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0E" w:rsidRDefault="00134C0E" w:rsidP="00134C0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3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Пластиковые карточки СНИЛС заменены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3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Уведомлениями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13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егистрации</w:t>
      </w:r>
    </w:p>
    <w:p w:rsidR="00134C0E" w:rsidRPr="00134C0E" w:rsidRDefault="00134C0E" w:rsidP="00134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34C0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 Правления Пенсионного фонда РФ</w:t>
      </w:r>
      <w:r w:rsidRPr="00134C0E">
        <w:rPr>
          <w:rFonts w:ascii="Times New Roman" w:hAnsi="Times New Roman" w:cs="Times New Roman"/>
          <w:sz w:val="28"/>
          <w:szCs w:val="28"/>
          <w:shd w:val="clear" w:color="auto" w:fill="FFFFFF"/>
        </w:rPr>
        <w:t> у</w:t>
      </w:r>
      <w:r w:rsidRPr="00134C0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твержден документ, подтверждающий регистрацию гражданина в системе 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(персонифицированного) учета.</w:t>
      </w:r>
      <w:r w:rsidRPr="00134C0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134C0E" w:rsidRPr="00134C0E" w:rsidRDefault="00134C0E" w:rsidP="00134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34C0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 29 сентября 2019 года вместо 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привычной «зеленой пластиковой карточки» </w:t>
      </w:r>
      <w:r w:rsidRPr="00134C0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СНИЛС гражданам выдается Уведомление о регистрации в системе индивидуального (персонифицированного) учета.</w:t>
      </w:r>
    </w:p>
    <w:p w:rsidR="00134C0E" w:rsidRPr="00134C0E" w:rsidRDefault="00134C0E" w:rsidP="00134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содержит те же сведения, которые раньше были указаны в ламинированном страховом свидетельстве: сам страховой номер индивидуального лицевого счета (СНИЛС  из 11 цифр), фамилию, имя, отчество, пол, дату и место рождения, дату регистрации в системе индивидуального (персонифицированного) учета.</w:t>
      </w:r>
    </w:p>
    <w:p w:rsidR="00134C0E" w:rsidRPr="00134C0E" w:rsidRDefault="00134C0E" w:rsidP="00134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Ламинированное страховое свидетельство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имеют равную силу. Все ранее выданные свидетельства продолжают действовать.</w:t>
      </w:r>
    </w:p>
    <w:p w:rsidR="00134C0E" w:rsidRPr="00134C0E" w:rsidRDefault="00134C0E" w:rsidP="00134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уведомления 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будут получать граждане</w:t>
      </w: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впервые регистрируются в системе персонифицированного учета, а также те, кому необходимо поменять </w:t>
      </w: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старого образца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утери, смены фамилии, имени, отчества или по причине выявленных ошибок в выданном ранее документе.</w:t>
      </w: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39F" w:rsidRDefault="00134C0E" w:rsidP="0066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Бумажную версию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можно получить в 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 отделении МФЦ Архангельской области</w:t>
      </w: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электронная форма доступна в личном кабинете на сайте ПФР.</w:t>
      </w:r>
      <w:r w:rsidR="0066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C79" w:rsidRDefault="00354C79" w:rsidP="00354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39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предоставления услуги можно </w:t>
      </w:r>
      <w:r w:rsidRPr="009A1D09">
        <w:rPr>
          <w:rFonts w:ascii="Times New Roman" w:hAnsi="Times New Roman" w:cs="Times New Roman"/>
          <w:sz w:val="28"/>
          <w:szCs w:val="28"/>
        </w:rPr>
        <w:t>получить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1D09">
        <w:rPr>
          <w:rFonts w:ascii="Times New Roman" w:hAnsi="Times New Roman" w:cs="Times New Roman"/>
          <w:sz w:val="28"/>
          <w:szCs w:val="28"/>
        </w:rPr>
        <w:t xml:space="preserve"> 5-13-01 или лично в отделении ГАУ АО «МФЦ» по  Устьянскому району по адресу: Архангельская область, п. </w:t>
      </w:r>
      <w:proofErr w:type="gramStart"/>
      <w:r w:rsidRPr="009A1D09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9A1D09">
        <w:rPr>
          <w:rFonts w:ascii="Times New Roman" w:hAnsi="Times New Roman" w:cs="Times New Roman"/>
          <w:sz w:val="28"/>
          <w:szCs w:val="28"/>
        </w:rPr>
        <w:t>, ул. Ленина, д.38.</w:t>
      </w:r>
    </w:p>
    <w:p w:rsidR="00FE151D" w:rsidRPr="00134C0E" w:rsidRDefault="00FE151D" w:rsidP="00134C0E">
      <w:pPr>
        <w:spacing w:after="0" w:line="240" w:lineRule="auto"/>
      </w:pPr>
    </w:p>
    <w:sectPr w:rsidR="00FE151D" w:rsidRPr="0013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4F"/>
    <w:rsid w:val="00134C0E"/>
    <w:rsid w:val="00335A4F"/>
    <w:rsid w:val="00354C79"/>
    <w:rsid w:val="0066539F"/>
    <w:rsid w:val="00BB0FD8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4C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4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Терехович Александра Владимировна</dc:creator>
  <cp:lastModifiedBy>Chief22</cp:lastModifiedBy>
  <cp:revision>2</cp:revision>
  <dcterms:created xsi:type="dcterms:W3CDTF">2019-10-15T06:59:00Z</dcterms:created>
  <dcterms:modified xsi:type="dcterms:W3CDTF">2019-10-15T06:59:00Z</dcterms:modified>
</cp:coreProperties>
</file>