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2C" w:rsidRDefault="00492A2C" w:rsidP="00492A2C">
      <w:pPr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2C" w:rsidRDefault="00492A2C" w:rsidP="00492A2C">
      <w:pPr>
        <w:jc w:val="center"/>
        <w:rPr>
          <w:color w:val="0000FF"/>
          <w:sz w:val="17"/>
        </w:rPr>
      </w:pPr>
    </w:p>
    <w:p w:rsidR="00492A2C" w:rsidRDefault="00492A2C" w:rsidP="00492A2C">
      <w:pPr>
        <w:jc w:val="center"/>
        <w:rPr>
          <w:color w:val="0000FF"/>
          <w:sz w:val="17"/>
        </w:rPr>
      </w:pPr>
    </w:p>
    <w:p w:rsidR="00492A2C" w:rsidRDefault="00492A2C" w:rsidP="00492A2C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492A2C" w:rsidRDefault="00492A2C" w:rsidP="00492A2C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«УСТЬЯНСКИЙ МУНИЦИПАЛЬНЫЙ РАЙОН» </w:t>
      </w:r>
    </w:p>
    <w:p w:rsidR="00492A2C" w:rsidRDefault="00492A2C" w:rsidP="00492A2C">
      <w:pPr>
        <w:pStyle w:val="1"/>
        <w:spacing w:before="0" w:after="0"/>
        <w:jc w:val="center"/>
        <w:rPr>
          <w:rFonts w:ascii="Bookman Old Style" w:hAnsi="Bookman Old Style"/>
        </w:rPr>
      </w:pPr>
      <w:r>
        <w:rPr>
          <w:rFonts w:ascii="Times New Roman" w:hAnsi="Times New Roman"/>
          <w:sz w:val="24"/>
        </w:rPr>
        <w:t xml:space="preserve"> АРХАНГЕЛЬСКОЙ  ОБЛАСТИ</w:t>
      </w:r>
    </w:p>
    <w:p w:rsidR="00492A2C" w:rsidRDefault="00492A2C" w:rsidP="00492A2C">
      <w:pPr>
        <w:jc w:val="center"/>
        <w:rPr>
          <w:rFonts w:ascii="Georgia" w:hAnsi="Georgia" w:cs="Courier New"/>
          <w:b/>
          <w:bCs/>
          <w:sz w:val="32"/>
        </w:rPr>
      </w:pPr>
    </w:p>
    <w:p w:rsidR="00492A2C" w:rsidRDefault="00492A2C" w:rsidP="00492A2C">
      <w:pPr>
        <w:pStyle w:val="2"/>
      </w:pPr>
      <w:r>
        <w:t>ПОСТАНОВЛЕНИЕ</w:t>
      </w:r>
    </w:p>
    <w:p w:rsidR="00492A2C" w:rsidRDefault="00492A2C" w:rsidP="00492A2C">
      <w:pPr>
        <w:jc w:val="center"/>
        <w:rPr>
          <w:sz w:val="32"/>
        </w:rPr>
      </w:pPr>
    </w:p>
    <w:p w:rsidR="00492A2C" w:rsidRDefault="00492A2C" w:rsidP="00492A2C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B0EED">
        <w:rPr>
          <w:sz w:val="24"/>
          <w:szCs w:val="24"/>
        </w:rPr>
        <w:t>27</w:t>
      </w:r>
      <w:r w:rsidR="003D203E">
        <w:rPr>
          <w:sz w:val="24"/>
          <w:szCs w:val="24"/>
        </w:rPr>
        <w:t xml:space="preserve"> мая   2016  года    № </w:t>
      </w:r>
      <w:r w:rsidR="00AB0EED">
        <w:rPr>
          <w:sz w:val="24"/>
          <w:szCs w:val="24"/>
        </w:rPr>
        <w:t>355</w:t>
      </w:r>
      <w:r w:rsidR="003D203E">
        <w:rPr>
          <w:sz w:val="24"/>
          <w:szCs w:val="24"/>
        </w:rPr>
        <w:t xml:space="preserve"> </w:t>
      </w:r>
    </w:p>
    <w:p w:rsidR="00492A2C" w:rsidRDefault="00492A2C" w:rsidP="00492A2C">
      <w:pPr>
        <w:widowControl w:val="0"/>
        <w:jc w:val="center"/>
        <w:rPr>
          <w:szCs w:val="28"/>
        </w:rPr>
      </w:pPr>
      <w:r>
        <w:rPr>
          <w:sz w:val="24"/>
          <w:szCs w:val="24"/>
        </w:rPr>
        <w:t>р.п. Октябрьский</w:t>
      </w:r>
    </w:p>
    <w:p w:rsidR="00492A2C" w:rsidRDefault="00492A2C" w:rsidP="00492A2C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492A2C" w:rsidRDefault="00492A2C" w:rsidP="00492A2C">
      <w:pPr>
        <w:ind w:hanging="180"/>
        <w:jc w:val="center"/>
        <w:rPr>
          <w:sz w:val="24"/>
          <w:szCs w:val="24"/>
        </w:rPr>
      </w:pPr>
    </w:p>
    <w:p w:rsidR="00492A2C" w:rsidRDefault="00492A2C" w:rsidP="00492A2C">
      <w:pPr>
        <w:jc w:val="center"/>
      </w:pPr>
    </w:p>
    <w:p w:rsidR="00492A2C" w:rsidRDefault="00492A2C" w:rsidP="00492A2C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Плана противодействия коррупции в муниципальном </w:t>
      </w:r>
      <w:proofErr w:type="spellStart"/>
      <w:r>
        <w:rPr>
          <w:sz w:val="28"/>
          <w:szCs w:val="28"/>
        </w:rPr>
        <w:t>образовани</w:t>
      </w:r>
      <w:proofErr w:type="spellEnd"/>
      <w:r>
        <w:rPr>
          <w:sz w:val="28"/>
          <w:szCs w:val="28"/>
        </w:rPr>
        <w:t xml:space="preserve"> «Устьянский муниципальный район»</w:t>
      </w:r>
      <w:proofErr w:type="gramEnd"/>
    </w:p>
    <w:p w:rsidR="00492A2C" w:rsidRDefault="00492A2C" w:rsidP="00492A2C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2016 – 2017 годы</w:t>
      </w:r>
    </w:p>
    <w:p w:rsidR="00492A2C" w:rsidRDefault="00492A2C" w:rsidP="00492A2C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492A2C" w:rsidRDefault="00492A2C" w:rsidP="00492A2C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10 Указа Президента Российской Федерации от 01 апреля 2016 года № 147 «О национальном плане противодействия коррупции на 2016-2017 годы», Федеральным законом от 25 декабря 2008 № 273-ФЗ «О противодействии коррупции», областным законом от 26 ноября 2008 года № 626-31-ОЗ «О противодействии коррупции в Архангельской области», Указом Губернатора Архангельской области от 05 мая 2016 года № 46-у «О плане по противодействию коррупции в Архангельской области на 2016-2017 годы» администрация МО «Устьянский муниципальный район» </w:t>
      </w:r>
    </w:p>
    <w:p w:rsidR="00492A2C" w:rsidRDefault="00492A2C" w:rsidP="00492A2C">
      <w:pPr>
        <w:pStyle w:val="a3"/>
        <w:shd w:val="clear" w:color="auto" w:fill="auto"/>
        <w:spacing w:line="240" w:lineRule="auto"/>
        <w:ind w:firstLine="709"/>
        <w:jc w:val="both"/>
        <w:rPr>
          <w:rStyle w:val="2pt"/>
          <w:sz w:val="28"/>
          <w:szCs w:val="28"/>
        </w:rPr>
      </w:pPr>
      <w:r w:rsidRPr="00492A2C">
        <w:rPr>
          <w:b/>
          <w:sz w:val="28"/>
          <w:szCs w:val="28"/>
        </w:rPr>
        <w:t>ПОСТАНОВЛЯЕТ</w:t>
      </w:r>
      <w:r>
        <w:rPr>
          <w:rStyle w:val="2pt"/>
          <w:sz w:val="28"/>
          <w:szCs w:val="28"/>
        </w:rPr>
        <w:t>:</w:t>
      </w:r>
    </w:p>
    <w:p w:rsidR="00492A2C" w:rsidRDefault="00492A2C" w:rsidP="00492A2C">
      <w:pPr>
        <w:pStyle w:val="a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92A2C" w:rsidRDefault="00492A2C" w:rsidP="00492A2C">
      <w:pPr>
        <w:pStyle w:val="a3"/>
        <w:numPr>
          <w:ilvl w:val="0"/>
          <w:numId w:val="1"/>
        </w:numPr>
        <w:shd w:val="clear" w:color="auto" w:fill="auto"/>
        <w:tabs>
          <w:tab w:val="left" w:pos="86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противодействия коррупции в муниципальном образовании «Устьянский муниципальный район» на  2016 -2017 годы.</w:t>
      </w:r>
    </w:p>
    <w:p w:rsidR="003D203E" w:rsidRDefault="003D203E" w:rsidP="00492A2C">
      <w:pPr>
        <w:pStyle w:val="a3"/>
        <w:numPr>
          <w:ilvl w:val="0"/>
          <w:numId w:val="1"/>
        </w:numPr>
        <w:shd w:val="clear" w:color="auto" w:fill="auto"/>
        <w:tabs>
          <w:tab w:val="left" w:pos="86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от 11 января 2016 года № 02 «Об утверждении плана противодействия коррупции в муниципальном образовании «Устьянский муниципальный район» на 2016 год признать утратившим силу.</w:t>
      </w:r>
    </w:p>
    <w:p w:rsidR="00492A2C" w:rsidRDefault="00492A2C" w:rsidP="00492A2C">
      <w:pPr>
        <w:pStyle w:val="a3"/>
        <w:numPr>
          <w:ilvl w:val="0"/>
          <w:numId w:val="1"/>
        </w:numPr>
        <w:shd w:val="clear" w:color="auto" w:fill="auto"/>
        <w:tabs>
          <w:tab w:val="left" w:pos="760"/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местной администрации Казакова С.В.</w:t>
      </w:r>
    </w:p>
    <w:p w:rsidR="00492A2C" w:rsidRDefault="00492A2C" w:rsidP="00492A2C">
      <w:pPr>
        <w:pStyle w:val="21"/>
        <w:shd w:val="clear" w:color="auto" w:fill="auto"/>
        <w:ind w:right="320"/>
        <w:jc w:val="both"/>
        <w:rPr>
          <w:b w:val="0"/>
          <w:sz w:val="24"/>
          <w:szCs w:val="24"/>
        </w:rPr>
      </w:pPr>
    </w:p>
    <w:p w:rsidR="00492A2C" w:rsidRDefault="00492A2C" w:rsidP="00492A2C">
      <w:pPr>
        <w:tabs>
          <w:tab w:val="left" w:pos="720"/>
        </w:tabs>
        <w:rPr>
          <w:b/>
          <w:sz w:val="24"/>
          <w:szCs w:val="24"/>
        </w:rPr>
      </w:pPr>
    </w:p>
    <w:p w:rsidR="00492A2C" w:rsidRDefault="00492A2C" w:rsidP="00492A2C">
      <w:pPr>
        <w:tabs>
          <w:tab w:val="left" w:pos="720"/>
        </w:tabs>
        <w:rPr>
          <w:b/>
          <w:sz w:val="24"/>
          <w:szCs w:val="24"/>
        </w:rPr>
      </w:pPr>
    </w:p>
    <w:p w:rsidR="00492A2C" w:rsidRDefault="00492A2C" w:rsidP="00492A2C">
      <w:pPr>
        <w:tabs>
          <w:tab w:val="left" w:pos="720"/>
        </w:tabs>
        <w:rPr>
          <w:b/>
          <w:sz w:val="24"/>
          <w:szCs w:val="24"/>
        </w:rPr>
      </w:pPr>
    </w:p>
    <w:p w:rsidR="00492A2C" w:rsidRDefault="00492A2C" w:rsidP="00492A2C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                                       Д.П. Гайдуков</w:t>
      </w:r>
    </w:p>
    <w:p w:rsidR="00492A2C" w:rsidRDefault="00492A2C" w:rsidP="00492A2C"/>
    <w:p w:rsidR="00492A2C" w:rsidRDefault="00492A2C" w:rsidP="00492A2C"/>
    <w:p w:rsidR="00A74D9A" w:rsidRDefault="00A74D9A"/>
    <w:sectPr w:rsidR="00A74D9A" w:rsidSect="00A74D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422" w:rsidRDefault="000F0422" w:rsidP="000F0422">
      <w:r>
        <w:separator/>
      </w:r>
    </w:p>
  </w:endnote>
  <w:endnote w:type="continuationSeparator" w:id="1">
    <w:p w:rsidR="000F0422" w:rsidRDefault="000F0422" w:rsidP="000F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422" w:rsidRDefault="000F0422" w:rsidP="000F0422">
      <w:r>
        <w:separator/>
      </w:r>
    </w:p>
  </w:footnote>
  <w:footnote w:type="continuationSeparator" w:id="1">
    <w:p w:rsidR="000F0422" w:rsidRDefault="000F0422" w:rsidP="000F0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22" w:rsidRDefault="000F0422">
    <w:pPr>
      <w:pStyle w:val="a7"/>
    </w:pPr>
    <w:r>
      <w:t xml:space="preserve">                                                                                                                           </w:t>
    </w:r>
    <w:r w:rsidR="00AB0EED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CA869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A2C"/>
    <w:rsid w:val="000134C4"/>
    <w:rsid w:val="000A7DE4"/>
    <w:rsid w:val="000F0422"/>
    <w:rsid w:val="003D203E"/>
    <w:rsid w:val="00492A2C"/>
    <w:rsid w:val="00A74D9A"/>
    <w:rsid w:val="00AB0EED"/>
    <w:rsid w:val="00F2061C"/>
    <w:rsid w:val="00F4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2A2C"/>
    <w:pPr>
      <w:keepNext/>
      <w:overflowPunct/>
      <w:autoSpaceDE/>
      <w:autoSpaceDN/>
      <w:adjustRightInd/>
      <w:ind w:hanging="180"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92A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92A2C"/>
    <w:pPr>
      <w:shd w:val="clear" w:color="auto" w:fill="FFFFFF"/>
      <w:overflowPunct/>
      <w:autoSpaceDE/>
      <w:autoSpaceDN/>
      <w:adjustRightInd/>
      <w:spacing w:line="240" w:lineRule="exact"/>
      <w:jc w:val="center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492A2C"/>
    <w:rPr>
      <w:rFonts w:ascii="Times New Roman" w:eastAsia="Times New Roman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21">
    <w:name w:val="Основной текст (2)"/>
    <w:basedOn w:val="a"/>
    <w:rsid w:val="00492A2C"/>
    <w:pPr>
      <w:shd w:val="clear" w:color="auto" w:fill="FFFFFF"/>
      <w:overflowPunct/>
      <w:autoSpaceDE/>
      <w:autoSpaceDN/>
      <w:adjustRightInd/>
      <w:spacing w:line="230" w:lineRule="exact"/>
      <w:jc w:val="center"/>
    </w:pPr>
    <w:rPr>
      <w:b/>
      <w:bCs/>
      <w:sz w:val="17"/>
      <w:szCs w:val="17"/>
    </w:rPr>
  </w:style>
  <w:style w:type="paragraph" w:customStyle="1" w:styleId="ConsTitle">
    <w:name w:val="ConsTitle"/>
    <w:rsid w:val="00492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pt">
    <w:name w:val="Основной текст + Интервал 2 pt"/>
    <w:basedOn w:val="a0"/>
    <w:rsid w:val="00492A2C"/>
    <w:rPr>
      <w:spacing w:val="50"/>
      <w:sz w:val="18"/>
      <w:szCs w:val="1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92A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A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04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04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04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Org-Nadya</dc:creator>
  <cp:keywords/>
  <dc:description/>
  <cp:lastModifiedBy>Org-Nadya</cp:lastModifiedBy>
  <cp:revision>4</cp:revision>
  <cp:lastPrinted>2016-05-27T12:40:00Z</cp:lastPrinted>
  <dcterms:created xsi:type="dcterms:W3CDTF">2016-05-11T12:00:00Z</dcterms:created>
  <dcterms:modified xsi:type="dcterms:W3CDTF">2016-05-27T12:41:00Z</dcterms:modified>
</cp:coreProperties>
</file>