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26" w:rsidRDefault="00A95F26">
      <w:pPr>
        <w:pStyle w:val="ConsPlusTitlePage"/>
      </w:pPr>
      <w:r>
        <w:t xml:space="preserve">Документ предоставлен </w:t>
      </w:r>
      <w:hyperlink r:id="rId4" w:history="1">
        <w:r>
          <w:rPr>
            <w:color w:val="0000FF"/>
          </w:rPr>
          <w:t>КонсультантПлюс</w:t>
        </w:r>
      </w:hyperlink>
      <w:r>
        <w:br/>
      </w:r>
    </w:p>
    <w:p w:rsidR="00A95F26" w:rsidRDefault="00A95F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5F26">
        <w:tc>
          <w:tcPr>
            <w:tcW w:w="4677" w:type="dxa"/>
            <w:tcBorders>
              <w:top w:val="nil"/>
              <w:left w:val="nil"/>
              <w:bottom w:val="nil"/>
              <w:right w:val="nil"/>
            </w:tcBorders>
          </w:tcPr>
          <w:p w:rsidR="00A95F26" w:rsidRDefault="00A95F26">
            <w:pPr>
              <w:pStyle w:val="ConsPlusNormal"/>
            </w:pPr>
            <w:r>
              <w:t>19 ноября 2012 года</w:t>
            </w:r>
          </w:p>
        </w:tc>
        <w:tc>
          <w:tcPr>
            <w:tcW w:w="4677" w:type="dxa"/>
            <w:tcBorders>
              <w:top w:val="nil"/>
              <w:left w:val="nil"/>
              <w:bottom w:val="nil"/>
              <w:right w:val="nil"/>
            </w:tcBorders>
          </w:tcPr>
          <w:p w:rsidR="00A95F26" w:rsidRDefault="00A95F26">
            <w:pPr>
              <w:pStyle w:val="ConsPlusNormal"/>
              <w:jc w:val="right"/>
            </w:pPr>
            <w:r>
              <w:t>N 574-35-ОЗ</w:t>
            </w:r>
          </w:p>
        </w:tc>
      </w:tr>
    </w:tbl>
    <w:p w:rsidR="00A95F26" w:rsidRDefault="00A95F26">
      <w:pPr>
        <w:pStyle w:val="ConsPlusNormal"/>
        <w:pBdr>
          <w:top w:val="single" w:sz="6" w:space="0" w:color="auto"/>
        </w:pBdr>
        <w:spacing w:before="100" w:after="100"/>
        <w:jc w:val="both"/>
        <w:rPr>
          <w:sz w:val="2"/>
          <w:szCs w:val="2"/>
        </w:rPr>
      </w:pPr>
    </w:p>
    <w:p w:rsidR="00A95F26" w:rsidRDefault="00A95F26">
      <w:pPr>
        <w:pStyle w:val="ConsPlusNormal"/>
        <w:jc w:val="both"/>
      </w:pPr>
    </w:p>
    <w:p w:rsidR="00A95F26" w:rsidRDefault="00A95F26">
      <w:pPr>
        <w:pStyle w:val="ConsPlusTitle"/>
        <w:jc w:val="center"/>
      </w:pPr>
      <w:r>
        <w:t>АРХАНГЕЛЬСКАЯ ОБЛАСТЬ</w:t>
      </w:r>
    </w:p>
    <w:p w:rsidR="00A95F26" w:rsidRDefault="00A95F26">
      <w:pPr>
        <w:pStyle w:val="ConsPlusTitle"/>
        <w:jc w:val="center"/>
      </w:pPr>
    </w:p>
    <w:p w:rsidR="00A95F26" w:rsidRDefault="00A95F26">
      <w:pPr>
        <w:pStyle w:val="ConsPlusTitle"/>
        <w:jc w:val="center"/>
      </w:pPr>
      <w:r>
        <w:t>ОБЛАСТНОЙ ЗАКОН</w:t>
      </w:r>
    </w:p>
    <w:p w:rsidR="00A95F26" w:rsidRDefault="00A95F26">
      <w:pPr>
        <w:pStyle w:val="ConsPlusTitle"/>
        <w:jc w:val="center"/>
      </w:pPr>
    </w:p>
    <w:p w:rsidR="00A95F26" w:rsidRDefault="00A95F26">
      <w:pPr>
        <w:pStyle w:val="ConsPlusTitle"/>
        <w:jc w:val="center"/>
      </w:pPr>
      <w:r>
        <w:t>О ПРИМЕНЕНИИ ИНДИВИДУАЛЬНЫМИ ПРЕДПРИНИМАТЕЛЯМИ</w:t>
      </w:r>
    </w:p>
    <w:p w:rsidR="00A95F26" w:rsidRDefault="00A95F26">
      <w:pPr>
        <w:pStyle w:val="ConsPlusTitle"/>
        <w:jc w:val="center"/>
      </w:pPr>
      <w:r>
        <w:t>НА ТЕРРИТОРИИ АРХАНГЕЛЬСКОЙ ОБЛАСТИ ПАТЕНТНОЙ</w:t>
      </w:r>
    </w:p>
    <w:p w:rsidR="00A95F26" w:rsidRDefault="00A95F26">
      <w:pPr>
        <w:pStyle w:val="ConsPlusTitle"/>
        <w:jc w:val="center"/>
      </w:pPr>
      <w:r>
        <w:t>СИСТЕМЫ НАЛОГООБЛОЖЕНИЯ</w:t>
      </w:r>
    </w:p>
    <w:p w:rsidR="00A95F26" w:rsidRDefault="00A95F26">
      <w:pPr>
        <w:pStyle w:val="ConsPlusNormal"/>
        <w:jc w:val="both"/>
      </w:pPr>
    </w:p>
    <w:p w:rsidR="00A95F26" w:rsidRDefault="00A95F26">
      <w:pPr>
        <w:pStyle w:val="ConsPlusNormal"/>
        <w:jc w:val="right"/>
      </w:pPr>
      <w:proofErr w:type="gramStart"/>
      <w:r>
        <w:t>Принят</w:t>
      </w:r>
      <w:proofErr w:type="gramEnd"/>
    </w:p>
    <w:p w:rsidR="00A95F26" w:rsidRDefault="00A95F26">
      <w:pPr>
        <w:pStyle w:val="ConsPlusNormal"/>
        <w:jc w:val="right"/>
      </w:pPr>
      <w:r>
        <w:t>Архангельским областным</w:t>
      </w:r>
    </w:p>
    <w:p w:rsidR="00A95F26" w:rsidRDefault="00A95F26">
      <w:pPr>
        <w:pStyle w:val="ConsPlusNormal"/>
        <w:jc w:val="right"/>
      </w:pPr>
      <w:r>
        <w:t>Собранием депутатов</w:t>
      </w:r>
    </w:p>
    <w:p w:rsidR="00A95F26" w:rsidRDefault="00A95F26">
      <w:pPr>
        <w:pStyle w:val="ConsPlusNormal"/>
        <w:jc w:val="right"/>
      </w:pPr>
      <w:r>
        <w:t>(</w:t>
      </w:r>
      <w:hyperlink r:id="rId5" w:history="1">
        <w:r>
          <w:rPr>
            <w:color w:val="0000FF"/>
          </w:rPr>
          <w:t>Постановление</w:t>
        </w:r>
      </w:hyperlink>
      <w:r>
        <w:t xml:space="preserve"> от 14 ноября 2012 года N 1607)</w:t>
      </w:r>
    </w:p>
    <w:p w:rsidR="00A95F26" w:rsidRDefault="00A95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26">
        <w:trPr>
          <w:jc w:val="center"/>
        </w:trPr>
        <w:tc>
          <w:tcPr>
            <w:tcW w:w="9294" w:type="dxa"/>
            <w:tcBorders>
              <w:top w:val="nil"/>
              <w:left w:val="single" w:sz="24" w:space="0" w:color="CED3F1"/>
              <w:bottom w:val="nil"/>
              <w:right w:val="single" w:sz="24" w:space="0" w:color="F4F3F8"/>
            </w:tcBorders>
            <w:shd w:val="clear" w:color="auto" w:fill="F4F3F8"/>
          </w:tcPr>
          <w:p w:rsidR="00A95F26" w:rsidRDefault="00A95F26">
            <w:pPr>
              <w:pStyle w:val="ConsPlusNormal"/>
              <w:jc w:val="center"/>
            </w:pPr>
            <w:r>
              <w:rPr>
                <w:color w:val="392C69"/>
              </w:rPr>
              <w:t>Список изменяющих документов</w:t>
            </w:r>
          </w:p>
          <w:p w:rsidR="00A95F26" w:rsidRDefault="00A95F26">
            <w:pPr>
              <w:pStyle w:val="ConsPlusNormal"/>
              <w:jc w:val="center"/>
            </w:pPr>
            <w:proofErr w:type="gramStart"/>
            <w:r>
              <w:rPr>
                <w:color w:val="392C69"/>
              </w:rPr>
              <w:t xml:space="preserve">(в ред. законов Архангельской области от 19.12.2013 </w:t>
            </w:r>
            <w:hyperlink r:id="rId6" w:history="1">
              <w:r>
                <w:rPr>
                  <w:color w:val="0000FF"/>
                </w:rPr>
                <w:t>N 61-4-ОЗ</w:t>
              </w:r>
            </w:hyperlink>
            <w:r>
              <w:rPr>
                <w:color w:val="392C69"/>
              </w:rPr>
              <w:t>,</w:t>
            </w:r>
            <w:proofErr w:type="gramEnd"/>
          </w:p>
          <w:p w:rsidR="00A95F26" w:rsidRDefault="00A95F26">
            <w:pPr>
              <w:pStyle w:val="ConsPlusNormal"/>
              <w:jc w:val="center"/>
            </w:pPr>
            <w:r>
              <w:rPr>
                <w:color w:val="392C69"/>
              </w:rPr>
              <w:t xml:space="preserve">от 26.09.2014 </w:t>
            </w:r>
            <w:hyperlink r:id="rId7" w:history="1">
              <w:r>
                <w:rPr>
                  <w:color w:val="0000FF"/>
                </w:rPr>
                <w:t>N 181-10-ОЗ</w:t>
              </w:r>
            </w:hyperlink>
            <w:r>
              <w:rPr>
                <w:color w:val="392C69"/>
              </w:rPr>
              <w:t xml:space="preserve">, от 24.10.2014 </w:t>
            </w:r>
            <w:hyperlink r:id="rId8" w:history="1">
              <w:r>
                <w:rPr>
                  <w:color w:val="0000FF"/>
                </w:rPr>
                <w:t>N 184-11-ОЗ</w:t>
              </w:r>
            </w:hyperlink>
            <w:r>
              <w:rPr>
                <w:color w:val="392C69"/>
              </w:rPr>
              <w:t>,</w:t>
            </w:r>
          </w:p>
          <w:p w:rsidR="00A95F26" w:rsidRDefault="00A95F26">
            <w:pPr>
              <w:pStyle w:val="ConsPlusNormal"/>
              <w:jc w:val="center"/>
            </w:pPr>
            <w:r>
              <w:rPr>
                <w:color w:val="392C69"/>
              </w:rPr>
              <w:t xml:space="preserve">от 29.06.2015 </w:t>
            </w:r>
            <w:hyperlink r:id="rId9" w:history="1">
              <w:r>
                <w:rPr>
                  <w:color w:val="0000FF"/>
                </w:rPr>
                <w:t>N 306-18-ОЗ</w:t>
              </w:r>
            </w:hyperlink>
            <w:r>
              <w:rPr>
                <w:color w:val="392C69"/>
              </w:rPr>
              <w:t xml:space="preserve">, от 25.11.2015 </w:t>
            </w:r>
            <w:hyperlink r:id="rId10" w:history="1">
              <w:r>
                <w:rPr>
                  <w:color w:val="0000FF"/>
                </w:rPr>
                <w:t>N 368-21-ОЗ</w:t>
              </w:r>
            </w:hyperlink>
            <w:r>
              <w:rPr>
                <w:color w:val="392C69"/>
              </w:rPr>
              <w:t>,</w:t>
            </w:r>
          </w:p>
          <w:p w:rsidR="00A95F26" w:rsidRDefault="00A95F26">
            <w:pPr>
              <w:pStyle w:val="ConsPlusNormal"/>
              <w:jc w:val="center"/>
            </w:pPr>
            <w:r>
              <w:rPr>
                <w:color w:val="392C69"/>
              </w:rPr>
              <w:t xml:space="preserve">от 23.12.2016 </w:t>
            </w:r>
            <w:hyperlink r:id="rId11" w:history="1">
              <w:r>
                <w:rPr>
                  <w:color w:val="0000FF"/>
                </w:rPr>
                <w:t>N 502-31-ОЗ</w:t>
              </w:r>
            </w:hyperlink>
            <w:r>
              <w:rPr>
                <w:color w:val="392C69"/>
              </w:rPr>
              <w:t xml:space="preserve">, от 30.09.2019 </w:t>
            </w:r>
            <w:hyperlink r:id="rId12" w:history="1">
              <w:r>
                <w:rPr>
                  <w:color w:val="0000FF"/>
                </w:rPr>
                <w:t>N 135-10-ОЗ</w:t>
              </w:r>
            </w:hyperlink>
            <w:r>
              <w:rPr>
                <w:color w:val="392C69"/>
              </w:rPr>
              <w:t>,</w:t>
            </w:r>
          </w:p>
          <w:p w:rsidR="00A95F26" w:rsidRDefault="00A95F26">
            <w:pPr>
              <w:pStyle w:val="ConsPlusNormal"/>
              <w:jc w:val="center"/>
            </w:pPr>
            <w:r>
              <w:rPr>
                <w:color w:val="392C69"/>
              </w:rPr>
              <w:t xml:space="preserve">от 19.11.2019 </w:t>
            </w:r>
            <w:hyperlink r:id="rId13" w:history="1">
              <w:r>
                <w:rPr>
                  <w:color w:val="0000FF"/>
                </w:rPr>
                <w:t>N 180-12-ОЗ</w:t>
              </w:r>
            </w:hyperlink>
            <w:r>
              <w:rPr>
                <w:color w:val="392C69"/>
              </w:rPr>
              <w:t xml:space="preserve">, от 27.04.2020 </w:t>
            </w:r>
            <w:hyperlink r:id="rId14" w:history="1">
              <w:r>
                <w:rPr>
                  <w:color w:val="0000FF"/>
                </w:rPr>
                <w:t>N 246-16-ОЗ</w:t>
              </w:r>
            </w:hyperlink>
            <w:r>
              <w:rPr>
                <w:color w:val="392C69"/>
              </w:rPr>
              <w:t>,</w:t>
            </w:r>
          </w:p>
          <w:p w:rsidR="00A95F26" w:rsidRDefault="00A95F26">
            <w:pPr>
              <w:pStyle w:val="ConsPlusNormal"/>
              <w:jc w:val="center"/>
            </w:pPr>
            <w:r>
              <w:rPr>
                <w:color w:val="392C69"/>
              </w:rPr>
              <w:t xml:space="preserve">от 27.04.2020 </w:t>
            </w:r>
            <w:hyperlink r:id="rId15" w:history="1">
              <w:r>
                <w:rPr>
                  <w:color w:val="0000FF"/>
                </w:rPr>
                <w:t>N 255-16-ОЗ</w:t>
              </w:r>
            </w:hyperlink>
            <w:r>
              <w:rPr>
                <w:color w:val="392C69"/>
              </w:rPr>
              <w:t xml:space="preserve">, от 29.09.2020 </w:t>
            </w:r>
            <w:hyperlink r:id="rId16" w:history="1">
              <w:r>
                <w:rPr>
                  <w:color w:val="0000FF"/>
                </w:rPr>
                <w:t>N 296-19-ОЗ</w:t>
              </w:r>
            </w:hyperlink>
            <w:r>
              <w:rPr>
                <w:color w:val="392C69"/>
              </w:rPr>
              <w:t>,</w:t>
            </w:r>
          </w:p>
          <w:p w:rsidR="00A95F26" w:rsidRDefault="00A95F26">
            <w:pPr>
              <w:pStyle w:val="ConsPlusNormal"/>
              <w:jc w:val="center"/>
            </w:pPr>
            <w:r>
              <w:rPr>
                <w:color w:val="392C69"/>
              </w:rPr>
              <w:t xml:space="preserve">от 21.12.2020 </w:t>
            </w:r>
            <w:hyperlink r:id="rId17" w:history="1">
              <w:r>
                <w:rPr>
                  <w:color w:val="0000FF"/>
                </w:rPr>
                <w:t>N 370-22-ОЗ</w:t>
              </w:r>
            </w:hyperlink>
            <w:r>
              <w:rPr>
                <w:color w:val="392C69"/>
              </w:rPr>
              <w:t xml:space="preserve">, от 21.12.2020 </w:t>
            </w:r>
            <w:hyperlink r:id="rId18" w:history="1">
              <w:r>
                <w:rPr>
                  <w:color w:val="0000FF"/>
                </w:rPr>
                <w:t>N 371-22-ОЗ</w:t>
              </w:r>
            </w:hyperlink>
            <w:r>
              <w:rPr>
                <w:color w:val="392C69"/>
              </w:rPr>
              <w:t>)</w:t>
            </w:r>
          </w:p>
        </w:tc>
      </w:tr>
    </w:tbl>
    <w:p w:rsidR="00A95F26" w:rsidRDefault="00A95F26">
      <w:pPr>
        <w:pStyle w:val="ConsPlusNormal"/>
        <w:jc w:val="both"/>
      </w:pPr>
    </w:p>
    <w:p w:rsidR="00A95F26" w:rsidRDefault="00A95F26">
      <w:pPr>
        <w:pStyle w:val="ConsPlusTitle"/>
        <w:ind w:firstLine="540"/>
        <w:jc w:val="both"/>
        <w:outlineLvl w:val="0"/>
      </w:pPr>
      <w:r>
        <w:t>Статья 1. Предмет правового регулирования настоящего закона</w:t>
      </w:r>
    </w:p>
    <w:p w:rsidR="00A95F26" w:rsidRDefault="00A95F26">
      <w:pPr>
        <w:pStyle w:val="ConsPlusNormal"/>
        <w:jc w:val="both"/>
      </w:pPr>
    </w:p>
    <w:p w:rsidR="00A95F26" w:rsidRDefault="00A95F26">
      <w:pPr>
        <w:pStyle w:val="ConsPlusNormal"/>
        <w:ind w:firstLine="540"/>
        <w:jc w:val="both"/>
      </w:pPr>
      <w:r>
        <w:t xml:space="preserve">Настоящий закон в соответствии с </w:t>
      </w:r>
      <w:hyperlink r:id="rId19" w:history="1">
        <w:r>
          <w:rPr>
            <w:color w:val="0000FF"/>
          </w:rPr>
          <w:t>главой 26.5</w:t>
        </w:r>
      </w:hyperlink>
      <w:r>
        <w:t xml:space="preserve"> Налогового кодекса Российской Федерации вводит в действие на территории Архангельской области патентную систему налогообложения.</w:t>
      </w:r>
    </w:p>
    <w:p w:rsidR="00A95F26" w:rsidRDefault="00A95F26">
      <w:pPr>
        <w:pStyle w:val="ConsPlusNormal"/>
        <w:jc w:val="both"/>
      </w:pPr>
    </w:p>
    <w:p w:rsidR="00A95F26" w:rsidRDefault="00A95F26">
      <w:pPr>
        <w:pStyle w:val="ConsPlusTitle"/>
        <w:ind w:firstLine="540"/>
        <w:jc w:val="both"/>
        <w:outlineLvl w:val="0"/>
      </w:pPr>
      <w:r>
        <w:t>Статья 2. Правовая основа применения на территории Архангельской области патентной системы налогообложения</w:t>
      </w:r>
    </w:p>
    <w:p w:rsidR="00A95F26" w:rsidRDefault="00A95F26">
      <w:pPr>
        <w:pStyle w:val="ConsPlusNormal"/>
        <w:jc w:val="both"/>
      </w:pPr>
    </w:p>
    <w:p w:rsidR="00A95F26" w:rsidRDefault="00A95F26">
      <w:pPr>
        <w:pStyle w:val="ConsPlusNormal"/>
        <w:ind w:firstLine="540"/>
        <w:jc w:val="both"/>
      </w:pPr>
      <w:r>
        <w:t xml:space="preserve">Правовую основу применения на территории Архангельской области патентной системы налогообложения составляют Налоговый </w:t>
      </w:r>
      <w:hyperlink r:id="rId20" w:history="1">
        <w:r>
          <w:rPr>
            <w:color w:val="0000FF"/>
          </w:rPr>
          <w:t>кодекс</w:t>
        </w:r>
      </w:hyperlink>
      <w:r>
        <w:t xml:space="preserve"> Российской Федерации, другие нормативные правовые акты Российской Федерации, </w:t>
      </w:r>
      <w:hyperlink r:id="rId21" w:history="1">
        <w:r>
          <w:rPr>
            <w:color w:val="0000FF"/>
          </w:rPr>
          <w:t>Устав</w:t>
        </w:r>
      </w:hyperlink>
      <w:r>
        <w:t xml:space="preserve"> Архангельской области и настоящий закон.</w:t>
      </w:r>
    </w:p>
    <w:p w:rsidR="00A95F26" w:rsidRDefault="00A95F26">
      <w:pPr>
        <w:pStyle w:val="ConsPlusNormal"/>
        <w:jc w:val="both"/>
      </w:pPr>
    </w:p>
    <w:p w:rsidR="00A95F26" w:rsidRDefault="00A95F26">
      <w:pPr>
        <w:pStyle w:val="ConsPlusTitle"/>
        <w:ind w:firstLine="540"/>
        <w:jc w:val="both"/>
        <w:outlineLvl w:val="0"/>
      </w:pPr>
      <w:bookmarkStart w:id="0" w:name="P33"/>
      <w:bookmarkEnd w:id="0"/>
      <w:r>
        <w:t>Статья 3. Перечень видов предпринимательской деятельности, в отношении которых применяется патентная система налогообложения на территории Архангельской области, и размеры потенциально возможного к получению индивидуальным предпринимателем годового дохода по данным видам предпринимательской деятельности</w:t>
      </w:r>
    </w:p>
    <w:p w:rsidR="00A95F26" w:rsidRDefault="00A95F26">
      <w:pPr>
        <w:pStyle w:val="ConsPlusNormal"/>
        <w:jc w:val="both"/>
      </w:pPr>
      <w:r>
        <w:t xml:space="preserve">(в ред. </w:t>
      </w:r>
      <w:hyperlink r:id="rId22" w:history="1">
        <w:r>
          <w:rPr>
            <w:color w:val="0000FF"/>
          </w:rPr>
          <w:t>закона</w:t>
        </w:r>
      </w:hyperlink>
      <w:r>
        <w:t xml:space="preserve"> Архангельской области от 21.12.2020 N 370-22-ОЗ)</w:t>
      </w:r>
    </w:p>
    <w:p w:rsidR="00A95F26" w:rsidRDefault="00A95F26">
      <w:pPr>
        <w:pStyle w:val="ConsPlusNormal"/>
        <w:jc w:val="both"/>
      </w:pPr>
    </w:p>
    <w:p w:rsidR="00A95F26" w:rsidRDefault="00A95F26">
      <w:pPr>
        <w:pStyle w:val="ConsPlusNormal"/>
        <w:ind w:firstLine="540"/>
        <w:jc w:val="both"/>
      </w:pPr>
      <w:bookmarkStart w:id="1" w:name="P36"/>
      <w:bookmarkEnd w:id="1"/>
      <w:r>
        <w:t>1. Установить перечень видов предпринимательской деятельности, в отношении которых применяется патентная система налогообложения на территории Архангельской области, и размеры потенциально возможного к получению индивидуальным предпринимателем годового дохода по данным видам предпринимательской деятельности:</w:t>
      </w:r>
    </w:p>
    <w:p w:rsidR="00A95F26" w:rsidRDefault="00A95F26">
      <w:pPr>
        <w:pStyle w:val="ConsPlusNormal"/>
        <w:jc w:val="both"/>
      </w:pPr>
      <w:r>
        <w:t xml:space="preserve">(в ред. </w:t>
      </w:r>
      <w:hyperlink r:id="rId23" w:history="1">
        <w:r>
          <w:rPr>
            <w:color w:val="0000FF"/>
          </w:rPr>
          <w:t>закона</w:t>
        </w:r>
      </w:hyperlink>
      <w:r>
        <w:t xml:space="preserve"> Архангельской области от 21.12.2020 N 370-22-ОЗ)</w:t>
      </w:r>
    </w:p>
    <w:p w:rsidR="00A95F26" w:rsidRDefault="00A95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386"/>
        <w:gridCol w:w="2835"/>
      </w:tblGrid>
      <w:tr w:rsidR="00A95F26">
        <w:tc>
          <w:tcPr>
            <w:tcW w:w="825" w:type="dxa"/>
          </w:tcPr>
          <w:p w:rsidR="00A95F26" w:rsidRDefault="00A95F26">
            <w:pPr>
              <w:pStyle w:val="ConsPlusNormal"/>
              <w:jc w:val="center"/>
            </w:pPr>
            <w:r>
              <w:t xml:space="preserve">N </w:t>
            </w:r>
            <w:proofErr w:type="gramStart"/>
            <w:r>
              <w:t>п</w:t>
            </w:r>
            <w:proofErr w:type="gramEnd"/>
            <w:r>
              <w:t>/п</w:t>
            </w:r>
          </w:p>
        </w:tc>
        <w:tc>
          <w:tcPr>
            <w:tcW w:w="5386" w:type="dxa"/>
          </w:tcPr>
          <w:p w:rsidR="00A95F26" w:rsidRDefault="00A95F26">
            <w:pPr>
              <w:pStyle w:val="ConsPlusNormal"/>
              <w:jc w:val="center"/>
            </w:pPr>
            <w:r>
              <w:t>Вид предпринимательской деятельности, в отношении которого применяется патентная система налогообложения</w:t>
            </w:r>
          </w:p>
        </w:tc>
        <w:tc>
          <w:tcPr>
            <w:tcW w:w="2835" w:type="dxa"/>
          </w:tcPr>
          <w:p w:rsidR="00A95F26" w:rsidRDefault="00A95F26">
            <w:pPr>
              <w:pStyle w:val="ConsPlusNormal"/>
              <w:jc w:val="center"/>
            </w:pPr>
            <w:r>
              <w:t>Размер потенциально возможного к получению индивидуальным предпринимателем годового дохода (рублей)</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 w:name="P42"/>
            <w:bookmarkEnd w:id="2"/>
            <w:r>
              <w:t>1</w:t>
            </w:r>
          </w:p>
        </w:tc>
        <w:tc>
          <w:tcPr>
            <w:tcW w:w="5386" w:type="dxa"/>
            <w:tcBorders>
              <w:bottom w:val="nil"/>
            </w:tcBorders>
          </w:tcPr>
          <w:p w:rsidR="00A95F26" w:rsidRDefault="00A95F26">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25.11.2015 </w:t>
            </w:r>
            <w:hyperlink r:id="rId24" w:history="1">
              <w:r>
                <w:rPr>
                  <w:color w:val="0000FF"/>
                </w:rPr>
                <w:t>N 368-21-ОЗ</w:t>
              </w:r>
            </w:hyperlink>
            <w:r>
              <w:t xml:space="preserve">, от 21.12.2020 </w:t>
            </w:r>
            <w:hyperlink r:id="rId25"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r>
              <w:t>2</w:t>
            </w:r>
          </w:p>
        </w:tc>
        <w:tc>
          <w:tcPr>
            <w:tcW w:w="5386" w:type="dxa"/>
            <w:tcBorders>
              <w:bottom w:val="nil"/>
            </w:tcBorders>
          </w:tcPr>
          <w:p w:rsidR="00A95F26" w:rsidRDefault="00A95F26">
            <w:pPr>
              <w:pStyle w:val="ConsPlusNormal"/>
            </w:pPr>
            <w:r>
              <w:t>Ремонт, чистка, окраска и пошив обуви</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26" w:history="1">
              <w:r>
                <w:rPr>
                  <w:color w:val="0000FF"/>
                </w:rPr>
                <w:t>закона</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3</w:t>
            </w:r>
          </w:p>
        </w:tc>
        <w:tc>
          <w:tcPr>
            <w:tcW w:w="5386" w:type="dxa"/>
            <w:tcBorders>
              <w:bottom w:val="nil"/>
            </w:tcBorders>
          </w:tcPr>
          <w:p w:rsidR="00A95F26" w:rsidRDefault="00A95F26">
            <w:pPr>
              <w:pStyle w:val="ConsPlusNormal"/>
            </w:pPr>
            <w:r>
              <w:t>Парикмахерские и косметические услуги</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27" w:history="1">
              <w:r>
                <w:rPr>
                  <w:color w:val="0000FF"/>
                </w:rPr>
                <w:t>закона</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4</w:t>
            </w:r>
          </w:p>
        </w:tc>
        <w:tc>
          <w:tcPr>
            <w:tcW w:w="5386" w:type="dxa"/>
            <w:tcBorders>
              <w:bottom w:val="nil"/>
            </w:tcBorders>
          </w:tcPr>
          <w:p w:rsidR="00A95F26" w:rsidRDefault="00A95F26">
            <w:pPr>
              <w:pStyle w:val="ConsPlusNormal"/>
            </w:pPr>
            <w:r>
              <w:t>Стирка, химическая чистка и крашение текстильных и меховых изделий</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4 в ред. </w:t>
            </w:r>
            <w:hyperlink r:id="rId28" w:history="1">
              <w:r>
                <w:rPr>
                  <w:color w:val="0000FF"/>
                </w:rPr>
                <w:t>закона</w:t>
              </w:r>
            </w:hyperlink>
            <w:r>
              <w:t xml:space="preserve"> Архангельской области от 21.12.2020 N 370-22-ОЗ)</w:t>
            </w:r>
          </w:p>
        </w:tc>
      </w:tr>
      <w:tr w:rsidR="00A95F26">
        <w:tblPrEx>
          <w:tblBorders>
            <w:insideH w:val="nil"/>
          </w:tblBorders>
        </w:tblPrEx>
        <w:tc>
          <w:tcPr>
            <w:tcW w:w="9046" w:type="dxa"/>
            <w:gridSpan w:val="3"/>
            <w:tcBorders>
              <w:bottom w:val="nil"/>
            </w:tcBorders>
          </w:tcPr>
          <w:p w:rsidR="00A95F26" w:rsidRDefault="00A95F26">
            <w:pPr>
              <w:pStyle w:val="ConsPlusNormal"/>
              <w:jc w:val="both"/>
            </w:pPr>
            <w:r>
              <w:t xml:space="preserve">4.1 - 4.2. Исключены. - </w:t>
            </w:r>
            <w:hyperlink r:id="rId29" w:history="1">
              <w:r>
                <w:rPr>
                  <w:color w:val="0000FF"/>
                </w:rPr>
                <w:t>Закон</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5</w:t>
            </w:r>
          </w:p>
        </w:tc>
        <w:tc>
          <w:tcPr>
            <w:tcW w:w="5386" w:type="dxa"/>
            <w:tcBorders>
              <w:bottom w:val="nil"/>
            </w:tcBorders>
          </w:tcPr>
          <w:p w:rsidR="00A95F26" w:rsidRDefault="00A95F26">
            <w:pPr>
              <w:pStyle w:val="ConsPlusNormal"/>
            </w:pPr>
            <w:r>
              <w:t>Изготовление и ремонт металлической галантереи, ключей, номерных знаков, указателей улиц</w:t>
            </w:r>
          </w:p>
        </w:tc>
        <w:tc>
          <w:tcPr>
            <w:tcW w:w="2835" w:type="dxa"/>
            <w:tcBorders>
              <w:bottom w:val="nil"/>
            </w:tcBorders>
          </w:tcPr>
          <w:p w:rsidR="00A95F26" w:rsidRDefault="00A95F26">
            <w:pPr>
              <w:pStyle w:val="ConsPlusNormal"/>
              <w:jc w:val="center"/>
            </w:pPr>
            <w:r>
              <w:t>125 000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30" w:history="1">
              <w:r>
                <w:rPr>
                  <w:color w:val="0000FF"/>
                </w:rPr>
                <w:t>закона</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6</w:t>
            </w:r>
          </w:p>
        </w:tc>
        <w:tc>
          <w:tcPr>
            <w:tcW w:w="5386" w:type="dxa"/>
            <w:tcBorders>
              <w:bottom w:val="nil"/>
            </w:tcBorders>
          </w:tcPr>
          <w:p w:rsidR="00A95F26" w:rsidRDefault="00A95F26">
            <w:pPr>
              <w:pStyle w:val="ConsPlusNormal"/>
            </w:pPr>
            <w: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w:t>
            </w:r>
            <w:r>
              <w:lastRenderedPageBreak/>
              <w:t>готовых металлических изделий хозяйственного назначения по индивидуальному заказу населения</w:t>
            </w:r>
          </w:p>
        </w:tc>
        <w:tc>
          <w:tcPr>
            <w:tcW w:w="2835" w:type="dxa"/>
            <w:tcBorders>
              <w:bottom w:val="nil"/>
            </w:tcBorders>
          </w:tcPr>
          <w:p w:rsidR="00A95F26" w:rsidRDefault="00A95F26">
            <w:pPr>
              <w:pStyle w:val="ConsPlusNormal"/>
              <w:jc w:val="center"/>
            </w:pPr>
            <w:r>
              <w:lastRenderedPageBreak/>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(п. 6 в ред. </w:t>
            </w:r>
            <w:hyperlink r:id="rId31" w:history="1">
              <w:r>
                <w:rPr>
                  <w:color w:val="0000FF"/>
                </w:rPr>
                <w:t>закона</w:t>
              </w:r>
            </w:hyperlink>
            <w:r>
              <w:t xml:space="preserve"> Архангельской области от 21.12.2020 N 370-22-ОЗ)</w:t>
            </w:r>
          </w:p>
        </w:tc>
      </w:tr>
      <w:tr w:rsidR="00A95F26">
        <w:tblPrEx>
          <w:tblBorders>
            <w:insideH w:val="nil"/>
          </w:tblBorders>
        </w:tblPrEx>
        <w:tc>
          <w:tcPr>
            <w:tcW w:w="9046" w:type="dxa"/>
            <w:gridSpan w:val="3"/>
            <w:tcBorders>
              <w:bottom w:val="nil"/>
            </w:tcBorders>
          </w:tcPr>
          <w:p w:rsidR="00A95F26" w:rsidRDefault="00A95F26">
            <w:pPr>
              <w:pStyle w:val="ConsPlusNormal"/>
              <w:jc w:val="both"/>
            </w:pPr>
            <w:r>
              <w:t xml:space="preserve">6.1 - 6.2. Исключены. - </w:t>
            </w:r>
            <w:hyperlink r:id="rId32" w:history="1">
              <w:r>
                <w:rPr>
                  <w:color w:val="0000FF"/>
                </w:rPr>
                <w:t>Закон</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w:t>
            </w:r>
          </w:p>
        </w:tc>
        <w:tc>
          <w:tcPr>
            <w:tcW w:w="5386" w:type="dxa"/>
            <w:tcBorders>
              <w:bottom w:val="nil"/>
            </w:tcBorders>
          </w:tcPr>
          <w:p w:rsidR="00A95F26" w:rsidRDefault="00A95F26">
            <w:pPr>
              <w:pStyle w:val="ConsPlusNormal"/>
            </w:pPr>
            <w:r>
              <w:t>Ремонт мебели и предметов домашнего обихода</w:t>
            </w:r>
          </w:p>
        </w:tc>
        <w:tc>
          <w:tcPr>
            <w:tcW w:w="2835" w:type="dxa"/>
            <w:tcBorders>
              <w:bottom w:val="nil"/>
            </w:tcBorders>
          </w:tcPr>
          <w:p w:rsidR="00A95F26" w:rsidRDefault="00A95F26">
            <w:pPr>
              <w:pStyle w:val="ConsPlusNormal"/>
              <w:jc w:val="center"/>
            </w:pPr>
            <w:r>
              <w:t>155 000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33"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w:t>
            </w:r>
          </w:p>
        </w:tc>
        <w:tc>
          <w:tcPr>
            <w:tcW w:w="5386" w:type="dxa"/>
            <w:tcBorders>
              <w:bottom w:val="nil"/>
            </w:tcBorders>
          </w:tcPr>
          <w:p w:rsidR="00A95F26" w:rsidRDefault="00A95F26">
            <w:pPr>
              <w:pStyle w:val="ConsPlusNormal"/>
            </w:pPr>
            <w:r>
              <w:t>Услуги в области фотографии</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34" w:history="1">
              <w:r>
                <w:rPr>
                  <w:color w:val="0000FF"/>
                </w:rPr>
                <w:t>закона</w:t>
              </w:r>
            </w:hyperlink>
            <w:r>
              <w:t xml:space="preserve"> Архангельской области от 27.04.2020 N 246-16-ОЗ)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3" w:name="P76"/>
            <w:bookmarkEnd w:id="3"/>
            <w:r>
              <w:t>9</w:t>
            </w:r>
          </w:p>
        </w:tc>
        <w:tc>
          <w:tcPr>
            <w:tcW w:w="5386" w:type="dxa"/>
            <w:tcBorders>
              <w:bottom w:val="nil"/>
            </w:tcBorders>
          </w:tcPr>
          <w:p w:rsidR="00A95F26" w:rsidRDefault="00A95F26">
            <w:pPr>
              <w:pStyle w:val="ConsPlusNormal"/>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2835" w:type="dxa"/>
            <w:tcBorders>
              <w:bottom w:val="nil"/>
            </w:tcBorders>
          </w:tcPr>
          <w:p w:rsidR="00A95F26" w:rsidRDefault="00A95F26">
            <w:pPr>
              <w:pStyle w:val="ConsPlusNormal"/>
              <w:jc w:val="center"/>
            </w:pPr>
            <w:r>
              <w:t>702 000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35"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4" w:name="P80"/>
            <w:bookmarkEnd w:id="4"/>
            <w:r>
              <w:t>10</w:t>
            </w:r>
          </w:p>
        </w:tc>
        <w:tc>
          <w:tcPr>
            <w:tcW w:w="5386" w:type="dxa"/>
            <w:tcBorders>
              <w:bottom w:val="nil"/>
            </w:tcBorders>
          </w:tcPr>
          <w:p w:rsidR="00A95F26" w:rsidRDefault="00A95F26">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835" w:type="dxa"/>
            <w:tcBorders>
              <w:bottom w:val="nil"/>
            </w:tcBorders>
          </w:tcPr>
          <w:p w:rsidR="00A95F26" w:rsidRDefault="00A95F26">
            <w:pPr>
              <w:pStyle w:val="ConsPlusNormal"/>
              <w:jc w:val="center"/>
            </w:pPr>
            <w:r>
              <w:t>435 000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19.11.2019 </w:t>
            </w:r>
            <w:hyperlink r:id="rId36" w:history="1">
              <w:r>
                <w:rPr>
                  <w:color w:val="0000FF"/>
                </w:rPr>
                <w:t>N 180-12-ОЗ</w:t>
              </w:r>
            </w:hyperlink>
            <w:r>
              <w:t xml:space="preserve">, от 21.12.2020 </w:t>
            </w:r>
            <w:hyperlink r:id="rId37"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bookmarkStart w:id="5" w:name="P84"/>
            <w:bookmarkEnd w:id="5"/>
            <w:r>
              <w:t>11</w:t>
            </w:r>
          </w:p>
        </w:tc>
        <w:tc>
          <w:tcPr>
            <w:tcW w:w="5386" w:type="dxa"/>
            <w:tcBorders>
              <w:bottom w:val="nil"/>
            </w:tcBorders>
          </w:tcPr>
          <w:p w:rsidR="00A95F26" w:rsidRDefault="00A95F26">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за исключением деятельности легкового такси и арендованных легковых автомобилей с водителем</w:t>
            </w:r>
          </w:p>
        </w:tc>
        <w:tc>
          <w:tcPr>
            <w:tcW w:w="2835" w:type="dxa"/>
            <w:tcBorders>
              <w:bottom w:val="nil"/>
            </w:tcBorders>
          </w:tcPr>
          <w:p w:rsidR="00A95F26" w:rsidRDefault="00A95F26">
            <w:pPr>
              <w:pStyle w:val="ConsPlusNormal"/>
              <w:jc w:val="center"/>
            </w:pPr>
            <w:r>
              <w:t>900 000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11 в ред. </w:t>
            </w:r>
            <w:hyperlink r:id="rId38"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6" w:name="P88"/>
            <w:bookmarkEnd w:id="6"/>
            <w:r>
              <w:t>11.1</w:t>
            </w:r>
          </w:p>
        </w:tc>
        <w:tc>
          <w:tcPr>
            <w:tcW w:w="5386" w:type="dxa"/>
            <w:tcBorders>
              <w:bottom w:val="nil"/>
            </w:tcBorders>
          </w:tcPr>
          <w:p w:rsidR="00A95F26" w:rsidRDefault="00A95F26">
            <w:pPr>
              <w:pStyle w:val="ConsPlusNormal"/>
            </w:pPr>
            <w:r>
              <w:t xml:space="preserve">Деятельность легкового такси и арендованных </w:t>
            </w:r>
            <w:r>
              <w:lastRenderedPageBreak/>
              <w:t>легковых автомобилей с водителем</w:t>
            </w:r>
          </w:p>
        </w:tc>
        <w:tc>
          <w:tcPr>
            <w:tcW w:w="2835" w:type="dxa"/>
            <w:tcBorders>
              <w:bottom w:val="nil"/>
            </w:tcBorders>
          </w:tcPr>
          <w:p w:rsidR="00A95F26" w:rsidRDefault="00A95F26">
            <w:pPr>
              <w:pStyle w:val="ConsPlusNormal"/>
              <w:jc w:val="center"/>
            </w:pPr>
            <w:r>
              <w:lastRenderedPageBreak/>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(п. 11.1 в ред. </w:t>
            </w:r>
            <w:hyperlink r:id="rId39" w:history="1">
              <w:r>
                <w:rPr>
                  <w:color w:val="0000FF"/>
                </w:rPr>
                <w:t>закона</w:t>
              </w:r>
            </w:hyperlink>
            <w:r>
              <w:t xml:space="preserve"> Архангельской области от 21.12.2020 N 370-22-ОЗ)</w:t>
            </w:r>
          </w:p>
        </w:tc>
      </w:tr>
      <w:tr w:rsidR="00A95F26">
        <w:tblPrEx>
          <w:tblBorders>
            <w:insideH w:val="nil"/>
          </w:tblBorders>
        </w:tblPrEx>
        <w:tc>
          <w:tcPr>
            <w:tcW w:w="9046" w:type="dxa"/>
            <w:gridSpan w:val="3"/>
            <w:tcBorders>
              <w:bottom w:val="nil"/>
            </w:tcBorders>
          </w:tcPr>
          <w:p w:rsidR="00A95F26" w:rsidRDefault="00A95F26">
            <w:pPr>
              <w:pStyle w:val="ConsPlusNormal"/>
              <w:jc w:val="both"/>
            </w:pPr>
            <w:r>
              <w:t xml:space="preserve">11.2. Исключен. - </w:t>
            </w:r>
            <w:hyperlink r:id="rId40" w:history="1">
              <w:r>
                <w:rPr>
                  <w:color w:val="0000FF"/>
                </w:rPr>
                <w:t>Закон</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7" w:name="P93"/>
            <w:bookmarkEnd w:id="7"/>
            <w:r>
              <w:t>12</w:t>
            </w:r>
          </w:p>
        </w:tc>
        <w:tc>
          <w:tcPr>
            <w:tcW w:w="5386" w:type="dxa"/>
            <w:tcBorders>
              <w:bottom w:val="nil"/>
            </w:tcBorders>
          </w:tcPr>
          <w:p w:rsidR="00A95F26" w:rsidRDefault="00A95F26">
            <w:pPr>
              <w:pStyle w:val="ConsPlusNormal"/>
            </w:pPr>
            <w:r>
              <w:t>Реконструкция или ремонт существующих жилых и нежилых зданий, а также спортивных сооружений</w:t>
            </w:r>
          </w:p>
        </w:tc>
        <w:tc>
          <w:tcPr>
            <w:tcW w:w="2835" w:type="dxa"/>
            <w:tcBorders>
              <w:bottom w:val="nil"/>
            </w:tcBorders>
          </w:tcPr>
          <w:p w:rsidR="00A95F26" w:rsidRDefault="00A95F26">
            <w:pPr>
              <w:pStyle w:val="ConsPlusNormal"/>
              <w:jc w:val="center"/>
            </w:pPr>
            <w:r>
              <w:t>600 000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1" w:history="1">
              <w:r>
                <w:rPr>
                  <w:color w:val="0000FF"/>
                </w:rPr>
                <w:t>закона</w:t>
              </w:r>
            </w:hyperlink>
            <w:r>
              <w:t xml:space="preserve"> Архангельской области от 21.12.2020 N 370-22-ОЗ)</w:t>
            </w:r>
          </w:p>
        </w:tc>
      </w:tr>
      <w:tr w:rsidR="00A95F26">
        <w:tc>
          <w:tcPr>
            <w:tcW w:w="825" w:type="dxa"/>
          </w:tcPr>
          <w:p w:rsidR="00A95F26" w:rsidRDefault="00A95F26">
            <w:pPr>
              <w:pStyle w:val="ConsPlusNormal"/>
              <w:jc w:val="center"/>
            </w:pPr>
            <w:r>
              <w:t>13</w:t>
            </w:r>
          </w:p>
        </w:tc>
        <w:tc>
          <w:tcPr>
            <w:tcW w:w="5386" w:type="dxa"/>
          </w:tcPr>
          <w:p w:rsidR="00A95F26" w:rsidRDefault="00A95F26">
            <w:pPr>
              <w:pStyle w:val="ConsPlusNormal"/>
            </w:pPr>
            <w:r>
              <w:t>Услуги по производству монтажных, электромонтажных, санитарно-технических и сварочных работ</w:t>
            </w:r>
          </w:p>
        </w:tc>
        <w:tc>
          <w:tcPr>
            <w:tcW w:w="2835" w:type="dxa"/>
          </w:tcPr>
          <w:p w:rsidR="00A95F26" w:rsidRDefault="00A95F26">
            <w:pPr>
              <w:pStyle w:val="ConsPlusNormal"/>
              <w:jc w:val="center"/>
            </w:pPr>
            <w:r>
              <w:t>800 000</w:t>
            </w:r>
          </w:p>
        </w:tc>
      </w:tr>
      <w:tr w:rsidR="00A95F26">
        <w:tblPrEx>
          <w:tblBorders>
            <w:insideH w:val="nil"/>
          </w:tblBorders>
        </w:tblPrEx>
        <w:tc>
          <w:tcPr>
            <w:tcW w:w="825" w:type="dxa"/>
            <w:tcBorders>
              <w:bottom w:val="nil"/>
            </w:tcBorders>
          </w:tcPr>
          <w:p w:rsidR="00A95F26" w:rsidRDefault="00A95F26">
            <w:pPr>
              <w:pStyle w:val="ConsPlusNormal"/>
              <w:jc w:val="center"/>
            </w:pPr>
            <w:r>
              <w:t>14</w:t>
            </w:r>
          </w:p>
        </w:tc>
        <w:tc>
          <w:tcPr>
            <w:tcW w:w="5386" w:type="dxa"/>
            <w:tcBorders>
              <w:bottom w:val="nil"/>
            </w:tcBorders>
          </w:tcPr>
          <w:p w:rsidR="00A95F26" w:rsidRDefault="00A95F26">
            <w:pPr>
              <w:pStyle w:val="ConsPlusNormal"/>
            </w:pPr>
            <w:r>
              <w:t>Услуги по остеклению балконов и лоджий, нарезке стекла и зеркал, художественной обработке стекла</w:t>
            </w:r>
          </w:p>
        </w:tc>
        <w:tc>
          <w:tcPr>
            <w:tcW w:w="2835" w:type="dxa"/>
            <w:tcBorders>
              <w:bottom w:val="nil"/>
            </w:tcBorders>
          </w:tcPr>
          <w:p w:rsidR="00A95F26" w:rsidRDefault="00A95F26">
            <w:pPr>
              <w:pStyle w:val="ConsPlusNormal"/>
              <w:jc w:val="center"/>
            </w:pPr>
            <w:r>
              <w:t>350 000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2" w:history="1">
              <w:r>
                <w:rPr>
                  <w:color w:val="0000FF"/>
                </w:rPr>
                <w:t>закона</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15</w:t>
            </w:r>
          </w:p>
        </w:tc>
        <w:tc>
          <w:tcPr>
            <w:tcW w:w="5386" w:type="dxa"/>
            <w:tcBorders>
              <w:bottom w:val="nil"/>
            </w:tcBorders>
          </w:tcPr>
          <w:p w:rsidR="00A95F26" w:rsidRDefault="00A95F26">
            <w:pPr>
              <w:pStyle w:val="ConsPlusNormal"/>
            </w:pPr>
            <w:r>
              <w:t>Услуги в сфере дошкольного образования и дополнительного образования детей и взрослых</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3" w:history="1">
              <w:r>
                <w:rPr>
                  <w:color w:val="0000FF"/>
                </w:rPr>
                <w:t>закона</w:t>
              </w:r>
            </w:hyperlink>
            <w:r>
              <w:t xml:space="preserve"> Архангельской области от 27.04.2020 N 246-16-ОЗ)</w:t>
            </w:r>
          </w:p>
        </w:tc>
      </w:tr>
      <w:tr w:rsidR="00A95F26">
        <w:tc>
          <w:tcPr>
            <w:tcW w:w="825" w:type="dxa"/>
          </w:tcPr>
          <w:p w:rsidR="00A95F26" w:rsidRDefault="00A95F26">
            <w:pPr>
              <w:pStyle w:val="ConsPlusNormal"/>
              <w:jc w:val="center"/>
            </w:pPr>
            <w:r>
              <w:t>16</w:t>
            </w:r>
          </w:p>
        </w:tc>
        <w:tc>
          <w:tcPr>
            <w:tcW w:w="5386" w:type="dxa"/>
          </w:tcPr>
          <w:p w:rsidR="00A95F26" w:rsidRDefault="00A95F26">
            <w:pPr>
              <w:pStyle w:val="ConsPlusNormal"/>
            </w:pPr>
            <w:r>
              <w:t>Услуги по присмотру и уходу за детьми и больными</w:t>
            </w:r>
          </w:p>
        </w:tc>
        <w:tc>
          <w:tcPr>
            <w:tcW w:w="2835" w:type="dxa"/>
          </w:tcPr>
          <w:p w:rsidR="00A95F26" w:rsidRDefault="00A95F26">
            <w:pPr>
              <w:pStyle w:val="ConsPlusNormal"/>
              <w:jc w:val="center"/>
            </w:pPr>
            <w:r>
              <w:t>150 000</w:t>
            </w:r>
          </w:p>
        </w:tc>
      </w:tr>
      <w:tr w:rsidR="00A95F26">
        <w:tblPrEx>
          <w:tblBorders>
            <w:insideH w:val="nil"/>
          </w:tblBorders>
        </w:tblPrEx>
        <w:tc>
          <w:tcPr>
            <w:tcW w:w="825" w:type="dxa"/>
            <w:tcBorders>
              <w:bottom w:val="nil"/>
            </w:tcBorders>
          </w:tcPr>
          <w:p w:rsidR="00A95F26" w:rsidRDefault="00A95F26">
            <w:pPr>
              <w:pStyle w:val="ConsPlusNormal"/>
              <w:jc w:val="center"/>
            </w:pPr>
            <w:r>
              <w:t>17</w:t>
            </w:r>
          </w:p>
        </w:tc>
        <w:tc>
          <w:tcPr>
            <w:tcW w:w="5386" w:type="dxa"/>
            <w:tcBorders>
              <w:bottom w:val="nil"/>
            </w:tcBorders>
          </w:tcPr>
          <w:p w:rsidR="00A95F26" w:rsidRDefault="00A95F26">
            <w:pPr>
              <w:pStyle w:val="ConsPlusNormal"/>
            </w:pPr>
            <w:r>
              <w:t>Сбор тары и пригодных для вторичного использования материалов"</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4"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8" w:name="P115"/>
            <w:bookmarkEnd w:id="8"/>
            <w:r>
              <w:t>18</w:t>
            </w:r>
          </w:p>
        </w:tc>
        <w:tc>
          <w:tcPr>
            <w:tcW w:w="5386" w:type="dxa"/>
            <w:tcBorders>
              <w:bottom w:val="nil"/>
            </w:tcBorders>
          </w:tcPr>
          <w:p w:rsidR="00A95F26" w:rsidRDefault="00A95F26">
            <w:pPr>
              <w:pStyle w:val="ConsPlusNormal"/>
            </w:pPr>
            <w:r>
              <w:t>Деятельность ветеринарная</w:t>
            </w:r>
          </w:p>
        </w:tc>
        <w:tc>
          <w:tcPr>
            <w:tcW w:w="2835" w:type="dxa"/>
            <w:tcBorders>
              <w:bottom w:val="nil"/>
            </w:tcBorders>
          </w:tcPr>
          <w:p w:rsidR="00A95F26" w:rsidRDefault="00A95F26">
            <w:pPr>
              <w:pStyle w:val="ConsPlusNormal"/>
              <w:jc w:val="center"/>
            </w:pPr>
            <w:r>
              <w:t>250 000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5"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19</w:t>
            </w:r>
          </w:p>
        </w:tc>
        <w:tc>
          <w:tcPr>
            <w:tcW w:w="5386" w:type="dxa"/>
            <w:tcBorders>
              <w:bottom w:val="nil"/>
            </w:tcBorders>
          </w:tcPr>
          <w:p w:rsidR="00A95F26" w:rsidRDefault="00A95F26">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 в том числе:</w:t>
            </w:r>
          </w:p>
        </w:tc>
        <w:tc>
          <w:tcPr>
            <w:tcW w:w="2835" w:type="dxa"/>
            <w:tcBorders>
              <w:bottom w:val="nil"/>
            </w:tcBorders>
          </w:tcPr>
          <w:p w:rsidR="00A95F26" w:rsidRDefault="00A95F26">
            <w:pPr>
              <w:pStyle w:val="ConsPlusNormal"/>
            </w:pP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6"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9" w:name="P123"/>
            <w:bookmarkEnd w:id="9"/>
            <w:r>
              <w:t>19.1</w:t>
            </w:r>
          </w:p>
        </w:tc>
        <w:tc>
          <w:tcPr>
            <w:tcW w:w="5386" w:type="dxa"/>
            <w:tcBorders>
              <w:bottom w:val="nil"/>
            </w:tcBorders>
          </w:tcPr>
          <w:p w:rsidR="00A95F26" w:rsidRDefault="00A95F26">
            <w:pPr>
              <w:pStyle w:val="ConsPlusNormal"/>
            </w:pPr>
            <w:r>
              <w:t>Аренда и управление собственным или арендованным жилым недвижимым имуществом</w:t>
            </w:r>
          </w:p>
        </w:tc>
        <w:tc>
          <w:tcPr>
            <w:tcW w:w="2835" w:type="dxa"/>
            <w:tcBorders>
              <w:bottom w:val="nil"/>
            </w:tcBorders>
          </w:tcPr>
          <w:p w:rsidR="00A95F26" w:rsidRDefault="00A95F26">
            <w:pPr>
              <w:pStyle w:val="ConsPlusNormal"/>
              <w:jc w:val="center"/>
            </w:pPr>
            <w:r>
              <w:t>3 300 (на 1 кв. м)</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(в ред. законов Архангельской области от 19.11.2019 </w:t>
            </w:r>
            <w:hyperlink r:id="rId47" w:history="1">
              <w:r>
                <w:rPr>
                  <w:color w:val="0000FF"/>
                </w:rPr>
                <w:t>N 180-12-ОЗ</w:t>
              </w:r>
            </w:hyperlink>
            <w:r>
              <w:t xml:space="preserve">, от 21.12.2020 </w:t>
            </w:r>
            <w:hyperlink r:id="rId48"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pPr>
          </w:p>
        </w:tc>
        <w:tc>
          <w:tcPr>
            <w:tcW w:w="5386" w:type="dxa"/>
            <w:tcBorders>
              <w:bottom w:val="nil"/>
            </w:tcBorders>
          </w:tcPr>
          <w:p w:rsidR="00A95F26" w:rsidRDefault="00A95F26">
            <w:pPr>
              <w:pStyle w:val="ConsPlusNormal"/>
            </w:pPr>
            <w:r>
              <w:t>- до 50 кв. м включительно</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49" w:history="1">
              <w:r>
                <w:rPr>
                  <w:color w:val="0000FF"/>
                </w:rPr>
                <w:t>закона</w:t>
              </w:r>
            </w:hyperlink>
            <w:r>
              <w:t xml:space="preserve"> Архангельской области от 19.12.2013 N 61-4-ОЗ)</w:t>
            </w:r>
          </w:p>
        </w:tc>
      </w:tr>
      <w:tr w:rsidR="00A95F26">
        <w:tc>
          <w:tcPr>
            <w:tcW w:w="825" w:type="dxa"/>
          </w:tcPr>
          <w:p w:rsidR="00A95F26" w:rsidRDefault="00A95F26">
            <w:pPr>
              <w:pStyle w:val="ConsPlusNormal"/>
            </w:pPr>
          </w:p>
        </w:tc>
        <w:tc>
          <w:tcPr>
            <w:tcW w:w="5386" w:type="dxa"/>
          </w:tcPr>
          <w:p w:rsidR="00A95F26" w:rsidRDefault="00A95F26">
            <w:pPr>
              <w:pStyle w:val="ConsPlusNormal"/>
            </w:pPr>
            <w:r>
              <w:t>- от 50 до 100 кв. м включительно</w:t>
            </w:r>
          </w:p>
        </w:tc>
        <w:tc>
          <w:tcPr>
            <w:tcW w:w="2835" w:type="dxa"/>
          </w:tcPr>
          <w:p w:rsidR="00A95F26" w:rsidRDefault="00A95F26">
            <w:pPr>
              <w:pStyle w:val="ConsPlusNormal"/>
              <w:jc w:val="center"/>
            </w:pPr>
            <w:r>
              <w:t>180 000</w:t>
            </w:r>
          </w:p>
        </w:tc>
      </w:tr>
      <w:tr w:rsidR="00A95F26">
        <w:tc>
          <w:tcPr>
            <w:tcW w:w="825" w:type="dxa"/>
          </w:tcPr>
          <w:p w:rsidR="00A95F26" w:rsidRDefault="00A95F26">
            <w:pPr>
              <w:pStyle w:val="ConsPlusNormal"/>
            </w:pPr>
          </w:p>
        </w:tc>
        <w:tc>
          <w:tcPr>
            <w:tcW w:w="5386" w:type="dxa"/>
          </w:tcPr>
          <w:p w:rsidR="00A95F26" w:rsidRDefault="00A95F26">
            <w:pPr>
              <w:pStyle w:val="ConsPlusNormal"/>
            </w:pPr>
            <w:r>
              <w:t>- от 100 до 300 кв. м включительно</w:t>
            </w:r>
          </w:p>
        </w:tc>
        <w:tc>
          <w:tcPr>
            <w:tcW w:w="2835" w:type="dxa"/>
          </w:tcPr>
          <w:p w:rsidR="00A95F26" w:rsidRDefault="00A95F26">
            <w:pPr>
              <w:pStyle w:val="ConsPlusNormal"/>
              <w:jc w:val="center"/>
            </w:pPr>
            <w:r>
              <w:t>800 000</w:t>
            </w:r>
          </w:p>
        </w:tc>
      </w:tr>
      <w:tr w:rsidR="00A95F26">
        <w:tc>
          <w:tcPr>
            <w:tcW w:w="825" w:type="dxa"/>
          </w:tcPr>
          <w:p w:rsidR="00A95F26" w:rsidRDefault="00A95F26">
            <w:pPr>
              <w:pStyle w:val="ConsPlusNormal"/>
            </w:pPr>
          </w:p>
        </w:tc>
        <w:tc>
          <w:tcPr>
            <w:tcW w:w="5386" w:type="dxa"/>
          </w:tcPr>
          <w:p w:rsidR="00A95F26" w:rsidRDefault="00A95F26">
            <w:pPr>
              <w:pStyle w:val="ConsPlusNormal"/>
            </w:pPr>
            <w:r>
              <w:t>- свыше 300 кв. м</w:t>
            </w:r>
          </w:p>
        </w:tc>
        <w:tc>
          <w:tcPr>
            <w:tcW w:w="2835" w:type="dxa"/>
          </w:tcPr>
          <w:p w:rsidR="00A95F26" w:rsidRDefault="00A95F26">
            <w:pPr>
              <w:pStyle w:val="ConsPlusNormal"/>
              <w:jc w:val="center"/>
            </w:pPr>
            <w:r>
              <w:t>1 000 000</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0" w:name="P140"/>
            <w:bookmarkEnd w:id="10"/>
            <w:r>
              <w:t>19.2</w:t>
            </w:r>
          </w:p>
        </w:tc>
        <w:tc>
          <w:tcPr>
            <w:tcW w:w="5386" w:type="dxa"/>
            <w:tcBorders>
              <w:bottom w:val="nil"/>
            </w:tcBorders>
          </w:tcPr>
          <w:p w:rsidR="00A95F26" w:rsidRDefault="00A95F26">
            <w:pPr>
              <w:pStyle w:val="ConsPlusNormal"/>
            </w:pPr>
            <w:r>
              <w:t>Аренда и управление собственным или арендованным нежилым недвижимым имуществом</w:t>
            </w:r>
          </w:p>
        </w:tc>
        <w:tc>
          <w:tcPr>
            <w:tcW w:w="2835" w:type="dxa"/>
            <w:tcBorders>
              <w:bottom w:val="nil"/>
            </w:tcBorders>
          </w:tcPr>
          <w:p w:rsidR="00A95F26" w:rsidRDefault="00A95F26">
            <w:pPr>
              <w:pStyle w:val="ConsPlusNormal"/>
            </w:pPr>
            <w:r>
              <w:t>20 000 за 1 кв. м, но не менее 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25.11.2015 </w:t>
            </w:r>
            <w:hyperlink r:id="rId50" w:history="1">
              <w:r>
                <w:rPr>
                  <w:color w:val="0000FF"/>
                </w:rPr>
                <w:t>N 368-21-ОЗ</w:t>
              </w:r>
            </w:hyperlink>
            <w:r>
              <w:t xml:space="preserve">, от 21.12.2020 </w:t>
            </w:r>
            <w:hyperlink r:id="rId51"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1" w:name="P144"/>
            <w:bookmarkEnd w:id="11"/>
            <w:r>
              <w:t>20</w:t>
            </w:r>
          </w:p>
        </w:tc>
        <w:tc>
          <w:tcPr>
            <w:tcW w:w="5386" w:type="dxa"/>
            <w:tcBorders>
              <w:bottom w:val="nil"/>
            </w:tcBorders>
          </w:tcPr>
          <w:p w:rsidR="00A95F26" w:rsidRDefault="00A95F26">
            <w:pPr>
              <w:pStyle w:val="ConsPlusNormal"/>
            </w:pPr>
            <w:r>
              <w:t>Изготовление изделий народных художественных промыслов</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52" w:history="1">
              <w:r>
                <w:rPr>
                  <w:color w:val="0000FF"/>
                </w:rPr>
                <w:t>закона</w:t>
              </w:r>
            </w:hyperlink>
            <w:r>
              <w:t xml:space="preserve"> Архангельской области от 19.12.2013 N 61-4-ОЗ)</w:t>
            </w:r>
          </w:p>
        </w:tc>
      </w:tr>
      <w:tr w:rsidR="00A95F26">
        <w:tblPrEx>
          <w:tblBorders>
            <w:insideH w:val="nil"/>
          </w:tblBorders>
        </w:tblPrEx>
        <w:tc>
          <w:tcPr>
            <w:tcW w:w="825" w:type="dxa"/>
            <w:tcBorders>
              <w:bottom w:val="nil"/>
            </w:tcBorders>
          </w:tcPr>
          <w:p w:rsidR="00A95F26" w:rsidRDefault="00A95F26">
            <w:pPr>
              <w:pStyle w:val="ConsPlusNormal"/>
              <w:jc w:val="center"/>
            </w:pPr>
            <w:r>
              <w:t>21</w:t>
            </w:r>
          </w:p>
        </w:tc>
        <w:tc>
          <w:tcPr>
            <w:tcW w:w="5386" w:type="dxa"/>
            <w:tcBorders>
              <w:bottom w:val="nil"/>
            </w:tcBorders>
          </w:tcPr>
          <w:p w:rsidR="00A95F26" w:rsidRDefault="00A95F26">
            <w:pPr>
              <w:pStyle w:val="ConsPlusNormal"/>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21 в ред. </w:t>
            </w:r>
            <w:hyperlink r:id="rId53" w:history="1">
              <w:r>
                <w:rPr>
                  <w:color w:val="0000FF"/>
                </w:rPr>
                <w:t>закона</w:t>
              </w:r>
            </w:hyperlink>
            <w:r>
              <w:t xml:space="preserve"> Архангельской области от 21.12.2020 N 370-22-ОЗ)</w:t>
            </w:r>
          </w:p>
        </w:tc>
      </w:tr>
      <w:tr w:rsidR="00A95F26">
        <w:tblPrEx>
          <w:tblBorders>
            <w:insideH w:val="nil"/>
          </w:tblBorders>
        </w:tblPrEx>
        <w:tc>
          <w:tcPr>
            <w:tcW w:w="9046" w:type="dxa"/>
            <w:gridSpan w:val="3"/>
            <w:tcBorders>
              <w:bottom w:val="nil"/>
            </w:tcBorders>
          </w:tcPr>
          <w:p w:rsidR="00A95F26" w:rsidRDefault="00A95F26">
            <w:pPr>
              <w:pStyle w:val="ConsPlusNormal"/>
              <w:jc w:val="both"/>
            </w:pPr>
            <w:r>
              <w:t xml:space="preserve">21.1 - 21.3. Исключены. - </w:t>
            </w:r>
            <w:hyperlink r:id="rId54" w:history="1">
              <w:r>
                <w:rPr>
                  <w:color w:val="0000FF"/>
                </w:rPr>
                <w:t>Закон</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22</w:t>
            </w:r>
          </w:p>
        </w:tc>
        <w:tc>
          <w:tcPr>
            <w:tcW w:w="5386" w:type="dxa"/>
            <w:tcBorders>
              <w:bottom w:val="nil"/>
            </w:tcBorders>
          </w:tcPr>
          <w:p w:rsidR="00A95F26" w:rsidRDefault="00A95F26">
            <w:pPr>
              <w:pStyle w:val="ConsPlusNormal"/>
            </w:pPr>
            <w:r>
              <w:t>Производство и реставрация ковров и ковровых изделий</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55" w:history="1">
              <w:r>
                <w:rPr>
                  <w:color w:val="0000FF"/>
                </w:rPr>
                <w:t>закона</w:t>
              </w:r>
            </w:hyperlink>
            <w:r>
              <w:t xml:space="preserve"> Архангельской области от 19.12.2013 N 61-4-ОЗ)</w:t>
            </w:r>
          </w:p>
        </w:tc>
      </w:tr>
      <w:tr w:rsidR="00A95F26">
        <w:tc>
          <w:tcPr>
            <w:tcW w:w="825" w:type="dxa"/>
          </w:tcPr>
          <w:p w:rsidR="00A95F26" w:rsidRDefault="00A95F26">
            <w:pPr>
              <w:pStyle w:val="ConsPlusNormal"/>
              <w:jc w:val="center"/>
            </w:pPr>
            <w:r>
              <w:t>23</w:t>
            </w:r>
          </w:p>
        </w:tc>
        <w:tc>
          <w:tcPr>
            <w:tcW w:w="5386" w:type="dxa"/>
          </w:tcPr>
          <w:p w:rsidR="00A95F26" w:rsidRDefault="00A95F26">
            <w:pPr>
              <w:pStyle w:val="ConsPlusNormal"/>
            </w:pPr>
            <w:r>
              <w:t>Ремонт ювелирных изделий, бижутерии</w:t>
            </w:r>
          </w:p>
        </w:tc>
        <w:tc>
          <w:tcPr>
            <w:tcW w:w="2835" w:type="dxa"/>
          </w:tcPr>
          <w:p w:rsidR="00A95F26" w:rsidRDefault="00A95F26">
            <w:pPr>
              <w:pStyle w:val="ConsPlusNormal"/>
              <w:jc w:val="center"/>
            </w:pPr>
            <w:r>
              <w:t>250 000</w:t>
            </w:r>
          </w:p>
        </w:tc>
      </w:tr>
      <w:tr w:rsidR="00A95F26">
        <w:tc>
          <w:tcPr>
            <w:tcW w:w="825" w:type="dxa"/>
          </w:tcPr>
          <w:p w:rsidR="00A95F26" w:rsidRDefault="00A95F26">
            <w:pPr>
              <w:pStyle w:val="ConsPlusNormal"/>
              <w:jc w:val="center"/>
            </w:pPr>
            <w:r>
              <w:t>24</w:t>
            </w:r>
          </w:p>
        </w:tc>
        <w:tc>
          <w:tcPr>
            <w:tcW w:w="5386" w:type="dxa"/>
          </w:tcPr>
          <w:p w:rsidR="00A95F26" w:rsidRDefault="00A95F26">
            <w:pPr>
              <w:pStyle w:val="ConsPlusNormal"/>
            </w:pPr>
            <w:r>
              <w:t>Чеканка и гравировка ювелирных изделий</w:t>
            </w:r>
          </w:p>
        </w:tc>
        <w:tc>
          <w:tcPr>
            <w:tcW w:w="2835" w:type="dxa"/>
          </w:tcPr>
          <w:p w:rsidR="00A95F26" w:rsidRDefault="00A95F26">
            <w:pPr>
              <w:pStyle w:val="ConsPlusNormal"/>
              <w:jc w:val="center"/>
            </w:pPr>
            <w:r>
              <w:t>250 000</w:t>
            </w:r>
          </w:p>
        </w:tc>
      </w:tr>
      <w:tr w:rsidR="00A95F26">
        <w:tblPrEx>
          <w:tblBorders>
            <w:insideH w:val="nil"/>
          </w:tblBorders>
        </w:tblPrEx>
        <w:tc>
          <w:tcPr>
            <w:tcW w:w="825" w:type="dxa"/>
            <w:tcBorders>
              <w:bottom w:val="nil"/>
            </w:tcBorders>
          </w:tcPr>
          <w:p w:rsidR="00A95F26" w:rsidRDefault="00A95F26">
            <w:pPr>
              <w:pStyle w:val="ConsPlusNormal"/>
              <w:jc w:val="center"/>
            </w:pPr>
            <w:r>
              <w:t>25</w:t>
            </w:r>
          </w:p>
        </w:tc>
        <w:tc>
          <w:tcPr>
            <w:tcW w:w="5386" w:type="dxa"/>
            <w:tcBorders>
              <w:bottom w:val="nil"/>
            </w:tcBorders>
          </w:tcPr>
          <w:p w:rsidR="00A95F26" w:rsidRDefault="00A95F26">
            <w:pPr>
              <w:pStyle w:val="ConsPlusNormal"/>
            </w:pPr>
            <w:r>
              <w:t>Деятельность в области звукозаписи и издания музыкальных произведений</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56"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26</w:t>
            </w:r>
          </w:p>
        </w:tc>
        <w:tc>
          <w:tcPr>
            <w:tcW w:w="5386" w:type="dxa"/>
            <w:tcBorders>
              <w:bottom w:val="nil"/>
            </w:tcBorders>
          </w:tcPr>
          <w:p w:rsidR="00A95F26" w:rsidRDefault="00A95F26">
            <w:pPr>
              <w:pStyle w:val="ConsPlusNormal"/>
            </w:pPr>
            <w:r>
              <w:t xml:space="preserve">Услуги по уборке квартир и частных домов, </w:t>
            </w:r>
            <w:r>
              <w:lastRenderedPageBreak/>
              <w:t>деятельность домашних хозяйств с наемными работниками</w:t>
            </w:r>
          </w:p>
        </w:tc>
        <w:tc>
          <w:tcPr>
            <w:tcW w:w="2835" w:type="dxa"/>
            <w:tcBorders>
              <w:bottom w:val="nil"/>
            </w:tcBorders>
          </w:tcPr>
          <w:p w:rsidR="00A95F26" w:rsidRDefault="00A95F26">
            <w:pPr>
              <w:pStyle w:val="ConsPlusNormal"/>
              <w:jc w:val="center"/>
            </w:pPr>
            <w:r>
              <w:lastRenderedPageBreak/>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(в ред. законов Архангельской области от 25.11.2015 </w:t>
            </w:r>
            <w:hyperlink r:id="rId57" w:history="1">
              <w:r>
                <w:rPr>
                  <w:color w:val="0000FF"/>
                </w:rPr>
                <w:t>N 368-21-ОЗ</w:t>
              </w:r>
            </w:hyperlink>
            <w:r>
              <w:t xml:space="preserve">, от 21.12.2020 </w:t>
            </w:r>
            <w:hyperlink r:id="rId58"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r>
              <w:t>27</w:t>
            </w:r>
          </w:p>
        </w:tc>
        <w:tc>
          <w:tcPr>
            <w:tcW w:w="5386" w:type="dxa"/>
            <w:tcBorders>
              <w:bottom w:val="nil"/>
            </w:tcBorders>
          </w:tcPr>
          <w:p w:rsidR="00A95F26" w:rsidRDefault="00A95F26">
            <w:pPr>
              <w:pStyle w:val="ConsPlusNormal"/>
            </w:pPr>
            <w:r>
              <w:t>Деятельность, специализированная в области дизайна, услуги художественного оформления</w:t>
            </w:r>
          </w:p>
        </w:tc>
        <w:tc>
          <w:tcPr>
            <w:tcW w:w="2835" w:type="dxa"/>
            <w:tcBorders>
              <w:bottom w:val="nil"/>
            </w:tcBorders>
          </w:tcPr>
          <w:p w:rsidR="00A95F26" w:rsidRDefault="00A95F26">
            <w:pPr>
              <w:pStyle w:val="ConsPlusNormal"/>
              <w:jc w:val="center"/>
            </w:pPr>
            <w:r>
              <w:t>410 000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59" w:history="1">
              <w:r>
                <w:rPr>
                  <w:color w:val="0000FF"/>
                </w:rPr>
                <w:t>закона</w:t>
              </w:r>
            </w:hyperlink>
            <w:r>
              <w:t xml:space="preserve"> Архангельской области от 21.12.2020 N 370-22-ОЗ)</w:t>
            </w:r>
          </w:p>
        </w:tc>
      </w:tr>
      <w:tr w:rsidR="00A95F26">
        <w:tc>
          <w:tcPr>
            <w:tcW w:w="825" w:type="dxa"/>
          </w:tcPr>
          <w:p w:rsidR="00A95F26" w:rsidRDefault="00A95F26">
            <w:pPr>
              <w:pStyle w:val="ConsPlusNormal"/>
              <w:jc w:val="center"/>
            </w:pPr>
            <w:r>
              <w:t>28</w:t>
            </w:r>
          </w:p>
        </w:tc>
        <w:tc>
          <w:tcPr>
            <w:tcW w:w="5386" w:type="dxa"/>
          </w:tcPr>
          <w:p w:rsidR="00A95F26" w:rsidRDefault="00A95F26">
            <w:pPr>
              <w:pStyle w:val="ConsPlusNormal"/>
            </w:pPr>
            <w:r>
              <w:t>Проведение занятий по физической культуре и спорту</w:t>
            </w:r>
          </w:p>
        </w:tc>
        <w:tc>
          <w:tcPr>
            <w:tcW w:w="2835" w:type="dxa"/>
          </w:tcPr>
          <w:p w:rsidR="00A95F26" w:rsidRDefault="00A95F26">
            <w:pPr>
              <w:pStyle w:val="ConsPlusNormal"/>
              <w:jc w:val="center"/>
            </w:pPr>
            <w:r>
              <w:t>200 000</w:t>
            </w:r>
          </w:p>
        </w:tc>
      </w:tr>
      <w:tr w:rsidR="00A95F26">
        <w:tblPrEx>
          <w:tblBorders>
            <w:insideH w:val="nil"/>
          </w:tblBorders>
        </w:tblPrEx>
        <w:tc>
          <w:tcPr>
            <w:tcW w:w="825" w:type="dxa"/>
            <w:tcBorders>
              <w:bottom w:val="nil"/>
            </w:tcBorders>
          </w:tcPr>
          <w:p w:rsidR="00A95F26" w:rsidRDefault="00A95F26">
            <w:pPr>
              <w:pStyle w:val="ConsPlusNormal"/>
              <w:jc w:val="center"/>
            </w:pPr>
            <w:r>
              <w:t>29</w:t>
            </w:r>
          </w:p>
        </w:tc>
        <w:tc>
          <w:tcPr>
            <w:tcW w:w="5386" w:type="dxa"/>
            <w:tcBorders>
              <w:bottom w:val="nil"/>
            </w:tcBorders>
          </w:tcPr>
          <w:p w:rsidR="00A95F26" w:rsidRDefault="00A95F26">
            <w:pPr>
              <w:pStyle w:val="ConsPlusNormal"/>
            </w:pPr>
            <w:r>
              <w:t>Услуги носильщиков на железнодорожных вокзалах, автовокзалах, аэровокзалах, в аэропортах, морских, речных портах</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60" w:history="1">
              <w:r>
                <w:rPr>
                  <w:color w:val="0000FF"/>
                </w:rPr>
                <w:t>закона</w:t>
              </w:r>
            </w:hyperlink>
            <w:r>
              <w:t xml:space="preserve"> Архангельской области от 19.12.2013 N 61-4-ОЗ)</w:t>
            </w:r>
          </w:p>
        </w:tc>
      </w:tr>
      <w:tr w:rsidR="00A95F26">
        <w:tblPrEx>
          <w:tblBorders>
            <w:insideH w:val="nil"/>
          </w:tblBorders>
        </w:tblPrEx>
        <w:tc>
          <w:tcPr>
            <w:tcW w:w="825" w:type="dxa"/>
            <w:tcBorders>
              <w:bottom w:val="nil"/>
            </w:tcBorders>
          </w:tcPr>
          <w:p w:rsidR="00A95F26" w:rsidRDefault="00A95F26">
            <w:pPr>
              <w:pStyle w:val="ConsPlusNormal"/>
              <w:jc w:val="center"/>
            </w:pPr>
            <w:r>
              <w:t>30</w:t>
            </w:r>
          </w:p>
        </w:tc>
        <w:tc>
          <w:tcPr>
            <w:tcW w:w="5386" w:type="dxa"/>
            <w:tcBorders>
              <w:bottom w:val="nil"/>
            </w:tcBorders>
          </w:tcPr>
          <w:p w:rsidR="00A95F26" w:rsidRDefault="00A95F26">
            <w:pPr>
              <w:pStyle w:val="ConsPlusNormal"/>
            </w:pPr>
            <w:r>
              <w:t>Услуги платных туалетов</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61" w:history="1">
              <w:r>
                <w:rPr>
                  <w:color w:val="0000FF"/>
                </w:rPr>
                <w:t>закона</w:t>
              </w:r>
            </w:hyperlink>
            <w:r>
              <w:t xml:space="preserve"> Архангельской области от 19.12.2013 N 61-4-ОЗ)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2" w:name="P186"/>
            <w:bookmarkEnd w:id="12"/>
            <w:r>
              <w:t>31</w:t>
            </w:r>
          </w:p>
        </w:tc>
        <w:tc>
          <w:tcPr>
            <w:tcW w:w="5386" w:type="dxa"/>
            <w:tcBorders>
              <w:bottom w:val="nil"/>
            </w:tcBorders>
          </w:tcPr>
          <w:p w:rsidR="00A95F26" w:rsidRDefault="00A95F26">
            <w:pPr>
              <w:pStyle w:val="ConsPlusNormal"/>
            </w:pPr>
            <w:r>
              <w:t>Услуги по приготовлению и поставке блюд для торжественных мероприятий или иных событий</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25.11.2015 </w:t>
            </w:r>
            <w:hyperlink r:id="rId62" w:history="1">
              <w:r>
                <w:rPr>
                  <w:color w:val="0000FF"/>
                </w:rPr>
                <w:t>N 368-21-ОЗ</w:t>
              </w:r>
            </w:hyperlink>
            <w:r>
              <w:t xml:space="preserve">, от 27.04.2020 </w:t>
            </w:r>
            <w:hyperlink r:id="rId63" w:history="1">
              <w:r>
                <w:rPr>
                  <w:color w:val="0000FF"/>
                </w:rPr>
                <w:t>N 246-16-ОЗ</w:t>
              </w:r>
            </w:hyperlink>
            <w:r>
              <w:t>)</w:t>
            </w:r>
          </w:p>
        </w:tc>
      </w:tr>
      <w:tr w:rsidR="00A95F26">
        <w:tc>
          <w:tcPr>
            <w:tcW w:w="825" w:type="dxa"/>
          </w:tcPr>
          <w:p w:rsidR="00A95F26" w:rsidRDefault="00A95F26">
            <w:pPr>
              <w:pStyle w:val="ConsPlusNormal"/>
              <w:jc w:val="center"/>
            </w:pPr>
            <w:bookmarkStart w:id="13" w:name="P190"/>
            <w:bookmarkEnd w:id="13"/>
            <w:r>
              <w:t>32</w:t>
            </w:r>
          </w:p>
        </w:tc>
        <w:tc>
          <w:tcPr>
            <w:tcW w:w="5386" w:type="dxa"/>
          </w:tcPr>
          <w:p w:rsidR="00A95F26" w:rsidRDefault="00A95F26">
            <w:pPr>
              <w:pStyle w:val="ConsPlusNormal"/>
            </w:pPr>
            <w:r>
              <w:t>Оказание услуг по перевозке пассажиров водным транспортом</w:t>
            </w:r>
          </w:p>
        </w:tc>
        <w:tc>
          <w:tcPr>
            <w:tcW w:w="2835" w:type="dxa"/>
          </w:tcPr>
          <w:p w:rsidR="00A95F26" w:rsidRDefault="00A95F26">
            <w:pPr>
              <w:pStyle w:val="ConsPlusNormal"/>
              <w:jc w:val="center"/>
            </w:pPr>
            <w:r>
              <w:t>780 000</w:t>
            </w:r>
          </w:p>
        </w:tc>
      </w:tr>
      <w:tr w:rsidR="00A95F26">
        <w:tc>
          <w:tcPr>
            <w:tcW w:w="825" w:type="dxa"/>
          </w:tcPr>
          <w:p w:rsidR="00A95F26" w:rsidRDefault="00A95F26">
            <w:pPr>
              <w:pStyle w:val="ConsPlusNormal"/>
              <w:jc w:val="center"/>
            </w:pPr>
            <w:bookmarkStart w:id="14" w:name="P193"/>
            <w:bookmarkEnd w:id="14"/>
            <w:r>
              <w:t>33</w:t>
            </w:r>
          </w:p>
        </w:tc>
        <w:tc>
          <w:tcPr>
            <w:tcW w:w="5386" w:type="dxa"/>
          </w:tcPr>
          <w:p w:rsidR="00A95F26" w:rsidRDefault="00A95F26">
            <w:pPr>
              <w:pStyle w:val="ConsPlusNormal"/>
            </w:pPr>
            <w:r>
              <w:t>Оказание услуг по перевозке грузов водным транспортом</w:t>
            </w:r>
          </w:p>
        </w:tc>
        <w:tc>
          <w:tcPr>
            <w:tcW w:w="2835" w:type="dxa"/>
          </w:tcPr>
          <w:p w:rsidR="00A95F26" w:rsidRDefault="00A95F26">
            <w:pPr>
              <w:pStyle w:val="ConsPlusNormal"/>
              <w:jc w:val="center"/>
            </w:pPr>
            <w:r>
              <w:t>780 000</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5" w:name="P196"/>
            <w:bookmarkEnd w:id="15"/>
            <w:r>
              <w:t>34</w:t>
            </w:r>
          </w:p>
        </w:tc>
        <w:tc>
          <w:tcPr>
            <w:tcW w:w="5386" w:type="dxa"/>
            <w:tcBorders>
              <w:bottom w:val="nil"/>
            </w:tcBorders>
          </w:tcPr>
          <w:p w:rsidR="00A95F26" w:rsidRDefault="00A95F26">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64" w:history="1">
              <w:r>
                <w:rPr>
                  <w:color w:val="0000FF"/>
                </w:rPr>
                <w:t>закона</w:t>
              </w:r>
            </w:hyperlink>
            <w:r>
              <w:t xml:space="preserve"> Архангельской области от 19.12.2013 N 61-4-ОЗ)</w:t>
            </w:r>
          </w:p>
        </w:tc>
      </w:tr>
      <w:tr w:rsidR="00A95F26">
        <w:tblPrEx>
          <w:tblBorders>
            <w:insideH w:val="nil"/>
          </w:tblBorders>
        </w:tblPrEx>
        <w:tc>
          <w:tcPr>
            <w:tcW w:w="825" w:type="dxa"/>
            <w:tcBorders>
              <w:bottom w:val="nil"/>
            </w:tcBorders>
          </w:tcPr>
          <w:p w:rsidR="00A95F26" w:rsidRDefault="00A95F26">
            <w:pPr>
              <w:pStyle w:val="ConsPlusNormal"/>
              <w:jc w:val="center"/>
            </w:pPr>
            <w:r>
              <w:t>35</w:t>
            </w:r>
          </w:p>
        </w:tc>
        <w:tc>
          <w:tcPr>
            <w:tcW w:w="5386" w:type="dxa"/>
            <w:tcBorders>
              <w:bottom w:val="nil"/>
            </w:tcBorders>
          </w:tcPr>
          <w:p w:rsidR="00A95F26" w:rsidRDefault="00A95F26">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65" w:history="1">
              <w:r>
                <w:rPr>
                  <w:color w:val="0000FF"/>
                </w:rPr>
                <w:t>закона</w:t>
              </w:r>
            </w:hyperlink>
            <w:r>
              <w:t xml:space="preserve"> Архангельской области от 19.12.2013 N 61-4-ОЗ)</w:t>
            </w:r>
          </w:p>
        </w:tc>
      </w:tr>
      <w:tr w:rsidR="00A95F26">
        <w:tblPrEx>
          <w:tblBorders>
            <w:insideH w:val="nil"/>
          </w:tblBorders>
        </w:tblPrEx>
        <w:tc>
          <w:tcPr>
            <w:tcW w:w="825" w:type="dxa"/>
            <w:tcBorders>
              <w:bottom w:val="nil"/>
            </w:tcBorders>
          </w:tcPr>
          <w:p w:rsidR="00A95F26" w:rsidRDefault="00A95F26">
            <w:pPr>
              <w:pStyle w:val="ConsPlusNormal"/>
              <w:jc w:val="center"/>
            </w:pPr>
            <w:r>
              <w:t>36</w:t>
            </w:r>
          </w:p>
        </w:tc>
        <w:tc>
          <w:tcPr>
            <w:tcW w:w="5386" w:type="dxa"/>
            <w:tcBorders>
              <w:bottom w:val="nil"/>
            </w:tcBorders>
          </w:tcPr>
          <w:p w:rsidR="00A95F26" w:rsidRDefault="00A95F26">
            <w:pPr>
              <w:pStyle w:val="ConsPlusNormal"/>
            </w:pPr>
            <w:r>
              <w:t>Деятельность по благоустройству ландшафта</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(в ред. законов Архангельской области от 25.11.2015 </w:t>
            </w:r>
            <w:hyperlink r:id="rId66" w:history="1">
              <w:r>
                <w:rPr>
                  <w:color w:val="0000FF"/>
                </w:rPr>
                <w:t>N 368-21-ОЗ</w:t>
              </w:r>
            </w:hyperlink>
            <w:r>
              <w:t xml:space="preserve">, от 21.12.2020 </w:t>
            </w:r>
            <w:hyperlink r:id="rId67"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r>
              <w:t>37</w:t>
            </w:r>
          </w:p>
        </w:tc>
        <w:tc>
          <w:tcPr>
            <w:tcW w:w="5386" w:type="dxa"/>
            <w:tcBorders>
              <w:bottom w:val="nil"/>
            </w:tcBorders>
          </w:tcPr>
          <w:p w:rsidR="00A95F26" w:rsidRDefault="00A95F26">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2835" w:type="dxa"/>
            <w:tcBorders>
              <w:bottom w:val="nil"/>
            </w:tcBorders>
          </w:tcPr>
          <w:p w:rsidR="00A95F26" w:rsidRDefault="00A95F26">
            <w:pPr>
              <w:pStyle w:val="ConsPlusNormal"/>
              <w:jc w:val="center"/>
            </w:pPr>
            <w:r>
              <w:t>220 000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25.11.2015 </w:t>
            </w:r>
            <w:hyperlink r:id="rId68" w:history="1">
              <w:r>
                <w:rPr>
                  <w:color w:val="0000FF"/>
                </w:rPr>
                <w:t>N 368-21-ОЗ</w:t>
              </w:r>
            </w:hyperlink>
            <w:r>
              <w:t xml:space="preserve">, от 21.12.2020 </w:t>
            </w:r>
            <w:hyperlink r:id="rId69"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r>
              <w:t>38</w:t>
            </w:r>
          </w:p>
        </w:tc>
        <w:tc>
          <w:tcPr>
            <w:tcW w:w="5386" w:type="dxa"/>
            <w:tcBorders>
              <w:bottom w:val="nil"/>
            </w:tcBorders>
          </w:tcPr>
          <w:p w:rsidR="00A95F26" w:rsidRDefault="00A95F26">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70" w:history="1">
              <w:r>
                <w:rPr>
                  <w:color w:val="0000FF"/>
                </w:rPr>
                <w:t>законом</w:t>
              </w:r>
            </w:hyperlink>
            <w:r>
              <w:t xml:space="preserve"> от 12 апреля 2010 года N 61-ФЗ "Об обращении лекарственных средств"</w:t>
            </w:r>
          </w:p>
        </w:tc>
        <w:tc>
          <w:tcPr>
            <w:tcW w:w="2835" w:type="dxa"/>
            <w:tcBorders>
              <w:bottom w:val="nil"/>
            </w:tcBorders>
          </w:tcPr>
          <w:p w:rsidR="00A95F26" w:rsidRDefault="00A95F26">
            <w:pPr>
              <w:pStyle w:val="ConsPlusNormal"/>
              <w:jc w:val="center"/>
            </w:pPr>
            <w:r>
              <w:t>1 400 000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38 в ред. </w:t>
            </w:r>
            <w:hyperlink r:id="rId71" w:history="1">
              <w:r>
                <w:rPr>
                  <w:color w:val="0000FF"/>
                </w:rPr>
                <w:t>закона</w:t>
              </w:r>
            </w:hyperlink>
            <w:r>
              <w:t xml:space="preserve"> Архангельской области от 19.11.2019 N 180-12-ОЗ)</w:t>
            </w:r>
          </w:p>
        </w:tc>
      </w:tr>
      <w:tr w:rsidR="00A95F26">
        <w:tc>
          <w:tcPr>
            <w:tcW w:w="825" w:type="dxa"/>
          </w:tcPr>
          <w:p w:rsidR="00A95F26" w:rsidRDefault="00A95F26">
            <w:pPr>
              <w:pStyle w:val="ConsPlusNormal"/>
              <w:jc w:val="center"/>
            </w:pPr>
            <w:r>
              <w:t>39</w:t>
            </w:r>
          </w:p>
        </w:tc>
        <w:tc>
          <w:tcPr>
            <w:tcW w:w="5386" w:type="dxa"/>
          </w:tcPr>
          <w:p w:rsidR="00A95F26" w:rsidRDefault="00A95F26">
            <w:pPr>
              <w:pStyle w:val="ConsPlusNormal"/>
            </w:pPr>
            <w:r>
              <w:t>Осуществление частной детективной деятельности лицом, имеющим лицензию</w:t>
            </w:r>
          </w:p>
        </w:tc>
        <w:tc>
          <w:tcPr>
            <w:tcW w:w="2835" w:type="dxa"/>
          </w:tcPr>
          <w:p w:rsidR="00A95F26" w:rsidRDefault="00A95F26">
            <w:pPr>
              <w:pStyle w:val="ConsPlusNormal"/>
              <w:jc w:val="center"/>
            </w:pPr>
            <w:r>
              <w:t>370 000</w:t>
            </w:r>
          </w:p>
        </w:tc>
      </w:tr>
      <w:tr w:rsidR="00A95F26">
        <w:tc>
          <w:tcPr>
            <w:tcW w:w="825" w:type="dxa"/>
          </w:tcPr>
          <w:p w:rsidR="00A95F26" w:rsidRDefault="00A95F26">
            <w:pPr>
              <w:pStyle w:val="ConsPlusNormal"/>
              <w:jc w:val="center"/>
            </w:pPr>
            <w:r>
              <w:t>40</w:t>
            </w:r>
          </w:p>
        </w:tc>
        <w:tc>
          <w:tcPr>
            <w:tcW w:w="5386" w:type="dxa"/>
          </w:tcPr>
          <w:p w:rsidR="00A95F26" w:rsidRDefault="00A95F26">
            <w:pPr>
              <w:pStyle w:val="ConsPlusNormal"/>
            </w:pPr>
            <w:r>
              <w:t>Услуги по прокату, в том числе:</w:t>
            </w:r>
          </w:p>
        </w:tc>
        <w:tc>
          <w:tcPr>
            <w:tcW w:w="2835" w:type="dxa"/>
          </w:tcPr>
          <w:p w:rsidR="00A95F26" w:rsidRDefault="00A95F26">
            <w:pPr>
              <w:pStyle w:val="ConsPlusNormal"/>
            </w:pPr>
          </w:p>
        </w:tc>
      </w:tr>
      <w:tr w:rsidR="00A95F26">
        <w:tc>
          <w:tcPr>
            <w:tcW w:w="825" w:type="dxa"/>
          </w:tcPr>
          <w:p w:rsidR="00A95F26" w:rsidRDefault="00A95F26">
            <w:pPr>
              <w:pStyle w:val="ConsPlusNormal"/>
              <w:jc w:val="center"/>
            </w:pPr>
            <w:r>
              <w:t>40.1</w:t>
            </w:r>
          </w:p>
        </w:tc>
        <w:tc>
          <w:tcPr>
            <w:tcW w:w="5386" w:type="dxa"/>
          </w:tcPr>
          <w:p w:rsidR="00A95F26" w:rsidRDefault="00A95F26">
            <w:pPr>
              <w:pStyle w:val="ConsPlusNormal"/>
            </w:pPr>
            <w:r>
              <w:t>Услуги по прокату, за исключением проката транспортных средств</w:t>
            </w:r>
          </w:p>
        </w:tc>
        <w:tc>
          <w:tcPr>
            <w:tcW w:w="2835" w:type="dxa"/>
          </w:tcPr>
          <w:p w:rsidR="00A95F26" w:rsidRDefault="00A95F26">
            <w:pPr>
              <w:pStyle w:val="ConsPlusNormal"/>
              <w:jc w:val="center"/>
            </w:pPr>
            <w:r>
              <w:t>164 000</w:t>
            </w:r>
          </w:p>
        </w:tc>
      </w:tr>
      <w:tr w:rsidR="00A95F26">
        <w:tblPrEx>
          <w:tblBorders>
            <w:insideH w:val="nil"/>
          </w:tblBorders>
        </w:tblPrEx>
        <w:tc>
          <w:tcPr>
            <w:tcW w:w="825" w:type="dxa"/>
            <w:tcBorders>
              <w:bottom w:val="nil"/>
            </w:tcBorders>
          </w:tcPr>
          <w:p w:rsidR="00A95F26" w:rsidRDefault="00A95F26">
            <w:pPr>
              <w:pStyle w:val="ConsPlusNormal"/>
              <w:jc w:val="center"/>
            </w:pPr>
            <w:r>
              <w:t>40.2</w:t>
            </w:r>
          </w:p>
        </w:tc>
        <w:tc>
          <w:tcPr>
            <w:tcW w:w="5386" w:type="dxa"/>
            <w:tcBorders>
              <w:bottom w:val="nil"/>
            </w:tcBorders>
          </w:tcPr>
          <w:p w:rsidR="00A95F26" w:rsidRDefault="00A95F26">
            <w:pPr>
              <w:pStyle w:val="ConsPlusNormal"/>
            </w:pPr>
            <w:r>
              <w:t>Прокат транспортных средств</w:t>
            </w:r>
          </w:p>
        </w:tc>
        <w:tc>
          <w:tcPr>
            <w:tcW w:w="2835" w:type="dxa"/>
            <w:tcBorders>
              <w:bottom w:val="nil"/>
            </w:tcBorders>
          </w:tcPr>
          <w:p w:rsidR="00A95F26" w:rsidRDefault="00A95F26">
            <w:pPr>
              <w:pStyle w:val="ConsPlusNormal"/>
              <w:jc w:val="center"/>
            </w:pPr>
            <w:r>
              <w:t>164 000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40 в ред. </w:t>
            </w:r>
            <w:hyperlink r:id="rId72" w:history="1">
              <w:r>
                <w:rPr>
                  <w:color w:val="0000FF"/>
                </w:rPr>
                <w:t>закона</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41</w:t>
            </w:r>
          </w:p>
        </w:tc>
        <w:tc>
          <w:tcPr>
            <w:tcW w:w="5386" w:type="dxa"/>
            <w:tcBorders>
              <w:bottom w:val="nil"/>
            </w:tcBorders>
          </w:tcPr>
          <w:p w:rsidR="00A95F26" w:rsidRDefault="00A95F26">
            <w:pPr>
              <w:pStyle w:val="ConsPlusNormal"/>
            </w:pPr>
            <w:r>
              <w:t>Услуги экскурсионные туристические</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19.12.2013 </w:t>
            </w:r>
            <w:hyperlink r:id="rId73" w:history="1">
              <w:r>
                <w:rPr>
                  <w:color w:val="0000FF"/>
                </w:rPr>
                <w:t>N 61-4-ОЗ</w:t>
              </w:r>
            </w:hyperlink>
            <w:r>
              <w:t xml:space="preserve">, от 21.12.2020 </w:t>
            </w:r>
            <w:hyperlink r:id="rId74"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r>
              <w:t>42</w:t>
            </w:r>
          </w:p>
        </w:tc>
        <w:tc>
          <w:tcPr>
            <w:tcW w:w="5386" w:type="dxa"/>
            <w:tcBorders>
              <w:bottom w:val="nil"/>
            </w:tcBorders>
          </w:tcPr>
          <w:p w:rsidR="00A95F26" w:rsidRDefault="00A95F26">
            <w:pPr>
              <w:pStyle w:val="ConsPlusNormal"/>
            </w:pPr>
            <w:r>
              <w:t>Организация обрядов (свадеб, юбилеев), в том числе музыкальное сопровождение</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25.11.2015 </w:t>
            </w:r>
            <w:hyperlink r:id="rId75" w:history="1">
              <w:r>
                <w:rPr>
                  <w:color w:val="0000FF"/>
                </w:rPr>
                <w:t>N 368-21-ОЗ</w:t>
              </w:r>
            </w:hyperlink>
            <w:r>
              <w:t xml:space="preserve">, от 21.12.2020 </w:t>
            </w:r>
            <w:hyperlink r:id="rId76"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r>
              <w:t>43</w:t>
            </w:r>
          </w:p>
        </w:tc>
        <w:tc>
          <w:tcPr>
            <w:tcW w:w="5386" w:type="dxa"/>
            <w:tcBorders>
              <w:bottom w:val="nil"/>
            </w:tcBorders>
          </w:tcPr>
          <w:p w:rsidR="00A95F26" w:rsidRDefault="00A95F26">
            <w:pPr>
              <w:pStyle w:val="ConsPlusNormal"/>
            </w:pPr>
            <w:r>
              <w:t>Организация похорон и предоставление связанных с ними услуг</w:t>
            </w:r>
          </w:p>
        </w:tc>
        <w:tc>
          <w:tcPr>
            <w:tcW w:w="2835" w:type="dxa"/>
            <w:tcBorders>
              <w:bottom w:val="nil"/>
            </w:tcBorders>
          </w:tcPr>
          <w:p w:rsidR="00A95F26" w:rsidRDefault="00A95F26">
            <w:pPr>
              <w:pStyle w:val="ConsPlusNormal"/>
              <w:jc w:val="center"/>
            </w:pPr>
            <w:r>
              <w:t>550 000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w:t>
            </w:r>
            <w:hyperlink r:id="rId77" w:history="1">
              <w:r>
                <w:rPr>
                  <w:color w:val="0000FF"/>
                </w:rPr>
                <w:t>закона</w:t>
              </w:r>
            </w:hyperlink>
            <w:r>
              <w:t xml:space="preserve"> Архангельской области от 21.12.2020 N 370-22-ОЗ)</w:t>
            </w:r>
          </w:p>
        </w:tc>
      </w:tr>
      <w:tr w:rsidR="00A95F26">
        <w:tc>
          <w:tcPr>
            <w:tcW w:w="825" w:type="dxa"/>
          </w:tcPr>
          <w:p w:rsidR="00A95F26" w:rsidRDefault="00A95F26">
            <w:pPr>
              <w:pStyle w:val="ConsPlusNormal"/>
              <w:jc w:val="center"/>
            </w:pPr>
            <w:bookmarkStart w:id="16" w:name="P241"/>
            <w:bookmarkEnd w:id="16"/>
            <w:r>
              <w:lastRenderedPageBreak/>
              <w:t>44</w:t>
            </w:r>
          </w:p>
        </w:tc>
        <w:tc>
          <w:tcPr>
            <w:tcW w:w="5386" w:type="dxa"/>
          </w:tcPr>
          <w:p w:rsidR="00A95F26" w:rsidRDefault="00A95F26">
            <w:pPr>
              <w:pStyle w:val="ConsPlusNormal"/>
            </w:pPr>
            <w:r>
              <w:t>Услуги уличных патрулей, охранников, сторожей и вахтеров</w:t>
            </w:r>
          </w:p>
        </w:tc>
        <w:tc>
          <w:tcPr>
            <w:tcW w:w="2835" w:type="dxa"/>
          </w:tcPr>
          <w:p w:rsidR="00A95F26" w:rsidRDefault="00A95F26">
            <w:pPr>
              <w:pStyle w:val="ConsPlusNormal"/>
              <w:jc w:val="center"/>
            </w:pPr>
            <w:r>
              <w:t>150 000</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7" w:name="P244"/>
            <w:bookmarkEnd w:id="17"/>
            <w:r>
              <w:t>45</w:t>
            </w:r>
          </w:p>
        </w:tc>
        <w:tc>
          <w:tcPr>
            <w:tcW w:w="5386" w:type="dxa"/>
            <w:tcBorders>
              <w:bottom w:val="nil"/>
            </w:tcBorders>
          </w:tcPr>
          <w:p w:rsidR="00A95F26" w:rsidRDefault="00A95F26">
            <w:pPr>
              <w:pStyle w:val="ConsPlusNormal"/>
            </w:pPr>
            <w:r>
              <w:t>Розничная торговля, осуществляемая через объекты стационарной торговой сети, имеющие торговые залы</w:t>
            </w:r>
          </w:p>
        </w:tc>
        <w:tc>
          <w:tcPr>
            <w:tcW w:w="2835" w:type="dxa"/>
            <w:tcBorders>
              <w:bottom w:val="nil"/>
            </w:tcBorders>
          </w:tcPr>
          <w:p w:rsidR="00A95F26" w:rsidRDefault="00A95F26">
            <w:pPr>
              <w:pStyle w:val="ConsPlusNormal"/>
              <w:jc w:val="center"/>
            </w:pPr>
            <w:r>
              <w:t>64 000 (на 1 кв. м)</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19.11.2019 </w:t>
            </w:r>
            <w:hyperlink r:id="rId78" w:history="1">
              <w:r>
                <w:rPr>
                  <w:color w:val="0000FF"/>
                </w:rPr>
                <w:t>N 180-12-ОЗ</w:t>
              </w:r>
            </w:hyperlink>
            <w:r>
              <w:t xml:space="preserve">, от 21.12.2020 </w:t>
            </w:r>
            <w:hyperlink r:id="rId79" w:history="1">
              <w:r>
                <w:rPr>
                  <w:color w:val="0000FF"/>
                </w:rPr>
                <w:t>N 370-22-ОЗ</w:t>
              </w:r>
            </w:hyperlink>
            <w:r>
              <w:t>)</w:t>
            </w:r>
          </w:p>
        </w:tc>
      </w:tr>
      <w:tr w:rsidR="00A95F26">
        <w:tc>
          <w:tcPr>
            <w:tcW w:w="825" w:type="dxa"/>
          </w:tcPr>
          <w:p w:rsidR="00A95F26" w:rsidRDefault="00A95F26">
            <w:pPr>
              <w:pStyle w:val="ConsPlusNormal"/>
              <w:jc w:val="center"/>
            </w:pPr>
            <w:r>
              <w:t>46</w:t>
            </w:r>
          </w:p>
        </w:tc>
        <w:tc>
          <w:tcPr>
            <w:tcW w:w="5386" w:type="dxa"/>
          </w:tcPr>
          <w:p w:rsidR="00A95F26" w:rsidRDefault="00A95F26">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2835" w:type="dxa"/>
          </w:tcPr>
          <w:p w:rsidR="00A95F26" w:rsidRDefault="00A95F26">
            <w:pPr>
              <w:pStyle w:val="ConsPlusNormal"/>
              <w:jc w:val="center"/>
            </w:pPr>
            <w:r>
              <w:t>64 000 за 1 кв. м, но не менее 320 000</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8" w:name="P251"/>
            <w:bookmarkEnd w:id="18"/>
            <w:r>
              <w:t>47</w:t>
            </w:r>
          </w:p>
        </w:tc>
        <w:tc>
          <w:tcPr>
            <w:tcW w:w="5386" w:type="dxa"/>
            <w:tcBorders>
              <w:bottom w:val="nil"/>
            </w:tcBorders>
          </w:tcPr>
          <w:p w:rsidR="00A95F26" w:rsidRDefault="00A95F26">
            <w:pPr>
              <w:pStyle w:val="ConsPlusNormal"/>
            </w:pPr>
            <w:r>
              <w:t>Услуги общественного питания, оказываемые через объекты организации общественного питания</w:t>
            </w:r>
          </w:p>
        </w:tc>
        <w:tc>
          <w:tcPr>
            <w:tcW w:w="2835" w:type="dxa"/>
            <w:tcBorders>
              <w:bottom w:val="nil"/>
            </w:tcBorders>
          </w:tcPr>
          <w:p w:rsidR="00A95F26" w:rsidRDefault="00A95F26">
            <w:pPr>
              <w:pStyle w:val="ConsPlusNormal"/>
              <w:jc w:val="center"/>
            </w:pPr>
            <w:r>
              <w:t>36 000 (на 1 кв. м)</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(в ред. законов Архангельской области от 19.11.2019 </w:t>
            </w:r>
            <w:hyperlink r:id="rId80" w:history="1">
              <w:r>
                <w:rPr>
                  <w:color w:val="0000FF"/>
                </w:rPr>
                <w:t>N 180-12-ОЗ</w:t>
              </w:r>
            </w:hyperlink>
            <w:r>
              <w:t xml:space="preserve">, от 21.12.2020 </w:t>
            </w:r>
            <w:hyperlink r:id="rId81" w:history="1">
              <w:r>
                <w:rPr>
                  <w:color w:val="0000FF"/>
                </w:rPr>
                <w:t>N 370-22-ОЗ</w:t>
              </w:r>
            </w:hyperlink>
            <w:r>
              <w:t>)</w:t>
            </w:r>
          </w:p>
        </w:tc>
      </w:tr>
      <w:tr w:rsidR="00A95F26">
        <w:tblPrEx>
          <w:tblBorders>
            <w:insideH w:val="nil"/>
          </w:tblBorders>
        </w:tblPrEx>
        <w:tc>
          <w:tcPr>
            <w:tcW w:w="825" w:type="dxa"/>
            <w:tcBorders>
              <w:bottom w:val="nil"/>
            </w:tcBorders>
          </w:tcPr>
          <w:p w:rsidR="00A95F26" w:rsidRDefault="00A95F26">
            <w:pPr>
              <w:pStyle w:val="ConsPlusNormal"/>
              <w:jc w:val="center"/>
            </w:pPr>
            <w:bookmarkStart w:id="19" w:name="P255"/>
            <w:bookmarkEnd w:id="19"/>
            <w:r>
              <w:t>48</w:t>
            </w:r>
          </w:p>
        </w:tc>
        <w:tc>
          <w:tcPr>
            <w:tcW w:w="5386" w:type="dxa"/>
            <w:tcBorders>
              <w:bottom w:val="nil"/>
            </w:tcBorders>
          </w:tcPr>
          <w:p w:rsidR="00A95F26" w:rsidRDefault="00A95F26">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2835" w:type="dxa"/>
            <w:tcBorders>
              <w:bottom w:val="nil"/>
            </w:tcBorders>
          </w:tcPr>
          <w:p w:rsidR="00A95F26" w:rsidRDefault="00A95F26">
            <w:pPr>
              <w:pStyle w:val="ConsPlusNormal"/>
              <w:jc w:val="center"/>
            </w:pPr>
            <w:r>
              <w:t>1 000 000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48 </w:t>
            </w:r>
            <w:proofErr w:type="gramStart"/>
            <w:r>
              <w:t>введен</w:t>
            </w:r>
            <w:proofErr w:type="gramEnd"/>
            <w:r>
              <w:t xml:space="preserve"> </w:t>
            </w:r>
            <w:hyperlink r:id="rId82"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49</w:t>
            </w:r>
          </w:p>
        </w:tc>
        <w:tc>
          <w:tcPr>
            <w:tcW w:w="5386" w:type="dxa"/>
            <w:tcBorders>
              <w:bottom w:val="nil"/>
            </w:tcBorders>
          </w:tcPr>
          <w:p w:rsidR="00A95F26" w:rsidRDefault="00A95F26">
            <w:pPr>
              <w:pStyle w:val="ConsPlusNormal"/>
            </w:pPr>
            <w:r>
              <w:t>Оказание услуг по забою и транспортировке скота</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49 </w:t>
            </w:r>
            <w:proofErr w:type="gramStart"/>
            <w:r>
              <w:t>введен</w:t>
            </w:r>
            <w:proofErr w:type="gramEnd"/>
            <w:r>
              <w:t xml:space="preserve"> </w:t>
            </w:r>
            <w:hyperlink r:id="rId83" w:history="1">
              <w:r>
                <w:rPr>
                  <w:color w:val="0000FF"/>
                </w:rPr>
                <w:t>законом</w:t>
              </w:r>
            </w:hyperlink>
            <w:r>
              <w:t xml:space="preserve"> Архангельской области от 25.11.2015 N 368-21-ОЗ; в ред. </w:t>
            </w:r>
            <w:hyperlink r:id="rId84" w:history="1">
              <w:r>
                <w:rPr>
                  <w:color w:val="0000FF"/>
                </w:rPr>
                <w:t>закона</w:t>
              </w:r>
            </w:hyperlink>
            <w:r>
              <w:t xml:space="preserve"> Архангельской области от 27.04.2020 N 246-16-ОЗ)</w:t>
            </w:r>
          </w:p>
        </w:tc>
      </w:tr>
      <w:tr w:rsidR="00A95F26">
        <w:tblPrEx>
          <w:tblBorders>
            <w:insideH w:val="nil"/>
          </w:tblBorders>
        </w:tblPrEx>
        <w:tc>
          <w:tcPr>
            <w:tcW w:w="825" w:type="dxa"/>
            <w:tcBorders>
              <w:bottom w:val="nil"/>
            </w:tcBorders>
          </w:tcPr>
          <w:p w:rsidR="00A95F26" w:rsidRDefault="00A95F26">
            <w:pPr>
              <w:pStyle w:val="ConsPlusNormal"/>
              <w:jc w:val="center"/>
            </w:pPr>
            <w:r>
              <w:t>50</w:t>
            </w:r>
          </w:p>
        </w:tc>
        <w:tc>
          <w:tcPr>
            <w:tcW w:w="5386" w:type="dxa"/>
            <w:tcBorders>
              <w:bottom w:val="nil"/>
            </w:tcBorders>
          </w:tcPr>
          <w:p w:rsidR="00A95F26" w:rsidRDefault="00A95F26">
            <w:pPr>
              <w:pStyle w:val="ConsPlusNormal"/>
            </w:pPr>
            <w:r>
              <w:t>Производство кожи и изделий из кожи</w:t>
            </w:r>
          </w:p>
        </w:tc>
        <w:tc>
          <w:tcPr>
            <w:tcW w:w="2835" w:type="dxa"/>
            <w:tcBorders>
              <w:bottom w:val="nil"/>
            </w:tcBorders>
          </w:tcPr>
          <w:p w:rsidR="00A95F26" w:rsidRDefault="00A95F26">
            <w:pPr>
              <w:pStyle w:val="ConsPlusNormal"/>
              <w:jc w:val="center"/>
            </w:pPr>
            <w:r>
              <w:t>400 000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50 </w:t>
            </w:r>
            <w:proofErr w:type="gramStart"/>
            <w:r>
              <w:t>введен</w:t>
            </w:r>
            <w:proofErr w:type="gramEnd"/>
            <w:r>
              <w:t xml:space="preserve"> </w:t>
            </w:r>
            <w:hyperlink r:id="rId85"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51</w:t>
            </w:r>
          </w:p>
        </w:tc>
        <w:tc>
          <w:tcPr>
            <w:tcW w:w="5386" w:type="dxa"/>
            <w:tcBorders>
              <w:bottom w:val="nil"/>
            </w:tcBorders>
          </w:tcPr>
          <w:p w:rsidR="00A95F26" w:rsidRDefault="00A95F26">
            <w:pPr>
              <w:pStyle w:val="ConsPlusNormal"/>
            </w:pPr>
            <w:r>
              <w:t>Сбор и заготовка пищевых лесных ресурсов, недревесных лесных ресурсов и лекарственных растений</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51 </w:t>
            </w:r>
            <w:proofErr w:type="gramStart"/>
            <w:r>
              <w:t>введен</w:t>
            </w:r>
            <w:proofErr w:type="gramEnd"/>
            <w:r>
              <w:t xml:space="preserve"> </w:t>
            </w:r>
            <w:hyperlink r:id="rId86"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52</w:t>
            </w:r>
          </w:p>
        </w:tc>
        <w:tc>
          <w:tcPr>
            <w:tcW w:w="5386" w:type="dxa"/>
            <w:tcBorders>
              <w:bottom w:val="nil"/>
            </w:tcBorders>
          </w:tcPr>
          <w:p w:rsidR="00A95F26" w:rsidRDefault="00A95F26">
            <w:pPr>
              <w:pStyle w:val="ConsPlusNormal"/>
            </w:pPr>
            <w:r>
              <w:t>Переработка и консервирование фруктов и овощей</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52 </w:t>
            </w:r>
            <w:proofErr w:type="gramStart"/>
            <w:r>
              <w:t>введен</w:t>
            </w:r>
            <w:proofErr w:type="gramEnd"/>
            <w:r>
              <w:t xml:space="preserve"> </w:t>
            </w:r>
            <w:hyperlink r:id="rId87" w:history="1">
              <w:r>
                <w:rPr>
                  <w:color w:val="0000FF"/>
                </w:rPr>
                <w:t>законом</w:t>
              </w:r>
            </w:hyperlink>
            <w:r>
              <w:t xml:space="preserve"> Архангельской области от 25.11.2015 N 368-21-ОЗ; в ред. </w:t>
            </w:r>
            <w:hyperlink r:id="rId88"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53</w:t>
            </w:r>
          </w:p>
        </w:tc>
        <w:tc>
          <w:tcPr>
            <w:tcW w:w="5386" w:type="dxa"/>
            <w:tcBorders>
              <w:bottom w:val="nil"/>
            </w:tcBorders>
          </w:tcPr>
          <w:p w:rsidR="00A95F26" w:rsidRDefault="00A95F26">
            <w:pPr>
              <w:pStyle w:val="ConsPlusNormal"/>
            </w:pPr>
            <w:r>
              <w:t>Производство молочной продукции</w:t>
            </w:r>
          </w:p>
        </w:tc>
        <w:tc>
          <w:tcPr>
            <w:tcW w:w="2835" w:type="dxa"/>
            <w:tcBorders>
              <w:bottom w:val="nil"/>
            </w:tcBorders>
          </w:tcPr>
          <w:p w:rsidR="00A95F26" w:rsidRDefault="00A95F26">
            <w:pPr>
              <w:pStyle w:val="ConsPlusNormal"/>
              <w:jc w:val="center"/>
            </w:pPr>
            <w:r>
              <w:t>844 700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(п. 53 </w:t>
            </w:r>
            <w:proofErr w:type="gramStart"/>
            <w:r>
              <w:t>введен</w:t>
            </w:r>
            <w:proofErr w:type="gramEnd"/>
            <w:r>
              <w:t xml:space="preserve"> </w:t>
            </w:r>
            <w:hyperlink r:id="rId89"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54</w:t>
            </w:r>
          </w:p>
        </w:tc>
        <w:tc>
          <w:tcPr>
            <w:tcW w:w="5386" w:type="dxa"/>
            <w:tcBorders>
              <w:bottom w:val="nil"/>
            </w:tcBorders>
          </w:tcPr>
          <w:p w:rsidR="00A95F26" w:rsidRDefault="00A95F26">
            <w:pPr>
              <w:pStyle w:val="ConsPlusNormal"/>
            </w:pPr>
            <w:r>
              <w:t>Животноводство и растениеводство, услуги в области животноводства и растениеводства</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в ред. </w:t>
            </w:r>
            <w:hyperlink r:id="rId90" w:history="1">
              <w:r>
                <w:rPr>
                  <w:color w:val="0000FF"/>
                </w:rPr>
                <w:t>закона</w:t>
              </w:r>
            </w:hyperlink>
            <w:r>
              <w:t xml:space="preserve"> Архангельской области от 27.04.2020 N 246-16-ОЗ)</w:t>
            </w:r>
          </w:p>
        </w:tc>
      </w:tr>
      <w:tr w:rsidR="00A95F26">
        <w:tblPrEx>
          <w:tblBorders>
            <w:insideH w:val="nil"/>
          </w:tblBorders>
        </w:tblPrEx>
        <w:tc>
          <w:tcPr>
            <w:tcW w:w="825" w:type="dxa"/>
            <w:tcBorders>
              <w:bottom w:val="nil"/>
            </w:tcBorders>
          </w:tcPr>
          <w:p w:rsidR="00A95F26" w:rsidRDefault="00A95F26">
            <w:pPr>
              <w:pStyle w:val="ConsPlusNormal"/>
              <w:jc w:val="center"/>
            </w:pPr>
            <w:r>
              <w:t>55</w:t>
            </w:r>
          </w:p>
        </w:tc>
        <w:tc>
          <w:tcPr>
            <w:tcW w:w="5386" w:type="dxa"/>
            <w:tcBorders>
              <w:bottom w:val="nil"/>
            </w:tcBorders>
          </w:tcPr>
          <w:p w:rsidR="00A95F26" w:rsidRDefault="00A95F26">
            <w:pPr>
              <w:pStyle w:val="ConsPlusNormal"/>
            </w:pPr>
            <w:r>
              <w:t>Производство хлебобулочных и мучных кондитерских изделий</w:t>
            </w:r>
          </w:p>
        </w:tc>
        <w:tc>
          <w:tcPr>
            <w:tcW w:w="2835" w:type="dxa"/>
            <w:tcBorders>
              <w:bottom w:val="nil"/>
            </w:tcBorders>
          </w:tcPr>
          <w:p w:rsidR="00A95F26" w:rsidRDefault="00A95F26">
            <w:pPr>
              <w:pStyle w:val="ConsPlusNormal"/>
              <w:jc w:val="center"/>
            </w:pPr>
            <w:r>
              <w:t>647 700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55 </w:t>
            </w:r>
            <w:proofErr w:type="gramStart"/>
            <w:r>
              <w:t>введен</w:t>
            </w:r>
            <w:proofErr w:type="gramEnd"/>
            <w:r>
              <w:t xml:space="preserve"> </w:t>
            </w:r>
            <w:hyperlink r:id="rId91"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56</w:t>
            </w:r>
          </w:p>
        </w:tc>
        <w:tc>
          <w:tcPr>
            <w:tcW w:w="5386" w:type="dxa"/>
            <w:tcBorders>
              <w:bottom w:val="nil"/>
            </w:tcBorders>
          </w:tcPr>
          <w:p w:rsidR="00A95F26" w:rsidRDefault="00A95F26">
            <w:pPr>
              <w:pStyle w:val="ConsPlusNormal"/>
            </w:pPr>
            <w:r>
              <w:t>Рыболовство и рыбоводство, рыболовство любительское и спортивное</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56 </w:t>
            </w:r>
            <w:proofErr w:type="gramStart"/>
            <w:r>
              <w:t>введен</w:t>
            </w:r>
            <w:proofErr w:type="gramEnd"/>
            <w:r>
              <w:t xml:space="preserve"> </w:t>
            </w:r>
            <w:hyperlink r:id="rId92" w:history="1">
              <w:r>
                <w:rPr>
                  <w:color w:val="0000FF"/>
                </w:rPr>
                <w:t>законом</w:t>
              </w:r>
            </w:hyperlink>
            <w:r>
              <w:t xml:space="preserve"> Архангельской области от 25.11.2015 N 368-21-ОЗ; в ред. </w:t>
            </w:r>
            <w:hyperlink r:id="rId93"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57</w:t>
            </w:r>
          </w:p>
        </w:tc>
        <w:tc>
          <w:tcPr>
            <w:tcW w:w="5386" w:type="dxa"/>
            <w:tcBorders>
              <w:bottom w:val="nil"/>
            </w:tcBorders>
          </w:tcPr>
          <w:p w:rsidR="00A95F26" w:rsidRDefault="00A95F26">
            <w:pPr>
              <w:pStyle w:val="ConsPlusNormal"/>
            </w:pPr>
            <w:r>
              <w:t>Лесоводство и прочая лесохозяйственная деятельность</w:t>
            </w:r>
          </w:p>
        </w:tc>
        <w:tc>
          <w:tcPr>
            <w:tcW w:w="2835" w:type="dxa"/>
            <w:tcBorders>
              <w:bottom w:val="nil"/>
            </w:tcBorders>
          </w:tcPr>
          <w:p w:rsidR="00A95F26" w:rsidRDefault="00A95F26">
            <w:pPr>
              <w:pStyle w:val="ConsPlusNormal"/>
              <w:jc w:val="center"/>
            </w:pPr>
            <w:r>
              <w:t>1 000 000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57 </w:t>
            </w:r>
            <w:proofErr w:type="gramStart"/>
            <w:r>
              <w:t>введен</w:t>
            </w:r>
            <w:proofErr w:type="gramEnd"/>
            <w:r>
              <w:t xml:space="preserve"> </w:t>
            </w:r>
            <w:hyperlink r:id="rId94"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58</w:t>
            </w:r>
          </w:p>
        </w:tc>
        <w:tc>
          <w:tcPr>
            <w:tcW w:w="5386" w:type="dxa"/>
            <w:tcBorders>
              <w:bottom w:val="nil"/>
            </w:tcBorders>
          </w:tcPr>
          <w:p w:rsidR="00A95F26" w:rsidRDefault="00A95F26">
            <w:pPr>
              <w:pStyle w:val="ConsPlusNormal"/>
            </w:pPr>
            <w:r>
              <w:t>Деятельность по письменному и устному переводу</w:t>
            </w:r>
          </w:p>
        </w:tc>
        <w:tc>
          <w:tcPr>
            <w:tcW w:w="2835" w:type="dxa"/>
            <w:tcBorders>
              <w:bottom w:val="nil"/>
            </w:tcBorders>
          </w:tcPr>
          <w:p w:rsidR="00A95F26" w:rsidRDefault="00A95F26">
            <w:pPr>
              <w:pStyle w:val="ConsPlusNormal"/>
              <w:jc w:val="center"/>
            </w:pPr>
            <w:r>
              <w:t>483 800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58 </w:t>
            </w:r>
            <w:proofErr w:type="gramStart"/>
            <w:r>
              <w:t>введен</w:t>
            </w:r>
            <w:proofErr w:type="gramEnd"/>
            <w:r>
              <w:t xml:space="preserve"> </w:t>
            </w:r>
            <w:hyperlink r:id="rId95"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59</w:t>
            </w:r>
          </w:p>
        </w:tc>
        <w:tc>
          <w:tcPr>
            <w:tcW w:w="5386" w:type="dxa"/>
            <w:tcBorders>
              <w:bottom w:val="nil"/>
            </w:tcBorders>
          </w:tcPr>
          <w:p w:rsidR="00A95F26" w:rsidRDefault="00A95F26">
            <w:pPr>
              <w:pStyle w:val="ConsPlusNormal"/>
            </w:pPr>
            <w:r>
              <w:t>Деятельность по уходу за престарелыми и инвалидами</w:t>
            </w:r>
          </w:p>
        </w:tc>
        <w:tc>
          <w:tcPr>
            <w:tcW w:w="2835" w:type="dxa"/>
            <w:tcBorders>
              <w:bottom w:val="nil"/>
            </w:tcBorders>
          </w:tcPr>
          <w:p w:rsidR="00A95F26" w:rsidRDefault="00A95F26">
            <w:pPr>
              <w:pStyle w:val="ConsPlusNormal"/>
              <w:jc w:val="center"/>
            </w:pPr>
            <w:r>
              <w:t>150 000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59 </w:t>
            </w:r>
            <w:proofErr w:type="gramStart"/>
            <w:r>
              <w:t>введен</w:t>
            </w:r>
            <w:proofErr w:type="gramEnd"/>
            <w:r>
              <w:t xml:space="preserve"> </w:t>
            </w:r>
            <w:hyperlink r:id="rId96"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60</w:t>
            </w:r>
          </w:p>
        </w:tc>
        <w:tc>
          <w:tcPr>
            <w:tcW w:w="5386" w:type="dxa"/>
            <w:tcBorders>
              <w:bottom w:val="nil"/>
            </w:tcBorders>
          </w:tcPr>
          <w:p w:rsidR="00A95F26" w:rsidRDefault="00A95F26">
            <w:pPr>
              <w:pStyle w:val="ConsPlusNormal"/>
            </w:pPr>
            <w:r>
              <w:t>Сбор, обработка и утилизация отходов, а также обработка вторичного сырья</w:t>
            </w:r>
          </w:p>
        </w:tc>
        <w:tc>
          <w:tcPr>
            <w:tcW w:w="2835" w:type="dxa"/>
            <w:tcBorders>
              <w:bottom w:val="nil"/>
            </w:tcBorders>
          </w:tcPr>
          <w:p w:rsidR="00A95F26" w:rsidRDefault="00A95F26">
            <w:pPr>
              <w:pStyle w:val="ConsPlusNormal"/>
              <w:jc w:val="center"/>
            </w:pPr>
            <w:r>
              <w:t>642 000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60 </w:t>
            </w:r>
            <w:proofErr w:type="gramStart"/>
            <w:r>
              <w:t>введен</w:t>
            </w:r>
            <w:proofErr w:type="gramEnd"/>
            <w:r>
              <w:t xml:space="preserve"> </w:t>
            </w:r>
            <w:hyperlink r:id="rId97"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61</w:t>
            </w:r>
          </w:p>
        </w:tc>
        <w:tc>
          <w:tcPr>
            <w:tcW w:w="5386" w:type="dxa"/>
            <w:tcBorders>
              <w:bottom w:val="nil"/>
            </w:tcBorders>
          </w:tcPr>
          <w:p w:rsidR="00A95F26" w:rsidRDefault="00A95F26">
            <w:pPr>
              <w:pStyle w:val="ConsPlusNormal"/>
            </w:pPr>
            <w:r>
              <w:t>Резка, обработка и отделка камня для памятников</w:t>
            </w:r>
          </w:p>
        </w:tc>
        <w:tc>
          <w:tcPr>
            <w:tcW w:w="2835" w:type="dxa"/>
            <w:tcBorders>
              <w:bottom w:val="nil"/>
            </w:tcBorders>
          </w:tcPr>
          <w:p w:rsidR="00A95F26" w:rsidRDefault="00A95F26">
            <w:pPr>
              <w:pStyle w:val="ConsPlusNormal"/>
              <w:jc w:val="center"/>
            </w:pPr>
            <w:r>
              <w:t>520 000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61 </w:t>
            </w:r>
            <w:proofErr w:type="gramStart"/>
            <w:r>
              <w:t>введен</w:t>
            </w:r>
            <w:proofErr w:type="gramEnd"/>
            <w:r>
              <w:t xml:space="preserve"> </w:t>
            </w:r>
            <w:hyperlink r:id="rId98"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62</w:t>
            </w:r>
          </w:p>
        </w:tc>
        <w:tc>
          <w:tcPr>
            <w:tcW w:w="5386" w:type="dxa"/>
            <w:tcBorders>
              <w:bottom w:val="nil"/>
            </w:tcBorders>
          </w:tcPr>
          <w:p w:rsidR="00A95F26" w:rsidRDefault="00A95F26">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2835" w:type="dxa"/>
            <w:tcBorders>
              <w:bottom w:val="nil"/>
            </w:tcBorders>
          </w:tcPr>
          <w:p w:rsidR="00A95F26" w:rsidRDefault="00A95F26">
            <w:pPr>
              <w:pStyle w:val="ConsPlusNormal"/>
              <w:jc w:val="center"/>
            </w:pPr>
            <w:r>
              <w:t>700 000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62 </w:t>
            </w:r>
            <w:proofErr w:type="gramStart"/>
            <w:r>
              <w:t>введен</w:t>
            </w:r>
            <w:proofErr w:type="gramEnd"/>
            <w:r>
              <w:t xml:space="preserve"> </w:t>
            </w:r>
            <w:hyperlink r:id="rId99" w:history="1">
              <w:r>
                <w:rPr>
                  <w:color w:val="0000FF"/>
                </w:rPr>
                <w:t>законом</w:t>
              </w:r>
            </w:hyperlink>
            <w:r>
              <w:t xml:space="preserve"> Архангельской области от 25.11.2015 N 368-21-ОЗ; в ред. </w:t>
            </w:r>
            <w:hyperlink r:id="rId100" w:history="1">
              <w:r>
                <w:rPr>
                  <w:color w:val="0000FF"/>
                </w:rPr>
                <w:t>закона</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0" w:name="P315"/>
            <w:bookmarkEnd w:id="20"/>
            <w:r>
              <w:t>63</w:t>
            </w:r>
          </w:p>
        </w:tc>
        <w:tc>
          <w:tcPr>
            <w:tcW w:w="5386" w:type="dxa"/>
            <w:tcBorders>
              <w:bottom w:val="nil"/>
            </w:tcBorders>
          </w:tcPr>
          <w:p w:rsidR="00A95F26" w:rsidRDefault="00A95F26">
            <w:pPr>
              <w:pStyle w:val="ConsPlusNormal"/>
            </w:pPr>
            <w:r>
              <w:t xml:space="preserve">Ремонт компьютеров и коммуникационного </w:t>
            </w:r>
            <w:r>
              <w:lastRenderedPageBreak/>
              <w:t>оборудования</w:t>
            </w:r>
          </w:p>
        </w:tc>
        <w:tc>
          <w:tcPr>
            <w:tcW w:w="2835" w:type="dxa"/>
            <w:tcBorders>
              <w:bottom w:val="nil"/>
            </w:tcBorders>
          </w:tcPr>
          <w:p w:rsidR="00A95F26" w:rsidRDefault="00A95F26">
            <w:pPr>
              <w:pStyle w:val="ConsPlusNormal"/>
              <w:jc w:val="center"/>
            </w:pPr>
            <w:r>
              <w:lastRenderedPageBreak/>
              <w:t>425 700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(п. 63 </w:t>
            </w:r>
            <w:proofErr w:type="gramStart"/>
            <w:r>
              <w:t>введен</w:t>
            </w:r>
            <w:proofErr w:type="gramEnd"/>
            <w:r>
              <w:t xml:space="preserve"> </w:t>
            </w:r>
            <w:hyperlink r:id="rId101" w:history="1">
              <w:r>
                <w:rPr>
                  <w:color w:val="0000FF"/>
                </w:rPr>
                <w:t>законом</w:t>
              </w:r>
            </w:hyperlink>
            <w:r>
              <w:t xml:space="preserve"> Архангельской области от 25.11.2015 N 368-21-ОЗ)</w:t>
            </w:r>
          </w:p>
        </w:tc>
      </w:tr>
      <w:tr w:rsidR="00A95F26">
        <w:tblPrEx>
          <w:tblBorders>
            <w:insideH w:val="nil"/>
          </w:tblBorders>
        </w:tblPrEx>
        <w:tc>
          <w:tcPr>
            <w:tcW w:w="825" w:type="dxa"/>
            <w:tcBorders>
              <w:bottom w:val="nil"/>
            </w:tcBorders>
          </w:tcPr>
          <w:p w:rsidR="00A95F26" w:rsidRDefault="00A95F26">
            <w:pPr>
              <w:pStyle w:val="ConsPlusNormal"/>
              <w:jc w:val="center"/>
            </w:pPr>
            <w:r>
              <w:t>64</w:t>
            </w:r>
          </w:p>
        </w:tc>
        <w:tc>
          <w:tcPr>
            <w:tcW w:w="5386" w:type="dxa"/>
            <w:tcBorders>
              <w:bottom w:val="nil"/>
            </w:tcBorders>
          </w:tcPr>
          <w:p w:rsidR="00A95F26" w:rsidRDefault="00A95F26">
            <w:pPr>
              <w:pStyle w:val="ConsPlusNormal"/>
            </w:pPr>
            <w:r>
              <w:t>Деятельность стоянок для транспортных средств</w:t>
            </w:r>
          </w:p>
        </w:tc>
        <w:tc>
          <w:tcPr>
            <w:tcW w:w="2835" w:type="dxa"/>
            <w:tcBorders>
              <w:bottom w:val="nil"/>
            </w:tcBorders>
          </w:tcPr>
          <w:p w:rsidR="00A95F26" w:rsidRDefault="00A95F26">
            <w:pPr>
              <w:pStyle w:val="ConsPlusNormal"/>
              <w:jc w:val="center"/>
            </w:pPr>
            <w:r>
              <w:t>1 505 за 1 кв. м</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64 </w:t>
            </w:r>
            <w:proofErr w:type="gramStart"/>
            <w:r>
              <w:t>введен</w:t>
            </w:r>
            <w:proofErr w:type="gramEnd"/>
            <w:r>
              <w:t xml:space="preserve"> </w:t>
            </w:r>
            <w:hyperlink r:id="rId102"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1" w:name="P323"/>
            <w:bookmarkEnd w:id="21"/>
            <w:r>
              <w:t>65</w:t>
            </w:r>
          </w:p>
        </w:tc>
        <w:tc>
          <w:tcPr>
            <w:tcW w:w="5386" w:type="dxa"/>
            <w:tcBorders>
              <w:bottom w:val="nil"/>
            </w:tcBorders>
          </w:tcPr>
          <w:p w:rsidR="00A95F26" w:rsidRDefault="00A95F26">
            <w:pPr>
              <w:pStyle w:val="ConsPlusNormal"/>
            </w:pPr>
            <w:r>
              <w:t>Помол зерна, производство муки и крупы из зерен пшеницы, ржи, овса, кукурузы или прочих хлебных злаков</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65 </w:t>
            </w:r>
            <w:proofErr w:type="gramStart"/>
            <w:r>
              <w:t>введен</w:t>
            </w:r>
            <w:proofErr w:type="gramEnd"/>
            <w:r>
              <w:t xml:space="preserve"> </w:t>
            </w:r>
            <w:hyperlink r:id="rId103"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66</w:t>
            </w:r>
          </w:p>
        </w:tc>
        <w:tc>
          <w:tcPr>
            <w:tcW w:w="5386" w:type="dxa"/>
            <w:tcBorders>
              <w:bottom w:val="nil"/>
            </w:tcBorders>
          </w:tcPr>
          <w:p w:rsidR="00A95F26" w:rsidRDefault="00A95F26">
            <w:pPr>
              <w:pStyle w:val="ConsPlusNormal"/>
            </w:pPr>
            <w:r>
              <w:t>Услуги по уходу за домашними животными</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66 </w:t>
            </w:r>
            <w:proofErr w:type="gramStart"/>
            <w:r>
              <w:t>введен</w:t>
            </w:r>
            <w:proofErr w:type="gramEnd"/>
            <w:r>
              <w:t xml:space="preserve"> </w:t>
            </w:r>
            <w:hyperlink r:id="rId104"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67</w:t>
            </w:r>
          </w:p>
        </w:tc>
        <w:tc>
          <w:tcPr>
            <w:tcW w:w="5386" w:type="dxa"/>
            <w:tcBorders>
              <w:bottom w:val="nil"/>
            </w:tcBorders>
          </w:tcPr>
          <w:p w:rsidR="00A95F26" w:rsidRDefault="00A95F26">
            <w:pPr>
              <w:pStyle w:val="ConsPlusNormal"/>
            </w:pPr>
            <w:r>
              <w:t>Изготовление и ремонт бондарной посуды и гончарных изделий по индивидуальному заказу населения</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67 </w:t>
            </w:r>
            <w:proofErr w:type="gramStart"/>
            <w:r>
              <w:t>введен</w:t>
            </w:r>
            <w:proofErr w:type="gramEnd"/>
            <w:r>
              <w:t xml:space="preserve"> </w:t>
            </w:r>
            <w:hyperlink r:id="rId105"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68</w:t>
            </w:r>
          </w:p>
        </w:tc>
        <w:tc>
          <w:tcPr>
            <w:tcW w:w="5386" w:type="dxa"/>
            <w:tcBorders>
              <w:bottom w:val="nil"/>
            </w:tcBorders>
          </w:tcPr>
          <w:p w:rsidR="00A95F26" w:rsidRDefault="00A95F26">
            <w:pPr>
              <w:pStyle w:val="ConsPlusNormal"/>
            </w:pPr>
            <w:r>
              <w:t>Услуги по изготовлению валяной обуви</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68 </w:t>
            </w:r>
            <w:proofErr w:type="gramStart"/>
            <w:r>
              <w:t>введен</w:t>
            </w:r>
            <w:proofErr w:type="gramEnd"/>
            <w:r>
              <w:t xml:space="preserve"> </w:t>
            </w:r>
            <w:hyperlink r:id="rId106"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69</w:t>
            </w:r>
          </w:p>
        </w:tc>
        <w:tc>
          <w:tcPr>
            <w:tcW w:w="5386" w:type="dxa"/>
            <w:tcBorders>
              <w:bottom w:val="nil"/>
            </w:tcBorders>
          </w:tcPr>
          <w:p w:rsidR="00A95F26" w:rsidRDefault="00A95F26">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69 </w:t>
            </w:r>
            <w:proofErr w:type="gramStart"/>
            <w:r>
              <w:t>введен</w:t>
            </w:r>
            <w:proofErr w:type="gramEnd"/>
            <w:r>
              <w:t xml:space="preserve"> </w:t>
            </w:r>
            <w:hyperlink r:id="rId107"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70</w:t>
            </w:r>
          </w:p>
        </w:tc>
        <w:tc>
          <w:tcPr>
            <w:tcW w:w="5386" w:type="dxa"/>
            <w:tcBorders>
              <w:bottom w:val="nil"/>
            </w:tcBorders>
          </w:tcPr>
          <w:p w:rsidR="00A95F26" w:rsidRDefault="00A95F26">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70 </w:t>
            </w:r>
            <w:proofErr w:type="gramStart"/>
            <w:r>
              <w:t>введен</w:t>
            </w:r>
            <w:proofErr w:type="gramEnd"/>
            <w:r>
              <w:t xml:space="preserve"> </w:t>
            </w:r>
            <w:hyperlink r:id="rId108"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71</w:t>
            </w:r>
          </w:p>
        </w:tc>
        <w:tc>
          <w:tcPr>
            <w:tcW w:w="5386" w:type="dxa"/>
            <w:tcBorders>
              <w:bottom w:val="nil"/>
            </w:tcBorders>
          </w:tcPr>
          <w:p w:rsidR="00A95F26" w:rsidRDefault="00A95F26">
            <w:pPr>
              <w:pStyle w:val="ConsPlusNormal"/>
            </w:pPr>
            <w:r>
              <w:t>Изготовление и ремонт деревянных лодок по индивидуальному заказу населения</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71 </w:t>
            </w:r>
            <w:proofErr w:type="gramStart"/>
            <w:r>
              <w:t>введен</w:t>
            </w:r>
            <w:proofErr w:type="gramEnd"/>
            <w:r>
              <w:t xml:space="preserve"> </w:t>
            </w:r>
            <w:hyperlink r:id="rId109"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72</w:t>
            </w:r>
          </w:p>
        </w:tc>
        <w:tc>
          <w:tcPr>
            <w:tcW w:w="5386" w:type="dxa"/>
            <w:tcBorders>
              <w:bottom w:val="nil"/>
            </w:tcBorders>
          </w:tcPr>
          <w:p w:rsidR="00A95F26" w:rsidRDefault="00A95F26">
            <w:pPr>
              <w:pStyle w:val="ConsPlusNormal"/>
            </w:pPr>
            <w:r>
              <w:t>Ремонт игрушек и подобных им изделий</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72 </w:t>
            </w:r>
            <w:proofErr w:type="gramStart"/>
            <w:r>
              <w:t>введен</w:t>
            </w:r>
            <w:proofErr w:type="gramEnd"/>
            <w:r>
              <w:t xml:space="preserve"> </w:t>
            </w:r>
            <w:hyperlink r:id="rId110"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73</w:t>
            </w:r>
          </w:p>
        </w:tc>
        <w:tc>
          <w:tcPr>
            <w:tcW w:w="5386" w:type="dxa"/>
            <w:tcBorders>
              <w:bottom w:val="nil"/>
            </w:tcBorders>
          </w:tcPr>
          <w:p w:rsidR="00A95F26" w:rsidRDefault="00A95F26">
            <w:pPr>
              <w:pStyle w:val="ConsPlusNormal"/>
            </w:pPr>
            <w:r>
              <w:t>Ремонт спортивного и туристического оборудования</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(п. 73 </w:t>
            </w:r>
            <w:proofErr w:type="gramStart"/>
            <w:r>
              <w:t>введен</w:t>
            </w:r>
            <w:proofErr w:type="gramEnd"/>
            <w:r>
              <w:t xml:space="preserve"> </w:t>
            </w:r>
            <w:hyperlink r:id="rId111"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74</w:t>
            </w:r>
          </w:p>
        </w:tc>
        <w:tc>
          <w:tcPr>
            <w:tcW w:w="5386" w:type="dxa"/>
            <w:tcBorders>
              <w:bottom w:val="nil"/>
            </w:tcBorders>
          </w:tcPr>
          <w:p w:rsidR="00A95F26" w:rsidRDefault="00A95F26">
            <w:pPr>
              <w:pStyle w:val="ConsPlusNormal"/>
            </w:pPr>
            <w:r>
              <w:t>Услуги по вспашке огородов по индивидуальному заказу населения</w:t>
            </w:r>
          </w:p>
        </w:tc>
        <w:tc>
          <w:tcPr>
            <w:tcW w:w="2835" w:type="dxa"/>
            <w:tcBorders>
              <w:bottom w:val="nil"/>
            </w:tcBorders>
          </w:tcPr>
          <w:p w:rsidR="00A95F26" w:rsidRDefault="00A95F26">
            <w:pPr>
              <w:pStyle w:val="ConsPlusNormal"/>
              <w:jc w:val="center"/>
            </w:pPr>
            <w:r>
              <w:t>106 700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74 </w:t>
            </w:r>
            <w:proofErr w:type="gramStart"/>
            <w:r>
              <w:t>введен</w:t>
            </w:r>
            <w:proofErr w:type="gramEnd"/>
            <w:r>
              <w:t xml:space="preserve"> </w:t>
            </w:r>
            <w:hyperlink r:id="rId112"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75</w:t>
            </w:r>
          </w:p>
        </w:tc>
        <w:tc>
          <w:tcPr>
            <w:tcW w:w="5386" w:type="dxa"/>
            <w:tcBorders>
              <w:bottom w:val="nil"/>
            </w:tcBorders>
          </w:tcPr>
          <w:p w:rsidR="00A95F26" w:rsidRDefault="00A95F26">
            <w:pPr>
              <w:pStyle w:val="ConsPlusNormal"/>
            </w:pPr>
            <w:r>
              <w:t>Услуги по распиловке дров по индивидуальному заказу населения</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75 </w:t>
            </w:r>
            <w:proofErr w:type="gramStart"/>
            <w:r>
              <w:t>введен</w:t>
            </w:r>
            <w:proofErr w:type="gramEnd"/>
            <w:r>
              <w:t xml:space="preserve"> </w:t>
            </w:r>
            <w:hyperlink r:id="rId113"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76</w:t>
            </w:r>
          </w:p>
        </w:tc>
        <w:tc>
          <w:tcPr>
            <w:tcW w:w="5386" w:type="dxa"/>
            <w:tcBorders>
              <w:bottom w:val="nil"/>
            </w:tcBorders>
          </w:tcPr>
          <w:p w:rsidR="00A95F26" w:rsidRDefault="00A95F26">
            <w:pPr>
              <w:pStyle w:val="ConsPlusNormal"/>
            </w:pPr>
            <w:r>
              <w:t>Сборка и ремонт очков</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76 </w:t>
            </w:r>
            <w:proofErr w:type="gramStart"/>
            <w:r>
              <w:t>введен</w:t>
            </w:r>
            <w:proofErr w:type="gramEnd"/>
            <w:r>
              <w:t xml:space="preserve"> </w:t>
            </w:r>
            <w:hyperlink r:id="rId114"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77</w:t>
            </w:r>
          </w:p>
        </w:tc>
        <w:tc>
          <w:tcPr>
            <w:tcW w:w="5386" w:type="dxa"/>
            <w:tcBorders>
              <w:bottom w:val="nil"/>
            </w:tcBorders>
          </w:tcPr>
          <w:p w:rsidR="00A95F26" w:rsidRDefault="00A95F26">
            <w:pPr>
              <w:pStyle w:val="ConsPlusNormal"/>
            </w:pPr>
            <w:r>
              <w:t>Изготовление и печатание визитных карточек и пригласительных билетов на семейные торжества</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77 </w:t>
            </w:r>
            <w:proofErr w:type="gramStart"/>
            <w:r>
              <w:t>введен</w:t>
            </w:r>
            <w:proofErr w:type="gramEnd"/>
            <w:r>
              <w:t xml:space="preserve"> </w:t>
            </w:r>
            <w:hyperlink r:id="rId115"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78</w:t>
            </w:r>
          </w:p>
        </w:tc>
        <w:tc>
          <w:tcPr>
            <w:tcW w:w="5386" w:type="dxa"/>
            <w:tcBorders>
              <w:bottom w:val="nil"/>
            </w:tcBorders>
          </w:tcPr>
          <w:p w:rsidR="00A95F26" w:rsidRDefault="00A95F26">
            <w:pPr>
              <w:pStyle w:val="ConsPlusNormal"/>
            </w:pPr>
            <w:r>
              <w:t>Переплетные, брошюровочные, окантовочные, картонажные работы</w:t>
            </w:r>
          </w:p>
        </w:tc>
        <w:tc>
          <w:tcPr>
            <w:tcW w:w="2835" w:type="dxa"/>
            <w:tcBorders>
              <w:bottom w:val="nil"/>
            </w:tcBorders>
          </w:tcPr>
          <w:p w:rsidR="00A95F26" w:rsidRDefault="00A95F26">
            <w:pPr>
              <w:pStyle w:val="ConsPlusNormal"/>
              <w:jc w:val="center"/>
            </w:pPr>
            <w:r>
              <w:t>200 000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78 </w:t>
            </w:r>
            <w:proofErr w:type="gramStart"/>
            <w:r>
              <w:t>введен</w:t>
            </w:r>
            <w:proofErr w:type="gramEnd"/>
            <w:r>
              <w:t xml:space="preserve"> </w:t>
            </w:r>
            <w:hyperlink r:id="rId116"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79</w:t>
            </w:r>
          </w:p>
        </w:tc>
        <w:tc>
          <w:tcPr>
            <w:tcW w:w="5386" w:type="dxa"/>
            <w:tcBorders>
              <w:bottom w:val="nil"/>
            </w:tcBorders>
          </w:tcPr>
          <w:p w:rsidR="00A95F26" w:rsidRDefault="00A95F26">
            <w:pPr>
              <w:pStyle w:val="ConsPlusNormal"/>
            </w:pPr>
            <w:r>
              <w:t>Услуги по ремонту сифонов и автосифонов, в том числе зарядка газовых баллончиков для сифонов</w:t>
            </w:r>
          </w:p>
        </w:tc>
        <w:tc>
          <w:tcPr>
            <w:tcW w:w="2835" w:type="dxa"/>
            <w:tcBorders>
              <w:bottom w:val="nil"/>
            </w:tcBorders>
          </w:tcPr>
          <w:p w:rsidR="00A95F26" w:rsidRDefault="00A95F26">
            <w:pPr>
              <w:pStyle w:val="ConsPlusNormal"/>
              <w:jc w:val="center"/>
            </w:pPr>
            <w:r>
              <w:t>170 000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79 </w:t>
            </w:r>
            <w:proofErr w:type="gramStart"/>
            <w:r>
              <w:t>введен</w:t>
            </w:r>
            <w:proofErr w:type="gramEnd"/>
            <w:r>
              <w:t xml:space="preserve"> </w:t>
            </w:r>
            <w:hyperlink r:id="rId117"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80</w:t>
            </w:r>
          </w:p>
        </w:tc>
        <w:tc>
          <w:tcPr>
            <w:tcW w:w="5386" w:type="dxa"/>
            <w:tcBorders>
              <w:bottom w:val="nil"/>
            </w:tcBorders>
          </w:tcPr>
          <w:p w:rsidR="00A95F26" w:rsidRDefault="00A95F26">
            <w:pPr>
              <w:pStyle w:val="ConsPlusNormal"/>
            </w:pPr>
            <w:r>
              <w:t>Изготовление кухонной мебели по индивидуальному заказу населения, изготовление прочей мебели и отдельных мебельных деталей, не включенных в другие группировки по индивидуальному заказу населения</w:t>
            </w:r>
          </w:p>
        </w:tc>
        <w:tc>
          <w:tcPr>
            <w:tcW w:w="2835" w:type="dxa"/>
            <w:tcBorders>
              <w:bottom w:val="nil"/>
            </w:tcBorders>
          </w:tcPr>
          <w:p w:rsidR="00A95F26" w:rsidRDefault="00A95F26">
            <w:pPr>
              <w:pStyle w:val="ConsPlusNormal"/>
              <w:jc w:val="center"/>
            </w:pPr>
            <w:r>
              <w:t>688 800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80 </w:t>
            </w:r>
            <w:proofErr w:type="gramStart"/>
            <w:r>
              <w:t>введен</w:t>
            </w:r>
            <w:proofErr w:type="gramEnd"/>
            <w:r>
              <w:t xml:space="preserve"> </w:t>
            </w:r>
            <w:hyperlink r:id="rId118"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81</w:t>
            </w:r>
          </w:p>
        </w:tc>
        <w:tc>
          <w:tcPr>
            <w:tcW w:w="5386" w:type="dxa"/>
            <w:tcBorders>
              <w:bottom w:val="nil"/>
            </w:tcBorders>
          </w:tcPr>
          <w:p w:rsidR="00A95F26" w:rsidRDefault="00A95F26">
            <w:pPr>
              <w:pStyle w:val="ConsPlusNormal"/>
            </w:pPr>
            <w:r>
              <w:t>Деятельность физкультурно-оздоровительная, в том числе:</w:t>
            </w:r>
          </w:p>
        </w:tc>
        <w:tc>
          <w:tcPr>
            <w:tcW w:w="2835" w:type="dxa"/>
            <w:tcBorders>
              <w:bottom w:val="nil"/>
            </w:tcBorders>
          </w:tcPr>
          <w:p w:rsidR="00A95F26" w:rsidRDefault="00A95F26">
            <w:pPr>
              <w:pStyle w:val="ConsPlusNormal"/>
              <w:jc w:val="center"/>
            </w:pP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81 </w:t>
            </w:r>
            <w:proofErr w:type="gramStart"/>
            <w:r>
              <w:t>введен</w:t>
            </w:r>
            <w:proofErr w:type="gramEnd"/>
            <w:r>
              <w:t xml:space="preserve"> </w:t>
            </w:r>
            <w:hyperlink r:id="rId119"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81.1</w:t>
            </w:r>
          </w:p>
        </w:tc>
        <w:tc>
          <w:tcPr>
            <w:tcW w:w="5386" w:type="dxa"/>
            <w:tcBorders>
              <w:bottom w:val="nil"/>
            </w:tcBorders>
          </w:tcPr>
          <w:p w:rsidR="00A95F26" w:rsidRDefault="00A95F26">
            <w:pPr>
              <w:pStyle w:val="ConsPlusNormal"/>
            </w:pPr>
            <w:r>
              <w:t>Деятельность бань и душевых по предоставлению общегигиенических услуг, деятельность саун</w:t>
            </w:r>
          </w:p>
        </w:tc>
        <w:tc>
          <w:tcPr>
            <w:tcW w:w="2835" w:type="dxa"/>
            <w:tcBorders>
              <w:bottom w:val="nil"/>
            </w:tcBorders>
          </w:tcPr>
          <w:p w:rsidR="00A95F26" w:rsidRDefault="00A95F26">
            <w:pPr>
              <w:pStyle w:val="ConsPlusNormal"/>
              <w:jc w:val="center"/>
            </w:pPr>
            <w:r>
              <w:t>300 000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81.1 </w:t>
            </w:r>
            <w:proofErr w:type="gramStart"/>
            <w:r>
              <w:t>введен</w:t>
            </w:r>
            <w:proofErr w:type="gramEnd"/>
            <w:r>
              <w:t xml:space="preserve"> </w:t>
            </w:r>
            <w:hyperlink r:id="rId120"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81.2</w:t>
            </w:r>
          </w:p>
        </w:tc>
        <w:tc>
          <w:tcPr>
            <w:tcW w:w="5386" w:type="dxa"/>
            <w:tcBorders>
              <w:bottom w:val="nil"/>
            </w:tcBorders>
          </w:tcPr>
          <w:p w:rsidR="00A95F26" w:rsidRDefault="00A95F26">
            <w:pPr>
              <w:pStyle w:val="ConsPlusNormal"/>
            </w:pPr>
            <w:r>
              <w:t>Деятельность соляриев</w:t>
            </w:r>
          </w:p>
        </w:tc>
        <w:tc>
          <w:tcPr>
            <w:tcW w:w="2835" w:type="dxa"/>
            <w:tcBorders>
              <w:bottom w:val="nil"/>
            </w:tcBorders>
          </w:tcPr>
          <w:p w:rsidR="00A95F26" w:rsidRDefault="00A95F26">
            <w:pPr>
              <w:pStyle w:val="ConsPlusNormal"/>
              <w:jc w:val="center"/>
            </w:pPr>
            <w:r>
              <w:t>180 000</w:t>
            </w:r>
          </w:p>
        </w:tc>
      </w:tr>
      <w:tr w:rsidR="00A95F26">
        <w:tblPrEx>
          <w:tblBorders>
            <w:insideH w:val="nil"/>
          </w:tblBorders>
        </w:tblPrEx>
        <w:tc>
          <w:tcPr>
            <w:tcW w:w="9046" w:type="dxa"/>
            <w:gridSpan w:val="3"/>
            <w:tcBorders>
              <w:top w:val="nil"/>
            </w:tcBorders>
          </w:tcPr>
          <w:p w:rsidR="00A95F26" w:rsidRDefault="00A95F26">
            <w:pPr>
              <w:pStyle w:val="ConsPlusNormal"/>
              <w:jc w:val="both"/>
            </w:pPr>
            <w:r>
              <w:lastRenderedPageBreak/>
              <w:t xml:space="preserve">(п. 81.2 </w:t>
            </w:r>
            <w:proofErr w:type="gramStart"/>
            <w:r>
              <w:t>введен</w:t>
            </w:r>
            <w:proofErr w:type="gramEnd"/>
            <w:r>
              <w:t xml:space="preserve"> </w:t>
            </w:r>
            <w:hyperlink r:id="rId121"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2" w:name="P399"/>
            <w:bookmarkEnd w:id="22"/>
            <w:r>
              <w:t>82</w:t>
            </w:r>
          </w:p>
        </w:tc>
        <w:tc>
          <w:tcPr>
            <w:tcW w:w="5386" w:type="dxa"/>
            <w:tcBorders>
              <w:bottom w:val="nil"/>
            </w:tcBorders>
          </w:tcPr>
          <w:p w:rsidR="00A95F26" w:rsidRDefault="00A95F26">
            <w:pPr>
              <w:pStyle w:val="ConsPlusNormal"/>
            </w:pPr>
            <w:r>
              <w:t>Деятельность по осуществлению прямых продаж или продаж торговыми агентами с доставкой</w:t>
            </w:r>
          </w:p>
        </w:tc>
        <w:tc>
          <w:tcPr>
            <w:tcW w:w="2835" w:type="dxa"/>
            <w:tcBorders>
              <w:bottom w:val="nil"/>
            </w:tcBorders>
          </w:tcPr>
          <w:p w:rsidR="00A95F26" w:rsidRDefault="00A95F26">
            <w:pPr>
              <w:pStyle w:val="ConsPlusNormal"/>
              <w:jc w:val="center"/>
            </w:pPr>
            <w:r>
              <w:t>162 405</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82 </w:t>
            </w:r>
            <w:proofErr w:type="gramStart"/>
            <w:r>
              <w:t>введен</w:t>
            </w:r>
            <w:proofErr w:type="gramEnd"/>
            <w:r>
              <w:t xml:space="preserve"> </w:t>
            </w:r>
            <w:hyperlink r:id="rId122"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3" w:name="P403"/>
            <w:bookmarkEnd w:id="23"/>
            <w:r>
              <w:t>83</w:t>
            </w:r>
          </w:p>
        </w:tc>
        <w:tc>
          <w:tcPr>
            <w:tcW w:w="5386" w:type="dxa"/>
            <w:tcBorders>
              <w:bottom w:val="nil"/>
            </w:tcBorders>
          </w:tcPr>
          <w:p w:rsidR="00A95F26" w:rsidRDefault="00A95F26">
            <w:pPr>
              <w:pStyle w:val="ConsPlusNormal"/>
            </w:pPr>
            <w:r>
              <w:t>Деятельность по осуществлению торговли через автоматы</w:t>
            </w:r>
          </w:p>
        </w:tc>
        <w:tc>
          <w:tcPr>
            <w:tcW w:w="2835" w:type="dxa"/>
            <w:tcBorders>
              <w:bottom w:val="nil"/>
            </w:tcBorders>
          </w:tcPr>
          <w:p w:rsidR="00A95F26" w:rsidRDefault="00A95F26">
            <w:pPr>
              <w:pStyle w:val="ConsPlusNormal"/>
              <w:jc w:val="center"/>
            </w:pPr>
            <w:r>
              <w:t>216 540</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83 </w:t>
            </w:r>
            <w:proofErr w:type="gramStart"/>
            <w:r>
              <w:t>введен</w:t>
            </w:r>
            <w:proofErr w:type="gramEnd"/>
            <w:r>
              <w:t xml:space="preserve"> </w:t>
            </w:r>
            <w:hyperlink r:id="rId123"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84</w:t>
            </w:r>
          </w:p>
        </w:tc>
        <w:tc>
          <w:tcPr>
            <w:tcW w:w="5386" w:type="dxa"/>
            <w:tcBorders>
              <w:bottom w:val="nil"/>
            </w:tcBorders>
          </w:tcPr>
          <w:p w:rsidR="00A95F26" w:rsidRDefault="00A95F26">
            <w:pPr>
              <w:pStyle w:val="ConsPlusNormal"/>
            </w:pPr>
            <w:r>
              <w:t>Деятельность по предоставлению мест для временного проживания</w:t>
            </w:r>
          </w:p>
        </w:tc>
        <w:tc>
          <w:tcPr>
            <w:tcW w:w="2835" w:type="dxa"/>
            <w:tcBorders>
              <w:bottom w:val="nil"/>
            </w:tcBorders>
          </w:tcPr>
          <w:p w:rsidR="00A95F26" w:rsidRDefault="00A95F26">
            <w:pPr>
              <w:pStyle w:val="ConsPlusNormal"/>
              <w:jc w:val="center"/>
            </w:pPr>
            <w:r>
              <w:t>30 075 за 1 кв. м.</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84 </w:t>
            </w:r>
            <w:proofErr w:type="gramStart"/>
            <w:r>
              <w:t>введен</w:t>
            </w:r>
            <w:proofErr w:type="gramEnd"/>
            <w:r>
              <w:t xml:space="preserve"> </w:t>
            </w:r>
            <w:hyperlink r:id="rId124"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4" w:name="P411"/>
            <w:bookmarkEnd w:id="24"/>
            <w:r>
              <w:t>85</w:t>
            </w:r>
          </w:p>
        </w:tc>
        <w:tc>
          <w:tcPr>
            <w:tcW w:w="5386" w:type="dxa"/>
            <w:tcBorders>
              <w:bottom w:val="nil"/>
            </w:tcBorders>
          </w:tcPr>
          <w:p w:rsidR="00A95F26" w:rsidRDefault="00A95F26">
            <w:pPr>
              <w:pStyle w:val="ConsPlusNormal"/>
            </w:pPr>
            <w:r>
              <w:t>Производство деревянной тары</w:t>
            </w:r>
          </w:p>
        </w:tc>
        <w:tc>
          <w:tcPr>
            <w:tcW w:w="2835" w:type="dxa"/>
            <w:tcBorders>
              <w:bottom w:val="nil"/>
            </w:tcBorders>
          </w:tcPr>
          <w:p w:rsidR="00A95F26" w:rsidRDefault="00A95F26">
            <w:pPr>
              <w:pStyle w:val="ConsPlusNormal"/>
              <w:jc w:val="center"/>
            </w:pPr>
            <w:r>
              <w:t>225 562</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85 </w:t>
            </w:r>
            <w:proofErr w:type="gramStart"/>
            <w:r>
              <w:t>введен</w:t>
            </w:r>
            <w:proofErr w:type="gramEnd"/>
            <w:r>
              <w:t xml:space="preserve"> </w:t>
            </w:r>
            <w:hyperlink r:id="rId125"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r>
              <w:t>86</w:t>
            </w:r>
          </w:p>
        </w:tc>
        <w:tc>
          <w:tcPr>
            <w:tcW w:w="5386" w:type="dxa"/>
            <w:tcBorders>
              <w:bottom w:val="nil"/>
            </w:tcBorders>
          </w:tcPr>
          <w:p w:rsidR="00A95F26" w:rsidRDefault="00A95F26">
            <w:pPr>
              <w:pStyle w:val="ConsPlusNormal"/>
            </w:pPr>
            <w:r>
              <w:t>Дезинфекция, дезинсекция, дератизация зданий, промышленного оборудования</w:t>
            </w:r>
          </w:p>
        </w:tc>
        <w:tc>
          <w:tcPr>
            <w:tcW w:w="2835" w:type="dxa"/>
            <w:tcBorders>
              <w:bottom w:val="nil"/>
            </w:tcBorders>
          </w:tcPr>
          <w:p w:rsidR="00A95F26" w:rsidRDefault="00A95F26">
            <w:pPr>
              <w:pStyle w:val="ConsPlusNormal"/>
              <w:jc w:val="center"/>
            </w:pPr>
            <w:r>
              <w:t>225 562</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86 </w:t>
            </w:r>
            <w:proofErr w:type="gramStart"/>
            <w:r>
              <w:t>введен</w:t>
            </w:r>
            <w:proofErr w:type="gramEnd"/>
            <w:r>
              <w:t xml:space="preserve"> </w:t>
            </w:r>
            <w:hyperlink r:id="rId126" w:history="1">
              <w:r>
                <w:rPr>
                  <w:color w:val="0000FF"/>
                </w:rPr>
                <w:t>законом</w:t>
              </w:r>
            </w:hyperlink>
            <w:r>
              <w:t xml:space="preserve"> Архангельской области от 21.12.2020 N 370-22-ОЗ)</w:t>
            </w:r>
          </w:p>
        </w:tc>
      </w:tr>
      <w:tr w:rsidR="00A95F26">
        <w:tblPrEx>
          <w:tblBorders>
            <w:insideH w:val="nil"/>
          </w:tblBorders>
        </w:tblPrEx>
        <w:tc>
          <w:tcPr>
            <w:tcW w:w="825" w:type="dxa"/>
            <w:tcBorders>
              <w:bottom w:val="nil"/>
            </w:tcBorders>
          </w:tcPr>
          <w:p w:rsidR="00A95F26" w:rsidRDefault="00A95F26">
            <w:pPr>
              <w:pStyle w:val="ConsPlusNormal"/>
              <w:jc w:val="center"/>
            </w:pPr>
            <w:bookmarkStart w:id="25" w:name="P419"/>
            <w:bookmarkEnd w:id="25"/>
            <w:r>
              <w:t>87</w:t>
            </w:r>
          </w:p>
        </w:tc>
        <w:tc>
          <w:tcPr>
            <w:tcW w:w="5386" w:type="dxa"/>
            <w:tcBorders>
              <w:bottom w:val="nil"/>
            </w:tcBorders>
          </w:tcPr>
          <w:p w:rsidR="00A95F26" w:rsidRDefault="00A95F26">
            <w:pPr>
              <w:pStyle w:val="ConsPlusNormal"/>
            </w:pPr>
            <w:r>
              <w:t>Ремонт музыкальных инструментов (кроме органов и исторических музыкальных инструментов)</w:t>
            </w:r>
          </w:p>
        </w:tc>
        <w:tc>
          <w:tcPr>
            <w:tcW w:w="2835" w:type="dxa"/>
            <w:tcBorders>
              <w:bottom w:val="nil"/>
            </w:tcBorders>
          </w:tcPr>
          <w:p w:rsidR="00A95F26" w:rsidRDefault="00A95F26">
            <w:pPr>
              <w:pStyle w:val="ConsPlusNormal"/>
              <w:jc w:val="center"/>
            </w:pPr>
            <w:r>
              <w:t>225 562</w:t>
            </w:r>
          </w:p>
        </w:tc>
      </w:tr>
      <w:tr w:rsidR="00A95F26">
        <w:tblPrEx>
          <w:tblBorders>
            <w:insideH w:val="nil"/>
          </w:tblBorders>
        </w:tblPrEx>
        <w:tc>
          <w:tcPr>
            <w:tcW w:w="9046" w:type="dxa"/>
            <w:gridSpan w:val="3"/>
            <w:tcBorders>
              <w:top w:val="nil"/>
            </w:tcBorders>
          </w:tcPr>
          <w:p w:rsidR="00A95F26" w:rsidRDefault="00A95F26">
            <w:pPr>
              <w:pStyle w:val="ConsPlusNormal"/>
              <w:jc w:val="both"/>
            </w:pPr>
            <w:r>
              <w:t xml:space="preserve">(п. 87 </w:t>
            </w:r>
            <w:proofErr w:type="gramStart"/>
            <w:r>
              <w:t>введен</w:t>
            </w:r>
            <w:proofErr w:type="gramEnd"/>
            <w:r>
              <w:t xml:space="preserve"> </w:t>
            </w:r>
            <w:hyperlink r:id="rId127" w:history="1">
              <w:r>
                <w:rPr>
                  <w:color w:val="0000FF"/>
                </w:rPr>
                <w:t>законом</w:t>
              </w:r>
            </w:hyperlink>
            <w:r>
              <w:t xml:space="preserve"> Архангельской области от 21.12.2020 N 370-22-ОЗ)</w:t>
            </w:r>
          </w:p>
        </w:tc>
      </w:tr>
    </w:tbl>
    <w:p w:rsidR="00A95F26" w:rsidRDefault="00A95F26">
      <w:pPr>
        <w:pStyle w:val="ConsPlusNormal"/>
        <w:jc w:val="both"/>
      </w:pPr>
    </w:p>
    <w:p w:rsidR="00A95F26" w:rsidRDefault="00A95F26">
      <w:pPr>
        <w:pStyle w:val="ConsPlusNormal"/>
        <w:ind w:firstLine="540"/>
        <w:jc w:val="both"/>
      </w:pPr>
      <w:r>
        <w:t xml:space="preserve">2. Установленные </w:t>
      </w:r>
      <w:hyperlink w:anchor="P36" w:history="1">
        <w:r>
          <w:rPr>
            <w:color w:val="0000FF"/>
          </w:rPr>
          <w:t>пунктом 1</w:t>
        </w:r>
      </w:hyperlink>
      <w:r>
        <w:t xml:space="preserve"> настоящей статьи 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w:t>
      </w:r>
    </w:p>
    <w:p w:rsidR="00A95F26" w:rsidRDefault="00A95F26">
      <w:pPr>
        <w:pStyle w:val="ConsPlusNormal"/>
        <w:jc w:val="both"/>
      </w:pPr>
      <w:r>
        <w:t xml:space="preserve">(в ред. </w:t>
      </w:r>
      <w:hyperlink r:id="rId128" w:history="1">
        <w:r>
          <w:rPr>
            <w:color w:val="0000FF"/>
          </w:rPr>
          <w:t>закона</w:t>
        </w:r>
      </w:hyperlink>
      <w:r>
        <w:t xml:space="preserve"> Архангельской области от 19.12.2013 N 61-4-ОЗ)</w:t>
      </w:r>
    </w:p>
    <w:p w:rsidR="00A95F26" w:rsidRDefault="00A95F26">
      <w:pPr>
        <w:pStyle w:val="ConsPlusNormal"/>
        <w:spacing w:before="260"/>
        <w:ind w:firstLine="540"/>
        <w:jc w:val="both"/>
      </w:pPr>
      <w:r>
        <w:t xml:space="preserve">1) на единицу средней численности наемных работников - по видам предпринимательской деятельности, указанным в </w:t>
      </w:r>
      <w:hyperlink w:anchor="P42" w:history="1">
        <w:r>
          <w:rPr>
            <w:color w:val="0000FF"/>
          </w:rPr>
          <w:t>пунктах 1</w:t>
        </w:r>
      </w:hyperlink>
      <w:r>
        <w:t xml:space="preserve"> - </w:t>
      </w:r>
      <w:hyperlink w:anchor="P76" w:history="1">
        <w:r>
          <w:rPr>
            <w:color w:val="0000FF"/>
          </w:rPr>
          <w:t>9</w:t>
        </w:r>
      </w:hyperlink>
      <w:r>
        <w:t xml:space="preserve">, </w:t>
      </w:r>
      <w:hyperlink w:anchor="P93" w:history="1">
        <w:r>
          <w:rPr>
            <w:color w:val="0000FF"/>
          </w:rPr>
          <w:t>12</w:t>
        </w:r>
      </w:hyperlink>
      <w:r>
        <w:t xml:space="preserve"> - </w:t>
      </w:r>
      <w:hyperlink w:anchor="P115" w:history="1">
        <w:r>
          <w:rPr>
            <w:color w:val="0000FF"/>
          </w:rPr>
          <w:t>18</w:t>
        </w:r>
      </w:hyperlink>
      <w:r>
        <w:t xml:space="preserve">, </w:t>
      </w:r>
      <w:hyperlink w:anchor="P144" w:history="1">
        <w:r>
          <w:rPr>
            <w:color w:val="0000FF"/>
          </w:rPr>
          <w:t>20</w:t>
        </w:r>
      </w:hyperlink>
      <w:r>
        <w:t xml:space="preserve"> - </w:t>
      </w:r>
      <w:hyperlink w:anchor="P186" w:history="1">
        <w:r>
          <w:rPr>
            <w:color w:val="0000FF"/>
          </w:rPr>
          <w:t>31</w:t>
        </w:r>
      </w:hyperlink>
      <w:r>
        <w:t xml:space="preserve">, </w:t>
      </w:r>
      <w:hyperlink w:anchor="P196" w:history="1">
        <w:r>
          <w:rPr>
            <w:color w:val="0000FF"/>
          </w:rPr>
          <w:t>34</w:t>
        </w:r>
      </w:hyperlink>
      <w:r>
        <w:t xml:space="preserve"> - </w:t>
      </w:r>
      <w:hyperlink w:anchor="P241" w:history="1">
        <w:r>
          <w:rPr>
            <w:color w:val="0000FF"/>
          </w:rPr>
          <w:t>44</w:t>
        </w:r>
      </w:hyperlink>
      <w:r>
        <w:t xml:space="preserve">, </w:t>
      </w:r>
      <w:hyperlink w:anchor="P255" w:history="1">
        <w:r>
          <w:rPr>
            <w:color w:val="0000FF"/>
          </w:rPr>
          <w:t>48</w:t>
        </w:r>
      </w:hyperlink>
      <w:r>
        <w:t xml:space="preserve"> - </w:t>
      </w:r>
      <w:hyperlink w:anchor="P315" w:history="1">
        <w:r>
          <w:rPr>
            <w:color w:val="0000FF"/>
          </w:rPr>
          <w:t>63</w:t>
        </w:r>
      </w:hyperlink>
      <w:r>
        <w:t xml:space="preserve">, </w:t>
      </w:r>
      <w:hyperlink w:anchor="P323" w:history="1">
        <w:r>
          <w:rPr>
            <w:color w:val="0000FF"/>
          </w:rPr>
          <w:t>65</w:t>
        </w:r>
      </w:hyperlink>
      <w:r>
        <w:t xml:space="preserve"> - </w:t>
      </w:r>
      <w:hyperlink w:anchor="P399" w:history="1">
        <w:r>
          <w:rPr>
            <w:color w:val="0000FF"/>
          </w:rPr>
          <w:t>82</w:t>
        </w:r>
      </w:hyperlink>
      <w:r>
        <w:t xml:space="preserve">, </w:t>
      </w:r>
      <w:hyperlink w:anchor="P411" w:history="1">
        <w:r>
          <w:rPr>
            <w:color w:val="0000FF"/>
          </w:rPr>
          <w:t>85</w:t>
        </w:r>
      </w:hyperlink>
      <w:r>
        <w:t xml:space="preserve"> - </w:t>
      </w:r>
      <w:hyperlink w:anchor="P419" w:history="1">
        <w:r>
          <w:rPr>
            <w:color w:val="0000FF"/>
          </w:rPr>
          <w:t>87</w:t>
        </w:r>
      </w:hyperlink>
      <w:r>
        <w:t xml:space="preserve"> таблицы настоящей статьи;</w:t>
      </w:r>
    </w:p>
    <w:p w:rsidR="00A95F26" w:rsidRDefault="00A95F26">
      <w:pPr>
        <w:pStyle w:val="ConsPlusNormal"/>
        <w:jc w:val="both"/>
      </w:pPr>
      <w:r>
        <w:t xml:space="preserve">(в ред. законов Архангельской области от 25.11.2015 </w:t>
      </w:r>
      <w:hyperlink r:id="rId129" w:history="1">
        <w:r>
          <w:rPr>
            <w:color w:val="0000FF"/>
          </w:rPr>
          <w:t>N 368-21-ОЗ</w:t>
        </w:r>
      </w:hyperlink>
      <w:r>
        <w:t xml:space="preserve">, от 19.11.2019 </w:t>
      </w:r>
      <w:hyperlink r:id="rId130" w:history="1">
        <w:r>
          <w:rPr>
            <w:color w:val="0000FF"/>
          </w:rPr>
          <w:t>N 180-12-ОЗ</w:t>
        </w:r>
      </w:hyperlink>
      <w:r>
        <w:t xml:space="preserve">, от 21.12.2020 </w:t>
      </w:r>
      <w:hyperlink r:id="rId131" w:history="1">
        <w:r>
          <w:rPr>
            <w:color w:val="0000FF"/>
          </w:rPr>
          <w:t>N 370-22-ОЗ</w:t>
        </w:r>
      </w:hyperlink>
      <w:r>
        <w:t>)</w:t>
      </w:r>
    </w:p>
    <w:p w:rsidR="00A95F26" w:rsidRDefault="00A95F26">
      <w:pPr>
        <w:pStyle w:val="ConsPlusNormal"/>
        <w:spacing w:before="260"/>
        <w:ind w:firstLine="540"/>
        <w:jc w:val="both"/>
      </w:pPr>
      <w:r>
        <w:t xml:space="preserve">2) на единицу автотранспортных средств - по видам предпринимательской деятельности, указанным в </w:t>
      </w:r>
      <w:hyperlink w:anchor="P80" w:history="1">
        <w:r>
          <w:rPr>
            <w:color w:val="0000FF"/>
          </w:rPr>
          <w:t>пунктах 10</w:t>
        </w:r>
      </w:hyperlink>
      <w:r>
        <w:t xml:space="preserve">, </w:t>
      </w:r>
      <w:hyperlink w:anchor="P84" w:history="1">
        <w:r>
          <w:rPr>
            <w:color w:val="0000FF"/>
          </w:rPr>
          <w:t>11</w:t>
        </w:r>
      </w:hyperlink>
      <w:r>
        <w:t xml:space="preserve">, </w:t>
      </w:r>
      <w:hyperlink w:anchor="P88" w:history="1">
        <w:r>
          <w:rPr>
            <w:color w:val="0000FF"/>
          </w:rPr>
          <w:t>11.1</w:t>
        </w:r>
      </w:hyperlink>
      <w:r>
        <w:t xml:space="preserve">, </w:t>
      </w:r>
      <w:hyperlink w:anchor="P190" w:history="1">
        <w:r>
          <w:rPr>
            <w:color w:val="0000FF"/>
          </w:rPr>
          <w:t>32</w:t>
        </w:r>
      </w:hyperlink>
      <w:r>
        <w:t xml:space="preserve">, </w:t>
      </w:r>
      <w:hyperlink w:anchor="P193" w:history="1">
        <w:r>
          <w:rPr>
            <w:color w:val="0000FF"/>
          </w:rPr>
          <w:t>33</w:t>
        </w:r>
      </w:hyperlink>
      <w:r>
        <w:t xml:space="preserve"> таблицы настоящей статьи;</w:t>
      </w:r>
    </w:p>
    <w:p w:rsidR="00A95F26" w:rsidRDefault="00A95F26">
      <w:pPr>
        <w:pStyle w:val="ConsPlusNormal"/>
        <w:jc w:val="both"/>
      </w:pPr>
      <w:r>
        <w:t xml:space="preserve">(в ред. законов Архангельской области от 19.11.2019 </w:t>
      </w:r>
      <w:hyperlink r:id="rId132" w:history="1">
        <w:r>
          <w:rPr>
            <w:color w:val="0000FF"/>
          </w:rPr>
          <w:t>N 180-12-ОЗ</w:t>
        </w:r>
      </w:hyperlink>
      <w:r>
        <w:t xml:space="preserve">, от 21.12.2020 </w:t>
      </w:r>
      <w:hyperlink r:id="rId133" w:history="1">
        <w:r>
          <w:rPr>
            <w:color w:val="0000FF"/>
          </w:rPr>
          <w:t>N 370-22-ОЗ</w:t>
        </w:r>
      </w:hyperlink>
      <w:r>
        <w:t>)</w:t>
      </w:r>
    </w:p>
    <w:p w:rsidR="00A95F26" w:rsidRDefault="00A95F26">
      <w:pPr>
        <w:pStyle w:val="ConsPlusNormal"/>
        <w:spacing w:before="260"/>
        <w:ind w:firstLine="540"/>
        <w:jc w:val="both"/>
      </w:pPr>
      <w:r>
        <w:t xml:space="preserve">3) </w:t>
      </w:r>
      <w:proofErr w:type="gramStart"/>
      <w:r>
        <w:t>исключен</w:t>
      </w:r>
      <w:proofErr w:type="gramEnd"/>
      <w:r>
        <w:t xml:space="preserve"> с 1 января 2020 года. - </w:t>
      </w:r>
      <w:hyperlink r:id="rId134" w:history="1">
        <w:r>
          <w:rPr>
            <w:color w:val="0000FF"/>
          </w:rPr>
          <w:t>Закон</w:t>
        </w:r>
      </w:hyperlink>
      <w:r>
        <w:t xml:space="preserve"> Архангельской области от 19.11.2019 N 180-12-ОЗ;</w:t>
      </w:r>
    </w:p>
    <w:p w:rsidR="00A95F26" w:rsidRDefault="00A95F26">
      <w:pPr>
        <w:pStyle w:val="ConsPlusNormal"/>
        <w:spacing w:before="260"/>
        <w:ind w:firstLine="540"/>
        <w:jc w:val="both"/>
      </w:pPr>
      <w:r>
        <w:lastRenderedPageBreak/>
        <w:t xml:space="preserve">3) на один объект - по видам предпринимательской деятельности, указанным в </w:t>
      </w:r>
      <w:hyperlink w:anchor="P403" w:history="1">
        <w:r>
          <w:rPr>
            <w:color w:val="0000FF"/>
          </w:rPr>
          <w:t>пункте 83</w:t>
        </w:r>
      </w:hyperlink>
      <w:r>
        <w:t xml:space="preserve"> таблицы настоящей статьи.</w:t>
      </w:r>
    </w:p>
    <w:p w:rsidR="00A95F26" w:rsidRDefault="00A95F26">
      <w:pPr>
        <w:pStyle w:val="ConsPlusNormal"/>
        <w:jc w:val="both"/>
      </w:pPr>
      <w:r>
        <w:t xml:space="preserve">(пп. 3 </w:t>
      </w:r>
      <w:proofErr w:type="gramStart"/>
      <w:r>
        <w:t>введен</w:t>
      </w:r>
      <w:proofErr w:type="gramEnd"/>
      <w:r>
        <w:t xml:space="preserve"> </w:t>
      </w:r>
      <w:hyperlink r:id="rId135" w:history="1">
        <w:r>
          <w:rPr>
            <w:color w:val="0000FF"/>
          </w:rPr>
          <w:t>законом</w:t>
        </w:r>
      </w:hyperlink>
      <w:r>
        <w:t xml:space="preserve"> Архангельской области от 21.12.2020 N 370-22-ОЗ)</w:t>
      </w:r>
    </w:p>
    <w:p w:rsidR="00A95F26" w:rsidRDefault="00A95F26">
      <w:pPr>
        <w:pStyle w:val="ConsPlusNormal"/>
        <w:spacing w:before="260"/>
        <w:ind w:firstLine="540"/>
        <w:jc w:val="both"/>
      </w:pPr>
      <w:r>
        <w:t xml:space="preserve">3. Исключен. - </w:t>
      </w:r>
      <w:hyperlink r:id="rId136" w:history="1">
        <w:r>
          <w:rPr>
            <w:color w:val="0000FF"/>
          </w:rPr>
          <w:t>Закон</w:t>
        </w:r>
      </w:hyperlink>
      <w:r>
        <w:t xml:space="preserve"> Архангельской области от 24.10.2014 N 184-11-ОЗ.</w:t>
      </w:r>
    </w:p>
    <w:p w:rsidR="00A95F26" w:rsidRDefault="00A95F26">
      <w:pPr>
        <w:pStyle w:val="ConsPlusNormal"/>
        <w:spacing w:before="260"/>
        <w:ind w:firstLine="540"/>
        <w:jc w:val="both"/>
      </w:pPr>
      <w:r>
        <w:t xml:space="preserve">3. </w:t>
      </w:r>
      <w:proofErr w:type="gramStart"/>
      <w:r>
        <w:t xml:space="preserve">К размерам потенциально возможного к получению индивидуальным предпринимателем годового дохода, установленным </w:t>
      </w:r>
      <w:hyperlink w:anchor="P36" w:history="1">
        <w:r>
          <w:rPr>
            <w:color w:val="0000FF"/>
          </w:rPr>
          <w:t>пунктом 1</w:t>
        </w:r>
      </w:hyperlink>
      <w:r>
        <w:t xml:space="preserve"> настоящей статьи, применяются коэффициенты в зависимости от территории действия патента на осуществление предпринимательской деятельности (далее - патент), установленные </w:t>
      </w:r>
      <w:hyperlink w:anchor="P454" w:history="1">
        <w:r>
          <w:rPr>
            <w:color w:val="0000FF"/>
          </w:rPr>
          <w:t>статьей 4</w:t>
        </w:r>
      </w:hyperlink>
      <w:r>
        <w:t xml:space="preserve"> настоящего закона для соответствующих видов предпринимательской деятельности.</w:t>
      </w:r>
      <w:proofErr w:type="gramEnd"/>
    </w:p>
    <w:p w:rsidR="00A95F26" w:rsidRDefault="00A95F26">
      <w:pPr>
        <w:pStyle w:val="ConsPlusNormal"/>
        <w:jc w:val="both"/>
      </w:pPr>
      <w:r>
        <w:t xml:space="preserve">(в ред. законов Архангельской области от 19.11.2019 </w:t>
      </w:r>
      <w:hyperlink r:id="rId137" w:history="1">
        <w:r>
          <w:rPr>
            <w:color w:val="0000FF"/>
          </w:rPr>
          <w:t>N 180-12-ОЗ</w:t>
        </w:r>
      </w:hyperlink>
      <w:r>
        <w:t xml:space="preserve">, от 21.12.2020 </w:t>
      </w:r>
      <w:hyperlink r:id="rId138" w:history="1">
        <w:r>
          <w:rPr>
            <w:color w:val="0000FF"/>
          </w:rPr>
          <w:t>N 370-22-ОЗ</w:t>
        </w:r>
      </w:hyperlink>
      <w:r>
        <w:t>)</w:t>
      </w:r>
    </w:p>
    <w:p w:rsidR="00A95F26" w:rsidRDefault="00A95F26">
      <w:pPr>
        <w:pStyle w:val="ConsPlusNormal"/>
        <w:spacing w:before="260"/>
        <w:ind w:firstLine="540"/>
        <w:jc w:val="both"/>
      </w:pPr>
      <w:r>
        <w:t xml:space="preserve">4. Установленные </w:t>
      </w:r>
      <w:hyperlink w:anchor="P36" w:history="1">
        <w:r>
          <w:rPr>
            <w:color w:val="0000FF"/>
          </w:rPr>
          <w:t>пунктом 1</w:t>
        </w:r>
      </w:hyperlink>
      <w:r>
        <w:t xml:space="preserve"> настоящей статьи размеры потенциально возможного к получению индивидуальным предпринимателем годового дохода по видам предпринимательской деятельности, указанным в </w:t>
      </w:r>
      <w:hyperlink w:anchor="P42" w:history="1">
        <w:r>
          <w:rPr>
            <w:color w:val="0000FF"/>
          </w:rPr>
          <w:t>пунктах 1</w:t>
        </w:r>
      </w:hyperlink>
      <w:r>
        <w:t xml:space="preserve"> - </w:t>
      </w:r>
      <w:hyperlink w:anchor="P76" w:history="1">
        <w:r>
          <w:rPr>
            <w:color w:val="0000FF"/>
          </w:rPr>
          <w:t>9</w:t>
        </w:r>
      </w:hyperlink>
      <w:r>
        <w:t xml:space="preserve">, </w:t>
      </w:r>
      <w:hyperlink w:anchor="P93" w:history="1">
        <w:r>
          <w:rPr>
            <w:color w:val="0000FF"/>
          </w:rPr>
          <w:t>12</w:t>
        </w:r>
      </w:hyperlink>
      <w:r>
        <w:t xml:space="preserve"> - </w:t>
      </w:r>
      <w:hyperlink w:anchor="P115" w:history="1">
        <w:r>
          <w:rPr>
            <w:color w:val="0000FF"/>
          </w:rPr>
          <w:t>18</w:t>
        </w:r>
      </w:hyperlink>
      <w:r>
        <w:t xml:space="preserve">, </w:t>
      </w:r>
      <w:hyperlink w:anchor="P144" w:history="1">
        <w:r>
          <w:rPr>
            <w:color w:val="0000FF"/>
          </w:rPr>
          <w:t>20</w:t>
        </w:r>
      </w:hyperlink>
      <w:r>
        <w:t xml:space="preserve"> - </w:t>
      </w:r>
      <w:hyperlink w:anchor="P186" w:history="1">
        <w:r>
          <w:rPr>
            <w:color w:val="0000FF"/>
          </w:rPr>
          <w:t>31</w:t>
        </w:r>
      </w:hyperlink>
      <w:r>
        <w:t xml:space="preserve">, </w:t>
      </w:r>
      <w:hyperlink w:anchor="P196" w:history="1">
        <w:r>
          <w:rPr>
            <w:color w:val="0000FF"/>
          </w:rPr>
          <w:t>34</w:t>
        </w:r>
      </w:hyperlink>
      <w:r>
        <w:t xml:space="preserve"> - </w:t>
      </w:r>
      <w:hyperlink w:anchor="P241" w:history="1">
        <w:r>
          <w:rPr>
            <w:color w:val="0000FF"/>
          </w:rPr>
          <w:t>44</w:t>
        </w:r>
      </w:hyperlink>
      <w:r>
        <w:t xml:space="preserve">, </w:t>
      </w:r>
      <w:hyperlink w:anchor="P255" w:history="1">
        <w:r>
          <w:rPr>
            <w:color w:val="0000FF"/>
          </w:rPr>
          <w:t>48</w:t>
        </w:r>
      </w:hyperlink>
      <w:r>
        <w:t xml:space="preserve"> - </w:t>
      </w:r>
      <w:hyperlink w:anchor="P315" w:history="1">
        <w:r>
          <w:rPr>
            <w:color w:val="0000FF"/>
          </w:rPr>
          <w:t>63</w:t>
        </w:r>
      </w:hyperlink>
      <w:r>
        <w:t xml:space="preserve">, </w:t>
      </w:r>
      <w:hyperlink w:anchor="P323" w:history="1">
        <w:r>
          <w:rPr>
            <w:color w:val="0000FF"/>
          </w:rPr>
          <w:t>65</w:t>
        </w:r>
      </w:hyperlink>
      <w:r>
        <w:t xml:space="preserve"> - </w:t>
      </w:r>
      <w:hyperlink w:anchor="P399" w:history="1">
        <w:r>
          <w:rPr>
            <w:color w:val="0000FF"/>
          </w:rPr>
          <w:t>82</w:t>
        </w:r>
      </w:hyperlink>
      <w:r>
        <w:t xml:space="preserve">, </w:t>
      </w:r>
      <w:hyperlink w:anchor="P411" w:history="1">
        <w:r>
          <w:rPr>
            <w:color w:val="0000FF"/>
          </w:rPr>
          <w:t>85</w:t>
        </w:r>
      </w:hyperlink>
      <w:r>
        <w:t xml:space="preserve"> - </w:t>
      </w:r>
      <w:hyperlink w:anchor="P419" w:history="1">
        <w:r>
          <w:rPr>
            <w:color w:val="0000FF"/>
          </w:rPr>
          <w:t>87</w:t>
        </w:r>
      </w:hyperlink>
      <w:r>
        <w:t xml:space="preserve"> таблицы настоящей статьи применяются в том числе, если средняя численность наемных работников равна нулю.</w:t>
      </w:r>
    </w:p>
    <w:p w:rsidR="00A95F26" w:rsidRDefault="00A95F26">
      <w:pPr>
        <w:pStyle w:val="ConsPlusNormal"/>
        <w:jc w:val="both"/>
      </w:pPr>
      <w:r>
        <w:t>(</w:t>
      </w:r>
      <w:proofErr w:type="gramStart"/>
      <w:r>
        <w:t>п</w:t>
      </w:r>
      <w:proofErr w:type="gramEnd"/>
      <w:r>
        <w:t xml:space="preserve">. 4 введен </w:t>
      </w:r>
      <w:hyperlink r:id="rId139" w:history="1">
        <w:r>
          <w:rPr>
            <w:color w:val="0000FF"/>
          </w:rPr>
          <w:t>законом</w:t>
        </w:r>
      </w:hyperlink>
      <w:r>
        <w:t xml:space="preserve"> Архангельской области от 19.11.2019 N 180-12-ОЗ; в ред. </w:t>
      </w:r>
      <w:hyperlink r:id="rId140" w:history="1">
        <w:r>
          <w:rPr>
            <w:color w:val="0000FF"/>
          </w:rPr>
          <w:t>закона</w:t>
        </w:r>
      </w:hyperlink>
      <w:r>
        <w:t xml:space="preserve"> Архангельской области от 21.12.2020 N 370-22-ОЗ)</w:t>
      </w:r>
    </w:p>
    <w:p w:rsidR="00A95F26" w:rsidRDefault="00A95F26">
      <w:pPr>
        <w:pStyle w:val="ConsPlusNormal"/>
        <w:spacing w:before="260"/>
        <w:ind w:firstLine="540"/>
        <w:jc w:val="both"/>
      </w:pPr>
      <w:r>
        <w:t xml:space="preserve">5. </w:t>
      </w:r>
      <w:proofErr w:type="gramStart"/>
      <w:r>
        <w:t xml:space="preserve">Индивидуальный предприниматель вправе применять патентную систему налогообложения по видам предпринимательской деятельности, указанным в </w:t>
      </w:r>
      <w:hyperlink w:anchor="P123" w:history="1">
        <w:r>
          <w:rPr>
            <w:color w:val="0000FF"/>
          </w:rPr>
          <w:t>пунктах 19.1</w:t>
        </w:r>
      </w:hyperlink>
      <w:r>
        <w:t xml:space="preserve"> и </w:t>
      </w:r>
      <w:hyperlink w:anchor="P140" w:history="1">
        <w:r>
          <w:rPr>
            <w:color w:val="0000FF"/>
          </w:rPr>
          <w:t>19.2</w:t>
        </w:r>
      </w:hyperlink>
      <w:r>
        <w:t xml:space="preserve"> таблицы настоящей статьи, если общая площадь сдаваемых в аренду (наем) собственных или арендованных жилых помещений и (или) собственных или арендованных нежилых помещений (включая выставочные залы, складские помещения), земельных участков не превышает 2 000 кв. м.</w:t>
      </w:r>
      <w:proofErr w:type="gramEnd"/>
    </w:p>
    <w:p w:rsidR="00A95F26" w:rsidRDefault="00A95F26">
      <w:pPr>
        <w:pStyle w:val="ConsPlusNormal"/>
        <w:jc w:val="both"/>
      </w:pPr>
      <w:r>
        <w:t xml:space="preserve">(п. 5 </w:t>
      </w:r>
      <w:proofErr w:type="gramStart"/>
      <w:r>
        <w:t>введен</w:t>
      </w:r>
      <w:proofErr w:type="gramEnd"/>
      <w:r>
        <w:t xml:space="preserve"> </w:t>
      </w:r>
      <w:hyperlink r:id="rId141" w:history="1">
        <w:r>
          <w:rPr>
            <w:color w:val="0000FF"/>
          </w:rPr>
          <w:t>законом</w:t>
        </w:r>
      </w:hyperlink>
      <w:r>
        <w:t xml:space="preserve"> Архангельской области от 19.11.2019 N 180-12-ОЗ; в ред. </w:t>
      </w:r>
      <w:hyperlink r:id="rId142" w:history="1">
        <w:r>
          <w:rPr>
            <w:color w:val="0000FF"/>
          </w:rPr>
          <w:t>закона</w:t>
        </w:r>
      </w:hyperlink>
      <w:r>
        <w:t xml:space="preserve"> Архангельской области от 21.12.2020 N 370-22-ОЗ)</w:t>
      </w:r>
    </w:p>
    <w:p w:rsidR="00A95F26" w:rsidRDefault="00A95F26">
      <w:pPr>
        <w:pStyle w:val="ConsPlusNormal"/>
        <w:spacing w:before="260"/>
        <w:ind w:firstLine="540"/>
        <w:jc w:val="both"/>
      </w:pPr>
      <w:r>
        <w:t xml:space="preserve">6. Индивидуальный предприниматель вправе применять патентную систему налогообложения по видам предпринимательской деятельности, указанным в </w:t>
      </w:r>
      <w:hyperlink w:anchor="P244" w:history="1">
        <w:r>
          <w:rPr>
            <w:color w:val="0000FF"/>
          </w:rPr>
          <w:t>пунктах 45</w:t>
        </w:r>
      </w:hyperlink>
      <w:r>
        <w:t xml:space="preserve"> и </w:t>
      </w:r>
      <w:hyperlink w:anchor="P251" w:history="1">
        <w:r>
          <w:rPr>
            <w:color w:val="0000FF"/>
          </w:rPr>
          <w:t>47</w:t>
        </w:r>
      </w:hyperlink>
      <w:r>
        <w:t xml:space="preserve"> таблицы настоящей статьи, если размер площади торгового зала и (или) зала обслуживания посетителей объектов стационарной торговой сети и объектов организации общественного питания не превышает 150 квадратных метров.</w:t>
      </w:r>
    </w:p>
    <w:p w:rsidR="00A95F26" w:rsidRDefault="00A95F26">
      <w:pPr>
        <w:pStyle w:val="ConsPlusNormal"/>
        <w:jc w:val="both"/>
      </w:pPr>
      <w:r>
        <w:t>(</w:t>
      </w:r>
      <w:proofErr w:type="gramStart"/>
      <w:r>
        <w:t>п</w:t>
      </w:r>
      <w:proofErr w:type="gramEnd"/>
      <w:r>
        <w:t xml:space="preserve">. 6 введен </w:t>
      </w:r>
      <w:hyperlink r:id="rId143" w:history="1">
        <w:r>
          <w:rPr>
            <w:color w:val="0000FF"/>
          </w:rPr>
          <w:t>законом</w:t>
        </w:r>
      </w:hyperlink>
      <w:r>
        <w:t xml:space="preserve"> Архангельской области от 21.12.2020 N 370-22-ОЗ)</w:t>
      </w:r>
    </w:p>
    <w:p w:rsidR="00A95F26" w:rsidRDefault="00A95F26">
      <w:pPr>
        <w:pStyle w:val="ConsPlusNormal"/>
        <w:jc w:val="both"/>
      </w:pPr>
    </w:p>
    <w:p w:rsidR="00A95F26" w:rsidRDefault="00A95F26">
      <w:pPr>
        <w:pStyle w:val="ConsPlusTitle"/>
        <w:ind w:firstLine="540"/>
        <w:jc w:val="both"/>
        <w:outlineLvl w:val="0"/>
      </w:pPr>
      <w:bookmarkStart w:id="26" w:name="P443"/>
      <w:bookmarkEnd w:id="26"/>
      <w:r>
        <w:t>Статья 3.1. Дифференциация территории Архангельской области по территориям действия патентов</w:t>
      </w:r>
    </w:p>
    <w:p w:rsidR="00A95F26" w:rsidRDefault="00A95F26">
      <w:pPr>
        <w:pStyle w:val="ConsPlusNormal"/>
        <w:ind w:firstLine="540"/>
        <w:jc w:val="both"/>
      </w:pPr>
      <w:r>
        <w:t>(</w:t>
      </w:r>
      <w:proofErr w:type="gramStart"/>
      <w:r>
        <w:t>введена</w:t>
      </w:r>
      <w:proofErr w:type="gramEnd"/>
      <w:r>
        <w:t xml:space="preserve"> </w:t>
      </w:r>
      <w:hyperlink r:id="rId144" w:history="1">
        <w:r>
          <w:rPr>
            <w:color w:val="0000FF"/>
          </w:rPr>
          <w:t>законом</w:t>
        </w:r>
      </w:hyperlink>
      <w:r>
        <w:t xml:space="preserve"> Архангельской области от 29.06.2015 N 306-18-ОЗ)</w:t>
      </w:r>
    </w:p>
    <w:p w:rsidR="00A95F26" w:rsidRDefault="00A95F26">
      <w:pPr>
        <w:pStyle w:val="ConsPlusNormal"/>
        <w:jc w:val="both"/>
      </w:pPr>
    </w:p>
    <w:p w:rsidR="00A95F26" w:rsidRDefault="00A95F26">
      <w:pPr>
        <w:pStyle w:val="ConsPlusNormal"/>
        <w:ind w:firstLine="540"/>
        <w:jc w:val="both"/>
      </w:pPr>
      <w:hyperlink r:id="rId145" w:history="1">
        <w:r>
          <w:rPr>
            <w:color w:val="0000FF"/>
          </w:rPr>
          <w:t>Дифференцировать</w:t>
        </w:r>
      </w:hyperlink>
      <w:r>
        <w:t xml:space="preserve"> территорию Архангельской области по территориям действия патентов по видам, указанным в </w:t>
      </w:r>
      <w:hyperlink w:anchor="P42" w:history="1">
        <w:r>
          <w:rPr>
            <w:color w:val="0000FF"/>
          </w:rPr>
          <w:t>пунктах 1</w:t>
        </w:r>
      </w:hyperlink>
      <w:r>
        <w:t xml:space="preserve"> - </w:t>
      </w:r>
      <w:hyperlink w:anchor="P76" w:history="1">
        <w:r>
          <w:rPr>
            <w:color w:val="0000FF"/>
          </w:rPr>
          <w:t>9</w:t>
        </w:r>
      </w:hyperlink>
      <w:r>
        <w:t xml:space="preserve">, </w:t>
      </w:r>
      <w:hyperlink w:anchor="P93" w:history="1">
        <w:r>
          <w:rPr>
            <w:color w:val="0000FF"/>
          </w:rPr>
          <w:t>12</w:t>
        </w:r>
      </w:hyperlink>
      <w:r>
        <w:t xml:space="preserve"> - </w:t>
      </w:r>
      <w:hyperlink w:anchor="P186" w:history="1">
        <w:r>
          <w:rPr>
            <w:color w:val="0000FF"/>
          </w:rPr>
          <w:t>31</w:t>
        </w:r>
      </w:hyperlink>
      <w:r>
        <w:t xml:space="preserve">, </w:t>
      </w:r>
      <w:hyperlink w:anchor="P196" w:history="1">
        <w:r>
          <w:rPr>
            <w:color w:val="0000FF"/>
          </w:rPr>
          <w:t>34</w:t>
        </w:r>
      </w:hyperlink>
      <w:r>
        <w:t xml:space="preserve"> - </w:t>
      </w:r>
      <w:hyperlink w:anchor="P244" w:history="1">
        <w:r>
          <w:rPr>
            <w:color w:val="0000FF"/>
          </w:rPr>
          <w:t>45</w:t>
        </w:r>
      </w:hyperlink>
      <w:r>
        <w:t xml:space="preserve">, </w:t>
      </w:r>
      <w:hyperlink w:anchor="P251" w:history="1">
        <w:r>
          <w:rPr>
            <w:color w:val="0000FF"/>
          </w:rPr>
          <w:t>47</w:t>
        </w:r>
      </w:hyperlink>
      <w:r>
        <w:t xml:space="preserve"> - </w:t>
      </w:r>
      <w:hyperlink w:anchor="P419" w:history="1">
        <w:r>
          <w:rPr>
            <w:color w:val="0000FF"/>
          </w:rPr>
          <w:t>87 таблицы статьи 3</w:t>
        </w:r>
      </w:hyperlink>
      <w:r>
        <w:t xml:space="preserve"> настоящего </w:t>
      </w:r>
      <w:proofErr w:type="gramStart"/>
      <w:r>
        <w:t>закона, по</w:t>
      </w:r>
      <w:proofErr w:type="gramEnd"/>
      <w:r>
        <w:t xml:space="preserve"> следующим группам муниципальных образований Архангельской области (далее - муниципальные образования):</w:t>
      </w:r>
    </w:p>
    <w:p w:rsidR="00A95F26" w:rsidRDefault="00A95F26">
      <w:pPr>
        <w:pStyle w:val="ConsPlusNormal"/>
        <w:jc w:val="both"/>
      </w:pPr>
      <w:r>
        <w:t xml:space="preserve">(в ред. законов Архангельской области от 25.11.2015 </w:t>
      </w:r>
      <w:hyperlink r:id="rId146" w:history="1">
        <w:r>
          <w:rPr>
            <w:color w:val="0000FF"/>
          </w:rPr>
          <w:t>N 368-21-ОЗ</w:t>
        </w:r>
      </w:hyperlink>
      <w:r>
        <w:t xml:space="preserve">, от 19.11.2019 </w:t>
      </w:r>
      <w:hyperlink r:id="rId147" w:history="1">
        <w:r>
          <w:rPr>
            <w:color w:val="0000FF"/>
          </w:rPr>
          <w:t xml:space="preserve">N </w:t>
        </w:r>
        <w:r>
          <w:rPr>
            <w:color w:val="0000FF"/>
          </w:rPr>
          <w:lastRenderedPageBreak/>
          <w:t>180-12-ОЗ</w:t>
        </w:r>
      </w:hyperlink>
      <w:r>
        <w:t xml:space="preserve">, от 21.12.2020 </w:t>
      </w:r>
      <w:hyperlink r:id="rId148" w:history="1">
        <w:r>
          <w:rPr>
            <w:color w:val="0000FF"/>
          </w:rPr>
          <w:t>N 370-22-ОЗ</w:t>
        </w:r>
      </w:hyperlink>
      <w:r>
        <w:t>)</w:t>
      </w:r>
    </w:p>
    <w:p w:rsidR="00A95F26" w:rsidRDefault="00A95F26">
      <w:pPr>
        <w:pStyle w:val="ConsPlusNormal"/>
        <w:spacing w:before="260"/>
        <w:ind w:firstLine="540"/>
        <w:jc w:val="both"/>
      </w:pPr>
      <w:proofErr w:type="gramStart"/>
      <w:r>
        <w:t>1) I группа - городские округа Архангельской области "Город Архангельск", "Город Коряжма", "Котлас", "Мирный", "Новая Земля", "Город Новодвинск", "Северодвинск", городское поселение "Вельское" Вельского муниципального района Архангельской области, сельское поселение "Верхнетоемское" Верхнетоемского муниципального района Архангельской области, городское поселение "Березниковское" Виноградовского муниципального района Архангельской области, городское поселение "Коношское" Коношского муниципального района Архангельской области, сельское поселение "Алексеевское" Красноборского муниципального района Архангельской области, сельское поселение</w:t>
      </w:r>
      <w:proofErr w:type="gramEnd"/>
      <w:r>
        <w:t xml:space="preserve"> "</w:t>
      </w:r>
      <w:proofErr w:type="gramStart"/>
      <w:r>
        <w:t>Сафроновское" Ленского муниципального района Архангельской области, сельское поселение "Лешуконское" Лешуконского муниципального района Архангельской области, городское поселение "Мезенское" Мезенского муниципального района Архангельской области, городское поселение "Няндомское" Няндомского муниципального района Архангельской области, городское поселение "Онежское" Онежского муниципального района Архангельской области, сельское поселение "Карпогорское" Пинежского муниципального района Архангельской области, городское поселение "Плесецкое" Плесецкого муниципального района Архангельской области, городское поселение "Октябрьское" Устьянского муниципального района</w:t>
      </w:r>
      <w:proofErr w:type="gramEnd"/>
      <w:r>
        <w:t xml:space="preserve"> Архангельской области, сельское поселение "Холмогорское" Холмогорского муниципального района Архангельской области, городское поселение "Шенкурское" Шенкурского муниципального района Архангельской области;</w:t>
      </w:r>
    </w:p>
    <w:p w:rsidR="00A95F26" w:rsidRDefault="00A95F26">
      <w:pPr>
        <w:pStyle w:val="ConsPlusNormal"/>
        <w:jc w:val="both"/>
      </w:pPr>
      <w:r>
        <w:t xml:space="preserve">(в ред. законов Архангельской области от 30.09.2019 </w:t>
      </w:r>
      <w:hyperlink r:id="rId149" w:history="1">
        <w:r>
          <w:rPr>
            <w:color w:val="0000FF"/>
          </w:rPr>
          <w:t>N 135-10-ОЗ</w:t>
        </w:r>
      </w:hyperlink>
      <w:r>
        <w:t xml:space="preserve">, от 29.09.2020 </w:t>
      </w:r>
      <w:hyperlink r:id="rId150" w:history="1">
        <w:r>
          <w:rPr>
            <w:color w:val="0000FF"/>
          </w:rPr>
          <w:t>N 296-19-ОЗ</w:t>
        </w:r>
      </w:hyperlink>
      <w:r>
        <w:t xml:space="preserve">, от 21.12.2020 </w:t>
      </w:r>
      <w:hyperlink r:id="rId151" w:history="1">
        <w:r>
          <w:rPr>
            <w:color w:val="0000FF"/>
          </w:rPr>
          <w:t>N 371-22-ОЗ</w:t>
        </w:r>
      </w:hyperlink>
      <w:r>
        <w:t>)</w:t>
      </w:r>
    </w:p>
    <w:p w:rsidR="00A95F26" w:rsidRDefault="00A95F26">
      <w:pPr>
        <w:pStyle w:val="ConsPlusNormal"/>
        <w:spacing w:before="260"/>
        <w:ind w:firstLine="540"/>
        <w:jc w:val="both"/>
      </w:pPr>
      <w:r>
        <w:t>2) II группа - прочие муниципальные образования, не включенные в I группу, а также межселенные территории на территориях муниципальных районов Архангельской области.</w:t>
      </w:r>
    </w:p>
    <w:p w:rsidR="00A95F26" w:rsidRDefault="00A95F26">
      <w:pPr>
        <w:pStyle w:val="ConsPlusNormal"/>
        <w:jc w:val="both"/>
      </w:pPr>
    </w:p>
    <w:p w:rsidR="00A95F26" w:rsidRDefault="00A95F26">
      <w:pPr>
        <w:pStyle w:val="ConsPlusNormal"/>
        <w:ind w:firstLine="540"/>
        <w:jc w:val="both"/>
        <w:outlineLvl w:val="0"/>
      </w:pPr>
      <w:bookmarkStart w:id="27" w:name="P452"/>
      <w:bookmarkEnd w:id="27"/>
      <w:r>
        <w:t xml:space="preserve">Статья 3.2. Исключена. - </w:t>
      </w:r>
      <w:hyperlink r:id="rId152" w:history="1">
        <w:r>
          <w:rPr>
            <w:color w:val="0000FF"/>
          </w:rPr>
          <w:t>Закон</w:t>
        </w:r>
      </w:hyperlink>
      <w:r>
        <w:t xml:space="preserve"> Архангельской области от 21.12.2020 N 370-22-ОЗ.</w:t>
      </w:r>
    </w:p>
    <w:p w:rsidR="00A95F26" w:rsidRDefault="00A95F26">
      <w:pPr>
        <w:pStyle w:val="ConsPlusNormal"/>
        <w:ind w:firstLine="540"/>
        <w:jc w:val="both"/>
      </w:pPr>
    </w:p>
    <w:p w:rsidR="00A95F26" w:rsidRDefault="00A95F26">
      <w:pPr>
        <w:pStyle w:val="ConsPlusTitle"/>
        <w:ind w:firstLine="540"/>
        <w:jc w:val="both"/>
        <w:outlineLvl w:val="0"/>
      </w:pPr>
      <w:bookmarkStart w:id="28" w:name="P454"/>
      <w:bookmarkEnd w:id="28"/>
      <w:r>
        <w:t>Статья 4. Коэффициенты, используемые при расчете размера потенциально возможного к получению индивидуальным предпринимателем годового дохода в зависимости от территории действия патента</w:t>
      </w:r>
    </w:p>
    <w:p w:rsidR="00A95F26" w:rsidRDefault="00A95F26">
      <w:pPr>
        <w:pStyle w:val="ConsPlusNormal"/>
        <w:jc w:val="both"/>
      </w:pPr>
      <w:r>
        <w:t xml:space="preserve">(в ред. законов Архангельской области от 29.06.2015 </w:t>
      </w:r>
      <w:hyperlink r:id="rId153" w:history="1">
        <w:r>
          <w:rPr>
            <w:color w:val="0000FF"/>
          </w:rPr>
          <w:t>N 306-18-ОЗ</w:t>
        </w:r>
      </w:hyperlink>
      <w:r>
        <w:t xml:space="preserve">, от 19.11.2019 </w:t>
      </w:r>
      <w:hyperlink r:id="rId154" w:history="1">
        <w:r>
          <w:rPr>
            <w:color w:val="0000FF"/>
          </w:rPr>
          <w:t>N 180-12-ОЗ</w:t>
        </w:r>
      </w:hyperlink>
      <w:r>
        <w:t>)</w:t>
      </w:r>
    </w:p>
    <w:p w:rsidR="00A95F26" w:rsidRDefault="00A95F26">
      <w:pPr>
        <w:pStyle w:val="ConsPlusNormal"/>
        <w:jc w:val="both"/>
      </w:pPr>
    </w:p>
    <w:p w:rsidR="00A95F26" w:rsidRDefault="00A95F26">
      <w:pPr>
        <w:pStyle w:val="ConsPlusNormal"/>
        <w:ind w:firstLine="540"/>
        <w:jc w:val="both"/>
      </w:pPr>
      <w:r>
        <w:t xml:space="preserve">1 - 3. </w:t>
      </w:r>
      <w:proofErr w:type="gramStart"/>
      <w:r>
        <w:t>Исключены</w:t>
      </w:r>
      <w:proofErr w:type="gramEnd"/>
      <w:r>
        <w:t xml:space="preserve"> с 1 января 2020 года. - </w:t>
      </w:r>
      <w:hyperlink r:id="rId155" w:history="1">
        <w:r>
          <w:rPr>
            <w:color w:val="0000FF"/>
          </w:rPr>
          <w:t>Закон</w:t>
        </w:r>
      </w:hyperlink>
      <w:r>
        <w:t xml:space="preserve"> Архангельской области от 19.11.2019 N 180-12-ОЗ.</w:t>
      </w:r>
    </w:p>
    <w:p w:rsidR="00A95F26" w:rsidRDefault="00A95F26">
      <w:pPr>
        <w:pStyle w:val="ConsPlusNormal"/>
        <w:spacing w:before="260"/>
        <w:ind w:firstLine="540"/>
        <w:jc w:val="both"/>
      </w:pPr>
      <w:r>
        <w:t xml:space="preserve">4. Коэффициенты, используемые при расчете размера потенциально возможного к получению индивидуальным предпринимателем годового дохода, в отношении видов предпринимательской деятельности, указанных в </w:t>
      </w:r>
      <w:hyperlink w:anchor="P42" w:history="1">
        <w:r>
          <w:rPr>
            <w:color w:val="0000FF"/>
          </w:rPr>
          <w:t>пунктах 1</w:t>
        </w:r>
      </w:hyperlink>
      <w:r>
        <w:t xml:space="preserve"> - </w:t>
      </w:r>
      <w:hyperlink w:anchor="P76" w:history="1">
        <w:r>
          <w:rPr>
            <w:color w:val="0000FF"/>
          </w:rPr>
          <w:t>9</w:t>
        </w:r>
      </w:hyperlink>
      <w:r>
        <w:t xml:space="preserve">, </w:t>
      </w:r>
      <w:hyperlink w:anchor="P93" w:history="1">
        <w:r>
          <w:rPr>
            <w:color w:val="0000FF"/>
          </w:rPr>
          <w:t>12</w:t>
        </w:r>
      </w:hyperlink>
      <w:r>
        <w:t xml:space="preserve"> - </w:t>
      </w:r>
      <w:hyperlink w:anchor="P186" w:history="1">
        <w:r>
          <w:rPr>
            <w:color w:val="0000FF"/>
          </w:rPr>
          <w:t>31</w:t>
        </w:r>
      </w:hyperlink>
      <w:r>
        <w:t xml:space="preserve">, </w:t>
      </w:r>
      <w:hyperlink w:anchor="P196" w:history="1">
        <w:r>
          <w:rPr>
            <w:color w:val="0000FF"/>
          </w:rPr>
          <w:t>34</w:t>
        </w:r>
      </w:hyperlink>
      <w:r>
        <w:t xml:space="preserve"> - </w:t>
      </w:r>
      <w:hyperlink w:anchor="P244" w:history="1">
        <w:r>
          <w:rPr>
            <w:color w:val="0000FF"/>
          </w:rPr>
          <w:t>45</w:t>
        </w:r>
      </w:hyperlink>
      <w:r>
        <w:t xml:space="preserve">, </w:t>
      </w:r>
      <w:hyperlink w:anchor="P251" w:history="1">
        <w:r>
          <w:rPr>
            <w:color w:val="0000FF"/>
          </w:rPr>
          <w:t>47</w:t>
        </w:r>
      </w:hyperlink>
      <w:r>
        <w:t xml:space="preserve"> - </w:t>
      </w:r>
      <w:hyperlink w:anchor="P419" w:history="1">
        <w:r>
          <w:rPr>
            <w:color w:val="0000FF"/>
          </w:rPr>
          <w:t>87 таблицы статьи 3</w:t>
        </w:r>
      </w:hyperlink>
      <w:r>
        <w:t xml:space="preserve"> настоящего закона, в зависимости от </w:t>
      </w:r>
      <w:hyperlink r:id="rId156" w:history="1">
        <w:r>
          <w:rPr>
            <w:color w:val="0000FF"/>
          </w:rPr>
          <w:t>территории действия патента</w:t>
        </w:r>
      </w:hyperlink>
      <w:r>
        <w:t>:</w:t>
      </w:r>
    </w:p>
    <w:p w:rsidR="00A95F26" w:rsidRDefault="00A95F26">
      <w:pPr>
        <w:pStyle w:val="ConsPlusNormal"/>
        <w:jc w:val="both"/>
      </w:pPr>
      <w:r>
        <w:t xml:space="preserve">(в ред. законов Архангельской области от 25.11.2015 </w:t>
      </w:r>
      <w:hyperlink r:id="rId157" w:history="1">
        <w:r>
          <w:rPr>
            <w:color w:val="0000FF"/>
          </w:rPr>
          <w:t>N 368-21-ОЗ</w:t>
        </w:r>
      </w:hyperlink>
      <w:r>
        <w:t xml:space="preserve">, от 19.11.2019 </w:t>
      </w:r>
      <w:hyperlink r:id="rId158" w:history="1">
        <w:r>
          <w:rPr>
            <w:color w:val="0000FF"/>
          </w:rPr>
          <w:t xml:space="preserve">N </w:t>
        </w:r>
        <w:r>
          <w:rPr>
            <w:color w:val="0000FF"/>
          </w:rPr>
          <w:lastRenderedPageBreak/>
          <w:t>180-12-ОЗ</w:t>
        </w:r>
      </w:hyperlink>
      <w:r>
        <w:t xml:space="preserve">, от 21.12.2020 </w:t>
      </w:r>
      <w:hyperlink r:id="rId159" w:history="1">
        <w:r>
          <w:rPr>
            <w:color w:val="0000FF"/>
          </w:rPr>
          <w:t>N 370-22-ОЗ</w:t>
        </w:r>
      </w:hyperlink>
      <w:r>
        <w:t>)</w:t>
      </w:r>
    </w:p>
    <w:p w:rsidR="00A95F26" w:rsidRDefault="00A95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3118"/>
      </w:tblGrid>
      <w:tr w:rsidR="00A95F26">
        <w:tc>
          <w:tcPr>
            <w:tcW w:w="4819" w:type="dxa"/>
          </w:tcPr>
          <w:p w:rsidR="00A95F26" w:rsidRDefault="00A95F26">
            <w:pPr>
              <w:pStyle w:val="ConsPlusNormal"/>
              <w:jc w:val="center"/>
            </w:pPr>
            <w:r>
              <w:t>Группа муниципального образования</w:t>
            </w:r>
          </w:p>
        </w:tc>
        <w:tc>
          <w:tcPr>
            <w:tcW w:w="3118" w:type="dxa"/>
          </w:tcPr>
          <w:p w:rsidR="00A95F26" w:rsidRDefault="00A95F26">
            <w:pPr>
              <w:pStyle w:val="ConsPlusNormal"/>
              <w:jc w:val="center"/>
            </w:pPr>
            <w:r>
              <w:t>Коэффициент</w:t>
            </w:r>
          </w:p>
        </w:tc>
      </w:tr>
      <w:tr w:rsidR="00A95F26">
        <w:tc>
          <w:tcPr>
            <w:tcW w:w="4819" w:type="dxa"/>
          </w:tcPr>
          <w:p w:rsidR="00A95F26" w:rsidRDefault="00A95F26">
            <w:pPr>
              <w:pStyle w:val="ConsPlusNormal"/>
              <w:jc w:val="center"/>
            </w:pPr>
            <w:r>
              <w:t>I группа</w:t>
            </w:r>
          </w:p>
        </w:tc>
        <w:tc>
          <w:tcPr>
            <w:tcW w:w="3118" w:type="dxa"/>
          </w:tcPr>
          <w:p w:rsidR="00A95F26" w:rsidRDefault="00A95F26">
            <w:pPr>
              <w:pStyle w:val="ConsPlusNormal"/>
              <w:jc w:val="center"/>
            </w:pPr>
            <w:r>
              <w:t>1,0</w:t>
            </w:r>
          </w:p>
        </w:tc>
      </w:tr>
      <w:tr w:rsidR="00A95F26">
        <w:tc>
          <w:tcPr>
            <w:tcW w:w="4819" w:type="dxa"/>
          </w:tcPr>
          <w:p w:rsidR="00A95F26" w:rsidRDefault="00A95F26">
            <w:pPr>
              <w:pStyle w:val="ConsPlusNormal"/>
              <w:jc w:val="center"/>
            </w:pPr>
            <w:r>
              <w:t>II группа</w:t>
            </w:r>
          </w:p>
        </w:tc>
        <w:tc>
          <w:tcPr>
            <w:tcW w:w="3118" w:type="dxa"/>
          </w:tcPr>
          <w:p w:rsidR="00A95F26" w:rsidRDefault="00A95F26">
            <w:pPr>
              <w:pStyle w:val="ConsPlusNormal"/>
              <w:jc w:val="center"/>
            </w:pPr>
            <w:r>
              <w:t>0,5</w:t>
            </w:r>
          </w:p>
        </w:tc>
      </w:tr>
    </w:tbl>
    <w:p w:rsidR="00A95F26" w:rsidRDefault="00A95F26">
      <w:pPr>
        <w:pStyle w:val="ConsPlusNormal"/>
        <w:jc w:val="both"/>
      </w:pPr>
      <w:r>
        <w:t xml:space="preserve">(п. 4 </w:t>
      </w:r>
      <w:proofErr w:type="gramStart"/>
      <w:r>
        <w:t>введен</w:t>
      </w:r>
      <w:proofErr w:type="gramEnd"/>
      <w:r>
        <w:t xml:space="preserve"> </w:t>
      </w:r>
      <w:hyperlink r:id="rId160" w:history="1">
        <w:r>
          <w:rPr>
            <w:color w:val="0000FF"/>
          </w:rPr>
          <w:t>законом</w:t>
        </w:r>
      </w:hyperlink>
      <w:r>
        <w:t xml:space="preserve"> Архангельской области от 29.06.2015 N 306-18-ОЗ)</w:t>
      </w:r>
    </w:p>
    <w:p w:rsidR="00A95F26" w:rsidRDefault="00A95F26">
      <w:pPr>
        <w:pStyle w:val="ConsPlusNormal"/>
        <w:jc w:val="both"/>
      </w:pPr>
    </w:p>
    <w:p w:rsidR="00A95F26" w:rsidRDefault="00A95F26">
      <w:pPr>
        <w:pStyle w:val="ConsPlusNormal"/>
        <w:ind w:firstLine="540"/>
        <w:jc w:val="both"/>
        <w:outlineLvl w:val="0"/>
      </w:pPr>
      <w:r>
        <w:t xml:space="preserve">Статья 5. Исключена. - </w:t>
      </w:r>
      <w:hyperlink r:id="rId161" w:history="1">
        <w:r>
          <w:rPr>
            <w:color w:val="0000FF"/>
          </w:rPr>
          <w:t>Закон</w:t>
        </w:r>
      </w:hyperlink>
      <w:r>
        <w:t xml:space="preserve"> Архангельской области от 21.12.2020 N 370-22-ОЗ.</w:t>
      </w:r>
    </w:p>
    <w:p w:rsidR="00A95F26" w:rsidRDefault="00A95F26">
      <w:pPr>
        <w:pStyle w:val="ConsPlusNormal"/>
        <w:ind w:firstLine="540"/>
        <w:jc w:val="both"/>
      </w:pPr>
    </w:p>
    <w:p w:rsidR="00A95F26" w:rsidRDefault="00A95F26">
      <w:pPr>
        <w:pStyle w:val="ConsPlusTitle"/>
        <w:ind w:firstLine="540"/>
        <w:jc w:val="both"/>
        <w:outlineLvl w:val="0"/>
      </w:pPr>
      <w:r>
        <w:t>Статья 5.1.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для патентов, выданных индивидуальным предпринимателям на осуществление в 2020 году таких видов предпринимательской деятельности</w:t>
      </w:r>
    </w:p>
    <w:p w:rsidR="00A95F26" w:rsidRDefault="00A95F26">
      <w:pPr>
        <w:pStyle w:val="ConsPlusNormal"/>
        <w:ind w:firstLine="540"/>
        <w:jc w:val="both"/>
      </w:pPr>
      <w:r>
        <w:t>(</w:t>
      </w:r>
      <w:proofErr w:type="gramStart"/>
      <w:r>
        <w:t>введена</w:t>
      </w:r>
      <w:proofErr w:type="gramEnd"/>
      <w:r>
        <w:t xml:space="preserve"> </w:t>
      </w:r>
      <w:hyperlink r:id="rId162" w:history="1">
        <w:r>
          <w:rPr>
            <w:color w:val="0000FF"/>
          </w:rPr>
          <w:t>законом</w:t>
        </w:r>
      </w:hyperlink>
      <w:r>
        <w:t xml:space="preserve"> Архангельской области от 27.04.2020 N 255-16-ОЗ)</w:t>
      </w:r>
    </w:p>
    <w:p w:rsidR="00A95F26" w:rsidRDefault="00A95F26">
      <w:pPr>
        <w:pStyle w:val="ConsPlusNormal"/>
        <w:jc w:val="both"/>
      </w:pPr>
    </w:p>
    <w:p w:rsidR="00A95F26" w:rsidRDefault="00A95F26">
      <w:pPr>
        <w:pStyle w:val="ConsPlusNormal"/>
        <w:ind w:firstLine="540"/>
        <w:jc w:val="both"/>
      </w:pPr>
      <w:bookmarkStart w:id="29" w:name="P474"/>
      <w:bookmarkEnd w:id="29"/>
      <w:r>
        <w:t xml:space="preserve">1. </w:t>
      </w:r>
      <w:proofErr w:type="gramStart"/>
      <w:r>
        <w:t>Для патентов, выданных индивидуальным предпринимателям на осуществление в 2020 году видов предпринимательской деятельности, указанных в статье 3 настоящего закона, установить на 2020 год по всем территориям действия патентов на территории Архангельской области размер потенциально возможного к получению индивидуальным предпринимателем годового дохода по всем видам предпринимательской деятельности, указанным в статье 3 настоящего закона, в размере одного рубля.</w:t>
      </w:r>
      <w:proofErr w:type="gramEnd"/>
    </w:p>
    <w:p w:rsidR="00A95F26" w:rsidRDefault="00A95F26">
      <w:pPr>
        <w:pStyle w:val="ConsPlusNormal"/>
        <w:jc w:val="both"/>
      </w:pPr>
      <w:r>
        <w:t>(</w:t>
      </w:r>
      <w:proofErr w:type="gramStart"/>
      <w:r>
        <w:t>в</w:t>
      </w:r>
      <w:proofErr w:type="gramEnd"/>
      <w:r>
        <w:t xml:space="preserve"> ред. </w:t>
      </w:r>
      <w:hyperlink r:id="rId163" w:history="1">
        <w:r>
          <w:rPr>
            <w:color w:val="0000FF"/>
          </w:rPr>
          <w:t>закона</w:t>
        </w:r>
      </w:hyperlink>
      <w:r>
        <w:t xml:space="preserve"> Архангельской области от 21.12.2020 N 370-22-ОЗ)</w:t>
      </w:r>
    </w:p>
    <w:p w:rsidR="00A95F26" w:rsidRDefault="00A95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5F26">
        <w:trPr>
          <w:jc w:val="center"/>
        </w:trPr>
        <w:tc>
          <w:tcPr>
            <w:tcW w:w="9294" w:type="dxa"/>
            <w:tcBorders>
              <w:top w:val="nil"/>
              <w:left w:val="single" w:sz="24" w:space="0" w:color="CED3F1"/>
              <w:bottom w:val="nil"/>
              <w:right w:val="single" w:sz="24" w:space="0" w:color="F4F3F8"/>
            </w:tcBorders>
            <w:shd w:val="clear" w:color="auto" w:fill="F4F3F8"/>
          </w:tcPr>
          <w:p w:rsidR="00A95F26" w:rsidRDefault="00A95F26">
            <w:pPr>
              <w:pStyle w:val="ConsPlusNormal"/>
              <w:jc w:val="both"/>
            </w:pPr>
            <w:r>
              <w:rPr>
                <w:color w:val="392C69"/>
              </w:rPr>
              <w:t xml:space="preserve">П. 2 ст. 5.1 </w:t>
            </w:r>
            <w:hyperlink r:id="rId164" w:history="1">
              <w:r>
                <w:rPr>
                  <w:color w:val="0000FF"/>
                </w:rPr>
                <w:t>не применяется</w:t>
              </w:r>
            </w:hyperlink>
            <w:r>
              <w:rPr>
                <w:color w:val="392C69"/>
              </w:rPr>
              <w:t xml:space="preserve"> в отношении индивидуальных предпринимателей, которые до дня вступления в силу </w:t>
            </w:r>
            <w:hyperlink r:id="rId165" w:history="1">
              <w:r>
                <w:rPr>
                  <w:color w:val="0000FF"/>
                </w:rPr>
                <w:t>закона</w:t>
              </w:r>
            </w:hyperlink>
            <w:r>
              <w:rPr>
                <w:color w:val="392C69"/>
              </w:rPr>
              <w:t xml:space="preserve"> Архангельской области от 27.04.2020 N 255-16-ОЗ уже приобрели патенты на осуществление в 2020 году видов предпринимательской деятельности, указанных в </w:t>
            </w:r>
            <w:hyperlink w:anchor="P33" w:history="1">
              <w:r>
                <w:rPr>
                  <w:color w:val="0000FF"/>
                </w:rPr>
                <w:t>ст. 3</w:t>
              </w:r>
            </w:hyperlink>
            <w:r>
              <w:rPr>
                <w:color w:val="392C69"/>
              </w:rPr>
              <w:t xml:space="preserve"> и (или) </w:t>
            </w:r>
            <w:hyperlink w:anchor="P452" w:history="1">
              <w:r>
                <w:rPr>
                  <w:color w:val="0000FF"/>
                </w:rPr>
                <w:t>3.2</w:t>
              </w:r>
            </w:hyperlink>
            <w:r>
              <w:rPr>
                <w:color w:val="392C69"/>
              </w:rPr>
              <w:t xml:space="preserve"> данного документа.</w:t>
            </w:r>
          </w:p>
        </w:tc>
      </w:tr>
    </w:tbl>
    <w:p w:rsidR="00A95F26" w:rsidRDefault="00A95F26">
      <w:pPr>
        <w:pStyle w:val="ConsPlusNormal"/>
        <w:spacing w:before="320"/>
        <w:ind w:firstLine="540"/>
        <w:jc w:val="both"/>
      </w:pPr>
      <w:r>
        <w:t xml:space="preserve">2. </w:t>
      </w:r>
      <w:proofErr w:type="gramStart"/>
      <w:r>
        <w:t xml:space="preserve">Индивидуальный предприниматель вправе применять размер потенциально возможного к получению индивидуальным предпринимателем годового дохода, установленный в </w:t>
      </w:r>
      <w:hyperlink w:anchor="P474" w:history="1">
        <w:r>
          <w:rPr>
            <w:color w:val="0000FF"/>
          </w:rPr>
          <w:t>пункте 1</w:t>
        </w:r>
      </w:hyperlink>
      <w:r>
        <w:t xml:space="preserve"> настоящей статьи, в случае приобретения им патента на осуществление в 2020 году того же вида предпринимательской деятельности, указанного в статьи 3 настоящего закона, по которому он ранее осуществлял предпринимательскую деятельность также на основании патента.</w:t>
      </w:r>
      <w:proofErr w:type="gramEnd"/>
    </w:p>
    <w:p w:rsidR="00A95F26" w:rsidRDefault="00A95F26">
      <w:pPr>
        <w:pStyle w:val="ConsPlusNormal"/>
        <w:jc w:val="both"/>
      </w:pPr>
      <w:r>
        <w:t>(</w:t>
      </w:r>
      <w:proofErr w:type="gramStart"/>
      <w:r>
        <w:t>в</w:t>
      </w:r>
      <w:proofErr w:type="gramEnd"/>
      <w:r>
        <w:t xml:space="preserve"> ред. </w:t>
      </w:r>
      <w:hyperlink r:id="rId166" w:history="1">
        <w:r>
          <w:rPr>
            <w:color w:val="0000FF"/>
          </w:rPr>
          <w:t>закона</w:t>
        </w:r>
      </w:hyperlink>
      <w:r>
        <w:t xml:space="preserve"> Архангельской области от 21.12.2020 N 370-22-ОЗ)</w:t>
      </w:r>
    </w:p>
    <w:p w:rsidR="00A95F26" w:rsidRDefault="00A95F26">
      <w:pPr>
        <w:pStyle w:val="ConsPlusNormal"/>
        <w:spacing w:before="260"/>
        <w:ind w:firstLine="540"/>
        <w:jc w:val="both"/>
      </w:pPr>
      <w:r>
        <w:t xml:space="preserve">3. Положения </w:t>
      </w:r>
      <w:hyperlink w:anchor="P33" w:history="1">
        <w:r>
          <w:rPr>
            <w:color w:val="0000FF"/>
          </w:rPr>
          <w:t>статьи 3</w:t>
        </w:r>
      </w:hyperlink>
      <w:r>
        <w:t xml:space="preserve"> (за исключением видов предпринимательской деятельности, в отношении которых применяется патентная система налогообложения), </w:t>
      </w:r>
      <w:hyperlink w:anchor="P443" w:history="1">
        <w:r>
          <w:rPr>
            <w:color w:val="0000FF"/>
          </w:rPr>
          <w:t>статьи 3.1</w:t>
        </w:r>
      </w:hyperlink>
      <w:r>
        <w:t xml:space="preserve"> и </w:t>
      </w:r>
      <w:hyperlink w:anchor="P454" w:history="1">
        <w:r>
          <w:rPr>
            <w:color w:val="0000FF"/>
          </w:rPr>
          <w:t>статьи 4</w:t>
        </w:r>
      </w:hyperlink>
      <w:r>
        <w:t xml:space="preserve"> настоящего закона к указанному в </w:t>
      </w:r>
      <w:hyperlink w:anchor="P474" w:history="1">
        <w:r>
          <w:rPr>
            <w:color w:val="0000FF"/>
          </w:rPr>
          <w:t>пункте 1</w:t>
        </w:r>
      </w:hyperlink>
      <w:r>
        <w:t xml:space="preserve"> настоящей статьи размеру потенциально возможного к получению </w:t>
      </w:r>
      <w:r>
        <w:lastRenderedPageBreak/>
        <w:t>индивидуальным предпринимателем годового дохода не применяются.</w:t>
      </w:r>
    </w:p>
    <w:p w:rsidR="00A95F26" w:rsidRDefault="00A95F26">
      <w:pPr>
        <w:pStyle w:val="ConsPlusNormal"/>
        <w:jc w:val="both"/>
      </w:pPr>
      <w:r>
        <w:t>(</w:t>
      </w:r>
      <w:proofErr w:type="gramStart"/>
      <w:r>
        <w:t>в</w:t>
      </w:r>
      <w:proofErr w:type="gramEnd"/>
      <w:r>
        <w:t xml:space="preserve"> ред. </w:t>
      </w:r>
      <w:hyperlink r:id="rId167" w:history="1">
        <w:r>
          <w:rPr>
            <w:color w:val="0000FF"/>
          </w:rPr>
          <w:t>закона</w:t>
        </w:r>
      </w:hyperlink>
      <w:r>
        <w:t xml:space="preserve"> Архангельской области от 21.12.2020 N 370-22-ОЗ)</w:t>
      </w:r>
    </w:p>
    <w:p w:rsidR="00A95F26" w:rsidRDefault="00A95F26">
      <w:pPr>
        <w:pStyle w:val="ConsPlusNormal"/>
        <w:jc w:val="both"/>
      </w:pPr>
    </w:p>
    <w:p w:rsidR="00A95F26" w:rsidRDefault="00A95F26">
      <w:pPr>
        <w:pStyle w:val="ConsPlusTitle"/>
        <w:ind w:firstLine="540"/>
        <w:jc w:val="both"/>
        <w:outlineLvl w:val="0"/>
      </w:pPr>
      <w:r>
        <w:t>Статья 6. Заключительные положения</w:t>
      </w:r>
    </w:p>
    <w:p w:rsidR="00A95F26" w:rsidRDefault="00A95F26">
      <w:pPr>
        <w:pStyle w:val="ConsPlusNormal"/>
        <w:jc w:val="both"/>
      </w:pPr>
    </w:p>
    <w:p w:rsidR="00A95F26" w:rsidRDefault="00A95F26">
      <w:pPr>
        <w:pStyle w:val="ConsPlusNormal"/>
        <w:ind w:firstLine="540"/>
        <w:jc w:val="both"/>
      </w:pPr>
      <w:r>
        <w:t>1. Настоящий закон вступает в силу с 1 января 2013 года, но не ранее чем по истечении одного месяца со дня его официального опубликования и не ранее 1-го числа очередного налогового периода.</w:t>
      </w:r>
    </w:p>
    <w:p w:rsidR="00A95F26" w:rsidRDefault="00A95F26">
      <w:pPr>
        <w:pStyle w:val="ConsPlusNormal"/>
        <w:spacing w:before="260"/>
        <w:ind w:firstLine="540"/>
        <w:jc w:val="both"/>
      </w:pPr>
      <w:r>
        <w:t>2. Признать утратившими силу:</w:t>
      </w:r>
    </w:p>
    <w:p w:rsidR="00A95F26" w:rsidRDefault="00A95F26">
      <w:pPr>
        <w:pStyle w:val="ConsPlusNormal"/>
        <w:spacing w:before="260"/>
        <w:ind w:firstLine="540"/>
        <w:jc w:val="both"/>
      </w:pPr>
      <w:r>
        <w:t xml:space="preserve">1) областной закон от 26 июня 2008 года </w:t>
      </w:r>
      <w:hyperlink r:id="rId168" w:history="1">
        <w:r>
          <w:rPr>
            <w:color w:val="0000FF"/>
          </w:rPr>
          <w:t>N 536-28-ОЗ</w:t>
        </w:r>
      </w:hyperlink>
      <w:r>
        <w:t xml:space="preserve"> "О применении индивидуальными предпринимателями на территории Архангельской области упрощенной системы налогообложения на основе патента" ("Ведомости Архангельского областного Собрания депутатов", 2008, N 28);</w:t>
      </w:r>
    </w:p>
    <w:p w:rsidR="00A95F26" w:rsidRDefault="00A95F26">
      <w:pPr>
        <w:pStyle w:val="ConsPlusNormal"/>
        <w:spacing w:before="260"/>
        <w:ind w:firstLine="540"/>
        <w:jc w:val="both"/>
      </w:pPr>
      <w:r>
        <w:t xml:space="preserve">2) областной закон от 26 ноября 2008 года </w:t>
      </w:r>
      <w:hyperlink r:id="rId169" w:history="1">
        <w:r>
          <w:rPr>
            <w:color w:val="0000FF"/>
          </w:rPr>
          <w:t>N 618-31-ОЗ</w:t>
        </w:r>
      </w:hyperlink>
      <w:r>
        <w:t xml:space="preserve"> "О внесении изменений и дополнений в областной закон "О применении индивидуальными предпринимателями на территории Архангельской области упрощенной системы налогообложения на основе патента" ("Ведомости Архангельского областного Собрания депутатов", 2008, N 31).</w:t>
      </w:r>
    </w:p>
    <w:p w:rsidR="00A95F26" w:rsidRDefault="00A95F26">
      <w:pPr>
        <w:pStyle w:val="ConsPlusNormal"/>
        <w:jc w:val="both"/>
      </w:pPr>
    </w:p>
    <w:p w:rsidR="00A95F26" w:rsidRDefault="00A95F26">
      <w:pPr>
        <w:pStyle w:val="ConsPlusNormal"/>
        <w:jc w:val="right"/>
      </w:pPr>
      <w:r>
        <w:t>Губернатор</w:t>
      </w:r>
    </w:p>
    <w:p w:rsidR="00A95F26" w:rsidRDefault="00A95F26">
      <w:pPr>
        <w:pStyle w:val="ConsPlusNormal"/>
        <w:jc w:val="right"/>
      </w:pPr>
      <w:r>
        <w:t>Архангельской области</w:t>
      </w:r>
    </w:p>
    <w:p w:rsidR="00A95F26" w:rsidRDefault="00A95F26">
      <w:pPr>
        <w:pStyle w:val="ConsPlusNormal"/>
        <w:jc w:val="right"/>
      </w:pPr>
      <w:r>
        <w:t>И.А.ОРЛОВ</w:t>
      </w:r>
    </w:p>
    <w:p w:rsidR="00A95F26" w:rsidRDefault="00A95F26">
      <w:pPr>
        <w:pStyle w:val="ConsPlusNormal"/>
      </w:pPr>
      <w:r>
        <w:t>г. Архангельск</w:t>
      </w:r>
    </w:p>
    <w:p w:rsidR="00A95F26" w:rsidRDefault="00A95F26">
      <w:pPr>
        <w:pStyle w:val="ConsPlusNormal"/>
        <w:spacing w:before="260"/>
      </w:pPr>
      <w:r>
        <w:t>19 ноября 2012 года</w:t>
      </w:r>
    </w:p>
    <w:p w:rsidR="00A95F26" w:rsidRDefault="00A95F26">
      <w:pPr>
        <w:pStyle w:val="ConsPlusNormal"/>
        <w:spacing w:before="260"/>
      </w:pPr>
      <w:r>
        <w:t>N 574-35-ОЗ</w:t>
      </w:r>
    </w:p>
    <w:p w:rsidR="00A95F26" w:rsidRDefault="00A95F26">
      <w:pPr>
        <w:pStyle w:val="ConsPlusNormal"/>
        <w:jc w:val="both"/>
      </w:pPr>
    </w:p>
    <w:p w:rsidR="00A95F26" w:rsidRDefault="00A95F26">
      <w:pPr>
        <w:pStyle w:val="ConsPlusNormal"/>
        <w:jc w:val="both"/>
      </w:pPr>
    </w:p>
    <w:p w:rsidR="00A95F26" w:rsidRDefault="00A95F26">
      <w:pPr>
        <w:pStyle w:val="ConsPlusNormal"/>
        <w:pBdr>
          <w:top w:val="single" w:sz="6" w:space="0" w:color="auto"/>
        </w:pBdr>
        <w:spacing w:before="100" w:after="100"/>
        <w:jc w:val="both"/>
        <w:rPr>
          <w:sz w:val="2"/>
          <w:szCs w:val="2"/>
        </w:rPr>
      </w:pPr>
    </w:p>
    <w:p w:rsidR="00551D7D" w:rsidRDefault="00551D7D"/>
    <w:sectPr w:rsidR="00551D7D" w:rsidSect="009D4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5F26"/>
    <w:rsid w:val="003D2985"/>
    <w:rsid w:val="00551D7D"/>
    <w:rsid w:val="00A9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F2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5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F2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5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F26"/>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5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F2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95F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85262E018F5F95FC327F3C3D0169BEA4F0E2C38FF9C2D2F28A5F1E7FDE57BB20A04A1BEE2B4BE18A083A3C2DB65DD284700ABA218374A5E06459PDl4H" TargetMode="External"/><Relationship Id="rId117" Type="http://schemas.openxmlformats.org/officeDocument/2006/relationships/hyperlink" Target="consultantplus://offline/ref=D885262E018F5F95FC327F3C3D0169BEA4F0E2C389FCC5D4FD80021477875BB927AF150CE96247E08A083A3C21E958C7952805B1369C77B9FC665BD6P0l4H" TargetMode="External"/><Relationship Id="rId21" Type="http://schemas.openxmlformats.org/officeDocument/2006/relationships/hyperlink" Target="consultantplus://offline/ref=D885262E018F5F95FC327F3C3D0169BEA4F0E2C389FDC9DEF289021477875BB927AF150CFB621FEC8801253E24FC0E96D3P7lDH" TargetMode="External"/><Relationship Id="rId42" Type="http://schemas.openxmlformats.org/officeDocument/2006/relationships/hyperlink" Target="consultantplus://offline/ref=D885262E018F5F95FC327F3C3D0169BEA4F0E2C38FF9C2D2F28A5F1E7FDE57BB20A04A1BEE2B4BE18A0839372DB65DD284700ABA218374A5E06459PDl4H" TargetMode="External"/><Relationship Id="rId47" Type="http://schemas.openxmlformats.org/officeDocument/2006/relationships/hyperlink" Target="consultantplus://offline/ref=D885262E018F5F95FC327F3C3D0169BEA4F0E2C389FDC4DEF587021477875BB927AF150CE96247E08A083B3E25E958C7952805B1369C77B9FC665BD6P0l4H" TargetMode="External"/><Relationship Id="rId63" Type="http://schemas.openxmlformats.org/officeDocument/2006/relationships/hyperlink" Target="consultantplus://offline/ref=D885262E018F5F95FC327F3C3D0169BEA4F0E2C389FDC8D1F688021477875BB927AF150CE96247E08A083B3E27E958C7952805B1369C77B9FC665BD6P0l4H" TargetMode="External"/><Relationship Id="rId68" Type="http://schemas.openxmlformats.org/officeDocument/2006/relationships/hyperlink" Target="consultantplus://offline/ref=D885262E018F5F95FC327F3C3D0169BEA4F0E2C38FF9C2D2F28A5F1E7FDE57BB20A04A1BEE2B4BE18A0838372DB65DD284700ABA218374A5E06459PDl4H" TargetMode="External"/><Relationship Id="rId84" Type="http://schemas.openxmlformats.org/officeDocument/2006/relationships/hyperlink" Target="consultantplus://offline/ref=D885262E018F5F95FC327F3C3D0169BEA4F0E2C389FDC8D1F688021477875BB927AF150CE96247E08A083B3E24E958C7952805B1369C77B9FC665BD6P0l4H" TargetMode="External"/><Relationship Id="rId89" Type="http://schemas.openxmlformats.org/officeDocument/2006/relationships/hyperlink" Target="consultantplus://offline/ref=D885262E018F5F95FC327F3C3D0169BEA4F0E2C38FF9C2D2F28A5F1E7FDE57BB20A04A1BEE2B4BE18A083D372DB65DD284700ABA218374A5E06459PDl4H" TargetMode="External"/><Relationship Id="rId112" Type="http://schemas.openxmlformats.org/officeDocument/2006/relationships/hyperlink" Target="consultantplus://offline/ref=D885262E018F5F95FC327F3C3D0169BEA4F0E2C389FCC5D4FD80021477875BB927AF150CE96247E08A083A3D24E958C7952805B1369C77B9FC665BD6P0l4H" TargetMode="External"/><Relationship Id="rId133" Type="http://schemas.openxmlformats.org/officeDocument/2006/relationships/hyperlink" Target="consultantplus://offline/ref=D885262E018F5F95FC327F3C3D0169BEA4F0E2C389FCC5D4FD80021477875BB927AF150CE96247E08A083A3824E958C7952805B1369C77B9FC665BD6P0l4H" TargetMode="External"/><Relationship Id="rId138" Type="http://schemas.openxmlformats.org/officeDocument/2006/relationships/hyperlink" Target="consultantplus://offline/ref=D885262E018F5F95FC327F3C3D0169BEA4F0E2C389FCC5D4FD80021477875BB927AF150CE96247E08A083A3823E958C7952805B1369C77B9FC665BD6P0l4H" TargetMode="External"/><Relationship Id="rId154" Type="http://schemas.openxmlformats.org/officeDocument/2006/relationships/hyperlink" Target="consultantplus://offline/ref=D885262E018F5F95FC327F3C3D0169BEA4F0E2C389FDC4DEF587021477875BB927AF150CE96247E08A083B3B27E958C7952805B1369C77B9FC665BD6P0l4H" TargetMode="External"/><Relationship Id="rId159" Type="http://schemas.openxmlformats.org/officeDocument/2006/relationships/hyperlink" Target="consultantplus://offline/ref=D885262E018F5F95FC327F3C3D0169BEA4F0E2C389FCC5D4FD80021477875BB927AF150CE96247E08A083A3720E958C7952805B1369C77B9FC665BD6P0l4H" TargetMode="External"/><Relationship Id="rId170" Type="http://schemas.openxmlformats.org/officeDocument/2006/relationships/fontTable" Target="fontTable.xml"/><Relationship Id="rId16" Type="http://schemas.openxmlformats.org/officeDocument/2006/relationships/hyperlink" Target="consultantplus://offline/ref=D885262E018F5F95FC327F3C3D0169BEA4F0E2C389FCC3D7F381021477875BB927AF150CE96247E08A083C3826E958C7952805B1369C77B9FC665BD6P0l4H" TargetMode="External"/><Relationship Id="rId107" Type="http://schemas.openxmlformats.org/officeDocument/2006/relationships/hyperlink" Target="consultantplus://offline/ref=D885262E018F5F95FC327F3C3D0169BEA4F0E2C389FCC5D4FD80021477875BB927AF150CE96247E08A083A3F21E958C7952805B1369C77B9FC665BD6P0l4H" TargetMode="External"/><Relationship Id="rId11" Type="http://schemas.openxmlformats.org/officeDocument/2006/relationships/hyperlink" Target="consultantplus://offline/ref=D885262E018F5F95FC327F3C3D0169BEA4F0E2C380FEC3D4F78A5F1E7FDE57BB20A04A1BEE2B4BE18A083B372DB65DD284700ABA218374A5E06459PDl4H" TargetMode="External"/><Relationship Id="rId32" Type="http://schemas.openxmlformats.org/officeDocument/2006/relationships/hyperlink" Target="consultantplus://offline/ref=D885262E018F5F95FC327F3C3D0169BEA4F0E2C389FCC5D4FD80021477875BB927AF150CE96247E08A083B3C26E958C7952805B1369C77B9FC665BD6P0l4H" TargetMode="External"/><Relationship Id="rId37" Type="http://schemas.openxmlformats.org/officeDocument/2006/relationships/hyperlink" Target="consultantplus://offline/ref=D885262E018F5F95FC327F3C3D0169BEA4F0E2C389FCC5D4FD80021477875BB927AF150CE96247E08A083B3C22E958C7952805B1369C77B9FC665BD6P0l4H" TargetMode="External"/><Relationship Id="rId53" Type="http://schemas.openxmlformats.org/officeDocument/2006/relationships/hyperlink" Target="consultantplus://offline/ref=D885262E018F5F95FC327F3C3D0169BEA4F0E2C389FCC5D4FD80021477875BB927AF150CE96247E08A083B3A21E958C7952805B1369C77B9FC665BD6P0l4H" TargetMode="External"/><Relationship Id="rId58" Type="http://schemas.openxmlformats.org/officeDocument/2006/relationships/hyperlink" Target="consultantplus://offline/ref=D885262E018F5F95FC327F3C3D0169BEA4F0E2C389FCC5D4FD80021477875BB927AF150CE96247E08A083B3920E958C7952805B1369C77B9FC665BD6P0l4H" TargetMode="External"/><Relationship Id="rId74" Type="http://schemas.openxmlformats.org/officeDocument/2006/relationships/hyperlink" Target="consultantplus://offline/ref=D885262E018F5F95FC327F3C3D0169BEA4F0E2C389FCC5D4FD80021477875BB927AF150CE96247E08A083B3822E958C7952805B1369C77B9FC665BD6P0l4H" TargetMode="External"/><Relationship Id="rId79" Type="http://schemas.openxmlformats.org/officeDocument/2006/relationships/hyperlink" Target="consultantplus://offline/ref=D885262E018F5F95FC327F3C3D0169BEA4F0E2C389FCC5D4FD80021477875BB927AF150CE96247E08A083B3726E958C7952805B1369C77B9FC665BD6P0l4H" TargetMode="External"/><Relationship Id="rId102" Type="http://schemas.openxmlformats.org/officeDocument/2006/relationships/hyperlink" Target="consultantplus://offline/ref=D885262E018F5F95FC327F3C3D0169BEA4F0E2C389FCC5D4FD80021477875BB927AF150CE96247E08A083B3626E958C7952805B1369C77B9FC665BD6P0l4H" TargetMode="External"/><Relationship Id="rId123" Type="http://schemas.openxmlformats.org/officeDocument/2006/relationships/hyperlink" Target="consultantplus://offline/ref=D885262E018F5F95FC327F3C3D0169BEA4F0E2C389FCC5D4FD80021477875BB927AF150CE96247E08A083A3A22E958C7952805B1369C77B9FC665BD6P0l4H" TargetMode="External"/><Relationship Id="rId128" Type="http://schemas.openxmlformats.org/officeDocument/2006/relationships/hyperlink" Target="consultantplus://offline/ref=D885262E018F5F95FC327F3C3D0169BEA4F0E2C38DF4C9DEF78A5F1E7FDE57BB20A04A1BEE2B4BE18A08393D2DB65DD284700ABA218374A5E06459PDl4H" TargetMode="External"/><Relationship Id="rId144" Type="http://schemas.openxmlformats.org/officeDocument/2006/relationships/hyperlink" Target="consultantplus://offline/ref=D885262E018F5F95FC327F3C3D0169BEA4F0E2C38FFDC5D2F28A5F1E7FDE57BB20A04A1BEE2B4BE18A083A3E2DB65DD284700ABA218374A5E06459PDl4H" TargetMode="External"/><Relationship Id="rId149" Type="http://schemas.openxmlformats.org/officeDocument/2006/relationships/hyperlink" Target="consultantplus://offline/ref=D885262E018F5F95FC327F3C3D0169BEA4F0E2C389FDC4D7F486021477875BB927AF150CE96247E08A083E362EE958C7952805B1369C77B9FC665BD6P0l4H" TargetMode="External"/><Relationship Id="rId5" Type="http://schemas.openxmlformats.org/officeDocument/2006/relationships/hyperlink" Target="consultantplus://offline/ref=D885262E018F5F95FC327F3C3D0169BEA4F0E2C38DFDC9DFF28A5F1E7FDE57BB20A04A09EE7347E383163A3D38E00C94PDl1H" TargetMode="External"/><Relationship Id="rId90" Type="http://schemas.openxmlformats.org/officeDocument/2006/relationships/hyperlink" Target="consultantplus://offline/ref=D885262E018F5F95FC327F3C3D0169BEA4F0E2C389FDC8D1F688021477875BB927AF150CE96247E08A083B3E25E958C7952805B1369C77B9FC665BD6P0l4H" TargetMode="External"/><Relationship Id="rId95" Type="http://schemas.openxmlformats.org/officeDocument/2006/relationships/hyperlink" Target="consultantplus://offline/ref=D885262E018F5F95FC327F3C3D0169BEA4F0E2C38FF9C2D2F28A5F1E7FDE57BB20A04A1BEE2B4BE18A08333C2DB65DD284700ABA218374A5E06459PDl4H" TargetMode="External"/><Relationship Id="rId160" Type="http://schemas.openxmlformats.org/officeDocument/2006/relationships/hyperlink" Target="consultantplus://offline/ref=D885262E018F5F95FC327F3C3D0169BEA4F0E2C38FFDC5D2F28A5F1E7FDE57BB20A04A1BEE2B4BE18A083A372DB65DD284700ABA218374A5E06459PDl4H" TargetMode="External"/><Relationship Id="rId165" Type="http://schemas.openxmlformats.org/officeDocument/2006/relationships/hyperlink" Target="consultantplus://offline/ref=D885262E018F5F95FC327F3C3D0169BEA4F0E2C389FDC8D1F581021477875BB927AF150CE96247E08A083B3E22E958C7952805B1369C77B9FC665BD6P0l4H" TargetMode="External"/><Relationship Id="rId22" Type="http://schemas.openxmlformats.org/officeDocument/2006/relationships/hyperlink" Target="consultantplus://offline/ref=D885262E018F5F95FC327F3C3D0169BEA4F0E2C389FCC5D4FD80021477875BB927AF150CE96247E08A083B3E26E958C7952805B1369C77B9FC665BD6P0l4H" TargetMode="External"/><Relationship Id="rId27" Type="http://schemas.openxmlformats.org/officeDocument/2006/relationships/hyperlink" Target="consultantplus://offline/ref=D885262E018F5F95FC327F3C3D0169BEA4F0E2C38FF9C2D2F28A5F1E7FDE57BB20A04A1BEE2B4BE18A083A3B2DB65DD284700ABA218374A5E06459PDl4H" TargetMode="External"/><Relationship Id="rId43" Type="http://schemas.openxmlformats.org/officeDocument/2006/relationships/hyperlink" Target="consultantplus://offline/ref=D885262E018F5F95FC327F3C3D0169BEA4F0E2C389FDC8D1F688021477875BB927AF150CE96247E08A083B3E26E958C7952805B1369C77B9FC665BD6P0l4H" TargetMode="External"/><Relationship Id="rId48" Type="http://schemas.openxmlformats.org/officeDocument/2006/relationships/hyperlink" Target="consultantplus://offline/ref=D885262E018F5F95FC327F3C3D0169BEA4F0E2C389FCC5D4FD80021477875BB927AF150CE96247E08A083B3A25E958C7952805B1369C77B9FC665BD6P0l4H" TargetMode="External"/><Relationship Id="rId64" Type="http://schemas.openxmlformats.org/officeDocument/2006/relationships/hyperlink" Target="consultantplus://offline/ref=D885262E018F5F95FC327F3C3D0169BEA4F0E2C38DF4C9DEF78A5F1E7FDE57BB20A04A1BEE2B4BE18A083A362DB65DD284700ABA218374A5E06459PDl4H" TargetMode="External"/><Relationship Id="rId69" Type="http://schemas.openxmlformats.org/officeDocument/2006/relationships/hyperlink" Target="consultantplus://offline/ref=D885262E018F5F95FC327F3C3D0169BEA4F0E2C389FCC5D4FD80021477875BB927AF150CE96247E08A083B3824E958C7952805B1369C77B9FC665BD6P0l4H" TargetMode="External"/><Relationship Id="rId113" Type="http://schemas.openxmlformats.org/officeDocument/2006/relationships/hyperlink" Target="consultantplus://offline/ref=D885262E018F5F95FC327F3C3D0169BEA4F0E2C389FCC5D4FD80021477875BB927AF150CE96247E08A083A3D23E958C7952805B1369C77B9FC665BD6P0l4H" TargetMode="External"/><Relationship Id="rId118" Type="http://schemas.openxmlformats.org/officeDocument/2006/relationships/hyperlink" Target="consultantplus://offline/ref=D885262E018F5F95FC327F3C3D0169BEA4F0E2C389FCC5D4FD80021477875BB927AF150CE96247E08A083A3B26E958C7952805B1369C77B9FC665BD6P0l4H" TargetMode="External"/><Relationship Id="rId134" Type="http://schemas.openxmlformats.org/officeDocument/2006/relationships/hyperlink" Target="consultantplus://offline/ref=D885262E018F5F95FC327F3C3D0169BEA4F0E2C389FDC4DEF587021477875BB927AF150CE96247E08A083B3C26E958C7952805B1369C77B9FC665BD6P0l4H" TargetMode="External"/><Relationship Id="rId139" Type="http://schemas.openxmlformats.org/officeDocument/2006/relationships/hyperlink" Target="consultantplus://offline/ref=D885262E018F5F95FC327F3C3D0169BEA4F0E2C389FDC4DEF587021477875BB927AF150CE96247E08A083B3C25E958C7952805B1369C77B9FC665BD6P0l4H" TargetMode="External"/><Relationship Id="rId80" Type="http://schemas.openxmlformats.org/officeDocument/2006/relationships/hyperlink" Target="consultantplus://offline/ref=D885262E018F5F95FC327F3C3D0169BEA4F0E2C389FDC4DEF587021477875BB927AF150CE96247E08A083B3D20E958C7952805B1369C77B9FC665BD6P0l4H" TargetMode="External"/><Relationship Id="rId85" Type="http://schemas.openxmlformats.org/officeDocument/2006/relationships/hyperlink" Target="consultantplus://offline/ref=D885262E018F5F95FC327F3C3D0169BEA4F0E2C38FF9C2D2F28A5F1E7FDE57BB20A04A1BEE2B4BE18A083E362DB65DD284700ABA218374A5E06459PDl4H" TargetMode="External"/><Relationship Id="rId150" Type="http://schemas.openxmlformats.org/officeDocument/2006/relationships/hyperlink" Target="consultantplus://offline/ref=D885262E018F5F95FC327F3C3D0169BEA4F0E2C389FCC3D7F381021477875BB927AF150CE96247E08A083C3826E958C7952805B1369C77B9FC665BD6P0l4H" TargetMode="External"/><Relationship Id="rId155" Type="http://schemas.openxmlformats.org/officeDocument/2006/relationships/hyperlink" Target="consultantplus://offline/ref=D885262E018F5F95FC327F3C3D0169BEA4F0E2C389FDC4DEF587021477875BB927AF150CE96247E08A083B3B24E958C7952805B1369C77B9FC665BD6P0l4H" TargetMode="External"/><Relationship Id="rId171" Type="http://schemas.openxmlformats.org/officeDocument/2006/relationships/theme" Target="theme/theme1.xml"/><Relationship Id="rId12" Type="http://schemas.openxmlformats.org/officeDocument/2006/relationships/hyperlink" Target="consultantplus://offline/ref=D885262E018F5F95FC327F3C3D0169BEA4F0E2C389FDC4D7F486021477875BB927AF150CE96247E08A083E362EE958C7952805B1369C77B9FC665BD6P0l4H" TargetMode="External"/><Relationship Id="rId17" Type="http://schemas.openxmlformats.org/officeDocument/2006/relationships/hyperlink" Target="consultantplus://offline/ref=D885262E018F5F95FC327F3C3D0169BEA4F0E2C389FCC5D4FD80021477875BB927AF150CE96247E08A083B3F2EE958C7952805B1369C77B9FC665BD6P0l4H" TargetMode="External"/><Relationship Id="rId33" Type="http://schemas.openxmlformats.org/officeDocument/2006/relationships/hyperlink" Target="consultantplus://offline/ref=D885262E018F5F95FC327F3C3D0169BEA4F0E2C389FCC5D4FD80021477875BB927AF150CE96247E08A083B3C27E958C7952805B1369C77B9FC665BD6P0l4H" TargetMode="External"/><Relationship Id="rId38" Type="http://schemas.openxmlformats.org/officeDocument/2006/relationships/hyperlink" Target="consultantplus://offline/ref=D885262E018F5F95FC327F3C3D0169BEA4F0E2C389FCC5D4FD80021477875BB927AF150CE96247E08A083B3C23E958C7952805B1369C77B9FC665BD6P0l4H" TargetMode="External"/><Relationship Id="rId59" Type="http://schemas.openxmlformats.org/officeDocument/2006/relationships/hyperlink" Target="consultantplus://offline/ref=D885262E018F5F95FC327F3C3D0169BEA4F0E2C389FCC5D4FD80021477875BB927AF150CE96247E08A083B392EE958C7952805B1369C77B9FC665BD6P0l4H" TargetMode="External"/><Relationship Id="rId103" Type="http://schemas.openxmlformats.org/officeDocument/2006/relationships/hyperlink" Target="consultantplus://offline/ref=D885262E018F5F95FC327F3C3D0169BEA4F0E2C389FCC5D4FD80021477875BB927AF150CE96247E08A083B3623E958C7952805B1369C77B9FC665BD6P0l4H" TargetMode="External"/><Relationship Id="rId108" Type="http://schemas.openxmlformats.org/officeDocument/2006/relationships/hyperlink" Target="consultantplus://offline/ref=D885262E018F5F95FC327F3C3D0169BEA4F0E2C389FCC5D4FD80021477875BB927AF150CE96247E08A083A3E26E958C7952805B1369C77B9FC665BD6P0l4H" TargetMode="External"/><Relationship Id="rId124" Type="http://schemas.openxmlformats.org/officeDocument/2006/relationships/hyperlink" Target="consultantplus://offline/ref=D885262E018F5F95FC327F3C3D0169BEA4F0E2C389FCC5D4FD80021477875BB927AF150CE96247E08A083A3A21E958C7952805B1369C77B9FC665BD6P0l4H" TargetMode="External"/><Relationship Id="rId129" Type="http://schemas.openxmlformats.org/officeDocument/2006/relationships/hyperlink" Target="consultantplus://offline/ref=D885262E018F5F95FC327F3C3D0169BEA4F0E2C38FF9C2D2F28A5F1E7FDE57BB20A04A1BEE2B4BE18A093B3D2DB65DD284700ABA218374A5E06459PDl4H" TargetMode="External"/><Relationship Id="rId54" Type="http://schemas.openxmlformats.org/officeDocument/2006/relationships/hyperlink" Target="consultantplus://offline/ref=D885262E018F5F95FC327F3C3D0169BEA4F0E2C389FCC5D4FD80021477875BB927AF150CE96247E08A083B3925E958C7952805B1369C77B9FC665BD6P0l4H" TargetMode="External"/><Relationship Id="rId70" Type="http://schemas.openxmlformats.org/officeDocument/2006/relationships/hyperlink" Target="consultantplus://offline/ref=D885262E018F5F95FC3261312B6D37B2A4FCBCCC8FFDCA81A8D5044328D75DEC75EF4B55A82F54E08816393F24PEl2H" TargetMode="External"/><Relationship Id="rId75" Type="http://schemas.openxmlformats.org/officeDocument/2006/relationships/hyperlink" Target="consultantplus://offline/ref=D885262E018F5F95FC327F3C3D0169BEA4F0E2C38FF9C2D2F28A5F1E7FDE57BB20A04A1BEE2B4BE18A083E3F2DB65DD284700ABA218374A5E06459PDl4H" TargetMode="External"/><Relationship Id="rId91" Type="http://schemas.openxmlformats.org/officeDocument/2006/relationships/hyperlink" Target="consultantplus://offline/ref=D885262E018F5F95FC327F3C3D0169BEA4F0E2C38FF9C2D2F28A5F1E7FDE57BB20A04A1BEE2B4BE18A083C3B2DB65DD284700ABA218374A5E06459PDl4H" TargetMode="External"/><Relationship Id="rId96" Type="http://schemas.openxmlformats.org/officeDocument/2006/relationships/hyperlink" Target="consultantplus://offline/ref=D885262E018F5F95FC327F3C3D0169BEA4F0E2C38FF9C2D2F28A5F1E7FDE57BB20A04A1BEE2B4BE18A0833392DB65DD284700ABA218374A5E06459PDl4H" TargetMode="External"/><Relationship Id="rId140" Type="http://schemas.openxmlformats.org/officeDocument/2006/relationships/hyperlink" Target="consultantplus://offline/ref=D885262E018F5F95FC327F3C3D0169BEA4F0E2C389FCC5D4FD80021477875BB927AF150CE96247E08A083A3820E958C7952805B1369C77B9FC665BD6P0l4H" TargetMode="External"/><Relationship Id="rId145" Type="http://schemas.openxmlformats.org/officeDocument/2006/relationships/hyperlink" Target="consultantplus://offline/ref=D885262E018F5F95FC3261312B6D37B2A4FDB4C88BFBCA81A8D5044328D75DEC67EF1351A3244BEADE597F6A2BE00588D07F16B13F80P7l6H" TargetMode="External"/><Relationship Id="rId161" Type="http://schemas.openxmlformats.org/officeDocument/2006/relationships/hyperlink" Target="consultantplus://offline/ref=D885262E018F5F95FC327F3C3D0169BEA4F0E2C389FCC5D4FD80021477875BB927AF150CE96247E08A083A372FE958C7952805B1369C77B9FC665BD6P0l4H" TargetMode="External"/><Relationship Id="rId166" Type="http://schemas.openxmlformats.org/officeDocument/2006/relationships/hyperlink" Target="consultantplus://offline/ref=D885262E018F5F95FC327F3C3D0169BEA4F0E2C389FCC5D4FD80021477875BB927AF150CE96247E08A083A3624E958C7952805B1369C77B9FC665BD6P0l4H" TargetMode="External"/><Relationship Id="rId1" Type="http://schemas.openxmlformats.org/officeDocument/2006/relationships/styles" Target="styles.xml"/><Relationship Id="rId6" Type="http://schemas.openxmlformats.org/officeDocument/2006/relationships/hyperlink" Target="consultantplus://offline/ref=D885262E018F5F95FC327F3C3D0169BEA4F0E2C38DF4C9DEF78A5F1E7FDE57BB20A04A1BEE2B4BE18A083A3F2DB65DD284700ABA218374A5E06459PDl4H" TargetMode="External"/><Relationship Id="rId15" Type="http://schemas.openxmlformats.org/officeDocument/2006/relationships/hyperlink" Target="consultantplus://offline/ref=D885262E018F5F95FC327F3C3D0169BEA4F0E2C389FDC8D1F581021477875BB927AF150CE96247E08A083B3F2EE958C7952805B1369C77B9FC665BD6P0l4H" TargetMode="External"/><Relationship Id="rId23" Type="http://schemas.openxmlformats.org/officeDocument/2006/relationships/hyperlink" Target="consultantplus://offline/ref=D885262E018F5F95FC327F3C3D0169BEA4F0E2C389FCC5D4FD80021477875BB927AF150CE96247E08A083B3E25E958C7952805B1369C77B9FC665BD6P0l4H" TargetMode="External"/><Relationship Id="rId28" Type="http://schemas.openxmlformats.org/officeDocument/2006/relationships/hyperlink" Target="consultantplus://offline/ref=D885262E018F5F95FC327F3C3D0169BEA4F0E2C389FCC5D4FD80021477875BB927AF150CE96247E08A083B3E21E958C7952805B1369C77B9FC665BD6P0l4H" TargetMode="External"/><Relationship Id="rId36" Type="http://schemas.openxmlformats.org/officeDocument/2006/relationships/hyperlink" Target="consultantplus://offline/ref=D885262E018F5F95FC327F3C3D0169BEA4F0E2C389FDC4DEF587021477875BB927AF150CE96247E08A083B3E27E958C7952805B1369C77B9FC665BD6P0l4H" TargetMode="External"/><Relationship Id="rId49" Type="http://schemas.openxmlformats.org/officeDocument/2006/relationships/hyperlink" Target="consultantplus://offline/ref=D885262E018F5F95FC327F3C3D0169BEA4F0E2C38DF4C9DEF78A5F1E7FDE57BB20A04A1BEE2B4BE18A083A3C2DB65DD284700ABA218374A5E06459PDl4H" TargetMode="External"/><Relationship Id="rId57" Type="http://schemas.openxmlformats.org/officeDocument/2006/relationships/hyperlink" Target="consultantplus://offline/ref=D885262E018F5F95FC327F3C3D0169BEA4F0E2C38FF9C2D2F28A5F1E7FDE57BB20A04A1BEE2B4BE18A08383A2DB65DD284700ABA218374A5E06459PDl4H" TargetMode="External"/><Relationship Id="rId106" Type="http://schemas.openxmlformats.org/officeDocument/2006/relationships/hyperlink" Target="consultantplus://offline/ref=D885262E018F5F95FC327F3C3D0169BEA4F0E2C389FCC5D4FD80021477875BB927AF150CE96247E08A083A3F22E958C7952805B1369C77B9FC665BD6P0l4H" TargetMode="External"/><Relationship Id="rId114" Type="http://schemas.openxmlformats.org/officeDocument/2006/relationships/hyperlink" Target="consultantplus://offline/ref=D885262E018F5F95FC327F3C3D0169BEA4F0E2C389FCC5D4FD80021477875BB927AF150CE96247E08A083A3D2EE958C7952805B1369C77B9FC665BD6P0l4H" TargetMode="External"/><Relationship Id="rId119" Type="http://schemas.openxmlformats.org/officeDocument/2006/relationships/hyperlink" Target="consultantplus://offline/ref=D885262E018F5F95FC327F3C3D0169BEA4F0E2C389FCC5D4FD80021477875BB927AF150CE96247E08A083A3B25E958C7952805B1369C77B9FC665BD6P0l4H" TargetMode="External"/><Relationship Id="rId127" Type="http://schemas.openxmlformats.org/officeDocument/2006/relationships/hyperlink" Target="consultantplus://offline/ref=D885262E018F5F95FC327F3C3D0169BEA4F0E2C389FCC5D4FD80021477875BB927AF150CE96247E08A083A3920E958C7952805B1369C77B9FC665BD6P0l4H" TargetMode="External"/><Relationship Id="rId10" Type="http://schemas.openxmlformats.org/officeDocument/2006/relationships/hyperlink" Target="consultantplus://offline/ref=D885262E018F5F95FC327F3C3D0169BEA4F0E2C38FF9C2D2F28A5F1E7FDE57BB20A04A1BEE2B4BE18A083B372DB65DD284700ABA218374A5E06459PDl4H" TargetMode="External"/><Relationship Id="rId31" Type="http://schemas.openxmlformats.org/officeDocument/2006/relationships/hyperlink" Target="consultantplus://offline/ref=D885262E018F5F95FC327F3C3D0169BEA4F0E2C389FCC5D4FD80021477875BB927AF150CE96247E08A083B3D22E958C7952805B1369C77B9FC665BD6P0l4H" TargetMode="External"/><Relationship Id="rId44" Type="http://schemas.openxmlformats.org/officeDocument/2006/relationships/hyperlink" Target="consultantplus://offline/ref=D885262E018F5F95FC327F3C3D0169BEA4F0E2C389FCC5D4FD80021477875BB927AF150CE96247E08A083B3B21E958C7952805B1369C77B9FC665BD6P0l4H" TargetMode="External"/><Relationship Id="rId52" Type="http://schemas.openxmlformats.org/officeDocument/2006/relationships/hyperlink" Target="consultantplus://offline/ref=D885262E018F5F95FC327F3C3D0169BEA4F0E2C38DF4C9DEF78A5F1E7FDE57BB20A04A1BEE2B4BE18A083A3B2DB65DD284700ABA218374A5E06459PDl4H" TargetMode="External"/><Relationship Id="rId60" Type="http://schemas.openxmlformats.org/officeDocument/2006/relationships/hyperlink" Target="consultantplus://offline/ref=D885262E018F5F95FC327F3C3D0169BEA4F0E2C38DF4C9DEF78A5F1E7FDE57BB20A04A1BEE2B4BE18A083A382DB65DD284700ABA218374A5E06459PDl4H" TargetMode="External"/><Relationship Id="rId65" Type="http://schemas.openxmlformats.org/officeDocument/2006/relationships/hyperlink" Target="consultantplus://offline/ref=D885262E018F5F95FC327F3C3D0169BEA4F0E2C38DF4C9DEF78A5F1E7FDE57BB20A04A1BEE2B4BE18A08393F2DB65DD284700ABA218374A5E06459PDl4H" TargetMode="External"/><Relationship Id="rId73" Type="http://schemas.openxmlformats.org/officeDocument/2006/relationships/hyperlink" Target="consultantplus://offline/ref=D885262E018F5F95FC327F3C3D0169BEA4F0E2C38DF4C9DEF78A5F1E7FDE57BB20A04A1BEE2B4BE18A08393E2DB65DD284700ABA218374A5E06459PDl4H" TargetMode="External"/><Relationship Id="rId78" Type="http://schemas.openxmlformats.org/officeDocument/2006/relationships/hyperlink" Target="consultantplus://offline/ref=D885262E018F5F95FC327F3C3D0169BEA4F0E2C389FDC4DEF587021477875BB927AF150CE96247E08A083B3D23E958C7952805B1369C77B9FC665BD6P0l4H" TargetMode="External"/><Relationship Id="rId81" Type="http://schemas.openxmlformats.org/officeDocument/2006/relationships/hyperlink" Target="consultantplus://offline/ref=D885262E018F5F95FC327F3C3D0169BEA4F0E2C389FCC5D4FD80021477875BB927AF150CE96247E08A083B3724E958C7952805B1369C77B9FC665BD6P0l4H" TargetMode="External"/><Relationship Id="rId86" Type="http://schemas.openxmlformats.org/officeDocument/2006/relationships/hyperlink" Target="consultantplus://offline/ref=D885262E018F5F95FC327F3C3D0169BEA4F0E2C38FF9C2D2F28A5F1E7FDE57BB20A04A1BEE2B4BE18A083D3D2DB65DD284700ABA218374A5E06459PDl4H" TargetMode="External"/><Relationship Id="rId94" Type="http://schemas.openxmlformats.org/officeDocument/2006/relationships/hyperlink" Target="consultantplus://offline/ref=D885262E018F5F95FC327F3C3D0169BEA4F0E2C38FF9C2D2F28A5F1E7FDE57BB20A04A1BEE2B4BE18A08333F2DB65DD284700ABA218374A5E06459PDl4H" TargetMode="External"/><Relationship Id="rId99" Type="http://schemas.openxmlformats.org/officeDocument/2006/relationships/hyperlink" Target="consultantplus://offline/ref=D885262E018F5F95FC327F3C3D0169BEA4F0E2C38FF9C2D2F28A5F1E7FDE57BB20A04A1BEE2B4BE18A08323A2DB65DD284700ABA218374A5E06459PDl4H" TargetMode="External"/><Relationship Id="rId101" Type="http://schemas.openxmlformats.org/officeDocument/2006/relationships/hyperlink" Target="consultantplus://offline/ref=D885262E018F5F95FC327F3C3D0169BEA4F0E2C38FF9C2D2F28A5F1E7FDE57BB20A04A1BEE2B4BE18A0832372DB65DD284700ABA218374A5E06459PDl4H" TargetMode="External"/><Relationship Id="rId122" Type="http://schemas.openxmlformats.org/officeDocument/2006/relationships/hyperlink" Target="consultantplus://offline/ref=D885262E018F5F95FC327F3C3D0169BEA4F0E2C389FCC5D4FD80021477875BB927AF150CE96247E08A083A3A27E958C7952805B1369C77B9FC665BD6P0l4H" TargetMode="External"/><Relationship Id="rId130" Type="http://schemas.openxmlformats.org/officeDocument/2006/relationships/hyperlink" Target="consultantplus://offline/ref=D885262E018F5F95FC327F3C3D0169BEA4F0E2C389FDC4DEF587021477875BB927AF150CE96247E08A083B3D2EE958C7952805B1369C77B9FC665BD6P0l4H" TargetMode="External"/><Relationship Id="rId135" Type="http://schemas.openxmlformats.org/officeDocument/2006/relationships/hyperlink" Target="consultantplus://offline/ref=D885262E018F5F95FC327F3C3D0169BEA4F0E2C389FCC5D4FD80021477875BB927AF150CE96247E08A083A3825E958C7952805B1369C77B9FC665BD6P0l4H" TargetMode="External"/><Relationship Id="rId143" Type="http://schemas.openxmlformats.org/officeDocument/2006/relationships/hyperlink" Target="consultantplus://offline/ref=D885262E018F5F95FC327F3C3D0169BEA4F0E2C389FCC5D4FD80021477875BB927AF150CE96247E08A083A3726E958C7952805B1369C77B9FC665BD6P0l4H" TargetMode="External"/><Relationship Id="rId148" Type="http://schemas.openxmlformats.org/officeDocument/2006/relationships/hyperlink" Target="consultantplus://offline/ref=D885262E018F5F95FC327F3C3D0169BEA4F0E2C389FCC5D4FD80021477875BB927AF150CE96247E08A083A3724E958C7952805B1369C77B9FC665BD6P0l4H" TargetMode="External"/><Relationship Id="rId151" Type="http://schemas.openxmlformats.org/officeDocument/2006/relationships/hyperlink" Target="consultantplus://offline/ref=D885262E018F5F95FC327F3C3D0169BEA4F0E2C389FCC5D4FD89021477875BB927AF150CE96247E08A083A3B25E958C7952805B1369C77B9FC665BD6P0l4H" TargetMode="External"/><Relationship Id="rId156" Type="http://schemas.openxmlformats.org/officeDocument/2006/relationships/hyperlink" Target="consultantplus://offline/ref=D885262E018F5F95FC3261312B6D37B2A4FDB4C88BFBCA81A8D5044328D75DEC67EF1351A3244CEADE597F6A2BE00588D07F16B13F80P7l6H" TargetMode="External"/><Relationship Id="rId164" Type="http://schemas.openxmlformats.org/officeDocument/2006/relationships/hyperlink" Target="consultantplus://offline/ref=D885262E018F5F95FC327F3C3D0169BEA4F0E2C389FDC8D1F581021477875BB927AF150CE96247E08A083B3E23E958C7952805B1369C77B9FC665BD6P0l4H" TargetMode="External"/><Relationship Id="rId169" Type="http://schemas.openxmlformats.org/officeDocument/2006/relationships/hyperlink" Target="consultantplus://offline/ref=D885262E018F5F95FC327F3C3D0169BEA4F0E2C38BFDC0D6FC8A5F1E7FDE57BB20A04A09EE7347E383163A3D38E00C94PDl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85262E018F5F95FC327F3C3D0169BEA4F0E2C38FFDC5D2F28A5F1E7FDE57BB20A04A1BEE2B4BE18A083B372DB65DD284700ABA218374A5E06459PDl4H" TargetMode="External"/><Relationship Id="rId13" Type="http://schemas.openxmlformats.org/officeDocument/2006/relationships/hyperlink" Target="consultantplus://offline/ref=D885262E018F5F95FC327F3C3D0169BEA4F0E2C389FDC4DEF587021477875BB927AF150CE96247E08A083B3F2EE958C7952805B1369C77B9FC665BD6P0l4H" TargetMode="External"/><Relationship Id="rId18" Type="http://schemas.openxmlformats.org/officeDocument/2006/relationships/hyperlink" Target="consultantplus://offline/ref=D885262E018F5F95FC327F3C3D0169BEA4F0E2C389FCC5D4FD89021477875BB927AF150CE96247E08A083A3B25E958C7952805B1369C77B9FC665BD6P0l4H" TargetMode="External"/><Relationship Id="rId39" Type="http://schemas.openxmlformats.org/officeDocument/2006/relationships/hyperlink" Target="consultantplus://offline/ref=D885262E018F5F95FC327F3C3D0169BEA4F0E2C389FCC5D4FD80021477875BB927AF150CE96247E08A083B3B26E958C7952805B1369C77B9FC665BD6P0l4H" TargetMode="External"/><Relationship Id="rId109" Type="http://schemas.openxmlformats.org/officeDocument/2006/relationships/hyperlink" Target="consultantplus://offline/ref=D885262E018F5F95FC327F3C3D0169BEA4F0E2C389FCC5D4FD80021477875BB927AF150CE96247E08A083A3E25E958C7952805B1369C77B9FC665BD6P0l4H" TargetMode="External"/><Relationship Id="rId34" Type="http://schemas.openxmlformats.org/officeDocument/2006/relationships/hyperlink" Target="consultantplus://offline/ref=D885262E018F5F95FC327F3C3D0169BEA4F0E2C389FDC8D1F688021477875BB927AF150CE96247E08A083B3F2FE958C7952805B1369C77B9FC665BD6P0l4H" TargetMode="External"/><Relationship Id="rId50" Type="http://schemas.openxmlformats.org/officeDocument/2006/relationships/hyperlink" Target="consultantplus://offline/ref=D885262E018F5F95FC327F3C3D0169BEA4F0E2C38FF9C2D2F28A5F1E7FDE57BB20A04A1BEE2B4BE18A0839362DB65DD284700ABA218374A5E06459PDl4H" TargetMode="External"/><Relationship Id="rId55" Type="http://schemas.openxmlformats.org/officeDocument/2006/relationships/hyperlink" Target="consultantplus://offline/ref=D885262E018F5F95FC327F3C3D0169BEA4F0E2C38DF4C9DEF78A5F1E7FDE57BB20A04A1BEE2B4BE18A083A392DB65DD284700ABA218374A5E06459PDl4H" TargetMode="External"/><Relationship Id="rId76" Type="http://schemas.openxmlformats.org/officeDocument/2006/relationships/hyperlink" Target="consultantplus://offline/ref=D885262E018F5F95FC327F3C3D0169BEA4F0E2C389FCC5D4FD80021477875BB927AF150CE96247E08A083B3820E958C7952805B1369C77B9FC665BD6P0l4H" TargetMode="External"/><Relationship Id="rId97" Type="http://schemas.openxmlformats.org/officeDocument/2006/relationships/hyperlink" Target="consultantplus://offline/ref=D885262E018F5F95FC327F3C3D0169BEA4F0E2C38FF9C2D2F28A5F1E7FDE57BB20A04A1BEE2B4BE18A0833362DB65DD284700ABA218374A5E06459PDl4H" TargetMode="External"/><Relationship Id="rId104" Type="http://schemas.openxmlformats.org/officeDocument/2006/relationships/hyperlink" Target="consultantplus://offline/ref=D885262E018F5F95FC327F3C3D0169BEA4F0E2C389FCC5D4FD80021477875BB927AF150CE96247E08A083B362EE958C7952805B1369C77B9FC665BD6P0l4H" TargetMode="External"/><Relationship Id="rId120" Type="http://schemas.openxmlformats.org/officeDocument/2006/relationships/hyperlink" Target="consultantplus://offline/ref=D885262E018F5F95FC327F3C3D0169BEA4F0E2C389FCC5D4FD80021477875BB927AF150CE96247E08A083A3B23E958C7952805B1369C77B9FC665BD6P0l4H" TargetMode="External"/><Relationship Id="rId125" Type="http://schemas.openxmlformats.org/officeDocument/2006/relationships/hyperlink" Target="consultantplus://offline/ref=D885262E018F5F95FC327F3C3D0169BEA4F0E2C389FCC5D4FD80021477875BB927AF150CE96247E08A083A3926E958C7952805B1369C77B9FC665BD6P0l4H" TargetMode="External"/><Relationship Id="rId141" Type="http://schemas.openxmlformats.org/officeDocument/2006/relationships/hyperlink" Target="consultantplus://offline/ref=D885262E018F5F95FC327F3C3D0169BEA4F0E2C389FDC4DEF587021477875BB927AF150CE96247E08A083B3C23E958C7952805B1369C77B9FC665BD6P0l4H" TargetMode="External"/><Relationship Id="rId146" Type="http://schemas.openxmlformats.org/officeDocument/2006/relationships/hyperlink" Target="consultantplus://offline/ref=D885262E018F5F95FC327F3C3D0169BEA4F0E2C38FF9C2D2F28A5F1E7FDE57BB20A04A1BEE2B4BE18A093B3C2DB65DD284700ABA218374A5E06459PDl4H" TargetMode="External"/><Relationship Id="rId167" Type="http://schemas.openxmlformats.org/officeDocument/2006/relationships/hyperlink" Target="consultantplus://offline/ref=D885262E018F5F95FC327F3C3D0169BEA4F0E2C389FCC5D4FD80021477875BB927AF150CE96247E08A083A3625E958C7952805B1369C77B9FC665BD6P0l4H" TargetMode="External"/><Relationship Id="rId7" Type="http://schemas.openxmlformats.org/officeDocument/2006/relationships/hyperlink" Target="consultantplus://offline/ref=D885262E018F5F95FC327F3C3D0169BEA4F0E2C38EF9C6D5F48A5F1E7FDE57BB20A04A1BEE2B4BE18A083B372DB65DD284700ABA218374A5E06459PDl4H" TargetMode="External"/><Relationship Id="rId71" Type="http://schemas.openxmlformats.org/officeDocument/2006/relationships/hyperlink" Target="consultantplus://offline/ref=D885262E018F5F95FC327F3C3D0169BEA4F0E2C389FDC4DEF587021477875BB927AF150CE96247E08A083B3E2FE958C7952805B1369C77B9FC665BD6P0l4H" TargetMode="External"/><Relationship Id="rId92" Type="http://schemas.openxmlformats.org/officeDocument/2006/relationships/hyperlink" Target="consultantplus://offline/ref=D885262E018F5F95FC327F3C3D0169BEA4F0E2C38FF9C2D2F28A5F1E7FDE57BB20A04A1BEE2B4BE18A083C382DB65DD284700ABA218374A5E06459PDl4H" TargetMode="External"/><Relationship Id="rId162" Type="http://schemas.openxmlformats.org/officeDocument/2006/relationships/hyperlink" Target="consultantplus://offline/ref=D885262E018F5F95FC327F3C3D0169BEA4F0E2C389FDC8D1F581021477875BB927AF150CE96247E08A083B3F2EE958C7952805B1369C77B9FC665BD6P0l4H" TargetMode="External"/><Relationship Id="rId2" Type="http://schemas.openxmlformats.org/officeDocument/2006/relationships/settings" Target="settings.xml"/><Relationship Id="rId29" Type="http://schemas.openxmlformats.org/officeDocument/2006/relationships/hyperlink" Target="consultantplus://offline/ref=D885262E018F5F95FC327F3C3D0169BEA4F0E2C389FCC5D4FD80021477875BB927AF150CE96247E08A083B3D25E958C7952805B1369C77B9FC665BD6P0l4H" TargetMode="External"/><Relationship Id="rId24" Type="http://schemas.openxmlformats.org/officeDocument/2006/relationships/hyperlink" Target="consultantplus://offline/ref=D885262E018F5F95FC327F3C3D0169BEA4F0E2C38FF9C2D2F28A5F1E7FDE57BB20A04A1BEE2B4BE18A083A3D2DB65DD284700ABA218374A5E06459PDl4H" TargetMode="External"/><Relationship Id="rId40" Type="http://schemas.openxmlformats.org/officeDocument/2006/relationships/hyperlink" Target="consultantplus://offline/ref=D885262E018F5F95FC327F3C3D0169BEA4F0E2C389FCC5D4FD80021477875BB927AF150CE96247E08A083B3B22E958C7952805B1369C77B9FC665BD6P0l4H" TargetMode="External"/><Relationship Id="rId45" Type="http://schemas.openxmlformats.org/officeDocument/2006/relationships/hyperlink" Target="consultantplus://offline/ref=D885262E018F5F95FC327F3C3D0169BEA4F0E2C389FCC5D4FD80021477875BB927AF150CE96247E08A083B3B2FE958C7952805B1369C77B9FC665BD6P0l4H" TargetMode="External"/><Relationship Id="rId66" Type="http://schemas.openxmlformats.org/officeDocument/2006/relationships/hyperlink" Target="consultantplus://offline/ref=D885262E018F5F95FC327F3C3D0169BEA4F0E2C38FF9C2D2F28A5F1E7FDE57BB20A04A1BEE2B4BE18A0838382DB65DD284700ABA218374A5E06459PDl4H" TargetMode="External"/><Relationship Id="rId87" Type="http://schemas.openxmlformats.org/officeDocument/2006/relationships/hyperlink" Target="consultantplus://offline/ref=D885262E018F5F95FC327F3C3D0169BEA4F0E2C38FF9C2D2F28A5F1E7FDE57BB20A04A1BEE2B4BE18A083D3A2DB65DD284700ABA218374A5E06459PDl4H" TargetMode="External"/><Relationship Id="rId110" Type="http://schemas.openxmlformats.org/officeDocument/2006/relationships/hyperlink" Target="consultantplus://offline/ref=D885262E018F5F95FC327F3C3D0169BEA4F0E2C389FCC5D4FD80021477875BB927AF150CE96247E08A083A3E20E958C7952805B1369C77B9FC665BD6P0l4H" TargetMode="External"/><Relationship Id="rId115" Type="http://schemas.openxmlformats.org/officeDocument/2006/relationships/hyperlink" Target="consultantplus://offline/ref=D885262E018F5F95FC327F3C3D0169BEA4F0E2C389FCC5D4FD80021477875BB927AF150CE96247E08A083A3C27E958C7952805B1369C77B9FC665BD6P0l4H" TargetMode="External"/><Relationship Id="rId131" Type="http://schemas.openxmlformats.org/officeDocument/2006/relationships/hyperlink" Target="consultantplus://offline/ref=D885262E018F5F95FC327F3C3D0169BEA4F0E2C389FCC5D4FD80021477875BB927AF150CE96247E08A083A3827E958C7952805B1369C77B9FC665BD6P0l4H" TargetMode="External"/><Relationship Id="rId136" Type="http://schemas.openxmlformats.org/officeDocument/2006/relationships/hyperlink" Target="consultantplus://offline/ref=D885262E018F5F95FC327F3C3D0169BEA4F0E2C38EF8C0D0FD8A5F1E7FDE57BB20A04A1BEE2B4BE18A083A372DB65DD284700ABA218374A5E06459PDl4H" TargetMode="External"/><Relationship Id="rId157" Type="http://schemas.openxmlformats.org/officeDocument/2006/relationships/hyperlink" Target="consultantplus://offline/ref=D885262E018F5F95FC327F3C3D0169BEA4F0E2C38FF9C2D2F28A5F1E7FDE57BB20A04A1BEE2B4BE18A09393B2DB65DD284700ABA218374A5E06459PDl4H" TargetMode="External"/><Relationship Id="rId61" Type="http://schemas.openxmlformats.org/officeDocument/2006/relationships/hyperlink" Target="consultantplus://offline/ref=D885262E018F5F95FC327F3C3D0169BEA4F0E2C38DF4C9DEF78A5F1E7FDE57BB20A04A1BEE2B4BE18A083A372DB65DD284700ABA218374A5E06459PDl4H" TargetMode="External"/><Relationship Id="rId82" Type="http://schemas.openxmlformats.org/officeDocument/2006/relationships/hyperlink" Target="consultantplus://offline/ref=D885262E018F5F95FC327F3C3D0169BEA4F0E2C38FF9C2D2F28A5F1E7FDE57BB20A04A1BEE2B4BE18A083E3E2DB65DD284700ABA218374A5E06459PDl4H" TargetMode="External"/><Relationship Id="rId152" Type="http://schemas.openxmlformats.org/officeDocument/2006/relationships/hyperlink" Target="consultantplus://offline/ref=D885262E018F5F95FC327F3C3D0169BEA4F0E2C389FCC5D4FD80021477875BB927AF150CE96247E08A083A3723E958C7952805B1369C77B9FC665BD6P0l4H" TargetMode="External"/><Relationship Id="rId19" Type="http://schemas.openxmlformats.org/officeDocument/2006/relationships/hyperlink" Target="consultantplus://offline/ref=D885262E018F5F95FC3261312B6D37B2A4FDB4C88BFBCA81A8D5044328D75DEC67EF135FAC2F4DEADE597F6A2BE00588D07F16B13F80P7l6H" TargetMode="External"/><Relationship Id="rId14" Type="http://schemas.openxmlformats.org/officeDocument/2006/relationships/hyperlink" Target="consultantplus://offline/ref=D885262E018F5F95FC327F3C3D0169BEA4F0E2C389FDC8D1F688021477875BB927AF150CE96247E08A083B3F2EE958C7952805B1369C77B9FC665BD6P0l4H" TargetMode="External"/><Relationship Id="rId30" Type="http://schemas.openxmlformats.org/officeDocument/2006/relationships/hyperlink" Target="consultantplus://offline/ref=D885262E018F5F95FC327F3C3D0169BEA4F0E2C38FF9C2D2F28A5F1E7FDE57BB20A04A1BEE2B4BE18A083A3A2DB65DD284700ABA218374A5E06459PDl4H" TargetMode="External"/><Relationship Id="rId35" Type="http://schemas.openxmlformats.org/officeDocument/2006/relationships/hyperlink" Target="consultantplus://offline/ref=D885262E018F5F95FC327F3C3D0169BEA4F0E2C389FCC5D4FD80021477875BB927AF150CE96247E08A083B3C24E958C7952805B1369C77B9FC665BD6P0l4H" TargetMode="External"/><Relationship Id="rId56" Type="http://schemas.openxmlformats.org/officeDocument/2006/relationships/hyperlink" Target="consultantplus://offline/ref=D885262E018F5F95FC327F3C3D0169BEA4F0E2C389FCC5D4FD80021477875BB927AF150CE96247E08A083B3922E958C7952805B1369C77B9FC665BD6P0l4H" TargetMode="External"/><Relationship Id="rId77" Type="http://schemas.openxmlformats.org/officeDocument/2006/relationships/hyperlink" Target="consultantplus://offline/ref=D885262E018F5F95FC327F3C3D0169BEA4F0E2C389FCC5D4FD80021477875BB927AF150CE96247E08A083B382EE958C7952805B1369C77B9FC665BD6P0l4H" TargetMode="External"/><Relationship Id="rId100" Type="http://schemas.openxmlformats.org/officeDocument/2006/relationships/hyperlink" Target="consultantplus://offline/ref=D885262E018F5F95FC327F3C3D0169BEA4F0E2C389FCC5D4FD80021477875BB927AF150CE96247E08A083B372EE958C7952805B1369C77B9FC665BD6P0l4H" TargetMode="External"/><Relationship Id="rId105" Type="http://schemas.openxmlformats.org/officeDocument/2006/relationships/hyperlink" Target="consultantplus://offline/ref=D885262E018F5F95FC327F3C3D0169BEA4F0E2C389FCC5D4FD80021477875BB927AF150CE96247E08A083A3F27E958C7952805B1369C77B9FC665BD6P0l4H" TargetMode="External"/><Relationship Id="rId126" Type="http://schemas.openxmlformats.org/officeDocument/2006/relationships/hyperlink" Target="consultantplus://offline/ref=D885262E018F5F95FC327F3C3D0169BEA4F0E2C389FCC5D4FD80021477875BB927AF150CE96247E08A083A3925E958C7952805B1369C77B9FC665BD6P0l4H" TargetMode="External"/><Relationship Id="rId147" Type="http://schemas.openxmlformats.org/officeDocument/2006/relationships/hyperlink" Target="consultantplus://offline/ref=D885262E018F5F95FC327F3C3D0169BEA4F0E2C389FDC4DEF587021477875BB927AF150CE96247E08A083B3C20E958C7952805B1369C77B9FC665BD6P0l4H" TargetMode="External"/><Relationship Id="rId168" Type="http://schemas.openxmlformats.org/officeDocument/2006/relationships/hyperlink" Target="consultantplus://offline/ref=D885262E018F5F95FC327F3C3D0169BEA4F0E2C38BFDC5D6F68A5F1E7FDE57BB20A04A09EE7347E383163A3D38E00C94PDl1H" TargetMode="External"/><Relationship Id="rId8" Type="http://schemas.openxmlformats.org/officeDocument/2006/relationships/hyperlink" Target="consultantplus://offline/ref=D885262E018F5F95FC327F3C3D0169BEA4F0E2C38EF8C0D0FD8A5F1E7FDE57BB20A04A1BEE2B4BE18A083A382DB65DD284700ABA218374A5E06459PDl4H" TargetMode="External"/><Relationship Id="rId51" Type="http://schemas.openxmlformats.org/officeDocument/2006/relationships/hyperlink" Target="consultantplus://offline/ref=D885262E018F5F95FC327F3C3D0169BEA4F0E2C389FCC5D4FD80021477875BB927AF150CE96247E08A083B3A23E958C7952805B1369C77B9FC665BD6P0l4H" TargetMode="External"/><Relationship Id="rId72" Type="http://schemas.openxmlformats.org/officeDocument/2006/relationships/hyperlink" Target="consultantplus://offline/ref=D885262E018F5F95FC327F3C3D0169BEA4F0E2C38FF9C2D2F28A5F1E7FDE57BB20A04A1BEE2B4BE18A0838362DB65DD284700ABA218374A5E06459PDl4H" TargetMode="External"/><Relationship Id="rId93" Type="http://schemas.openxmlformats.org/officeDocument/2006/relationships/hyperlink" Target="consultantplus://offline/ref=D885262E018F5F95FC327F3C3D0169BEA4F0E2C389FCC5D4FD80021477875BB927AF150CE96247E08A083B3720E958C7952805B1369C77B9FC665BD6P0l4H" TargetMode="External"/><Relationship Id="rId98" Type="http://schemas.openxmlformats.org/officeDocument/2006/relationships/hyperlink" Target="consultantplus://offline/ref=D885262E018F5F95FC327F3C3D0169BEA4F0E2C38FF9C2D2F28A5F1E7FDE57BB20A04A1BEE2B4BE18A08323D2DB65DD284700ABA218374A5E06459PDl4H" TargetMode="External"/><Relationship Id="rId121" Type="http://schemas.openxmlformats.org/officeDocument/2006/relationships/hyperlink" Target="consultantplus://offline/ref=D885262E018F5F95FC327F3C3D0169BEA4F0E2C389FCC5D4FD80021477875BB927AF150CE96247E08A083A3B2EE958C7952805B1369C77B9FC665BD6P0l4H" TargetMode="External"/><Relationship Id="rId142" Type="http://schemas.openxmlformats.org/officeDocument/2006/relationships/hyperlink" Target="consultantplus://offline/ref=D885262E018F5F95FC327F3C3D0169BEA4F0E2C389FCC5D4FD80021477875BB927AF150CE96247E08A083A382FE958C7952805B1369C77B9FC665BD6P0l4H" TargetMode="External"/><Relationship Id="rId163" Type="http://schemas.openxmlformats.org/officeDocument/2006/relationships/hyperlink" Target="consultantplus://offline/ref=D885262E018F5F95FC327F3C3D0169BEA4F0E2C389FCC5D4FD80021477875BB927AF150CE96247E08A083A3627E958C7952805B1369C77B9FC665BD6P0l4H" TargetMode="External"/><Relationship Id="rId3" Type="http://schemas.openxmlformats.org/officeDocument/2006/relationships/webSettings" Target="webSettings.xml"/><Relationship Id="rId25" Type="http://schemas.openxmlformats.org/officeDocument/2006/relationships/hyperlink" Target="consultantplus://offline/ref=D885262E018F5F95FC327F3C3D0169BEA4F0E2C389FCC5D4FD80021477875BB927AF150CE96247E08A083B3E20E958C7952805B1369C77B9FC665BD6P0l4H" TargetMode="External"/><Relationship Id="rId46" Type="http://schemas.openxmlformats.org/officeDocument/2006/relationships/hyperlink" Target="consultantplus://offline/ref=D885262E018F5F95FC327F3C3D0169BEA4F0E2C389FCC5D4FD80021477875BB927AF150CE96247E08A083B3A27E958C7952805B1369C77B9FC665BD6P0l4H" TargetMode="External"/><Relationship Id="rId67" Type="http://schemas.openxmlformats.org/officeDocument/2006/relationships/hyperlink" Target="consultantplus://offline/ref=D885262E018F5F95FC327F3C3D0169BEA4F0E2C389FCC5D4FD80021477875BB927AF150CE96247E08A083B3826E958C7952805B1369C77B9FC665BD6P0l4H" TargetMode="External"/><Relationship Id="rId116" Type="http://schemas.openxmlformats.org/officeDocument/2006/relationships/hyperlink" Target="consultantplus://offline/ref=D885262E018F5F95FC327F3C3D0169BEA4F0E2C389FCC5D4FD80021477875BB927AF150CE96247E08A083A3C22E958C7952805B1369C77B9FC665BD6P0l4H" TargetMode="External"/><Relationship Id="rId137" Type="http://schemas.openxmlformats.org/officeDocument/2006/relationships/hyperlink" Target="consultantplus://offline/ref=D885262E018F5F95FC327F3C3D0169BEA4F0E2C389FDC4DEF587021477875BB927AF150CE96247E08A083B3C27E958C7952805B1369C77B9FC665BD6P0l4H" TargetMode="External"/><Relationship Id="rId158" Type="http://schemas.openxmlformats.org/officeDocument/2006/relationships/hyperlink" Target="consultantplus://offline/ref=D885262E018F5F95FC327F3C3D0169BEA4F0E2C389FDC4DEF587021477875BB927AF150CE96247E08A083B3B25E958C7952805B1369C77B9FC665BD6P0l4H" TargetMode="External"/><Relationship Id="rId20" Type="http://schemas.openxmlformats.org/officeDocument/2006/relationships/hyperlink" Target="consultantplus://offline/ref=D885262E018F5F95FC3261312B6D37B2A4FDBBCA8BFCCA81A8D5044328D75DEC75EF4B55A82F54E08816393F24PEl2H" TargetMode="External"/><Relationship Id="rId41" Type="http://schemas.openxmlformats.org/officeDocument/2006/relationships/hyperlink" Target="consultantplus://offline/ref=D885262E018F5F95FC327F3C3D0169BEA4F0E2C389FCC5D4FD80021477875BB927AF150CE96247E08A083B3B23E958C7952805B1369C77B9FC665BD6P0l4H" TargetMode="External"/><Relationship Id="rId62" Type="http://schemas.openxmlformats.org/officeDocument/2006/relationships/hyperlink" Target="consultantplus://offline/ref=D885262E018F5F95FC327F3C3D0169BEA4F0E2C38FF9C2D2F28A5F1E7FDE57BB20A04A1BEE2B4BE18A0838392DB65DD284700ABA218374A5E06459PDl4H" TargetMode="External"/><Relationship Id="rId83" Type="http://schemas.openxmlformats.org/officeDocument/2006/relationships/hyperlink" Target="consultantplus://offline/ref=D885262E018F5F95FC327F3C3D0169BEA4F0E2C38FF9C2D2F28A5F1E7FDE57BB20A04A1BEE2B4BE18A083E392DB65DD284700ABA218374A5E06459PDl4H" TargetMode="External"/><Relationship Id="rId88" Type="http://schemas.openxmlformats.org/officeDocument/2006/relationships/hyperlink" Target="consultantplus://offline/ref=D885262E018F5F95FC327F3C3D0169BEA4F0E2C389FCC5D4FD80021477875BB927AF150CE96247E08A083B3722E958C7952805B1369C77B9FC665BD6P0l4H" TargetMode="External"/><Relationship Id="rId111" Type="http://schemas.openxmlformats.org/officeDocument/2006/relationships/hyperlink" Target="consultantplus://offline/ref=D885262E018F5F95FC327F3C3D0169BEA4F0E2C389FCC5D4FD80021477875BB927AF150CE96247E08A083A3E2FE958C7952805B1369C77B9FC665BD6P0l4H" TargetMode="External"/><Relationship Id="rId132" Type="http://schemas.openxmlformats.org/officeDocument/2006/relationships/hyperlink" Target="consultantplus://offline/ref=D885262E018F5F95FC327F3C3D0169BEA4F0E2C389FDC4DEF587021477875BB927AF150CE96247E08A083B3D2FE958C7952805B1369C77B9FC665BD6P0l4H" TargetMode="External"/><Relationship Id="rId153" Type="http://schemas.openxmlformats.org/officeDocument/2006/relationships/hyperlink" Target="consultantplus://offline/ref=D885262E018F5F95FC327F3C3D0169BEA4F0E2C38FFDC5D2F28A5F1E7FDE57BB20A04A1BEE2B4BE18A083A382DB65DD284700ABA218374A5E06459PD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8548</Words>
  <Characters>48730</Characters>
  <Application>Microsoft Office Word</Application>
  <DocSecurity>0</DocSecurity>
  <Lines>406</Lines>
  <Paragraphs>114</Paragraphs>
  <ScaleCrop>false</ScaleCrop>
  <Company>Reanimator Extreme Edition</Company>
  <LinksUpToDate>false</LinksUpToDate>
  <CharactersWithSpaces>57164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2020-12-29T07:37:00Z</dcterms:created>
  <dcterms:modified xsi:type="dcterms:W3CDTF">2020-12-29T07:40:00Z</dcterms:modified>
</cp:coreProperties>
</file>