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5" w:rsidRPr="00BB1C95" w:rsidRDefault="00BB1C95" w:rsidP="00BB1C95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 район»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B1C95" w:rsidRPr="00BB1C95" w:rsidTr="004B0A42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  <w:proofErr w:type="gramEnd"/>
          </w:p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тел/факс 5-12-75 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sdepust@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Сорок </w:t>
      </w:r>
      <w:r w:rsidR="00256F37">
        <w:rPr>
          <w:rFonts w:ascii="Times New Roman" w:eastAsia="Times New Roman" w:hAnsi="Times New Roman" w:cs="Times New Roman"/>
          <w:b/>
          <w:sz w:val="28"/>
          <w:szCs w:val="28"/>
        </w:rPr>
        <w:t>восьмая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BB1C95" w:rsidRPr="00BB1C95" w:rsidTr="004B0A42">
        <w:trPr>
          <w:jc w:val="center"/>
        </w:trPr>
        <w:tc>
          <w:tcPr>
            <w:tcW w:w="1984" w:type="dxa"/>
          </w:tcPr>
          <w:p w:rsidR="00BB1C95" w:rsidRPr="00BB1C95" w:rsidRDefault="00BB1C95" w:rsidP="002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июня</w:t>
            </w:r>
          </w:p>
        </w:tc>
        <w:tc>
          <w:tcPr>
            <w:tcW w:w="1843" w:type="dxa"/>
          </w:tcPr>
          <w:p w:rsidR="00BB1C95" w:rsidRPr="00BB1C95" w:rsidRDefault="00BB1C95" w:rsidP="00BB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B1C95" w:rsidRPr="00BB1C95" w:rsidRDefault="00256F37" w:rsidP="0015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№</w:t>
            </w:r>
            <w:r w:rsidR="00742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623</w:t>
            </w:r>
          </w:p>
        </w:tc>
      </w:tr>
    </w:tbl>
    <w:p w:rsidR="00BF03B1" w:rsidRPr="00BB1C95" w:rsidRDefault="00BF03B1" w:rsidP="00BB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3652" w:type="dxa"/>
        <w:tblLook w:val="04A0"/>
      </w:tblPr>
      <w:tblGrid>
        <w:gridCol w:w="3652"/>
      </w:tblGrid>
      <w:tr w:rsidR="001510F4" w:rsidRPr="00BB1C95" w:rsidTr="001510F4">
        <w:trPr>
          <w:trHeight w:val="1157"/>
        </w:trPr>
        <w:tc>
          <w:tcPr>
            <w:tcW w:w="3652" w:type="dxa"/>
          </w:tcPr>
          <w:p w:rsidR="001510F4" w:rsidRPr="00BB1C95" w:rsidRDefault="001510F4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</w:t>
            </w:r>
            <w:r w:rsidR="002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Синицкое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Устьянского муниципального </w:t>
            </w:r>
          </w:p>
          <w:p w:rsidR="001510F4" w:rsidRPr="00BB1C95" w:rsidRDefault="001510F4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района Архангельской области  </w:t>
            </w:r>
          </w:p>
          <w:p w:rsidR="001510F4" w:rsidRPr="00BB1C95" w:rsidRDefault="001510F4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C95" w:rsidRPr="00BB1C95" w:rsidRDefault="00BB1C95" w:rsidP="00BB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31,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>32,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>33 Градостроительного Кодекса Российской Федерации, пунктом 20 части 1, частью 4 статьи 14 Федерального закона от 06 октября 2003 года № 131-ФЗ «Об общих принципах организации местного самоуправления в Российской Федерации» Собрание депутатов муниципального образования «Устьянский муниципальный  район»</w:t>
      </w:r>
    </w:p>
    <w:p w:rsidR="00BB1C95" w:rsidRPr="00BB1C95" w:rsidRDefault="00BB1C95" w:rsidP="00BB1C95">
      <w:pPr>
        <w:keepNext/>
        <w:spacing w:after="0" w:line="240" w:lineRule="auto"/>
        <w:ind w:firstLine="540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B1C9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B1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А Е Т: </w:t>
      </w:r>
      <w:r w:rsidRPr="00BB1C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правила землепользования и застройки муниципального образования 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56F37">
        <w:rPr>
          <w:rFonts w:ascii="Times New Roman" w:eastAsia="Times New Roman" w:hAnsi="Times New Roman" w:cs="Times New Roman"/>
          <w:sz w:val="24"/>
          <w:szCs w:val="24"/>
        </w:rPr>
        <w:t>Синицкое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</w:rPr>
        <w:t>» Устьянского муниципального района Архангельской области, утвержденные решением С</w:t>
      </w:r>
      <w:r w:rsidR="00256F37">
        <w:rPr>
          <w:rFonts w:ascii="Times New Roman" w:eastAsia="Times New Roman" w:hAnsi="Times New Roman" w:cs="Times New Roman"/>
          <w:sz w:val="24"/>
          <w:szCs w:val="24"/>
        </w:rPr>
        <w:t>обрания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«</w:t>
      </w:r>
      <w:r w:rsidR="00256F37">
        <w:rPr>
          <w:rFonts w:ascii="Times New Roman" w:eastAsia="Times New Roman" w:hAnsi="Times New Roman" w:cs="Times New Roman"/>
          <w:sz w:val="24"/>
          <w:szCs w:val="24"/>
        </w:rPr>
        <w:t>Устьянский муниципальный район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256F3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256F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56F37">
        <w:rPr>
          <w:rFonts w:ascii="Times New Roman" w:eastAsia="Times New Roman" w:hAnsi="Times New Roman" w:cs="Times New Roman"/>
          <w:sz w:val="24"/>
          <w:szCs w:val="24"/>
        </w:rPr>
        <w:t>557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51F7" w:rsidRDefault="00AB152B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51F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61D6F">
        <w:rPr>
          <w:rFonts w:ascii="Times New Roman" w:eastAsia="Times New Roman" w:hAnsi="Times New Roman" w:cs="Times New Roman"/>
          <w:sz w:val="24"/>
          <w:szCs w:val="24"/>
        </w:rPr>
        <w:t>Главу 10 дополнить с</w:t>
      </w:r>
      <w:r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="00961D6F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D6F">
        <w:rPr>
          <w:rFonts w:ascii="Times New Roman" w:eastAsia="Times New Roman" w:hAnsi="Times New Roman" w:cs="Times New Roman"/>
          <w:sz w:val="24"/>
          <w:szCs w:val="24"/>
        </w:rPr>
        <w:t>42.1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61D6F" w:rsidRPr="00961D6F">
        <w:rPr>
          <w:rFonts w:ascii="Times New Roman" w:eastAsia="Times New Roman" w:hAnsi="Times New Roman" w:cs="Times New Roman"/>
          <w:sz w:val="24"/>
          <w:szCs w:val="24"/>
        </w:rPr>
        <w:t>Градостроительные регламенты. Зона размещения дошкольных образовательных и общеобразовательных учреждений – ОД</w:t>
      </w:r>
      <w:proofErr w:type="gramStart"/>
      <w:r w:rsidR="00961D6F" w:rsidRPr="00961D6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05644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</w:t>
      </w:r>
      <w:r w:rsidR="00961D6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0564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961D6F" w:rsidRDefault="00961D6F" w:rsidP="00961D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Статью </w:t>
      </w:r>
      <w:r w:rsidRPr="00AB152B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B152B">
        <w:rPr>
          <w:rFonts w:ascii="Times New Roman" w:eastAsia="Times New Roman" w:hAnsi="Times New Roman" w:cs="Times New Roman"/>
          <w:sz w:val="24"/>
          <w:szCs w:val="24"/>
        </w:rPr>
        <w:t>Градостроитель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регламенты. Иные территории» изложить в новой редакции согласно приложению </w:t>
      </w:r>
      <w:r w:rsidR="00C5383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BB1C95" w:rsidRPr="00BB1C95" w:rsidRDefault="00BB1C95" w:rsidP="00CD7D3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BB1C95" w:rsidRP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BB1C95" w:rsidRDefault="00BB1C95" w:rsidP="00B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BB1C95" w:rsidRDefault="00D05644" w:rsidP="00B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98"/>
      </w:tblGrid>
      <w:tr w:rsidR="00BB1C95" w:rsidRPr="00BB1C95" w:rsidTr="00BB1C95">
        <w:trPr>
          <w:trHeight w:val="217"/>
        </w:trPr>
        <w:tc>
          <w:tcPr>
            <w:tcW w:w="9498" w:type="dxa"/>
          </w:tcPr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Собрания депутатов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«Устьянский муниципальный район»                                                               Т.П. Попова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муниципального образования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«Устьянский муниципальный район»                                          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925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 Хоробров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961D6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510F4">
        <w:rPr>
          <w:rFonts w:ascii="Times New Roman" w:eastAsia="Times New Roman" w:hAnsi="Times New Roman" w:cs="Times New Roman"/>
          <w:sz w:val="24"/>
          <w:szCs w:val="24"/>
        </w:rPr>
        <w:t xml:space="preserve">решению </w:t>
      </w:r>
      <w:r w:rsidRPr="00D05644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>«Устьянский муниципальный район»</w:t>
      </w: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B0A42">
        <w:rPr>
          <w:rFonts w:ascii="Times New Roman" w:eastAsia="Times New Roman" w:hAnsi="Times New Roman" w:cs="Times New Roman"/>
          <w:sz w:val="24"/>
          <w:szCs w:val="24"/>
        </w:rPr>
        <w:t>15 июня</w:t>
      </w:r>
      <w:r w:rsidR="0092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4">
        <w:rPr>
          <w:rFonts w:ascii="Times New Roman" w:eastAsia="Times New Roman" w:hAnsi="Times New Roman" w:cs="Times New Roman"/>
          <w:sz w:val="24"/>
          <w:szCs w:val="24"/>
        </w:rPr>
        <w:t>2018 года №</w:t>
      </w:r>
      <w:r w:rsidR="00742DBA">
        <w:rPr>
          <w:rFonts w:ascii="Times New Roman" w:eastAsia="Times New Roman" w:hAnsi="Times New Roman" w:cs="Times New Roman"/>
          <w:sz w:val="24"/>
          <w:szCs w:val="24"/>
        </w:rPr>
        <w:t xml:space="preserve"> 623</w:t>
      </w: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072" w:rsidRDefault="00B15072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D6F" w:rsidRPr="00961D6F" w:rsidRDefault="00961D6F" w:rsidP="00961D6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b/>
          <w:color w:val="000000"/>
          <w:sz w:val="24"/>
          <w:lang w:eastAsia="en-US" w:bidi="en-US"/>
        </w:rPr>
        <w:t>Статья 42.1. Градостроительные регламенты. Зона размещения дошкольных образовательных и общеобразовательных учреждений – ОД</w:t>
      </w:r>
      <w:proofErr w:type="gramStart"/>
      <w:r w:rsidRPr="00961D6F">
        <w:rPr>
          <w:rFonts w:ascii="Times New Roman" w:eastAsia="Times New Roman" w:hAnsi="Times New Roman" w:cs="Times New Roman"/>
          <w:b/>
          <w:color w:val="000000"/>
          <w:sz w:val="24"/>
          <w:lang w:eastAsia="en-US" w:bidi="en-US"/>
        </w:rPr>
        <w:t>1</w:t>
      </w:r>
      <w:proofErr w:type="gramEnd"/>
      <w:r w:rsidRPr="00961D6F">
        <w:rPr>
          <w:rFonts w:ascii="Times New Roman" w:eastAsia="Times New Roman" w:hAnsi="Times New Roman" w:cs="Times New Roman"/>
          <w:b/>
          <w:color w:val="000000"/>
          <w:sz w:val="24"/>
          <w:lang w:eastAsia="en-US" w:bidi="en-US"/>
        </w:rPr>
        <w:t>.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Зона образовательных учреждений предназначена для преимущественного размещения объектов учебно-образовательных учреждений.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Основные виды разрешённого использования: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lang w:eastAsia="en-US" w:bidi="en-US"/>
        </w:rPr>
      </w:pPr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 xml:space="preserve"> (3.5) Образование и просвещение: </w:t>
      </w:r>
      <w:proofErr w:type="gramStart"/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</w:r>
      <w:proofErr w:type="gramEnd"/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 xml:space="preserve">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proofErr w:type="gramStart"/>
      <w:r w:rsidRPr="00961D6F">
        <w:rPr>
          <w:rFonts w:ascii="Times New Roman" w:eastAsia="Times New Roman" w:hAnsi="Times New Roman" w:cs="Times New Roman"/>
          <w:sz w:val="24"/>
          <w:lang w:bidi="en-US"/>
        </w:rPr>
        <w:t xml:space="preserve">(3.5.1) </w:t>
      </w: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Дошкольное, начальное и среднее общее образование: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</w:r>
      <w:proofErr w:type="gramEnd"/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Вспомогательные виды разрешённого использования: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proofErr w:type="gramStart"/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(3.1)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</w:t>
      </w:r>
      <w:proofErr w:type="gramEnd"/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lang w:eastAsia="en-US" w:bidi="en-US"/>
        </w:rPr>
      </w:pPr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 xml:space="preserve">(3.8)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</w:r>
      <w:proofErr w:type="gramStart"/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  <w:proofErr w:type="gramEnd"/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 w:bidi="en-US"/>
        </w:rPr>
      </w:pPr>
      <w:r w:rsidRPr="00961D6F">
        <w:rPr>
          <w:rFonts w:ascii="Times New Roman CYR" w:eastAsia="Times New Roman" w:hAnsi="Times New Roman CYR" w:cs="Times New Roman CYR"/>
          <w:sz w:val="24"/>
          <w:szCs w:val="24"/>
          <w:lang w:eastAsia="en-US" w:bidi="en-US"/>
        </w:rPr>
        <w:t xml:space="preserve">(4.9)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 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lang w:eastAsia="en-US" w:bidi="en-US"/>
        </w:rPr>
      </w:pPr>
      <w:proofErr w:type="gramStart"/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 xml:space="preserve">(5.1)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</w:t>
      </w:r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lastRenderedPageBreak/>
        <w:t>видов спорта и хранения соответствующего инвентаря);</w:t>
      </w:r>
      <w:proofErr w:type="gramEnd"/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 xml:space="preserve"> размещение спортивных баз и лагерей;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 CYR" w:eastAsia="Times New Roman" w:hAnsi="Times New Roman CYR" w:cs="Times New Roman CYR"/>
          <w:sz w:val="24"/>
          <w:szCs w:val="24"/>
          <w:lang w:eastAsia="en-US" w:bidi="en-US"/>
        </w:rPr>
        <w:t xml:space="preserve">(12.0)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Условно разрешенные виды использования: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lang w:eastAsia="en-US" w:bidi="en-US"/>
        </w:rPr>
      </w:pPr>
      <w:proofErr w:type="gramStart"/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>(3.2)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szCs w:val="24"/>
          <w:lang w:bidi="en-US"/>
        </w:rPr>
        <w:t>(3.4.1)</w:t>
      </w:r>
      <w:r w:rsidRPr="00961D6F">
        <w:rPr>
          <w:rFonts w:ascii="Times New Roman CYR" w:eastAsia="Calibri" w:hAnsi="Times New Roman CYR" w:cs="Times New Roman CYR"/>
          <w:sz w:val="24"/>
          <w:szCs w:val="24"/>
          <w:lang w:eastAsia="en-US" w:bidi="en-US"/>
        </w:rPr>
        <w:t xml:space="preserve"> </w:t>
      </w:r>
      <w:r w:rsidRPr="00961D6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Амбулаторно-поликлиническое обслуживание: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lang w:eastAsia="en-US" w:bidi="en-US"/>
        </w:rPr>
      </w:pPr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 xml:space="preserve">(3.6) Культурное развитие: </w:t>
      </w:r>
      <w:proofErr w:type="gramStart"/>
      <w:r w:rsidRPr="00961D6F">
        <w:rPr>
          <w:rFonts w:ascii="Times New Roman CYR" w:eastAsia="Calibri" w:hAnsi="Times New Roman CYR" w:cs="Times New Roman CYR"/>
          <w:sz w:val="24"/>
          <w:lang w:eastAsia="en-US" w:bidi="en-US"/>
        </w:rPr>
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  <w:proofErr w:type="gramEnd"/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proofErr w:type="gramStart"/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(3.7)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</w:r>
      <w:proofErr w:type="gramEnd"/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Предельные (минимальные и (или) максимальные) размеры земельных участков и предельные  параметры разрешенного строительства, реконструкции объектов капитального строительства: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 – не подлежит установлению; максимальная площадь земельных участков – не подлежит установлению;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– в соответствии с противопожарными и санитарно-гигиеническими требованиями, но не менее 1 м; 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- минимальный отступ от передней границы земельных участков в целях определения мест допустимого размещения зданий, строений сооружений, за пределами которого запрещено строительство</w:t>
      </w:r>
      <w:r w:rsidR="005432A6">
        <w:rPr>
          <w:rFonts w:ascii="Times New Roman" w:eastAsia="Times New Roman" w:hAnsi="Times New Roman" w:cs="Times New Roman"/>
          <w:sz w:val="24"/>
          <w:lang w:eastAsia="en-US" w:bidi="en-US"/>
        </w:rPr>
        <w:t>,</w:t>
      </w: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– в соответствии со сложившейся ситуацией (до линии застройки), но не менее 1 м;</w:t>
      </w:r>
    </w:p>
    <w:p w:rsidR="00961D6F" w:rsidRPr="00961D6F" w:rsidRDefault="00961D6F" w:rsidP="00961D6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61D6F">
        <w:rPr>
          <w:rFonts w:ascii="Times New Roman" w:eastAsia="Times New Roman" w:hAnsi="Times New Roman" w:cs="Times New Roman"/>
          <w:sz w:val="24"/>
          <w:szCs w:val="24"/>
        </w:rPr>
        <w:t>- минимальные расстояния до красных линий от стен зданий дошкольных и общеобразовательных учреждений в сельских населенных пунктах - 10 м</w:t>
      </w:r>
      <w:r w:rsidRPr="00961D6F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- 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бытовых разрывов;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lastRenderedPageBreak/>
        <w:t>- максимальное количество этажей зданий, строений, сооружений – не подлежит установлению, предельная высота зданий, строений, сооружений – не подлежит установлению;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61D6F">
        <w:rPr>
          <w:rFonts w:ascii="Times New Roman" w:eastAsia="Times New Roman" w:hAnsi="Times New Roman" w:cs="Times New Roman"/>
          <w:sz w:val="24"/>
          <w:lang w:eastAsia="en-US" w:bidi="en-US"/>
        </w:rPr>
        <w:t>Описание вида разрешенного использования и код (числовое обозначение) вида разрешенного использования земельного участка приведено в соответствии с приказом Минэкономразвития России от 01.09.2014 № 540 «Об утверждении классификатора видов разрешенного использования земельных участков».</w:t>
      </w: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Pr="00D05644" w:rsidRDefault="00961D6F" w:rsidP="00961D6F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61D6F" w:rsidRPr="00D05644" w:rsidRDefault="00961D6F" w:rsidP="00961D6F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решению </w:t>
      </w:r>
      <w:r w:rsidRPr="00D05644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</w:p>
    <w:p w:rsidR="00961D6F" w:rsidRPr="00D05644" w:rsidRDefault="00961D6F" w:rsidP="00961D6F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61D6F" w:rsidRPr="00D05644" w:rsidRDefault="00961D6F" w:rsidP="00961D6F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>«Устьянский муниципальный район»</w:t>
      </w:r>
    </w:p>
    <w:p w:rsidR="00961D6F" w:rsidRDefault="00961D6F" w:rsidP="00961D6F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B0A42">
        <w:rPr>
          <w:rFonts w:ascii="Times New Roman" w:eastAsia="Times New Roman" w:hAnsi="Times New Roman" w:cs="Times New Roman"/>
          <w:sz w:val="24"/>
          <w:szCs w:val="24"/>
        </w:rPr>
        <w:t>15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4">
        <w:rPr>
          <w:rFonts w:ascii="Times New Roman" w:eastAsia="Times New Roman" w:hAnsi="Times New Roman" w:cs="Times New Roman"/>
          <w:sz w:val="24"/>
          <w:szCs w:val="24"/>
        </w:rPr>
        <w:t>2018 года №</w:t>
      </w:r>
      <w:r w:rsidR="00742DBA">
        <w:rPr>
          <w:rFonts w:ascii="Times New Roman" w:eastAsia="Times New Roman" w:hAnsi="Times New Roman" w:cs="Times New Roman"/>
          <w:sz w:val="24"/>
          <w:szCs w:val="24"/>
        </w:rPr>
        <w:t xml:space="preserve"> 623</w:t>
      </w:r>
    </w:p>
    <w:p w:rsidR="00961D6F" w:rsidRPr="00961D6F" w:rsidRDefault="00961D6F" w:rsidP="0096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961D6F" w:rsidRDefault="00961D6F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en-US" w:bidi="en-US"/>
        </w:rPr>
      </w:pP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b/>
          <w:sz w:val="24"/>
          <w:lang w:eastAsia="en-US" w:bidi="en-US"/>
        </w:rPr>
        <w:t>Статья 49. Градостроительные регламенты. Иные территории</w:t>
      </w:r>
      <w:r>
        <w:rPr>
          <w:rFonts w:ascii="Times New Roman" w:eastAsia="Times New Roman" w:hAnsi="Times New Roman" w:cs="Times New Roman"/>
          <w:b/>
          <w:sz w:val="24"/>
          <w:lang w:eastAsia="en-US" w:bidi="en-US"/>
        </w:rPr>
        <w:t xml:space="preserve"> - ИТ</w:t>
      </w:r>
      <w:r w:rsidRPr="00D05644">
        <w:rPr>
          <w:rFonts w:ascii="Times New Roman" w:eastAsia="Times New Roman" w:hAnsi="Times New Roman" w:cs="Times New Roman"/>
          <w:b/>
          <w:sz w:val="24"/>
          <w:lang w:eastAsia="en-US" w:bidi="en-US"/>
        </w:rPr>
        <w:t>.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Основные виды разрешённого использования земельных участков:</w:t>
      </w:r>
    </w:p>
    <w:p w:rsidR="00E31969" w:rsidRDefault="004E452E" w:rsidP="007228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1969" w:rsidRPr="00E31969">
        <w:rPr>
          <w:rFonts w:ascii="Times New Roman" w:eastAsia="Times New Roman" w:hAnsi="Times New Roman" w:cs="Times New Roman"/>
          <w:sz w:val="24"/>
          <w:szCs w:val="24"/>
        </w:rPr>
        <w:t xml:space="preserve">- (9.1) Охрана природных территорий: </w:t>
      </w:r>
      <w:proofErr w:type="gramStart"/>
      <w:r w:rsidR="00E31969" w:rsidRPr="00E31969">
        <w:rPr>
          <w:rFonts w:ascii="Times New Roman" w:eastAsia="Times New Roman" w:hAnsi="Times New Roman" w:cs="Times New Roman"/>
          <w:sz w:val="24"/>
          <w:szCs w:val="24"/>
        </w:rPr>
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</w:r>
      <w:proofErr w:type="gramEnd"/>
    </w:p>
    <w:p w:rsidR="00D05644" w:rsidRDefault="00E31969" w:rsidP="002118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5644" w:rsidRPr="00D05644">
        <w:rPr>
          <w:rFonts w:ascii="Times New Roman" w:eastAsia="Times New Roman" w:hAnsi="Times New Roman" w:cs="Times New Roman"/>
          <w:sz w:val="24"/>
          <w:lang w:eastAsia="en-US" w:bidi="en-US"/>
        </w:rPr>
        <w:t>Вспомогательные виды разрешенного использования земельных участков:</w:t>
      </w:r>
    </w:p>
    <w:p w:rsidR="0021189C" w:rsidRPr="00D05644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-  не подлежат установлению.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Условно разрешенные виды разрешенного использования земельных участков:</w:t>
      </w:r>
    </w:p>
    <w:p w:rsidR="0021189C" w:rsidRPr="00D05644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-  не подлежат установлению.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Предельные (минимальные и (или) максимальные) размеры земельных участков и предельные  параметры  разрешенного строительства, реконструкции объектов капитального строительства: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 – не подлежит установлению, максимальная площадь земельных участков – не подлежит установлению;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</w:t>
      </w:r>
      <w:r w:rsidR="00C5034C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 xml:space="preserve">предельная </w:t>
      </w:r>
      <w:r w:rsidR="00256F37">
        <w:rPr>
          <w:rFonts w:ascii="Times New Roman" w:eastAsia="Times New Roman" w:hAnsi="Times New Roman" w:cs="Times New Roman"/>
          <w:sz w:val="24"/>
          <w:lang w:eastAsia="en-US" w:bidi="en-US"/>
        </w:rPr>
        <w:t>высота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зданий, строений, сооружений, этажность - не подлежат установлению;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 максимальный процент застройки в границах земельного участка – не подлеж</w:t>
      </w:r>
      <w:r w:rsidR="00256F37">
        <w:rPr>
          <w:rFonts w:ascii="Times New Roman" w:eastAsia="Times New Roman" w:hAnsi="Times New Roman" w:cs="Times New Roman"/>
          <w:sz w:val="24"/>
          <w:lang w:eastAsia="en-US" w:bidi="en-US"/>
        </w:rPr>
        <w:t>и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т установлению;</w:t>
      </w:r>
    </w:p>
    <w:p w:rsid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</w:t>
      </w:r>
      <w:r w:rsidR="00A22B4D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параметры минимальных отступов от границы земельного участка и (или) смежного земельного участка, от красных линий улиц и проездов – не подлежат установлению.</w:t>
      </w:r>
    </w:p>
    <w:p w:rsidR="00A22B4D" w:rsidRDefault="00A22B4D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E452E">
        <w:rPr>
          <w:rFonts w:ascii="Times New Roman" w:eastAsia="Times New Roman" w:hAnsi="Times New Roman" w:cs="Times New Roman"/>
          <w:sz w:val="24"/>
          <w:lang w:eastAsia="en-US" w:bidi="en-US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</w:r>
      <w:r>
        <w:rPr>
          <w:rFonts w:ascii="Times New Roman" w:eastAsia="Times New Roman" w:hAnsi="Times New Roman" w:cs="Times New Roman"/>
          <w:sz w:val="24"/>
          <w:lang w:eastAsia="en-US" w:bidi="en-US"/>
        </w:rPr>
        <w:t>, –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не подлежат установлению.</w:t>
      </w: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256F37" w:rsidRDefault="00256F37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sectPr w:rsidR="00256F37" w:rsidSect="009259E5">
      <w:pgSz w:w="11906" w:h="16838"/>
      <w:pgMar w:top="993" w:right="850" w:bottom="568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42" w:rsidRDefault="004B0A42" w:rsidP="009259E5">
      <w:pPr>
        <w:spacing w:after="0" w:line="240" w:lineRule="auto"/>
      </w:pPr>
      <w:r>
        <w:separator/>
      </w:r>
    </w:p>
  </w:endnote>
  <w:endnote w:type="continuationSeparator" w:id="1">
    <w:p w:rsidR="004B0A42" w:rsidRDefault="004B0A42" w:rsidP="0092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42" w:rsidRDefault="004B0A42" w:rsidP="009259E5">
      <w:pPr>
        <w:spacing w:after="0" w:line="240" w:lineRule="auto"/>
      </w:pPr>
      <w:r>
        <w:separator/>
      </w:r>
    </w:p>
  </w:footnote>
  <w:footnote w:type="continuationSeparator" w:id="1">
    <w:p w:rsidR="004B0A42" w:rsidRDefault="004B0A42" w:rsidP="0092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BBC"/>
    <w:multiLevelType w:val="hybridMultilevel"/>
    <w:tmpl w:val="01046FC6"/>
    <w:lvl w:ilvl="0" w:tplc="37EE0A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767"/>
    <w:rsid w:val="00004EBF"/>
    <w:rsid w:val="00031792"/>
    <w:rsid w:val="00040107"/>
    <w:rsid w:val="00046FA2"/>
    <w:rsid w:val="000812CB"/>
    <w:rsid w:val="000D1920"/>
    <w:rsid w:val="000D7746"/>
    <w:rsid w:val="001444D7"/>
    <w:rsid w:val="001510F4"/>
    <w:rsid w:val="0018312D"/>
    <w:rsid w:val="001E39B0"/>
    <w:rsid w:val="0021189C"/>
    <w:rsid w:val="00256F37"/>
    <w:rsid w:val="00326A3C"/>
    <w:rsid w:val="003E3EF8"/>
    <w:rsid w:val="004604E8"/>
    <w:rsid w:val="004B0A42"/>
    <w:rsid w:val="004D6ADD"/>
    <w:rsid w:val="004E452E"/>
    <w:rsid w:val="004E58A6"/>
    <w:rsid w:val="005432A6"/>
    <w:rsid w:val="006C7B01"/>
    <w:rsid w:val="007228CB"/>
    <w:rsid w:val="00742DBA"/>
    <w:rsid w:val="00795491"/>
    <w:rsid w:val="009259E5"/>
    <w:rsid w:val="00961D6F"/>
    <w:rsid w:val="009851F7"/>
    <w:rsid w:val="00A22B4D"/>
    <w:rsid w:val="00A2486F"/>
    <w:rsid w:val="00AB152B"/>
    <w:rsid w:val="00AF518E"/>
    <w:rsid w:val="00B15072"/>
    <w:rsid w:val="00B40F8D"/>
    <w:rsid w:val="00BB1C95"/>
    <w:rsid w:val="00BF03B1"/>
    <w:rsid w:val="00C01778"/>
    <w:rsid w:val="00C322E9"/>
    <w:rsid w:val="00C5034C"/>
    <w:rsid w:val="00C5383F"/>
    <w:rsid w:val="00CD7D32"/>
    <w:rsid w:val="00CE5683"/>
    <w:rsid w:val="00D05644"/>
    <w:rsid w:val="00D82767"/>
    <w:rsid w:val="00DB59E5"/>
    <w:rsid w:val="00DE3FE5"/>
    <w:rsid w:val="00E31969"/>
    <w:rsid w:val="00EA4C08"/>
    <w:rsid w:val="00F53621"/>
    <w:rsid w:val="00F54E4E"/>
    <w:rsid w:val="00F67261"/>
    <w:rsid w:val="00FC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C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9E5"/>
  </w:style>
  <w:style w:type="paragraph" w:styleId="a8">
    <w:name w:val="footer"/>
    <w:basedOn w:val="a"/>
    <w:link w:val="a9"/>
    <w:uiPriority w:val="99"/>
    <w:semiHidden/>
    <w:unhideWhenUsed/>
    <w:rsid w:val="0092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2018-06-06T13:23:00Z</cp:lastPrinted>
  <dcterms:created xsi:type="dcterms:W3CDTF">2018-05-31T11:31:00Z</dcterms:created>
  <dcterms:modified xsi:type="dcterms:W3CDTF">2018-06-18T08:03:00Z</dcterms:modified>
</cp:coreProperties>
</file>