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E3894" w:rsidRPr="005F34AC" w:rsidTr="00D7401E">
        <w:tc>
          <w:tcPr>
            <w:tcW w:w="9571" w:type="dxa"/>
          </w:tcPr>
          <w:p w:rsidR="001E3894" w:rsidRDefault="001E3894" w:rsidP="00D7401E">
            <w:pPr>
              <w:pStyle w:val="a4"/>
              <w:jc w:val="right"/>
            </w:pPr>
            <w:r w:rsidRPr="005F34AC">
              <w:t xml:space="preserve">  Утвержден  </w:t>
            </w:r>
          </w:p>
          <w:p w:rsidR="001E3894" w:rsidRPr="005F34AC" w:rsidRDefault="001E3894" w:rsidP="00D7401E">
            <w:pPr>
              <w:pStyle w:val="a4"/>
              <w:jc w:val="right"/>
            </w:pPr>
            <w:r>
              <w:t>Советом</w:t>
            </w:r>
            <w:r w:rsidRPr="005F34AC">
              <w:t xml:space="preserve"> </w:t>
            </w:r>
            <w:r>
              <w:t xml:space="preserve"> </w:t>
            </w:r>
          </w:p>
        </w:tc>
      </w:tr>
      <w:tr w:rsidR="001E3894" w:rsidRPr="005F34AC" w:rsidTr="00D7401E">
        <w:tc>
          <w:tcPr>
            <w:tcW w:w="9571" w:type="dxa"/>
          </w:tcPr>
          <w:p w:rsidR="001E3894" w:rsidRPr="005F34AC" w:rsidRDefault="001E3894" w:rsidP="00D7401E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по  противодействию коррупции    </w:t>
            </w:r>
          </w:p>
        </w:tc>
      </w:tr>
      <w:tr w:rsidR="001E3894" w:rsidRPr="005F34AC" w:rsidTr="00D7401E">
        <w:tc>
          <w:tcPr>
            <w:tcW w:w="9571" w:type="dxa"/>
          </w:tcPr>
          <w:p w:rsidR="001E3894" w:rsidRPr="005F34AC" w:rsidRDefault="001E3894" w:rsidP="00D33963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          МО</w:t>
            </w:r>
            <w:r>
              <w:rPr>
                <w:color w:val="000000"/>
              </w:rPr>
              <w:t xml:space="preserve"> </w:t>
            </w:r>
            <w:r w:rsidRPr="005F34A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Устьянский муниципальный район» от </w:t>
            </w:r>
            <w:r w:rsidR="005877C8">
              <w:rPr>
                <w:color w:val="000000"/>
              </w:rPr>
              <w:t>28</w:t>
            </w:r>
            <w:r>
              <w:rPr>
                <w:color w:val="000000"/>
              </w:rPr>
              <w:t>.02.201</w:t>
            </w:r>
            <w:r w:rsidR="00D33963">
              <w:rPr>
                <w:color w:val="000000"/>
              </w:rPr>
              <w:t>8</w:t>
            </w:r>
          </w:p>
        </w:tc>
      </w:tr>
    </w:tbl>
    <w:p w:rsidR="005E5BB9" w:rsidRDefault="001E3894" w:rsidP="00DC0B02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Pr="00E37529">
        <w:rPr>
          <w:b/>
          <w:color w:val="000000"/>
        </w:rPr>
        <w:t xml:space="preserve">План работы    </w:t>
      </w:r>
      <w:r>
        <w:rPr>
          <w:b/>
          <w:color w:val="000000"/>
        </w:rPr>
        <w:t>Совета</w:t>
      </w:r>
      <w:r w:rsidRPr="00E37529">
        <w:rPr>
          <w:b/>
          <w:color w:val="000000"/>
        </w:rPr>
        <w:t xml:space="preserve"> </w:t>
      </w:r>
      <w:r>
        <w:rPr>
          <w:b/>
          <w:color w:val="000000"/>
        </w:rPr>
        <w:t xml:space="preserve"> по противодействию коррупции в муниципальном образовании</w:t>
      </w:r>
      <w:r w:rsidRPr="00E37529">
        <w:rPr>
          <w:b/>
          <w:color w:val="000000"/>
        </w:rPr>
        <w:t xml:space="preserve"> «</w:t>
      </w:r>
      <w:r>
        <w:rPr>
          <w:b/>
          <w:color w:val="000000"/>
        </w:rPr>
        <w:t>Устьянский</w:t>
      </w:r>
      <w:r w:rsidRPr="00E37529">
        <w:rPr>
          <w:b/>
          <w:color w:val="000000"/>
        </w:rPr>
        <w:t xml:space="preserve">  муниципальный  </w:t>
      </w:r>
      <w:r w:rsidR="00DC0B02">
        <w:rPr>
          <w:b/>
          <w:color w:val="000000"/>
        </w:rPr>
        <w:t xml:space="preserve"> </w:t>
      </w:r>
      <w:r>
        <w:rPr>
          <w:b/>
          <w:color w:val="000000"/>
        </w:rPr>
        <w:t>район  на  2018 год</w:t>
      </w:r>
      <w:r w:rsidRPr="00E37529">
        <w:rPr>
          <w:b/>
          <w:color w:val="000000"/>
        </w:rPr>
        <w:t xml:space="preserve">         </w:t>
      </w:r>
    </w:p>
    <w:tbl>
      <w:tblPr>
        <w:tblW w:w="97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6277"/>
        <w:gridCol w:w="2928"/>
      </w:tblGrid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37529">
              <w:rPr>
                <w:b/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п\п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вопроса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Ответственные</w:t>
            </w:r>
            <w:proofErr w:type="gramEnd"/>
            <w:r>
              <w:rPr>
                <w:color w:val="000000"/>
              </w:rPr>
              <w:t xml:space="preserve"> за подготовку </w:t>
            </w:r>
          </w:p>
        </w:tc>
      </w:tr>
      <w:tr w:rsidR="001E3894" w:rsidTr="005E5BB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1E3894" w:rsidTr="005E5BB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20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  квартал</w:t>
            </w:r>
          </w:p>
        </w:tc>
      </w:tr>
      <w:tr w:rsidR="001E3894" w:rsidTr="005E5BB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DD04A9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04A9">
              <w:rPr>
                <w:color w:val="000000"/>
              </w:rPr>
              <w:t>1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E572CA" w:rsidRDefault="001E3894" w:rsidP="00DD04A9">
            <w:pPr>
              <w:ind w:left="25" w:firstLine="335"/>
              <w:jc w:val="both"/>
              <w:rPr>
                <w:color w:val="000000"/>
              </w:rPr>
            </w:pPr>
            <w:r w:rsidRPr="00E572CA">
              <w:t>О принятие необходимых нормативных правовых актов муниципального образования  «Устьянский муниципальный район» по вопросам противодействия коррупции в 201</w:t>
            </w:r>
            <w:r>
              <w:t>7</w:t>
            </w:r>
            <w:r w:rsidRPr="00E572CA">
              <w:t xml:space="preserve"> году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</w:p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E3894" w:rsidTr="005E5BB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DD04A9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04A9">
              <w:rPr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E572CA" w:rsidRDefault="001E3894" w:rsidP="00DD04A9">
            <w:pPr>
              <w:spacing w:before="100" w:beforeAutospacing="1" w:after="100" w:afterAutospacing="1"/>
              <w:ind w:left="25" w:firstLine="335"/>
              <w:rPr>
                <w:rStyle w:val="FontStyle13"/>
                <w:sz w:val="24"/>
                <w:szCs w:val="24"/>
              </w:rPr>
            </w:pPr>
            <w:r w:rsidRPr="00E572CA">
              <w:t xml:space="preserve">О проведении  </w:t>
            </w:r>
            <w:proofErr w:type="spellStart"/>
            <w:r w:rsidRPr="00E572CA">
              <w:t>антикоррупционной</w:t>
            </w:r>
            <w:proofErr w:type="spellEnd"/>
            <w:r w:rsidRPr="00E572CA">
              <w:t xml:space="preserve">  экспертизы  проектов и действующих  нормативно  правовых  актов  в  </w:t>
            </w:r>
            <w:r w:rsidR="005568A9">
              <w:t xml:space="preserve">администрации </w:t>
            </w:r>
            <w:r w:rsidRPr="00E572CA">
              <w:t>МО  «Устьянский  муниципальный  район»</w:t>
            </w:r>
            <w:r w:rsidR="006F6FC8">
              <w:t xml:space="preserve"> в 2017 году.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</w:p>
          <w:p w:rsidR="001E3894" w:rsidRPr="0011479C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E3894" w:rsidTr="005E5BB9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DD04A9" w:rsidRDefault="00DD04A9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D04A9">
              <w:rPr>
                <w:color w:val="000000"/>
              </w:rPr>
              <w:t>3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5974B9" w:rsidRDefault="00DD04A9" w:rsidP="005568A9">
            <w:pPr>
              <w:jc w:val="both"/>
            </w:pPr>
            <w:r>
              <w:t xml:space="preserve">     О проведении в</w:t>
            </w:r>
            <w:r w:rsidRPr="00A21103">
              <w:t>нутренн</w:t>
            </w:r>
            <w:r>
              <w:t>его</w:t>
            </w:r>
            <w:r w:rsidRPr="00A21103">
              <w:t xml:space="preserve"> мун</w:t>
            </w:r>
            <w:r>
              <w:t>иципальн</w:t>
            </w:r>
            <w:r w:rsidR="005568A9">
              <w:t>ого</w:t>
            </w:r>
            <w:r>
              <w:t xml:space="preserve"> финансов</w:t>
            </w:r>
            <w:r w:rsidR="005568A9">
              <w:t>ого</w:t>
            </w:r>
            <w:r>
              <w:t xml:space="preserve"> контрол</w:t>
            </w:r>
            <w:r w:rsidR="005568A9">
              <w:t>я</w:t>
            </w:r>
            <w:r>
              <w:t xml:space="preserve"> в 2017 году.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DD04A9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КРУ</w:t>
            </w:r>
          </w:p>
        </w:tc>
      </w:tr>
      <w:tr w:rsidR="001E3894" w:rsidTr="005E5BB9">
        <w:trPr>
          <w:jc w:val="center"/>
        </w:trPr>
        <w:tc>
          <w:tcPr>
            <w:tcW w:w="9753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E37529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 квартал </w:t>
            </w:r>
          </w:p>
        </w:tc>
      </w:tr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8D54CF" w:rsidRDefault="001E3894" w:rsidP="005E5BB9">
            <w:pPr>
              <w:spacing w:before="100" w:beforeAutospacing="1" w:after="100" w:afterAutospacing="1"/>
              <w:ind w:left="25" w:firstLine="401"/>
              <w:rPr>
                <w:color w:val="000000"/>
              </w:rPr>
            </w:pPr>
            <w:r w:rsidRPr="00E572CA">
              <w:t xml:space="preserve"> </w:t>
            </w:r>
            <w:r w:rsidR="00DD04A9">
              <w:t xml:space="preserve">Организация работы по противодействию коррупции в образовательных учреждениях. </w:t>
            </w:r>
            <w:r w:rsidR="00DD04A9" w:rsidRPr="005E4D91">
              <w:t xml:space="preserve">Информация о формировании </w:t>
            </w:r>
            <w:proofErr w:type="spellStart"/>
            <w:r w:rsidR="00DD04A9" w:rsidRPr="005E4D91">
              <w:t>антикоррупционного</w:t>
            </w:r>
            <w:proofErr w:type="spellEnd"/>
            <w:r w:rsidR="00DD04A9" w:rsidRPr="005E4D91">
              <w:t xml:space="preserve"> мировоззрения и повышения общего уровня правосознания и правовой культуры учащихся общеобразовательных организаций в 201</w:t>
            </w:r>
            <w:r w:rsidR="00DD04A9">
              <w:t>6</w:t>
            </w:r>
            <w:r w:rsidR="00DD04A9" w:rsidRPr="005E4D91">
              <w:t>/1</w:t>
            </w:r>
            <w:r w:rsidR="00DD04A9">
              <w:t>7</w:t>
            </w:r>
            <w:r w:rsidR="00DD04A9" w:rsidRPr="005E4D91">
              <w:t xml:space="preserve"> учебном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11479C" w:rsidRDefault="00DD04A9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РУО</w:t>
            </w:r>
          </w:p>
        </w:tc>
      </w:tr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8D54CF" w:rsidRDefault="00DD04A9" w:rsidP="005E5BB9">
            <w:pPr>
              <w:spacing w:before="100" w:beforeAutospacing="1" w:after="100" w:afterAutospacing="1"/>
              <w:ind w:left="25" w:firstLine="25"/>
              <w:rPr>
                <w:color w:val="000000"/>
              </w:rPr>
            </w:pPr>
            <w:r>
              <w:t xml:space="preserve"> </w:t>
            </w:r>
            <w:r w:rsidR="005E5BB9">
              <w:t xml:space="preserve">     </w:t>
            </w:r>
            <w:r w:rsidRPr="00973B1E">
              <w:t xml:space="preserve">Рассмотрение вопросов правоприменительной </w:t>
            </w:r>
            <w:proofErr w:type="gramStart"/>
            <w:r w:rsidRPr="00973B1E">
              <w:t>практики</w:t>
            </w:r>
            <w:proofErr w:type="gramEnd"/>
            <w:r w:rsidRPr="00973B1E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D04A9" w:rsidRDefault="00DD04A9" w:rsidP="00DD04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</w:p>
          <w:p w:rsidR="001E3894" w:rsidRPr="0011479C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5877C8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877C8" w:rsidRDefault="005E5BB9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877C8" w:rsidRDefault="005877C8" w:rsidP="005E5BB9">
            <w:pPr>
              <w:spacing w:before="100" w:beforeAutospacing="1" w:after="100" w:afterAutospacing="1"/>
              <w:ind w:left="25" w:firstLine="426"/>
            </w:pPr>
            <w:r>
              <w:rPr>
                <w:color w:val="000000"/>
              </w:rPr>
              <w:t>Об использовании средств «Дорожного фонда» на исполнение полномочий по дорожной деятельности за 2017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877C8" w:rsidRDefault="005877C8" w:rsidP="00DD04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C2C30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2C30" w:rsidRDefault="000C2C30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2C30" w:rsidRDefault="000C2C30" w:rsidP="005E5BB9">
            <w:pPr>
              <w:spacing w:before="100" w:beforeAutospacing="1" w:after="100" w:afterAutospacing="1"/>
              <w:ind w:left="25" w:firstLine="426"/>
              <w:rPr>
                <w:color w:val="000000"/>
              </w:rPr>
            </w:pPr>
            <w:r>
              <w:rPr>
                <w:color w:val="000000"/>
              </w:rPr>
              <w:t>Анализ исполнения</w:t>
            </w:r>
            <w:r w:rsidR="00D80104">
              <w:rPr>
                <w:color w:val="000000"/>
              </w:rPr>
              <w:t xml:space="preserve">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</w:r>
          </w:p>
          <w:p w:rsidR="00D80104" w:rsidRDefault="00D80104" w:rsidP="005E5BB9">
            <w:pPr>
              <w:spacing w:before="100" w:beforeAutospacing="1" w:after="100" w:afterAutospacing="1"/>
              <w:ind w:left="25" w:firstLine="426"/>
              <w:rPr>
                <w:color w:val="000000"/>
              </w:rPr>
            </w:pP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C2C30" w:rsidRDefault="00D80104" w:rsidP="00DD04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1479C">
              <w:rPr>
                <w:color w:val="000000"/>
              </w:rPr>
              <w:lastRenderedPageBreak/>
              <w:t>Отдел по организационной работе и МСУ</w:t>
            </w:r>
          </w:p>
        </w:tc>
      </w:tr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квартал</w:t>
            </w:r>
          </w:p>
        </w:tc>
      </w:tr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E572CA" w:rsidRDefault="005E5BB9" w:rsidP="005E5BB9">
            <w:pPr>
              <w:spacing w:before="100" w:beforeAutospacing="1" w:after="100" w:afterAutospacing="1"/>
              <w:ind w:left="25" w:right="255"/>
            </w:pPr>
            <w:r>
              <w:rPr>
                <w:color w:val="000000"/>
              </w:rPr>
              <w:t xml:space="preserve">     </w:t>
            </w:r>
            <w:r w:rsidR="00DD04A9">
              <w:rPr>
                <w:color w:val="000000"/>
              </w:rPr>
              <w:t>О</w:t>
            </w:r>
            <w:r w:rsidR="00DD04A9" w:rsidRPr="00B717BE">
              <w:rPr>
                <w:color w:val="000000"/>
              </w:rPr>
              <w:t xml:space="preserve"> правильности и полнот</w:t>
            </w:r>
            <w:r w:rsidR="00DD04A9">
              <w:rPr>
                <w:color w:val="000000"/>
              </w:rPr>
              <w:t>е</w:t>
            </w:r>
            <w:r w:rsidR="00DD04A9" w:rsidRPr="00B717BE">
              <w:rPr>
                <w:color w:val="000000"/>
              </w:rPr>
              <w:t xml:space="preserve">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  <w:r w:rsidR="00DD04A9">
              <w:rPr>
                <w:color w:val="000000"/>
              </w:rPr>
              <w:t xml:space="preserve"> за 2017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5E5BB9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1479C">
              <w:rPr>
                <w:color w:val="000000"/>
              </w:rPr>
              <w:t>Отдел по организационной работе и МСУ</w:t>
            </w:r>
          </w:p>
        </w:tc>
      </w:tr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E572CA" w:rsidRDefault="005E5BB9" w:rsidP="005E5BB9">
            <w:pPr>
              <w:spacing w:before="100" w:beforeAutospacing="1" w:after="100" w:afterAutospacing="1"/>
              <w:ind w:left="25" w:right="255" w:hanging="25"/>
            </w:pPr>
            <w:r>
              <w:t xml:space="preserve">       </w:t>
            </w:r>
            <w:r w:rsidR="005877C8" w:rsidRPr="005974B9"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5E5BB9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КРУ</w:t>
            </w:r>
          </w:p>
        </w:tc>
      </w:tr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DF460A" w:rsidRDefault="001E3894" w:rsidP="00D7401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DF460A">
              <w:rPr>
                <w:b/>
                <w:color w:val="000000"/>
                <w:lang w:val="en-US"/>
              </w:rPr>
              <w:t xml:space="preserve">IV </w:t>
            </w:r>
            <w:proofErr w:type="spellStart"/>
            <w:r w:rsidRPr="00DF460A">
              <w:rPr>
                <w:b/>
                <w:color w:val="000000"/>
                <w:lang w:val="en-US"/>
              </w:rPr>
              <w:t>квартал</w:t>
            </w:r>
            <w:proofErr w:type="spellEnd"/>
          </w:p>
        </w:tc>
      </w:tr>
      <w:tr w:rsidR="001E3894" w:rsidTr="005E5BB9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E572CA" w:rsidRDefault="001E3894" w:rsidP="005E5BB9">
            <w:pPr>
              <w:spacing w:before="100" w:beforeAutospacing="1" w:after="100" w:afterAutospacing="1"/>
              <w:ind w:left="25" w:right="255" w:hanging="426"/>
            </w:pPr>
            <w:r>
              <w:rPr>
                <w:color w:val="000000"/>
              </w:rPr>
              <w:t xml:space="preserve">      </w:t>
            </w:r>
            <w:r w:rsidR="005E5BB9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О работе</w:t>
            </w:r>
            <w:r w:rsidRPr="00B717BE">
              <w:rPr>
                <w:color w:val="000000"/>
              </w:rPr>
              <w:t xml:space="preserve">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E572CA">
              <w:t xml:space="preserve"> в  </w:t>
            </w:r>
            <w:r>
              <w:t xml:space="preserve">администрации </w:t>
            </w:r>
            <w:r w:rsidRPr="00E572CA">
              <w:t>МО  «Устьянский  муниципальный  район»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1479C">
              <w:rPr>
                <w:color w:val="000000"/>
              </w:rPr>
              <w:t>Отдел по организационной работе и МСУ</w:t>
            </w:r>
          </w:p>
        </w:tc>
      </w:tr>
      <w:tr w:rsidR="001E3894" w:rsidTr="005E5BB9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Pr="00E572CA" w:rsidRDefault="001E3894" w:rsidP="005E5BB9">
            <w:pPr>
              <w:ind w:left="25" w:right="226" w:firstLine="284"/>
              <w:jc w:val="both"/>
            </w:pPr>
            <w:r w:rsidRPr="00D47246">
              <w:t>Мониторинг осуществления закупок в соответствии с требованиями 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эффективности и целевого расходования бюджетных сре</w:t>
            </w:r>
            <w:proofErr w:type="gramStart"/>
            <w:r w:rsidRPr="00D47246">
              <w:t>дств пр</w:t>
            </w:r>
            <w:proofErr w:type="gramEnd"/>
            <w:r w:rsidRPr="00D47246">
              <w:t xml:space="preserve">и проведении закупок для муниципальных нужд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E3894" w:rsidRDefault="001E3894" w:rsidP="00D7401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КРУ</w:t>
            </w:r>
          </w:p>
        </w:tc>
      </w:tr>
    </w:tbl>
    <w:p w:rsidR="000A5BF9" w:rsidRDefault="000A5BF9" w:rsidP="005877C8"/>
    <w:sectPr w:rsidR="000A5BF9" w:rsidSect="000A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94"/>
    <w:rsid w:val="00071E66"/>
    <w:rsid w:val="000A5BF9"/>
    <w:rsid w:val="000C2C30"/>
    <w:rsid w:val="00192421"/>
    <w:rsid w:val="001E3894"/>
    <w:rsid w:val="00477BA7"/>
    <w:rsid w:val="00541BB9"/>
    <w:rsid w:val="005568A9"/>
    <w:rsid w:val="005877C8"/>
    <w:rsid w:val="005E5BB9"/>
    <w:rsid w:val="006F6FC8"/>
    <w:rsid w:val="00C45369"/>
    <w:rsid w:val="00CD450D"/>
    <w:rsid w:val="00D33963"/>
    <w:rsid w:val="00D80104"/>
    <w:rsid w:val="00DC0B02"/>
    <w:rsid w:val="00DD04A9"/>
    <w:rsid w:val="00D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E3894"/>
    <w:rPr>
      <w:rFonts w:ascii="Times New Roman" w:hAnsi="Times New Roman" w:cs="Times New Roman"/>
      <w:spacing w:val="-10"/>
      <w:sz w:val="26"/>
      <w:szCs w:val="26"/>
    </w:rPr>
  </w:style>
  <w:style w:type="paragraph" w:styleId="a4">
    <w:name w:val="No Spacing"/>
    <w:uiPriority w:val="1"/>
    <w:qFormat/>
    <w:rsid w:val="001E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Org-Nadya</cp:lastModifiedBy>
  <cp:revision>6</cp:revision>
  <cp:lastPrinted>2018-03-02T07:08:00Z</cp:lastPrinted>
  <dcterms:created xsi:type="dcterms:W3CDTF">2018-02-14T12:04:00Z</dcterms:created>
  <dcterms:modified xsi:type="dcterms:W3CDTF">2018-03-02T07:08:00Z</dcterms:modified>
</cp:coreProperties>
</file>