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6" w:rsidRPr="00744DFE" w:rsidRDefault="00E83E06" w:rsidP="00E83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FE">
        <w:rPr>
          <w:rFonts w:ascii="Times New Roman" w:hAnsi="Times New Roman" w:cs="Times New Roman"/>
          <w:b/>
          <w:sz w:val="28"/>
          <w:szCs w:val="28"/>
        </w:rPr>
        <w:t xml:space="preserve">Уважаемые работодатели муниципального образования </w:t>
      </w:r>
    </w:p>
    <w:p w:rsidR="00E83E06" w:rsidRPr="00744DFE" w:rsidRDefault="00E83E06" w:rsidP="00744DFE">
      <w:pPr>
        <w:spacing w:after="0"/>
        <w:jc w:val="center"/>
        <w:rPr>
          <w:b/>
          <w:sz w:val="28"/>
          <w:szCs w:val="28"/>
        </w:rPr>
      </w:pPr>
      <w:r w:rsidRPr="00744D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DFE">
        <w:rPr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Pr="00744DF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744DFE">
        <w:rPr>
          <w:b/>
          <w:sz w:val="28"/>
          <w:szCs w:val="28"/>
        </w:rPr>
        <w:t>»</w:t>
      </w:r>
    </w:p>
    <w:p w:rsidR="00744DFE" w:rsidRDefault="00744DFE" w:rsidP="00744DFE">
      <w:pPr>
        <w:spacing w:after="0"/>
        <w:jc w:val="center"/>
        <w:rPr>
          <w:sz w:val="28"/>
          <w:szCs w:val="28"/>
        </w:rPr>
      </w:pPr>
    </w:p>
    <w:p w:rsidR="00334B25" w:rsidRDefault="00E83E06" w:rsidP="00E83E06">
      <w:pPr>
        <w:rPr>
          <w:rFonts w:ascii="Times New Roman" w:hAnsi="Times New Roman" w:cs="Times New Roman"/>
          <w:sz w:val="28"/>
          <w:szCs w:val="28"/>
        </w:rPr>
      </w:pPr>
      <w:r w:rsidRPr="00E83E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Архангельской области от 04 февраля 2020 года № 31-рп  «О состоянии охраны труда в Архангельской области и мерах, направленных на вовлечение работодателей к реализации программ укрепления здоровья работников»:</w:t>
      </w:r>
    </w:p>
    <w:p w:rsidR="00E83E06" w:rsidRDefault="00E83E06" w:rsidP="00E83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06">
        <w:rPr>
          <w:rFonts w:ascii="Times New Roman" w:hAnsi="Times New Roman" w:cs="Times New Roman"/>
          <w:b/>
          <w:sz w:val="28"/>
          <w:szCs w:val="28"/>
        </w:rPr>
        <w:t>Рекомендовано работодателям, осуществляющим свою деятельность на территории Архангельской области:</w:t>
      </w:r>
    </w:p>
    <w:p w:rsidR="00E83E06" w:rsidRDefault="00E83E06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E06">
        <w:rPr>
          <w:rFonts w:ascii="Times New Roman" w:hAnsi="Times New Roman" w:cs="Times New Roman"/>
          <w:sz w:val="28"/>
          <w:szCs w:val="28"/>
        </w:rPr>
        <w:t xml:space="preserve">организовать проведение специальной оценки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E83E06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и осуществление мероприятий по приведению их в соответствие с государственными нормативными требованиями охраны труда;</w:t>
      </w:r>
    </w:p>
    <w:p w:rsidR="00E83E06" w:rsidRDefault="00E83E06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E06">
        <w:rPr>
          <w:rFonts w:ascii="Times New Roman" w:hAnsi="Times New Roman" w:cs="Times New Roman"/>
          <w:b/>
          <w:sz w:val="28"/>
          <w:szCs w:val="28"/>
        </w:rPr>
        <w:t>-</w:t>
      </w:r>
      <w:r w:rsidRPr="00E83E06">
        <w:rPr>
          <w:rFonts w:ascii="Times New Roman" w:hAnsi="Times New Roman" w:cs="Times New Roman"/>
          <w:sz w:val="28"/>
          <w:szCs w:val="28"/>
        </w:rPr>
        <w:t xml:space="preserve"> создать и обеспечить функционирование системы управления охраной труда на основе оценки и управления профессиональными рисками; </w:t>
      </w:r>
    </w:p>
    <w:p w:rsidR="009D7128" w:rsidRDefault="00E83E06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внедрить системы внутреннего контроля соблюдения трудового</w:t>
      </w:r>
      <w:r w:rsidR="009D7128">
        <w:rPr>
          <w:rFonts w:ascii="Times New Roman" w:hAnsi="Times New Roman" w:cs="Times New Roman"/>
          <w:sz w:val="28"/>
          <w:szCs w:val="28"/>
        </w:rPr>
        <w:t xml:space="preserve"> законодательства РФ, в том числе организовать </w:t>
      </w:r>
      <w:proofErr w:type="gramStart"/>
      <w:r w:rsidR="009D7128"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 w:rsidR="009D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12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D7128">
        <w:rPr>
          <w:rFonts w:ascii="Times New Roman" w:hAnsi="Times New Roman" w:cs="Times New Roman"/>
          <w:sz w:val="28"/>
          <w:szCs w:val="28"/>
        </w:rPr>
        <w:t xml:space="preserve"> с помощью интерактивного сервиса «Электронный инспектор»;</w:t>
      </w:r>
    </w:p>
    <w:p w:rsidR="009D7128" w:rsidRDefault="009D712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присоединится к концепции «Нулевой травматизм» и внедрить в рабочем процессе принципы концепции, предусматривающей качественно новый подход к организации работы по профилактике травматизма, объединяющий три направления:</w:t>
      </w:r>
    </w:p>
    <w:p w:rsidR="009D7128" w:rsidRPr="009D7128" w:rsidRDefault="009D712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7128">
        <w:rPr>
          <w:rFonts w:ascii="Times New Roman" w:hAnsi="Times New Roman" w:cs="Times New Roman"/>
          <w:sz w:val="28"/>
          <w:szCs w:val="28"/>
        </w:rPr>
        <w:t>* безопасность;</w:t>
      </w:r>
    </w:p>
    <w:p w:rsidR="009D7128" w:rsidRDefault="009D712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гигиена труда;</w:t>
      </w:r>
    </w:p>
    <w:p w:rsidR="00E83E06" w:rsidRDefault="009D712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благополучие работников на всех уровнях производства; </w:t>
      </w:r>
    </w:p>
    <w:p w:rsidR="009D7128" w:rsidRDefault="009D712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финансирования предупредительных мер по сокращению производственного травматизма</w:t>
      </w:r>
      <w:r w:rsidR="00744DFE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работников за счет </w:t>
      </w:r>
      <w:r w:rsidR="005E076B">
        <w:rPr>
          <w:rFonts w:ascii="Times New Roman" w:hAnsi="Times New Roman" w:cs="Times New Roman"/>
          <w:sz w:val="28"/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в том числе на санаторно-курортное лечение работников </w:t>
      </w:r>
      <w:proofErr w:type="spellStart"/>
      <w:r w:rsidR="005E076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E076B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5E076B" w:rsidRDefault="005E076B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и обеспечить реализацию мероприятий, направленных на развитие физической культуры и спорта в трудовых коллективах, в том числе в части внедрения ГТО;</w:t>
      </w:r>
    </w:p>
    <w:p w:rsidR="005E076B" w:rsidRDefault="005E076B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внедрить программы укрепления здоровья на рабочем месте (корпоративных программы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алкоголя;</w:t>
      </w:r>
    </w:p>
    <w:p w:rsidR="005E076B" w:rsidRDefault="005E076B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представлять органам местного самоуправления муниципальных образований Архангельской области и (или) министерству труда, занятости и социального развития информацию </w:t>
      </w:r>
      <w:r w:rsidR="00166CA8">
        <w:rPr>
          <w:rFonts w:ascii="Times New Roman" w:hAnsi="Times New Roman" w:cs="Times New Roman"/>
          <w:sz w:val="28"/>
          <w:szCs w:val="28"/>
        </w:rPr>
        <w:t>о соответствии условий труда требованиям охраны труда, производственном травматизме и профессиональных заболеваниях, а также о реализации мероприятий, направленных на развитие физической культуры и спорта в трудовых коллективах.</w:t>
      </w:r>
    </w:p>
    <w:p w:rsidR="00166CA8" w:rsidRDefault="00166CA8" w:rsidP="00166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 объединениям (ассоциациям) организаций профессиональных союзов</w:t>
      </w:r>
      <w:r w:rsidRPr="00E83E06">
        <w:rPr>
          <w:rFonts w:ascii="Times New Roman" w:hAnsi="Times New Roman" w:cs="Times New Roman"/>
          <w:b/>
          <w:sz w:val="28"/>
          <w:szCs w:val="28"/>
        </w:rPr>
        <w:t>:</w:t>
      </w:r>
    </w:p>
    <w:p w:rsidR="00166CA8" w:rsidRDefault="00166CA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продолжить работу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и условий труда через развитие института уполномоченных (доверенных) лиц по охране труда профессиональных союзов;</w:t>
      </w:r>
    </w:p>
    <w:p w:rsidR="00166CA8" w:rsidRDefault="00166CA8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51D">
        <w:rPr>
          <w:rFonts w:ascii="Times New Roman" w:hAnsi="Times New Roman" w:cs="Times New Roman"/>
          <w:sz w:val="28"/>
          <w:szCs w:val="28"/>
        </w:rPr>
        <w:t>добиваться включения в коллективные договоры обязательств, направленных на улучшение условий и охраны труда, снижение производственного травматизма, профессиональной заболеваемости, и мероприятий, направленных на развитие физической культуры и спорта в трудовых коллективах;</w:t>
      </w:r>
    </w:p>
    <w:p w:rsidR="001A051D" w:rsidRPr="00E83E06" w:rsidRDefault="001A051D" w:rsidP="00E83E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первичные профсоюзные организации проводить разъяснительную работу по направлению средств на финансовое обеспечение предупредительных мер по сокращению производственного травматизма и профессиональных заболеваний.</w:t>
      </w:r>
    </w:p>
    <w:sectPr w:rsidR="001A051D" w:rsidRPr="00E83E06" w:rsidSect="003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F6F"/>
    <w:multiLevelType w:val="hybridMultilevel"/>
    <w:tmpl w:val="0930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1874"/>
    <w:multiLevelType w:val="hybridMultilevel"/>
    <w:tmpl w:val="10782F44"/>
    <w:lvl w:ilvl="0" w:tplc="8A1E3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06"/>
    <w:rsid w:val="00166CA8"/>
    <w:rsid w:val="001A051D"/>
    <w:rsid w:val="00334B25"/>
    <w:rsid w:val="005E076B"/>
    <w:rsid w:val="00744DFE"/>
    <w:rsid w:val="00822D20"/>
    <w:rsid w:val="009D7128"/>
    <w:rsid w:val="00E83E06"/>
    <w:rsid w:val="00EC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2020-02-14T09:08:00Z</cp:lastPrinted>
  <dcterms:created xsi:type="dcterms:W3CDTF">2020-02-12T13:23:00Z</dcterms:created>
  <dcterms:modified xsi:type="dcterms:W3CDTF">2020-02-14T09:09:00Z</dcterms:modified>
</cp:coreProperties>
</file>