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318"/>
      </w:tblGrid>
      <w:tr w:rsidR="005974B9" w:rsidRPr="005974B9">
        <w:tc>
          <w:tcPr>
            <w:tcW w:w="9468" w:type="dxa"/>
            <w:tcBorders>
              <w:right w:val="nil"/>
            </w:tcBorders>
          </w:tcPr>
          <w:p w:rsidR="00F629C0" w:rsidRPr="005974B9" w:rsidRDefault="00F629C0" w:rsidP="0027700C">
            <w:pPr>
              <w:tabs>
                <w:tab w:val="left" w:pos="5175"/>
              </w:tabs>
              <w:spacing w:after="0" w:line="240" w:lineRule="auto"/>
              <w:rPr>
                <w:rFonts w:ascii="Times New Roman" w:hAnsi="Times New Roman" w:cs="Times New Roman"/>
                <w:sz w:val="28"/>
                <w:szCs w:val="28"/>
              </w:rPr>
            </w:pPr>
            <w:r w:rsidRPr="005974B9">
              <w:rPr>
                <w:rFonts w:ascii="Times New Roman" w:hAnsi="Times New Roman" w:cs="Times New Roman"/>
                <w:sz w:val="28"/>
                <w:szCs w:val="28"/>
              </w:rPr>
              <w:tab/>
            </w:r>
          </w:p>
        </w:tc>
        <w:tc>
          <w:tcPr>
            <w:tcW w:w="5318" w:type="dxa"/>
            <w:tcBorders>
              <w:top w:val="nil"/>
              <w:left w:val="nil"/>
              <w:bottom w:val="nil"/>
              <w:right w:val="nil"/>
            </w:tcBorders>
          </w:tcPr>
          <w:p w:rsidR="00F629C0" w:rsidRPr="005974B9" w:rsidRDefault="00F629C0" w:rsidP="0027700C">
            <w:pPr>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УТВЕРЖД</w:t>
            </w:r>
            <w:r w:rsidR="000363A2" w:rsidRPr="005974B9">
              <w:rPr>
                <w:rFonts w:ascii="Times New Roman" w:hAnsi="Times New Roman" w:cs="Times New Roman"/>
                <w:sz w:val="28"/>
                <w:szCs w:val="28"/>
              </w:rPr>
              <w:t>ЕН</w:t>
            </w:r>
          </w:p>
          <w:p w:rsidR="00F629C0" w:rsidRPr="005974B9" w:rsidRDefault="000041B0" w:rsidP="00A76C2B">
            <w:pPr>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 xml:space="preserve">постановлением </w:t>
            </w:r>
            <w:r w:rsidR="00A76C2B" w:rsidRPr="005974B9">
              <w:rPr>
                <w:rFonts w:ascii="Times New Roman" w:hAnsi="Times New Roman" w:cs="Times New Roman"/>
                <w:sz w:val="28"/>
                <w:szCs w:val="28"/>
              </w:rPr>
              <w:t>администрации муниципального образования</w:t>
            </w:r>
          </w:p>
          <w:p w:rsidR="000363A2" w:rsidRPr="005974B9" w:rsidRDefault="00FB41FE" w:rsidP="002770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27 мая </w:t>
            </w:r>
            <w:r w:rsidR="000363A2" w:rsidRPr="005974B9">
              <w:rPr>
                <w:rFonts w:ascii="Times New Roman" w:hAnsi="Times New Roman" w:cs="Times New Roman"/>
                <w:sz w:val="28"/>
                <w:szCs w:val="28"/>
              </w:rPr>
              <w:t xml:space="preserve"> 201</w:t>
            </w:r>
            <w:r w:rsidR="000041B0" w:rsidRPr="005974B9">
              <w:rPr>
                <w:rFonts w:ascii="Times New Roman" w:hAnsi="Times New Roman" w:cs="Times New Roman"/>
                <w:sz w:val="28"/>
                <w:szCs w:val="28"/>
              </w:rPr>
              <w:t>6</w:t>
            </w:r>
            <w:r w:rsidR="000363A2" w:rsidRPr="005974B9">
              <w:rPr>
                <w:rFonts w:ascii="Times New Roman" w:hAnsi="Times New Roman" w:cs="Times New Roman"/>
                <w:sz w:val="28"/>
                <w:szCs w:val="28"/>
              </w:rPr>
              <w:t xml:space="preserve"> г. № </w:t>
            </w:r>
            <w:r>
              <w:rPr>
                <w:rFonts w:ascii="Times New Roman" w:hAnsi="Times New Roman" w:cs="Times New Roman"/>
                <w:sz w:val="28"/>
                <w:szCs w:val="28"/>
              </w:rPr>
              <w:t>355</w:t>
            </w:r>
          </w:p>
          <w:p w:rsidR="00F629C0" w:rsidRPr="005974B9" w:rsidRDefault="00F629C0" w:rsidP="000363A2">
            <w:pPr>
              <w:spacing w:after="0" w:line="240" w:lineRule="auto"/>
              <w:rPr>
                <w:rFonts w:ascii="Times New Roman" w:hAnsi="Times New Roman" w:cs="Times New Roman"/>
                <w:sz w:val="28"/>
                <w:szCs w:val="28"/>
              </w:rPr>
            </w:pPr>
          </w:p>
        </w:tc>
      </w:tr>
    </w:tbl>
    <w:p w:rsidR="00F629C0" w:rsidRPr="005974B9" w:rsidRDefault="00F629C0" w:rsidP="00E16139">
      <w:pPr>
        <w:spacing w:after="0" w:line="240" w:lineRule="auto"/>
        <w:jc w:val="center"/>
        <w:rPr>
          <w:rFonts w:ascii="Times New Roman" w:hAnsi="Times New Roman" w:cs="Times New Roman"/>
          <w:sz w:val="24"/>
          <w:szCs w:val="24"/>
        </w:rPr>
      </w:pPr>
    </w:p>
    <w:p w:rsidR="00BF0A39" w:rsidRDefault="00F629C0" w:rsidP="00A76C2B">
      <w:pPr>
        <w:pStyle w:val="1"/>
        <w:spacing w:before="0" w:after="0"/>
        <w:jc w:val="center"/>
        <w:rPr>
          <w:rFonts w:ascii="Times New Roman" w:hAnsi="Times New Roman"/>
          <w:bCs/>
          <w:szCs w:val="28"/>
        </w:rPr>
      </w:pPr>
      <w:proofErr w:type="gramStart"/>
      <w:r w:rsidRPr="005974B9">
        <w:rPr>
          <w:rFonts w:ascii="Times New Roman" w:hAnsi="Times New Roman"/>
          <w:bCs/>
          <w:szCs w:val="28"/>
        </w:rPr>
        <w:t>П</w:t>
      </w:r>
      <w:proofErr w:type="gramEnd"/>
      <w:r w:rsidRPr="005974B9">
        <w:rPr>
          <w:rFonts w:ascii="Times New Roman" w:hAnsi="Times New Roman"/>
          <w:bCs/>
          <w:szCs w:val="28"/>
        </w:rPr>
        <w:t xml:space="preserve"> Л А Н </w:t>
      </w:r>
      <w:r w:rsidRPr="005974B9">
        <w:rPr>
          <w:rFonts w:ascii="Times New Roman" w:hAnsi="Times New Roman"/>
          <w:bCs/>
          <w:szCs w:val="28"/>
        </w:rPr>
        <w:br/>
      </w:r>
      <w:r w:rsidR="00A76C2B" w:rsidRPr="005974B9">
        <w:rPr>
          <w:rFonts w:ascii="Times New Roman" w:hAnsi="Times New Roman"/>
          <w:bCs/>
          <w:szCs w:val="28"/>
        </w:rPr>
        <w:t xml:space="preserve">противодействия коррупции в муниципальном образовании </w:t>
      </w:r>
    </w:p>
    <w:p w:rsidR="00A76C2B" w:rsidRPr="005974B9" w:rsidRDefault="00A76C2B" w:rsidP="00A76C2B">
      <w:pPr>
        <w:pStyle w:val="1"/>
        <w:spacing w:before="0" w:after="0"/>
        <w:jc w:val="center"/>
        <w:rPr>
          <w:rFonts w:ascii="Times New Roman" w:hAnsi="Times New Roman"/>
          <w:bCs/>
          <w:szCs w:val="28"/>
        </w:rPr>
      </w:pPr>
      <w:r w:rsidRPr="00BF0A39">
        <w:rPr>
          <w:rFonts w:ascii="Times New Roman" w:hAnsi="Times New Roman"/>
          <w:bCs/>
          <w:szCs w:val="28"/>
        </w:rPr>
        <w:t>«</w:t>
      </w:r>
      <w:r w:rsidR="006B67AC" w:rsidRPr="00BF0A39">
        <w:rPr>
          <w:rFonts w:ascii="Times New Roman" w:hAnsi="Times New Roman"/>
          <w:bCs/>
          <w:szCs w:val="28"/>
        </w:rPr>
        <w:t>Устьянский муниципальный район</w:t>
      </w:r>
      <w:r w:rsidRPr="00BF0A39">
        <w:rPr>
          <w:rFonts w:ascii="Times New Roman" w:hAnsi="Times New Roman"/>
          <w:bCs/>
          <w:szCs w:val="28"/>
        </w:rPr>
        <w:t>»</w:t>
      </w:r>
      <w:r w:rsidRPr="005974B9">
        <w:rPr>
          <w:rFonts w:ascii="Times New Roman" w:hAnsi="Times New Roman"/>
          <w:bCs/>
          <w:szCs w:val="28"/>
        </w:rPr>
        <w:t xml:space="preserve"> на 201</w:t>
      </w:r>
      <w:r w:rsidR="000041B0" w:rsidRPr="005974B9">
        <w:rPr>
          <w:rFonts w:ascii="Times New Roman" w:hAnsi="Times New Roman"/>
          <w:bCs/>
          <w:szCs w:val="28"/>
        </w:rPr>
        <w:t>6</w:t>
      </w:r>
      <w:r w:rsidRPr="005974B9">
        <w:rPr>
          <w:rFonts w:ascii="Times New Roman" w:hAnsi="Times New Roman"/>
          <w:bCs/>
          <w:szCs w:val="28"/>
        </w:rPr>
        <w:t xml:space="preserve"> – 201</w:t>
      </w:r>
      <w:r w:rsidR="000041B0" w:rsidRPr="005974B9">
        <w:rPr>
          <w:rFonts w:ascii="Times New Roman" w:hAnsi="Times New Roman"/>
          <w:bCs/>
          <w:szCs w:val="28"/>
        </w:rPr>
        <w:t>7</w:t>
      </w:r>
      <w:r w:rsidRPr="005974B9">
        <w:rPr>
          <w:rFonts w:ascii="Times New Roman" w:hAnsi="Times New Roman"/>
          <w:bCs/>
          <w:szCs w:val="28"/>
        </w:rPr>
        <w:t xml:space="preserve"> годы</w:t>
      </w:r>
    </w:p>
    <w:p w:rsidR="00F629C0" w:rsidRPr="005974B9" w:rsidRDefault="00F629C0" w:rsidP="00A76C2B">
      <w:pPr>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gridCol w:w="2410"/>
        <w:gridCol w:w="2268"/>
      </w:tblGrid>
      <w:tr w:rsidR="005974B9" w:rsidRPr="005974B9" w:rsidTr="0022402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after="0" w:line="240" w:lineRule="auto"/>
              <w:jc w:val="center"/>
              <w:rPr>
                <w:rFonts w:ascii="Times New Roman" w:eastAsia="Times New Roman" w:hAnsi="Times New Roman" w:cs="Times New Roman"/>
                <w:b/>
                <w:bCs/>
                <w:szCs w:val="28"/>
                <w:lang w:eastAsia="ru-RU"/>
              </w:rPr>
            </w:pPr>
            <w:r w:rsidRPr="005974B9">
              <w:rPr>
                <w:rFonts w:ascii="Times New Roman" w:eastAsia="Times New Roman" w:hAnsi="Times New Roman" w:cs="Times New Roman"/>
                <w:b/>
                <w:bCs/>
                <w:szCs w:val="28"/>
                <w:lang w:eastAsia="ru-RU"/>
              </w:rPr>
              <w:t>№</w:t>
            </w:r>
          </w:p>
          <w:p w:rsidR="00224022" w:rsidRPr="005974B9" w:rsidRDefault="00224022" w:rsidP="007B58FD">
            <w:pPr>
              <w:spacing w:after="0" w:line="240" w:lineRule="auto"/>
              <w:jc w:val="center"/>
              <w:rPr>
                <w:rFonts w:ascii="Times New Roman" w:eastAsia="Times New Roman" w:hAnsi="Times New Roman" w:cs="Times New Roman"/>
                <w:sz w:val="24"/>
                <w:szCs w:val="24"/>
                <w:lang w:eastAsia="ru-RU"/>
              </w:rPr>
            </w:pPr>
            <w:r w:rsidRPr="005974B9">
              <w:rPr>
                <w:rFonts w:ascii="Times New Roman" w:eastAsia="Times New Roman" w:hAnsi="Times New Roman" w:cs="Times New Roman"/>
                <w:b/>
                <w:bCs/>
                <w:szCs w:val="28"/>
                <w:lang w:eastAsia="ru-RU"/>
              </w:rPr>
              <w:t>п/п</w:t>
            </w:r>
          </w:p>
        </w:tc>
        <w:tc>
          <w:tcPr>
            <w:tcW w:w="9639" w:type="dxa"/>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before="100" w:beforeAutospacing="1" w:after="100" w:afterAutospacing="1" w:line="240" w:lineRule="auto"/>
              <w:jc w:val="center"/>
              <w:rPr>
                <w:rFonts w:ascii="Times New Roman" w:eastAsia="Times New Roman" w:hAnsi="Times New Roman" w:cs="Times New Roman"/>
                <w:szCs w:val="28"/>
                <w:lang w:eastAsia="ru-RU"/>
              </w:rPr>
            </w:pPr>
            <w:r w:rsidRPr="005974B9">
              <w:rPr>
                <w:rFonts w:ascii="Times New Roman" w:eastAsia="Times New Roman" w:hAnsi="Times New Roman" w:cs="Times New Roman"/>
                <w:b/>
                <w:bCs/>
                <w:szCs w:val="28"/>
                <w:lang w:eastAsia="ru-RU"/>
              </w:rPr>
              <w:t>Мероприятия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before="100" w:beforeAutospacing="1" w:after="100" w:afterAutospacing="1" w:line="240" w:lineRule="auto"/>
              <w:jc w:val="center"/>
              <w:rPr>
                <w:rFonts w:ascii="Times New Roman" w:eastAsia="Times New Roman" w:hAnsi="Times New Roman" w:cs="Times New Roman"/>
                <w:szCs w:val="28"/>
                <w:lang w:eastAsia="ru-RU"/>
              </w:rPr>
            </w:pPr>
            <w:r w:rsidRPr="005974B9">
              <w:rPr>
                <w:rFonts w:ascii="Times New Roman" w:eastAsia="Times New Roman" w:hAnsi="Times New Roman" w:cs="Times New Roman"/>
                <w:b/>
                <w:bCs/>
                <w:szCs w:val="28"/>
                <w:lang w:eastAsia="ru-RU"/>
              </w:rPr>
              <w:t>Ответственные исполнители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before="100" w:beforeAutospacing="1" w:after="100" w:afterAutospacing="1" w:line="240" w:lineRule="auto"/>
              <w:jc w:val="center"/>
              <w:rPr>
                <w:rFonts w:ascii="Times New Roman" w:eastAsia="Times New Roman" w:hAnsi="Times New Roman" w:cs="Times New Roman"/>
                <w:szCs w:val="28"/>
                <w:lang w:eastAsia="ru-RU"/>
              </w:rPr>
            </w:pPr>
            <w:r w:rsidRPr="005974B9">
              <w:rPr>
                <w:rFonts w:ascii="Times New Roman" w:eastAsia="Times New Roman" w:hAnsi="Times New Roman" w:cs="Times New Roman"/>
                <w:b/>
                <w:bCs/>
                <w:szCs w:val="28"/>
                <w:lang w:eastAsia="ru-RU"/>
              </w:rPr>
              <w:t>Срок исполнения</w:t>
            </w:r>
          </w:p>
        </w:tc>
      </w:tr>
      <w:tr w:rsidR="005974B9" w:rsidRPr="005974B9" w:rsidTr="007B58FD">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5974B9" w:rsidRDefault="007B58FD" w:rsidP="007B58FD">
            <w:pPr>
              <w:spacing w:after="0" w:line="240" w:lineRule="auto"/>
              <w:jc w:val="center"/>
              <w:outlineLvl w:val="4"/>
              <w:rPr>
                <w:rFonts w:ascii="Times New Roman" w:eastAsia="Times New Roman" w:hAnsi="Times New Roman" w:cs="Times New Roman"/>
                <w:b/>
                <w:sz w:val="24"/>
                <w:szCs w:val="20"/>
                <w:lang w:eastAsia="ru-RU"/>
              </w:rPr>
            </w:pPr>
          </w:p>
          <w:p w:rsidR="007B58FD" w:rsidRPr="005974B9" w:rsidRDefault="00A7379D" w:rsidP="006A6B38">
            <w:pPr>
              <w:numPr>
                <w:ilvl w:val="0"/>
                <w:numId w:val="4"/>
              </w:numPr>
              <w:spacing w:after="0" w:line="240" w:lineRule="auto"/>
              <w:ind w:left="0" w:firstLine="0"/>
              <w:jc w:val="center"/>
              <w:outlineLvl w:val="4"/>
              <w:rPr>
                <w:rFonts w:ascii="Times New Roman" w:eastAsia="Times New Roman" w:hAnsi="Times New Roman" w:cs="Times New Roman"/>
                <w:b/>
                <w:szCs w:val="28"/>
                <w:lang w:eastAsia="ru-RU"/>
              </w:rPr>
            </w:pPr>
            <w:r w:rsidRPr="005974B9">
              <w:rPr>
                <w:rFonts w:ascii="Times New Roman" w:eastAsia="Times New Roman" w:hAnsi="Times New Roman" w:cs="Times New Roman"/>
                <w:b/>
                <w:szCs w:val="28"/>
                <w:lang w:eastAsia="ru-RU"/>
              </w:rPr>
              <w:t>Совершенствование организационных основ противодействия коррупции</w:t>
            </w:r>
          </w:p>
          <w:p w:rsidR="007B58FD" w:rsidRPr="005974B9" w:rsidRDefault="007B58FD" w:rsidP="007B58FD">
            <w:pPr>
              <w:spacing w:after="0" w:line="240" w:lineRule="auto"/>
              <w:ind w:left="1080"/>
              <w:outlineLvl w:val="4"/>
              <w:rPr>
                <w:rFonts w:ascii="Times New Roman" w:eastAsia="Times New Roman" w:hAnsi="Times New Roman" w:cs="Times New Roman"/>
                <w:bCs/>
                <w:sz w:val="16"/>
                <w:szCs w:val="16"/>
                <w:lang w:eastAsia="ru-RU"/>
              </w:rPr>
            </w:pP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hideMark/>
          </w:tcPr>
          <w:p w:rsidR="00224022" w:rsidRPr="005974B9" w:rsidRDefault="00224022" w:rsidP="007B58FD">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5158F1">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координации деятельности органов местной администрации </w:t>
            </w:r>
            <w:r w:rsidR="006A6B38" w:rsidRPr="005974B9">
              <w:rPr>
                <w:rFonts w:ascii="Times New Roman" w:eastAsia="Times New Roman" w:hAnsi="Times New Roman" w:cs="Times New Roman"/>
                <w:lang w:eastAsia="ru-RU"/>
              </w:rPr>
              <w:t xml:space="preserve">и органов местного самоуправления сельских поселений, входящих в состав </w:t>
            </w:r>
            <w:r w:rsidR="005158F1">
              <w:rPr>
                <w:rFonts w:ascii="Times New Roman" w:eastAsia="Times New Roman" w:hAnsi="Times New Roman" w:cs="Times New Roman"/>
                <w:lang w:eastAsia="ru-RU"/>
              </w:rPr>
              <w:t>Устьянского муниципального района</w:t>
            </w:r>
            <w:r w:rsidR="006A6B38" w:rsidRPr="005974B9">
              <w:rPr>
                <w:rFonts w:ascii="Times New Roman" w:eastAsia="Times New Roman" w:hAnsi="Times New Roman" w:cs="Times New Roman"/>
                <w:lang w:eastAsia="ru-RU"/>
              </w:rPr>
              <w:t xml:space="preserve"> муниц</w:t>
            </w:r>
            <w:bookmarkStart w:id="0" w:name="_GoBack"/>
            <w:bookmarkEnd w:id="0"/>
            <w:r w:rsidR="006A6B38" w:rsidRPr="005974B9">
              <w:rPr>
                <w:rFonts w:ascii="Times New Roman" w:eastAsia="Times New Roman" w:hAnsi="Times New Roman" w:cs="Times New Roman"/>
                <w:lang w:eastAsia="ru-RU"/>
              </w:rPr>
              <w:t xml:space="preserve">ипального района, </w:t>
            </w:r>
            <w:r w:rsidRPr="005974B9">
              <w:rPr>
                <w:rFonts w:ascii="Times New Roman" w:eastAsia="Times New Roman" w:hAnsi="Times New Roman" w:cs="Times New Roman"/>
                <w:lang w:eastAsia="ru-RU"/>
              </w:rPr>
              <w:t>в сфере противодействия коррупции, в том числе в ходе реализации мероприятий Плана</w:t>
            </w:r>
            <w:r w:rsidR="005158F1">
              <w:rPr>
                <w:rFonts w:ascii="Times New Roman" w:eastAsia="Times New Roman" w:hAnsi="Times New Roman" w:cs="Times New Roman"/>
                <w:lang w:eastAsia="ru-RU"/>
              </w:rPr>
              <w:t xml:space="preserve"> </w:t>
            </w:r>
            <w:r w:rsidRPr="005974B9">
              <w:rPr>
                <w:rFonts w:ascii="Times New Roman" w:eastAsia="Times New Roman" w:hAnsi="Times New Roman" w:cs="Times New Roman"/>
                <w:lang w:eastAsia="ru-RU"/>
              </w:rPr>
              <w:t>по противодействию коррупции на 2016 – 2017 годы в муниципальном образовании «</w:t>
            </w:r>
            <w:r w:rsidR="005158F1">
              <w:rPr>
                <w:rFonts w:ascii="Times New Roman" w:eastAsia="Times New Roman" w:hAnsi="Times New Roman" w:cs="Times New Roman"/>
                <w:lang w:eastAsia="ru-RU"/>
              </w:rPr>
              <w:t>Устьянский муниципальный район</w:t>
            </w:r>
            <w:r w:rsidRPr="005974B9">
              <w:rPr>
                <w:rFonts w:ascii="Times New Roman" w:eastAsia="Times New Roman" w:hAnsi="Times New Roman" w:cs="Times New Roman"/>
                <w:lang w:eastAsia="ru-RU"/>
              </w:rPr>
              <w:t xml:space="preserve">» (далее </w:t>
            </w:r>
            <w:r w:rsidR="006A6B38" w:rsidRPr="005974B9">
              <w:rPr>
                <w:rFonts w:ascii="Times New Roman" w:eastAsia="Times New Roman" w:hAnsi="Times New Roman" w:cs="Times New Roman"/>
                <w:lang w:eastAsia="ru-RU"/>
              </w:rPr>
              <w:t xml:space="preserve">соответственно </w:t>
            </w:r>
            <w:r w:rsidRPr="005974B9">
              <w:rPr>
                <w:rFonts w:ascii="Times New Roman" w:eastAsia="Times New Roman" w:hAnsi="Times New Roman" w:cs="Times New Roman"/>
                <w:lang w:eastAsia="ru-RU"/>
              </w:rPr>
              <w:t xml:space="preserve">– </w:t>
            </w:r>
            <w:r w:rsidR="006A6B38" w:rsidRPr="005974B9">
              <w:rPr>
                <w:rFonts w:ascii="Times New Roman" w:eastAsia="Times New Roman" w:hAnsi="Times New Roman" w:cs="Times New Roman"/>
                <w:lang w:eastAsia="ru-RU"/>
              </w:rPr>
              <w:t xml:space="preserve">План, </w:t>
            </w:r>
            <w:r w:rsidRPr="005974B9">
              <w:rPr>
                <w:rFonts w:ascii="Times New Roman" w:eastAsia="Times New Roman" w:hAnsi="Times New Roman" w:cs="Times New Roman"/>
                <w:lang w:eastAsia="ru-RU"/>
              </w:rPr>
              <w:t>муниципальное образование)</w:t>
            </w:r>
          </w:p>
        </w:tc>
        <w:tc>
          <w:tcPr>
            <w:tcW w:w="2410" w:type="dxa"/>
            <w:tcBorders>
              <w:top w:val="single" w:sz="4" w:space="0" w:color="auto"/>
              <w:left w:val="single" w:sz="4" w:space="0" w:color="auto"/>
              <w:bottom w:val="single" w:sz="4" w:space="0" w:color="auto"/>
              <w:right w:val="single" w:sz="4" w:space="0" w:color="auto"/>
            </w:tcBorders>
            <w:hideMark/>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В течение срока действия плана </w:t>
            </w:r>
          </w:p>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224022" w:rsidP="00EA5739">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Осуществление анализа исполнения Плана, подготовка  отчетов о ходе выполнения мероприятий Плана</w:t>
            </w:r>
            <w:r w:rsidR="00EC28DE" w:rsidRPr="005974B9">
              <w:rPr>
                <w:rFonts w:ascii="Times New Roman" w:eastAsia="Times New Roman" w:hAnsi="Times New Roman" w:cs="Times New Roman"/>
                <w:lang w:eastAsia="ru-RU"/>
              </w:rPr>
              <w:t>.</w:t>
            </w:r>
          </w:p>
          <w:p w:rsidR="00EC28DE" w:rsidRPr="005974B9" w:rsidRDefault="00EC28DE" w:rsidP="00EA5739">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Рассмотрение информации об исполнении Плана на заседании совета по противодействию коррупции в муниципальн</w:t>
            </w:r>
            <w:r w:rsidR="005158F1">
              <w:rPr>
                <w:rFonts w:ascii="Times New Roman" w:eastAsia="Times New Roman" w:hAnsi="Times New Roman" w:cs="Times New Roman"/>
                <w:lang w:eastAsia="ru-RU"/>
              </w:rPr>
              <w:t>ом образовании</w:t>
            </w:r>
            <w:r w:rsidRPr="005974B9">
              <w:rPr>
                <w:rFonts w:ascii="Times New Roman" w:eastAsia="Times New Roman" w:hAnsi="Times New Roman" w:cs="Times New Roman"/>
                <w:lang w:eastAsia="ru-RU"/>
              </w:rPr>
              <w:t xml:space="preserve">. </w:t>
            </w:r>
          </w:p>
          <w:p w:rsidR="00224022" w:rsidRPr="005974B9" w:rsidRDefault="00EC28DE" w:rsidP="00EC28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Представление отчета о ходе выполнения мероприятий Плана </w:t>
            </w:r>
            <w:r w:rsidR="00224022" w:rsidRPr="005974B9">
              <w:rPr>
                <w:rFonts w:ascii="Times New Roman" w:eastAsia="Times New Roman" w:hAnsi="Times New Roman" w:cs="Times New Roman"/>
                <w:lang w:eastAsia="ru-RU"/>
              </w:rPr>
              <w:t>в администрацию Губернатора Архангельской области и Правительства Архангельской области</w:t>
            </w:r>
            <w:r w:rsidRPr="005974B9">
              <w:rPr>
                <w:rFonts w:ascii="Times New Roman" w:eastAsia="Times New Roman" w:hAnsi="Times New Roman" w:cs="Times New Roman"/>
                <w:lang w:eastAsia="ru-RU"/>
              </w:rPr>
              <w:t>.</w:t>
            </w:r>
          </w:p>
          <w:p w:rsidR="00EC28DE" w:rsidRPr="005974B9" w:rsidRDefault="00EC28DE" w:rsidP="00EC28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Размещение информации об исполнении Плана на официальном сайте муниципального образования в информационно-телекоммуникационной сети «Интернет»</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за 2016 год – </w:t>
            </w:r>
            <w:r w:rsidR="006A6B38" w:rsidRPr="005974B9">
              <w:rPr>
                <w:rFonts w:ascii="Times New Roman" w:eastAsia="Times New Roman" w:hAnsi="Times New Roman" w:cs="Times New Roman"/>
                <w:lang w:eastAsia="ru-RU"/>
              </w:rPr>
              <w:br/>
            </w:r>
            <w:r w:rsidRPr="005974B9">
              <w:rPr>
                <w:rFonts w:ascii="Times New Roman" w:eastAsia="Times New Roman" w:hAnsi="Times New Roman" w:cs="Times New Roman"/>
                <w:lang w:eastAsia="ru-RU"/>
              </w:rPr>
              <w:t xml:space="preserve">до 30 января 2017 года, за 2017 год – </w:t>
            </w:r>
            <w:r w:rsidR="006A6B38" w:rsidRPr="005974B9">
              <w:rPr>
                <w:rFonts w:ascii="Times New Roman" w:eastAsia="Times New Roman" w:hAnsi="Times New Roman" w:cs="Times New Roman"/>
                <w:lang w:eastAsia="ru-RU"/>
              </w:rPr>
              <w:br/>
            </w:r>
            <w:r w:rsidRPr="005974B9">
              <w:rPr>
                <w:rFonts w:ascii="Times New Roman" w:eastAsia="Times New Roman" w:hAnsi="Times New Roman" w:cs="Times New Roman"/>
                <w:lang w:eastAsia="ru-RU"/>
              </w:rPr>
              <w:t>до 30 января 2018 года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7658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и обеспечение деятельности совета по противодействию коррупции в муниципальном образовании, в том числе:</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7658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Утверждение плана работы совета по противодействию коррупции в муниципальном образовании на 2016 и 2017 годы</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до 30 января 2016 и 2017 года </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r w:rsidR="00EC28DE" w:rsidRPr="005974B9">
              <w:rPr>
                <w:rFonts w:ascii="Times New Roman" w:eastAsia="Times New Roman" w:hAnsi="Times New Roman" w:cs="Times New Roman"/>
                <w:lang w:eastAsia="ru-RU"/>
              </w:rPr>
              <w:t>2</w:t>
            </w:r>
            <w:r w:rsidRPr="005974B9">
              <w:rPr>
                <w:rFonts w:ascii="Times New Roman" w:eastAsia="Times New Roman" w:hAnsi="Times New Roman" w:cs="Times New Roman"/>
                <w:lang w:eastAsia="ru-RU"/>
              </w:rPr>
              <w:t>.</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7658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рассмотрения на заседаниях совета по противодействию коррупции:</w:t>
            </w:r>
          </w:p>
          <w:p w:rsidR="00224022" w:rsidRPr="005974B9" w:rsidRDefault="00224022" w:rsidP="0047658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каждого установленного факта коррупции в органах местного самоуправления и подведомственных им организаций, в том числе сообщений в средствах массовой информации;</w:t>
            </w:r>
          </w:p>
          <w:p w:rsidR="00224022" w:rsidRPr="005974B9" w:rsidRDefault="00224022" w:rsidP="0047658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74B9">
              <w:rPr>
                <w:rFonts w:ascii="Times New Roman" w:eastAsia="Times New Roman" w:hAnsi="Times New Roman" w:cs="Times New Roman"/>
                <w:lang w:eastAsia="ru-RU"/>
              </w:rPr>
              <w:t>представлений органов прокуратуры Архангельской области и следственных органов Следственного комитета Российской Федерации по Архангельской области и Ненецкому автономному округу о несоблюдении лицами, замещающими муниципальные должности,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w:t>
            </w:r>
            <w:proofErr w:type="gramEnd"/>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В течение срока </w:t>
            </w:r>
            <w:r w:rsidRPr="005974B9">
              <w:rPr>
                <w:rFonts w:ascii="Times New Roman" w:eastAsia="Times New Roman" w:hAnsi="Times New Roman" w:cs="Times New Roman"/>
                <w:lang w:eastAsia="ru-RU"/>
              </w:rPr>
              <w:lastRenderedPageBreak/>
              <w:t>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3.</w:t>
            </w:r>
            <w:r w:rsidR="00EC28DE" w:rsidRPr="005974B9">
              <w:rPr>
                <w:rFonts w:ascii="Times New Roman" w:eastAsia="Times New Roman" w:hAnsi="Times New Roman" w:cs="Times New Roman"/>
                <w:lang w:eastAsia="ru-RU"/>
              </w:rPr>
              <w:t>3</w:t>
            </w:r>
            <w:r w:rsidRPr="005974B9">
              <w:rPr>
                <w:rFonts w:ascii="Times New Roman" w:eastAsia="Times New Roman" w:hAnsi="Times New Roman" w:cs="Times New Roman"/>
                <w:lang w:eastAsia="ru-RU"/>
              </w:rPr>
              <w:t>.</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w:t>
            </w:r>
            <w:proofErr w:type="gramStart"/>
            <w:r w:rsidRPr="005974B9">
              <w:rPr>
                <w:rFonts w:ascii="Times New Roman" w:eastAsia="Times New Roman" w:hAnsi="Times New Roman" w:cs="Times New Roman"/>
                <w:lang w:eastAsia="ru-RU"/>
              </w:rPr>
              <w:t>контроля за</w:t>
            </w:r>
            <w:proofErr w:type="gramEnd"/>
            <w:r w:rsidRPr="005974B9">
              <w:rPr>
                <w:rFonts w:ascii="Times New Roman" w:eastAsia="Times New Roman" w:hAnsi="Times New Roman" w:cs="Times New Roman"/>
                <w:lang w:eastAsia="ru-RU"/>
              </w:rPr>
              <w:t xml:space="preserve"> исполнением решений советов по противодействию коррупции, в том числе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 принятых на предшествующем заседании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823A97">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по мере проведения заседаний совета </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r w:rsidR="00EC28DE" w:rsidRPr="005974B9">
              <w:rPr>
                <w:rFonts w:ascii="Times New Roman" w:eastAsia="Times New Roman" w:hAnsi="Times New Roman" w:cs="Times New Roman"/>
                <w:lang w:eastAsia="ru-RU"/>
              </w:rPr>
              <w:t>4</w:t>
            </w:r>
            <w:r w:rsidRPr="005974B9">
              <w:rPr>
                <w:rFonts w:ascii="Times New Roman" w:eastAsia="Times New Roman" w:hAnsi="Times New Roman" w:cs="Times New Roman"/>
                <w:lang w:eastAsia="ru-RU"/>
              </w:rPr>
              <w:t>.</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ежеквартального проведения заседаний совета по противодействию коррупции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 раз в квартал</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r w:rsidR="00EC28DE" w:rsidRPr="005974B9">
              <w:rPr>
                <w:rFonts w:ascii="Times New Roman" w:eastAsia="Times New Roman" w:hAnsi="Times New Roman" w:cs="Times New Roman"/>
                <w:lang w:eastAsia="ru-RU"/>
              </w:rPr>
              <w:t>5</w:t>
            </w:r>
            <w:r w:rsidRPr="005974B9">
              <w:rPr>
                <w:rFonts w:ascii="Times New Roman" w:eastAsia="Times New Roman" w:hAnsi="Times New Roman" w:cs="Times New Roman"/>
                <w:lang w:eastAsia="ru-RU"/>
              </w:rPr>
              <w:t>.</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по мере проведения заседаний совета </w:t>
            </w:r>
          </w:p>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4. </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7277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Рассмотрение на оперативных совещаниях </w:t>
            </w:r>
            <w:r w:rsidR="00DA4805" w:rsidRPr="005974B9">
              <w:rPr>
                <w:rFonts w:ascii="Times New Roman" w:eastAsia="Times New Roman" w:hAnsi="Times New Roman" w:cs="Times New Roman"/>
                <w:lang w:eastAsia="ru-RU"/>
              </w:rPr>
              <w:t xml:space="preserve">при главе муниципального образования </w:t>
            </w:r>
            <w:r w:rsidRPr="005974B9">
              <w:rPr>
                <w:rFonts w:ascii="Times New Roman" w:eastAsia="Times New Roman" w:hAnsi="Times New Roman" w:cs="Times New Roman"/>
                <w:lang w:eastAsia="ru-RU"/>
              </w:rPr>
              <w:t xml:space="preserve">вопросов правоприменительной </w:t>
            </w:r>
            <w:proofErr w:type="gramStart"/>
            <w:r w:rsidRPr="005974B9">
              <w:rPr>
                <w:rFonts w:ascii="Times New Roman" w:eastAsia="Times New Roman" w:hAnsi="Times New Roman" w:cs="Times New Roman"/>
                <w:lang w:eastAsia="ru-RU"/>
              </w:rPr>
              <w:t>практики</w:t>
            </w:r>
            <w:proofErr w:type="gramEnd"/>
            <w:r w:rsidRPr="005974B9">
              <w:rPr>
                <w:rFonts w:ascii="Times New Roman" w:eastAsia="Times New Roman" w:hAnsi="Times New Roman" w:cs="Times New Roman"/>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277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ежеквартально</w:t>
            </w:r>
          </w:p>
          <w:p w:rsidR="00224022" w:rsidRPr="005974B9" w:rsidRDefault="00224022" w:rsidP="007277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(до 15 числа месяца, следующего за отчетным периодом), по мере вступления в законную силу соответствующих судебных решений</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22F5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незамедлительного информирования комиссии </w:t>
            </w:r>
            <w:proofErr w:type="gramStart"/>
            <w:r w:rsidRPr="005974B9">
              <w:rPr>
                <w:rFonts w:ascii="Times New Roman" w:eastAsia="Times New Roman" w:hAnsi="Times New Roman" w:cs="Times New Roman"/>
                <w:lang w:eastAsia="ru-RU"/>
              </w:rPr>
              <w:t>по координации работы по противодействию коррупции в Архангельской области о проведении в отношении</w:t>
            </w:r>
            <w:proofErr w:type="gramEnd"/>
            <w:r w:rsidRPr="005974B9">
              <w:rPr>
                <w:rFonts w:ascii="Times New Roman" w:eastAsia="Times New Roman" w:hAnsi="Times New Roman" w:cs="Times New Roman"/>
                <w:lang w:eastAsia="ru-RU"/>
              </w:rPr>
              <w:t xml:space="preserve"> </w:t>
            </w:r>
            <w:r w:rsidR="00EC28DE" w:rsidRPr="005974B9">
              <w:rPr>
                <w:rFonts w:ascii="Times New Roman" w:eastAsia="Times New Roman" w:hAnsi="Times New Roman" w:cs="Times New Roman"/>
                <w:lang w:eastAsia="ru-RU"/>
              </w:rPr>
              <w:t>лиц, замещающи</w:t>
            </w:r>
            <w:r w:rsidR="00422F5E" w:rsidRPr="005974B9">
              <w:rPr>
                <w:rFonts w:ascii="Times New Roman" w:eastAsia="Times New Roman" w:hAnsi="Times New Roman" w:cs="Times New Roman"/>
                <w:lang w:eastAsia="ru-RU"/>
              </w:rPr>
              <w:t>х</w:t>
            </w:r>
            <w:r w:rsidR="00EC28DE" w:rsidRPr="005974B9">
              <w:rPr>
                <w:rFonts w:ascii="Times New Roman" w:eastAsia="Times New Roman" w:hAnsi="Times New Roman" w:cs="Times New Roman"/>
                <w:lang w:eastAsia="ru-RU"/>
              </w:rPr>
              <w:t xml:space="preserve"> муниципальные должности, и муниципальных служащих</w:t>
            </w:r>
            <w:r w:rsidRPr="005974B9">
              <w:rPr>
                <w:rFonts w:ascii="Times New Roman" w:eastAsia="Times New Roman" w:hAnsi="Times New Roman" w:cs="Times New Roman"/>
                <w:lang w:eastAsia="ru-RU"/>
              </w:rPr>
              <w:t>, а также работников подведомственных организаций следственных и оперативно-розыскных мероприятий</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277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одного рабочего дня со дня, когда стало известно о данном факте</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422F5E" w:rsidRPr="005974B9" w:rsidRDefault="00422F5E"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422F5E" w:rsidRPr="005974B9" w:rsidRDefault="00422F5E" w:rsidP="00422F5E">
            <w:pPr>
              <w:autoSpaceDE w:val="0"/>
              <w:autoSpaceDN w:val="0"/>
              <w:adjustRightInd w:val="0"/>
              <w:spacing w:after="0" w:line="240" w:lineRule="auto"/>
              <w:jc w:val="both"/>
              <w:rPr>
                <w:rFonts w:ascii="Times New Roman" w:hAnsi="Times New Roman" w:cs="Times New Roman"/>
              </w:rPr>
            </w:pPr>
            <w:proofErr w:type="gramStart"/>
            <w:r w:rsidRPr="005974B9">
              <w:rPr>
                <w:rFonts w:ascii="Times New Roman" w:eastAsia="Times New Roman" w:hAnsi="Times New Roman" w:cs="Times New Roman"/>
                <w:lang w:eastAsia="ru-RU"/>
              </w:rPr>
              <w:t xml:space="preserve">Приведение положений об органах местных администраций, осуществляющих профилактику коррупционных правонарушений, в соответствии с законодательством Российской Федерации и Архангельской области, а также с учетом </w:t>
            </w:r>
            <w:r w:rsidRPr="005974B9">
              <w:rPr>
                <w:rFonts w:ascii="Times New Roman" w:hAnsi="Times New Roman" w:cs="Times New Roman"/>
              </w:rPr>
              <w:t xml:space="preserve">Типового </w:t>
            </w:r>
            <w:hyperlink r:id="rId8" w:history="1">
              <w:r w:rsidRPr="005974B9">
                <w:rPr>
                  <w:rFonts w:ascii="Times New Roman" w:hAnsi="Times New Roman" w:cs="Times New Roman"/>
                </w:rPr>
                <w:t>положения</w:t>
              </w:r>
            </w:hyperlink>
            <w:r w:rsidRPr="005974B9">
              <w:rPr>
                <w:rFonts w:ascii="Times New Roman" w:hAnsi="Times New Roman" w:cs="Times New Roman"/>
              </w:rPr>
              <w:t xml:space="preserve"> о подразделении исполнительного органа государственной власти Архангельской области по профилактике коррупционных и иных правонарушений, утвержденного </w:t>
            </w:r>
            <w:hyperlink r:id="rId9" w:history="1">
              <w:r w:rsidRPr="005974B9">
                <w:rPr>
                  <w:rFonts w:ascii="Times New Roman" w:hAnsi="Times New Roman" w:cs="Times New Roman"/>
                  <w:lang w:eastAsia="ru-RU"/>
                </w:rPr>
                <w:t>указом</w:t>
              </w:r>
            </w:hyperlink>
            <w:r w:rsidRPr="005974B9">
              <w:rPr>
                <w:rFonts w:ascii="Times New Roman" w:hAnsi="Times New Roman" w:cs="Times New Roman"/>
                <w:lang w:eastAsia="ru-RU"/>
              </w:rPr>
              <w:t xml:space="preserve"> Губернатора Архангельской области от 24 июля 2015 года № 84-у «О мерах по совершенствованию организации деятельности в области противодействия </w:t>
            </w:r>
            <w:r w:rsidRPr="005974B9">
              <w:rPr>
                <w:rFonts w:ascii="Times New Roman" w:hAnsi="Times New Roman" w:cs="Times New Roman"/>
                <w:lang w:eastAsia="ru-RU"/>
              </w:rPr>
              <w:lastRenderedPageBreak/>
              <w:t>коррупции»</w:t>
            </w:r>
            <w:proofErr w:type="gramEnd"/>
          </w:p>
          <w:p w:rsidR="00422F5E" w:rsidRPr="005974B9" w:rsidRDefault="00422F5E" w:rsidP="00422F5E">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422F5E" w:rsidRPr="005974B9" w:rsidRDefault="00422F5E"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22F5E" w:rsidRPr="005974B9" w:rsidRDefault="00422F5E" w:rsidP="00422F5E">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до 15 июля 2016 года </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422F5E"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7.</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EC28DE" w:rsidP="00587C9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Внесение </w:t>
            </w:r>
            <w:r w:rsidR="00224022" w:rsidRPr="005974B9">
              <w:rPr>
                <w:rFonts w:ascii="Times New Roman" w:eastAsia="Times New Roman" w:hAnsi="Times New Roman" w:cs="Times New Roman"/>
                <w:lang w:eastAsia="ru-RU"/>
              </w:rPr>
              <w:t xml:space="preserve">изменений в должностные инструкции муниципальных служащих, направленные на организационное обеспечение деятельности по реализации </w:t>
            </w:r>
            <w:proofErr w:type="spellStart"/>
            <w:r w:rsidR="00224022" w:rsidRPr="005974B9">
              <w:rPr>
                <w:rFonts w:ascii="Times New Roman" w:eastAsia="Times New Roman" w:hAnsi="Times New Roman" w:cs="Times New Roman"/>
                <w:lang w:eastAsia="ru-RU"/>
              </w:rPr>
              <w:t>антикоррупционной</w:t>
            </w:r>
            <w:proofErr w:type="spellEnd"/>
            <w:r w:rsidR="00224022" w:rsidRPr="005974B9">
              <w:rPr>
                <w:rFonts w:ascii="Times New Roman" w:eastAsia="Times New Roman" w:hAnsi="Times New Roman" w:cs="Times New Roman"/>
                <w:lang w:eastAsia="ru-RU"/>
              </w:rPr>
              <w:t xml:space="preserve"> политики в муниципальном образовании, а также в должностные инструкции муниципальных служащих, в должностные обязанности которых входит участие в противодействии коррупции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277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8F0C9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постоянного </w:t>
            </w:r>
            <w:proofErr w:type="gramStart"/>
            <w:r w:rsidRPr="005974B9">
              <w:rPr>
                <w:rFonts w:ascii="Times New Roman" w:eastAsia="Times New Roman" w:hAnsi="Times New Roman" w:cs="Times New Roman"/>
                <w:lang w:eastAsia="ru-RU"/>
              </w:rPr>
              <w:t>проведения мониторинга исполнения административных регламентов предоставления муниципальных</w:t>
            </w:r>
            <w:proofErr w:type="gramEnd"/>
            <w:r w:rsidRPr="005974B9">
              <w:rPr>
                <w:rFonts w:ascii="Times New Roman" w:eastAsia="Times New Roman" w:hAnsi="Times New Roman" w:cs="Times New Roman"/>
                <w:lang w:eastAsia="ru-RU"/>
              </w:rPr>
              <w:t xml:space="preserve"> услуг, административных регламентов исполнения функций по осуществлению муниципального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формированием судебной практики.</w:t>
            </w:r>
          </w:p>
          <w:p w:rsidR="00224022" w:rsidRPr="005974B9" w:rsidRDefault="00224022" w:rsidP="008F0C9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случае выявления нарушения законодательства об организации предоставления муниципальных услуг обеспечить применение мер дисциплинарной ответственности по статье 5.63 Кодекса Российской Федерации об административных правонарушениях и статье 2.2 областного закона от 03 июня 2003 года № 172-22-ОЗ «Об административных правонарушениях»</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277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BC1404">
        <w:tc>
          <w:tcPr>
            <w:tcW w:w="14992" w:type="dxa"/>
            <w:gridSpan w:val="4"/>
            <w:tcBorders>
              <w:top w:val="single" w:sz="4" w:space="0" w:color="auto"/>
              <w:left w:val="single" w:sz="4" w:space="0" w:color="auto"/>
              <w:bottom w:val="single" w:sz="4" w:space="0" w:color="auto"/>
              <w:right w:val="single" w:sz="4" w:space="0" w:color="auto"/>
            </w:tcBorders>
          </w:tcPr>
          <w:p w:rsidR="00E539DF" w:rsidRPr="005974B9" w:rsidRDefault="00E539DF" w:rsidP="00E539DF">
            <w:pPr>
              <w:spacing w:after="0" w:line="240" w:lineRule="auto"/>
              <w:ind w:left="1080"/>
              <w:outlineLvl w:val="4"/>
              <w:rPr>
                <w:rFonts w:ascii="Times New Roman" w:eastAsia="Times New Roman" w:hAnsi="Times New Roman" w:cs="Times New Roman"/>
                <w:b/>
                <w:szCs w:val="28"/>
                <w:lang w:eastAsia="ru-RU"/>
              </w:rPr>
            </w:pPr>
          </w:p>
          <w:p w:rsidR="00E539DF" w:rsidRPr="005974B9" w:rsidRDefault="00E539DF" w:rsidP="00EC28DE">
            <w:pPr>
              <w:numPr>
                <w:ilvl w:val="0"/>
                <w:numId w:val="4"/>
              </w:numPr>
              <w:spacing w:after="0" w:line="240" w:lineRule="auto"/>
              <w:ind w:left="0" w:firstLine="0"/>
              <w:jc w:val="center"/>
              <w:outlineLvl w:val="4"/>
              <w:rPr>
                <w:rFonts w:ascii="Times New Roman" w:eastAsia="Times New Roman" w:hAnsi="Times New Roman" w:cs="Times New Roman"/>
                <w:lang w:eastAsia="ru-RU"/>
              </w:rPr>
            </w:pPr>
            <w:r w:rsidRPr="005974B9">
              <w:rPr>
                <w:rFonts w:ascii="Times New Roman" w:eastAsia="Times New Roman" w:hAnsi="Times New Roman" w:cs="Times New Roman"/>
                <w:b/>
                <w:szCs w:val="28"/>
                <w:lang w:eastAsia="ru-RU"/>
              </w:rPr>
              <w:t>Совершенствование правового регулирования в сфере противодействия коррупции в муниципальном образовании</w:t>
            </w:r>
          </w:p>
          <w:p w:rsidR="00587C97" w:rsidRPr="005974B9" w:rsidRDefault="00587C97" w:rsidP="00587C97">
            <w:pPr>
              <w:spacing w:after="0" w:line="240" w:lineRule="auto"/>
              <w:ind w:left="1080"/>
              <w:outlineLvl w:val="4"/>
              <w:rPr>
                <w:rFonts w:ascii="Times New Roman" w:eastAsia="Times New Roman" w:hAnsi="Times New Roman" w:cs="Times New Roman"/>
                <w:lang w:eastAsia="ru-RU"/>
              </w:rPr>
            </w:pP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E539D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7277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2. </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EC28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w:t>
            </w:r>
            <w:r w:rsidR="00EC28DE" w:rsidRPr="005974B9">
              <w:rPr>
                <w:rFonts w:ascii="Times New Roman" w:eastAsia="Times New Roman" w:hAnsi="Times New Roman" w:cs="Times New Roman"/>
                <w:lang w:eastAsia="ru-RU"/>
              </w:rPr>
              <w:t>я</w:t>
            </w:r>
            <w:r w:rsidRPr="005974B9">
              <w:rPr>
                <w:rFonts w:ascii="Times New Roman" w:eastAsia="Times New Roman" w:hAnsi="Times New Roman" w:cs="Times New Roman"/>
                <w:lang w:eastAsia="ru-RU"/>
              </w:rPr>
              <w:t xml:space="preserve"> муниципальных правовых актов в сфере противодействия коррупции, размещенных на официальном сайте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В течение 60 </w:t>
            </w:r>
            <w:proofErr w:type="spellStart"/>
            <w:r w:rsidRPr="005974B9">
              <w:rPr>
                <w:rFonts w:ascii="Times New Roman" w:eastAsia="Times New Roman" w:hAnsi="Times New Roman" w:cs="Times New Roman"/>
                <w:lang w:eastAsia="ru-RU"/>
              </w:rPr>
              <w:t>днейсо</w:t>
            </w:r>
            <w:proofErr w:type="spellEnd"/>
            <w:r w:rsidRPr="005974B9">
              <w:rPr>
                <w:rFonts w:ascii="Times New Roman" w:eastAsia="Times New Roman" w:hAnsi="Times New Roman" w:cs="Times New Roman"/>
                <w:lang w:eastAsia="ru-RU"/>
              </w:rPr>
              <w:t xml:space="preserve"> дня внесения изменений в законодательство Российской Федерации и Архангельской области </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D6037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проведения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образования от </w:t>
            </w:r>
            <w:r w:rsidR="005158F1">
              <w:rPr>
                <w:rFonts w:ascii="Times New Roman" w:eastAsia="Times New Roman" w:hAnsi="Times New Roman" w:cs="Times New Roman"/>
                <w:lang w:eastAsia="ru-RU"/>
              </w:rPr>
              <w:t>17 апреля 2009</w:t>
            </w:r>
            <w:r w:rsidRPr="005974B9">
              <w:rPr>
                <w:rFonts w:ascii="Times New Roman" w:eastAsia="Times New Roman" w:hAnsi="Times New Roman" w:cs="Times New Roman"/>
                <w:lang w:eastAsia="ru-RU"/>
              </w:rPr>
              <w:t xml:space="preserve"> года № </w:t>
            </w:r>
            <w:r w:rsidR="005158F1">
              <w:rPr>
                <w:rFonts w:ascii="Times New Roman" w:eastAsia="Times New Roman" w:hAnsi="Times New Roman" w:cs="Times New Roman"/>
                <w:lang w:eastAsia="ru-RU"/>
              </w:rPr>
              <w:t>616</w:t>
            </w:r>
            <w:r w:rsidRPr="005974B9">
              <w:rPr>
                <w:rFonts w:ascii="Times New Roman" w:eastAsia="Times New Roman" w:hAnsi="Times New Roman" w:cs="Times New Roman"/>
                <w:lang w:eastAsia="ru-RU"/>
              </w:rPr>
              <w:t xml:space="preserve"> «</w:t>
            </w:r>
            <w:r w:rsidR="00D6037A">
              <w:rPr>
                <w:rFonts w:ascii="Times New Roman" w:eastAsia="Times New Roman" w:hAnsi="Times New Roman" w:cs="Times New Roman"/>
                <w:lang w:eastAsia="ru-RU"/>
              </w:rPr>
              <w:t xml:space="preserve">Об утверждении положения о порядке проведения </w:t>
            </w:r>
            <w:proofErr w:type="spellStart"/>
            <w:r w:rsidR="00D6037A">
              <w:rPr>
                <w:rFonts w:ascii="Times New Roman" w:eastAsia="Times New Roman" w:hAnsi="Times New Roman" w:cs="Times New Roman"/>
                <w:lang w:eastAsia="ru-RU"/>
              </w:rPr>
              <w:t>антикоррупционной</w:t>
            </w:r>
            <w:proofErr w:type="spellEnd"/>
            <w:r w:rsidR="00D6037A">
              <w:rPr>
                <w:rFonts w:ascii="Times New Roman" w:eastAsia="Times New Roman" w:hAnsi="Times New Roman" w:cs="Times New Roman"/>
                <w:lang w:eastAsia="ru-RU"/>
              </w:rPr>
              <w:t xml:space="preserve"> экспертизы нормативных правовых актов (и их проектов</w:t>
            </w:r>
            <w:proofErr w:type="gramStart"/>
            <w:r w:rsidR="00D6037A">
              <w:rPr>
                <w:rFonts w:ascii="Times New Roman" w:eastAsia="Times New Roman" w:hAnsi="Times New Roman" w:cs="Times New Roman"/>
                <w:lang w:eastAsia="ru-RU"/>
              </w:rPr>
              <w:t>)м</w:t>
            </w:r>
            <w:proofErr w:type="gramEnd"/>
            <w:r w:rsidR="00D6037A">
              <w:rPr>
                <w:rFonts w:ascii="Times New Roman" w:eastAsia="Times New Roman" w:hAnsi="Times New Roman" w:cs="Times New Roman"/>
                <w:lang w:eastAsia="ru-RU"/>
              </w:rPr>
              <w:t>униципального образования «Устьянский муниципальный район»</w:t>
            </w:r>
            <w:r w:rsidRPr="005974B9">
              <w:rPr>
                <w:rFonts w:ascii="Times New Roman" w:eastAsia="Times New Roman" w:hAnsi="Times New Roman" w:cs="Times New Roman"/>
                <w:lang w:eastAsia="ru-RU"/>
              </w:rPr>
              <w:t>»</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853535">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условий для проведения институтами гражданского общества независимой </w:t>
            </w:r>
            <w:proofErr w:type="spellStart"/>
            <w:r w:rsidRPr="005974B9">
              <w:rPr>
                <w:rFonts w:ascii="Times New Roman" w:eastAsia="Times New Roman" w:hAnsi="Times New Roman" w:cs="Times New Roman"/>
                <w:lang w:eastAsia="ru-RU"/>
              </w:rPr>
              <w:lastRenderedPageBreak/>
              <w:t>антикоррупционной</w:t>
            </w:r>
            <w:proofErr w:type="spellEnd"/>
            <w:r w:rsidRPr="005974B9">
              <w:rPr>
                <w:rFonts w:ascii="Times New Roman" w:eastAsia="Times New Roman" w:hAnsi="Times New Roman" w:cs="Times New Roman"/>
                <w:lang w:eastAsia="ru-RU"/>
              </w:rPr>
              <w:t xml:space="preserve">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информационно-телекоммуникационной сети «Интернет»</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В течение срока </w:t>
            </w:r>
            <w:r w:rsidRPr="005974B9">
              <w:rPr>
                <w:rFonts w:ascii="Times New Roman" w:eastAsia="Times New Roman" w:hAnsi="Times New Roman" w:cs="Times New Roman"/>
                <w:lang w:eastAsia="ru-RU"/>
              </w:rPr>
              <w:lastRenderedPageBreak/>
              <w:t>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C01E08">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Направление в органы прокуратуры муниципальных нормативных правовых актов и их проектов для проведения  правовой и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экспертизы</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C01E08">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экспертизы</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A247AA">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7 дней со дня их подписания</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A247A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74B9">
              <w:rPr>
                <w:rFonts w:ascii="Times New Roman" w:eastAsia="Times New Roman" w:hAnsi="Times New Roman" w:cs="Times New Roman"/>
                <w:lang w:eastAsia="ru-RU"/>
              </w:rPr>
              <w:t>Обеспечение внедрения процедуры оценки регулирующего воздействия муниципальных нормативных правовых актов в соответствии с Федеральным законом от 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и областным законом «О внесении изменений в отдельные областные законы по вопросам оценки регулирующего воздействия проектов</w:t>
            </w:r>
            <w:proofErr w:type="gramEnd"/>
            <w:r w:rsidRPr="005974B9">
              <w:rPr>
                <w:rFonts w:ascii="Times New Roman" w:eastAsia="Times New Roman" w:hAnsi="Times New Roman" w:cs="Times New Roman"/>
                <w:lang w:eastAsia="ru-RU"/>
              </w:rPr>
              <w:t xml:space="preserve"> нормативных правовых актов и экспертизы нормативных правовых актов», устанавливающим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является обязательным</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EC28DE"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2017 года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8.</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56E8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BC1404">
        <w:tc>
          <w:tcPr>
            <w:tcW w:w="14992" w:type="dxa"/>
            <w:gridSpan w:val="4"/>
            <w:tcBorders>
              <w:top w:val="single" w:sz="4" w:space="0" w:color="auto"/>
              <w:left w:val="single" w:sz="4" w:space="0" w:color="auto"/>
              <w:bottom w:val="single" w:sz="4" w:space="0" w:color="auto"/>
              <w:right w:val="single" w:sz="4" w:space="0" w:color="auto"/>
            </w:tcBorders>
          </w:tcPr>
          <w:p w:rsidR="00156E8F" w:rsidRPr="005974B9" w:rsidRDefault="00156E8F" w:rsidP="00156E8F">
            <w:pPr>
              <w:spacing w:after="0" w:line="240" w:lineRule="auto"/>
              <w:ind w:left="1080"/>
              <w:outlineLvl w:val="4"/>
              <w:rPr>
                <w:rFonts w:ascii="Times New Roman" w:eastAsia="Times New Roman" w:hAnsi="Times New Roman" w:cs="Times New Roman"/>
                <w:b/>
                <w:szCs w:val="28"/>
                <w:lang w:eastAsia="ru-RU"/>
              </w:rPr>
            </w:pPr>
          </w:p>
          <w:p w:rsidR="00156E8F" w:rsidRPr="005974B9" w:rsidRDefault="000E2B4D" w:rsidP="000E2B4D">
            <w:pPr>
              <w:numPr>
                <w:ilvl w:val="0"/>
                <w:numId w:val="4"/>
              </w:numPr>
              <w:spacing w:after="0" w:line="240" w:lineRule="auto"/>
              <w:jc w:val="center"/>
              <w:outlineLvl w:val="4"/>
              <w:rPr>
                <w:rFonts w:ascii="Times New Roman" w:eastAsia="Times New Roman" w:hAnsi="Times New Roman" w:cs="Times New Roman"/>
                <w:b/>
                <w:szCs w:val="28"/>
                <w:lang w:eastAsia="ru-RU"/>
              </w:rPr>
            </w:pPr>
            <w:r w:rsidRPr="005974B9">
              <w:rPr>
                <w:rFonts w:ascii="Times New Roman" w:eastAsia="Times New Roman" w:hAnsi="Times New Roman" w:cs="Times New Roman"/>
                <w:b/>
                <w:szCs w:val="28"/>
                <w:lang w:eastAsia="ru-RU"/>
              </w:rPr>
              <w:t xml:space="preserve">Внедрение </w:t>
            </w:r>
            <w:proofErr w:type="spellStart"/>
            <w:r w:rsidRPr="005974B9">
              <w:rPr>
                <w:rFonts w:ascii="Times New Roman" w:eastAsia="Times New Roman" w:hAnsi="Times New Roman" w:cs="Times New Roman"/>
                <w:b/>
                <w:szCs w:val="28"/>
                <w:lang w:eastAsia="ru-RU"/>
              </w:rPr>
              <w:t>антикоррупционных</w:t>
            </w:r>
            <w:proofErr w:type="spellEnd"/>
            <w:r w:rsidRPr="005974B9">
              <w:rPr>
                <w:rFonts w:ascii="Times New Roman" w:eastAsia="Times New Roman" w:hAnsi="Times New Roman" w:cs="Times New Roman"/>
                <w:b/>
                <w:szCs w:val="28"/>
                <w:lang w:eastAsia="ru-RU"/>
              </w:rPr>
              <w:t xml:space="preserve"> механизмов в систему кадровой работы </w:t>
            </w:r>
          </w:p>
          <w:p w:rsidR="00156E8F" w:rsidRPr="005974B9" w:rsidRDefault="00156E8F" w:rsidP="00156E8F">
            <w:pPr>
              <w:autoSpaceDE w:val="0"/>
              <w:autoSpaceDN w:val="0"/>
              <w:adjustRightInd w:val="0"/>
              <w:spacing w:after="0" w:line="240" w:lineRule="auto"/>
              <w:jc w:val="both"/>
              <w:rPr>
                <w:rFonts w:ascii="Times New Roman" w:eastAsia="Times New Roman" w:hAnsi="Times New Roman" w:cs="Times New Roman"/>
                <w:lang w:eastAsia="ru-RU"/>
              </w:rPr>
            </w:pP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422F5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Разработка и утверждение плана проведения </w:t>
            </w:r>
            <w:proofErr w:type="spellStart"/>
            <w:r w:rsidRPr="005974B9">
              <w:rPr>
                <w:rFonts w:ascii="Times New Roman" w:eastAsia="Times New Roman" w:hAnsi="Times New Roman" w:cs="Times New Roman"/>
                <w:lang w:eastAsia="ru-RU"/>
              </w:rPr>
              <w:t>интруктивно-методических</w:t>
            </w:r>
            <w:proofErr w:type="spellEnd"/>
            <w:r w:rsidRPr="005974B9">
              <w:rPr>
                <w:rFonts w:ascii="Times New Roman" w:eastAsia="Times New Roman" w:hAnsi="Times New Roman" w:cs="Times New Roman"/>
                <w:lang w:eastAsia="ru-RU"/>
              </w:rPr>
              <w:t xml:space="preserve"> мероприятий в муниципальном образовании с </w:t>
            </w:r>
            <w:r w:rsidR="00422F5E" w:rsidRPr="005974B9">
              <w:rPr>
                <w:rFonts w:ascii="Times New Roman" w:eastAsia="Times New Roman" w:hAnsi="Times New Roman" w:cs="Times New Roman"/>
                <w:lang w:eastAsia="ru-RU"/>
              </w:rPr>
              <w:t xml:space="preserve">лицами, замещающими муниципальные должности, </w:t>
            </w:r>
            <w:r w:rsidRPr="005974B9">
              <w:rPr>
                <w:rFonts w:ascii="Times New Roman" w:eastAsia="Times New Roman" w:hAnsi="Times New Roman" w:cs="Times New Roman"/>
                <w:lang w:eastAsia="ru-RU"/>
              </w:rPr>
              <w:t>муниципальными служащими с перечнем конкретных мероприятий и датами проведения таких мероприятий, включающих в себя:</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7B58FD">
            <w:pPr>
              <w:spacing w:after="0" w:line="240" w:lineRule="auto"/>
              <w:jc w:val="center"/>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right w:val="single" w:sz="4" w:space="0" w:color="auto"/>
            </w:tcBorders>
          </w:tcPr>
          <w:p w:rsidR="00EC28DE" w:rsidRPr="005974B9" w:rsidRDefault="00EC28DE" w:rsidP="000E2B4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на 2016 год – до 01 июня 2016 года, на 2017 год – до 16 января 2017 года  </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1.1.</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Проведение практических семинаров, совещаний, «круглых столов» по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тематике для </w:t>
            </w:r>
            <w:r w:rsidR="00422F5E" w:rsidRPr="005974B9">
              <w:rPr>
                <w:rFonts w:ascii="Times New Roman" w:eastAsia="Times New Roman" w:hAnsi="Times New Roman" w:cs="Times New Roman"/>
                <w:lang w:eastAsia="ru-RU"/>
              </w:rPr>
              <w:t xml:space="preserve">лиц, замещающих муниципальные должности, </w:t>
            </w:r>
            <w:r w:rsidRPr="005974B9">
              <w:rPr>
                <w:rFonts w:ascii="Times New Roman" w:eastAsia="Times New Roman" w:hAnsi="Times New Roman" w:cs="Times New Roman"/>
                <w:lang w:eastAsia="ru-RU"/>
              </w:rPr>
              <w:t xml:space="preserve">муниципальных служащих, в том числе: </w:t>
            </w:r>
          </w:p>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по соблюдению лицами, замещающими муниципальные должности, и муниципальными служащими ограничений и запретов, а также по исполнению ими обязанностей, установленных в целях противодействия коррупции;</w:t>
            </w:r>
          </w:p>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w:t>
            </w:r>
            <w:proofErr w:type="gramStart"/>
            <w:r w:rsidRPr="005974B9">
              <w:rPr>
                <w:rFonts w:ascii="Times New Roman" w:eastAsia="Times New Roman" w:hAnsi="Times New Roman" w:cs="Times New Roman"/>
                <w:lang w:eastAsia="ru-RU"/>
              </w:rPr>
              <w:t xml:space="preserve">по формированию у муниципальных служащих негативного отношения к дарению подарков этим </w:t>
            </w:r>
            <w:r w:rsidRPr="005974B9">
              <w:rPr>
                <w:rFonts w:ascii="Times New Roman" w:eastAsia="Times New Roman" w:hAnsi="Times New Roman" w:cs="Times New Roman"/>
                <w:lang w:eastAsia="ru-RU"/>
              </w:rPr>
              <w:lastRenderedPageBreak/>
              <w:t>служащим в связи с их должностным положением</w:t>
            </w:r>
            <w:proofErr w:type="gramEnd"/>
            <w:r w:rsidRPr="005974B9">
              <w:rPr>
                <w:rFonts w:ascii="Times New Roman" w:eastAsia="Times New Roman" w:hAnsi="Times New Roman" w:cs="Times New Roman"/>
                <w:lang w:eastAsia="ru-RU"/>
              </w:rPr>
              <w:t xml:space="preserve"> или в связи с исполнением ими служебных обязанностей;</w:t>
            </w:r>
          </w:p>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EC28DE" w:rsidRPr="005974B9" w:rsidRDefault="00EC28DE" w:rsidP="00DF7163">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по уведомлению муниципальными служащими представителя нанимателя (работодателя) о выполнении иной оплачиваемой работы в соответствии с частью 2 статьи 11 Федерального закона «О муниципальной службе в Российской Федерации»;</w:t>
            </w:r>
          </w:p>
          <w:p w:rsidR="00EC28DE" w:rsidRPr="005974B9" w:rsidRDefault="00EC28DE" w:rsidP="00EC28DE">
            <w:pPr>
              <w:widowControl w:val="0"/>
              <w:autoSpaceDE w:val="0"/>
              <w:autoSpaceDN w:val="0"/>
              <w:adjustRightInd w:val="0"/>
              <w:spacing w:after="0" w:line="240" w:lineRule="auto"/>
              <w:jc w:val="both"/>
              <w:rPr>
                <w:rFonts w:ascii="Times New Roman" w:hAnsi="Times New Roman" w:cs="Times New Roman"/>
              </w:rPr>
            </w:pPr>
            <w:r w:rsidRPr="005974B9">
              <w:rPr>
                <w:rFonts w:ascii="Times New Roman" w:eastAsia="Times New Roman" w:hAnsi="Times New Roman" w:cs="Times New Roman"/>
                <w:lang w:eastAsia="ru-RU"/>
              </w:rPr>
              <w:t xml:space="preserve">- по соблюдению </w:t>
            </w:r>
            <w:r w:rsidRPr="005974B9">
              <w:rPr>
                <w:rFonts w:ascii="Times New Roman" w:hAnsi="Times New Roman" w:cs="Times New Roman"/>
              </w:rPr>
              <w:t>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28DE" w:rsidRPr="005974B9" w:rsidRDefault="00EC28DE" w:rsidP="00DF7163">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по уведомлению муниципальными служащими представителя нанимателя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p w:rsidR="00EC28DE" w:rsidRPr="005974B9" w:rsidRDefault="00EC28DE" w:rsidP="00DF7163">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 по формированию отрицательного отношения к коррупции и т.д.</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7B58FD">
            <w:pPr>
              <w:spacing w:after="0" w:line="240" w:lineRule="auto"/>
              <w:jc w:val="center"/>
              <w:rPr>
                <w:rFonts w:ascii="Times New Roman" w:eastAsia="Times New Roman" w:hAnsi="Times New Roman" w:cs="Times New Roman"/>
                <w:lang w:eastAsia="ru-RU"/>
              </w:rPr>
            </w:pPr>
          </w:p>
        </w:tc>
        <w:tc>
          <w:tcPr>
            <w:tcW w:w="2268" w:type="dxa"/>
            <w:vMerge/>
            <w:tcBorders>
              <w:left w:val="single" w:sz="4" w:space="0" w:color="auto"/>
              <w:bottom w:val="single" w:sz="4" w:space="0" w:color="auto"/>
              <w:right w:val="single" w:sz="4" w:space="0" w:color="auto"/>
            </w:tcBorders>
          </w:tcPr>
          <w:p w:rsidR="00EC28DE" w:rsidRPr="005974B9" w:rsidRDefault="00EC28DE" w:rsidP="000E2B4D">
            <w:pPr>
              <w:spacing w:after="0" w:line="240" w:lineRule="auto"/>
              <w:ind w:left="-108" w:right="-108"/>
              <w:jc w:val="center"/>
              <w:rPr>
                <w:rFonts w:ascii="Times New Roman" w:eastAsia="Times New Roman" w:hAnsi="Times New Roman" w:cs="Times New Roman"/>
                <w:lang w:eastAsia="ru-RU"/>
              </w:rPr>
            </w:pP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1.2.</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Проведение разъяснительных мероприятий</w:t>
            </w:r>
            <w:r w:rsidRPr="005974B9">
              <w:t xml:space="preserve"> с </w:t>
            </w:r>
            <w:r w:rsidRPr="005974B9">
              <w:rPr>
                <w:rFonts w:ascii="Times New Roman" w:eastAsia="Times New Roman" w:hAnsi="Times New Roman" w:cs="Times New Roman"/>
                <w:lang w:eastAsia="ru-RU"/>
              </w:rPr>
              <w:t>расписанием консультаций:</w:t>
            </w:r>
          </w:p>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вводные тренинги для </w:t>
            </w:r>
            <w:proofErr w:type="gramStart"/>
            <w:r w:rsidRPr="005974B9">
              <w:rPr>
                <w:rFonts w:ascii="Times New Roman" w:eastAsia="Times New Roman" w:hAnsi="Times New Roman" w:cs="Times New Roman"/>
                <w:lang w:eastAsia="ru-RU"/>
              </w:rPr>
              <w:t>поступающих</w:t>
            </w:r>
            <w:proofErr w:type="gramEnd"/>
            <w:r w:rsidRPr="005974B9">
              <w:rPr>
                <w:rFonts w:ascii="Times New Roman" w:eastAsia="Times New Roman" w:hAnsi="Times New Roman" w:cs="Times New Roman"/>
                <w:lang w:eastAsia="ru-RU"/>
              </w:rPr>
              <w:t xml:space="preserve"> на муниципальную службу; </w:t>
            </w:r>
          </w:p>
          <w:p w:rsidR="00EC28DE" w:rsidRPr="005974B9" w:rsidRDefault="00EC28DE" w:rsidP="00B25E78">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регулярный инструктаж муниципальных служащих на конкретных примерах конфликта интересов;</w:t>
            </w:r>
          </w:p>
          <w:p w:rsidR="00EC28DE" w:rsidRPr="005974B9" w:rsidRDefault="00EC28DE" w:rsidP="007F053B">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ознакомление с изменениями в законодательстве о противодействии коррупции и т.д.</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7B58FD">
            <w:pPr>
              <w:spacing w:after="0" w:line="240" w:lineRule="auto"/>
              <w:jc w:val="center"/>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right w:val="single" w:sz="4" w:space="0" w:color="auto"/>
            </w:tcBorders>
          </w:tcPr>
          <w:p w:rsidR="00EC28DE" w:rsidRPr="005974B9" w:rsidRDefault="00EC28DE" w:rsidP="000E2B4D">
            <w:pPr>
              <w:spacing w:after="0" w:line="240" w:lineRule="auto"/>
              <w:ind w:left="-108" w:right="-108"/>
              <w:jc w:val="center"/>
              <w:rPr>
                <w:rFonts w:ascii="Times New Roman" w:eastAsia="Times New Roman" w:hAnsi="Times New Roman" w:cs="Times New Roman"/>
                <w:lang w:eastAsia="ru-RU"/>
              </w:rPr>
            </w:pP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1.3.</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587C9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Проверку знаний муниципальных служащих законодательства Российской Федерации о противодействии коррупции, в том числе с помощью тестирования</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7B58FD">
            <w:pPr>
              <w:spacing w:after="0" w:line="240" w:lineRule="auto"/>
              <w:jc w:val="center"/>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tcPr>
          <w:p w:rsidR="00EC28DE" w:rsidRPr="005974B9" w:rsidRDefault="00EC28DE" w:rsidP="000E2B4D">
            <w:pPr>
              <w:spacing w:after="0" w:line="240" w:lineRule="auto"/>
              <w:ind w:left="-108" w:right="-108"/>
              <w:jc w:val="center"/>
              <w:rPr>
                <w:rFonts w:ascii="Times New Roman" w:eastAsia="Times New Roman" w:hAnsi="Times New Roman" w:cs="Times New Roman"/>
                <w:lang w:eastAsia="ru-RU"/>
              </w:rPr>
            </w:pP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1.4.</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C1038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Подготовку методических рекомендаций по вопросам противодействия коррупции для муниципальных служащих</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7B58FD">
            <w:pPr>
              <w:spacing w:after="0" w:line="240" w:lineRule="auto"/>
              <w:jc w:val="center"/>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tcPr>
          <w:p w:rsidR="00EC28DE" w:rsidRPr="005974B9" w:rsidRDefault="00EC28DE" w:rsidP="000E2B4D">
            <w:pPr>
              <w:spacing w:after="0" w:line="240" w:lineRule="auto"/>
              <w:ind w:left="-108" w:right="-108"/>
              <w:jc w:val="center"/>
              <w:rPr>
                <w:rFonts w:ascii="Times New Roman" w:eastAsia="Times New Roman" w:hAnsi="Times New Roman" w:cs="Times New Roman"/>
                <w:lang w:eastAsia="ru-RU"/>
              </w:rPr>
            </w:pP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1.5.</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041CA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Повышение квалификации </w:t>
            </w:r>
            <w:r w:rsidR="00422F5E" w:rsidRPr="005974B9">
              <w:rPr>
                <w:rFonts w:ascii="Times New Roman" w:eastAsia="Times New Roman" w:hAnsi="Times New Roman" w:cs="Times New Roman"/>
                <w:lang w:eastAsia="ru-RU"/>
              </w:rPr>
              <w:t xml:space="preserve">лиц, замещающие муниципальные должности, </w:t>
            </w:r>
            <w:r w:rsidRPr="005974B9">
              <w:rPr>
                <w:rFonts w:ascii="Times New Roman" w:eastAsia="Times New Roman" w:hAnsi="Times New Roman" w:cs="Times New Roman"/>
                <w:lang w:eastAsia="ru-RU"/>
              </w:rPr>
              <w:t xml:space="preserve">муниципальных служащих администрации по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w:t>
            </w:r>
            <w:proofErr w:type="spellStart"/>
            <w:r w:rsidRPr="005974B9">
              <w:rPr>
                <w:rFonts w:ascii="Times New Roman" w:eastAsia="Times New Roman" w:hAnsi="Times New Roman" w:cs="Times New Roman"/>
                <w:lang w:eastAsia="ru-RU"/>
              </w:rPr>
              <w:t>тематике</w:t>
            </w:r>
            <w:proofErr w:type="gramStart"/>
            <w:r w:rsidRPr="005974B9">
              <w:rPr>
                <w:rFonts w:ascii="Times New Roman" w:eastAsia="Times New Roman" w:hAnsi="Times New Roman" w:cs="Times New Roman"/>
                <w:lang w:eastAsia="ru-RU"/>
              </w:rPr>
              <w:t>,в</w:t>
            </w:r>
            <w:proofErr w:type="spellEnd"/>
            <w:proofErr w:type="gramEnd"/>
            <w:r w:rsidRPr="005974B9">
              <w:rPr>
                <w:rFonts w:ascii="Times New Roman" w:eastAsia="Times New Roman" w:hAnsi="Times New Roman" w:cs="Times New Roman"/>
                <w:lang w:eastAsia="ru-RU"/>
              </w:rPr>
              <w:t xml:space="preserve"> том числе по программам дополнительного профессионального образования, в которых планируется участие муниципальных служащих</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7B58FD">
            <w:pPr>
              <w:spacing w:after="0" w:line="240" w:lineRule="auto"/>
              <w:jc w:val="center"/>
              <w:rPr>
                <w:rFonts w:ascii="Times New Roman" w:eastAsia="Times New Roman" w:hAnsi="Times New Roman" w:cs="Times New Roman"/>
                <w:lang w:eastAsia="ru-RU"/>
              </w:rPr>
            </w:pPr>
          </w:p>
        </w:tc>
        <w:tc>
          <w:tcPr>
            <w:tcW w:w="2268" w:type="dxa"/>
            <w:vMerge/>
            <w:tcBorders>
              <w:left w:val="single" w:sz="4" w:space="0" w:color="auto"/>
              <w:bottom w:val="single" w:sz="4" w:space="0" w:color="auto"/>
              <w:right w:val="single" w:sz="4" w:space="0" w:color="auto"/>
            </w:tcBorders>
          </w:tcPr>
          <w:p w:rsidR="00EC28DE" w:rsidRPr="005974B9" w:rsidRDefault="00EC28DE" w:rsidP="000E2B4D">
            <w:pPr>
              <w:spacing w:after="0" w:line="240" w:lineRule="auto"/>
              <w:ind w:left="-108" w:right="-108"/>
              <w:jc w:val="center"/>
              <w:rPr>
                <w:rFonts w:ascii="Times New Roman" w:eastAsia="Times New Roman" w:hAnsi="Times New Roman" w:cs="Times New Roman"/>
                <w:lang w:eastAsia="ru-RU"/>
              </w:rPr>
            </w:pP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587C9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направления плана проведения </w:t>
            </w:r>
            <w:proofErr w:type="spellStart"/>
            <w:r w:rsidRPr="005974B9">
              <w:rPr>
                <w:rFonts w:ascii="Times New Roman" w:eastAsia="Times New Roman" w:hAnsi="Times New Roman" w:cs="Times New Roman"/>
                <w:lang w:eastAsia="ru-RU"/>
              </w:rPr>
              <w:t>интруктивно-методических</w:t>
            </w:r>
            <w:proofErr w:type="spellEnd"/>
            <w:r w:rsidRPr="005974B9">
              <w:rPr>
                <w:rFonts w:ascii="Times New Roman" w:eastAsia="Times New Roman" w:hAnsi="Times New Roman" w:cs="Times New Roman"/>
                <w:lang w:eastAsia="ru-RU"/>
              </w:rPr>
              <w:t xml:space="preserve"> мероприятий в муниципальном образовании в правовой департамент администрации Губернатора Архангельской области и Правительства Архангельской области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на 2016 год – </w:t>
            </w:r>
            <w:r w:rsidR="00EC28DE" w:rsidRPr="005974B9">
              <w:rPr>
                <w:rFonts w:ascii="Times New Roman" w:eastAsia="Times New Roman" w:hAnsi="Times New Roman" w:cs="Times New Roman"/>
                <w:lang w:eastAsia="ru-RU"/>
              </w:rPr>
              <w:br/>
            </w:r>
            <w:r w:rsidRPr="005974B9">
              <w:rPr>
                <w:rFonts w:ascii="Times New Roman" w:eastAsia="Times New Roman" w:hAnsi="Times New Roman" w:cs="Times New Roman"/>
                <w:lang w:eastAsia="ru-RU"/>
              </w:rPr>
              <w:t xml:space="preserve">до 15 июня 2016 года, </w:t>
            </w:r>
            <w:r w:rsidR="00EC28DE" w:rsidRPr="005974B9">
              <w:rPr>
                <w:rFonts w:ascii="Times New Roman" w:eastAsia="Times New Roman" w:hAnsi="Times New Roman" w:cs="Times New Roman"/>
                <w:lang w:eastAsia="ru-RU"/>
              </w:rPr>
              <w:br/>
            </w:r>
            <w:r w:rsidRPr="005974B9">
              <w:rPr>
                <w:rFonts w:ascii="Times New Roman" w:eastAsia="Times New Roman" w:hAnsi="Times New Roman" w:cs="Times New Roman"/>
                <w:lang w:eastAsia="ru-RU"/>
              </w:rPr>
              <w:t>на 2017 год – до 30 января 2017 года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587C9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Проведение работы по выявлению несоблюдения запретов и ограничений, требований к </w:t>
            </w:r>
            <w:r w:rsidRPr="005974B9">
              <w:rPr>
                <w:rFonts w:ascii="Times New Roman" w:eastAsia="Times New Roman" w:hAnsi="Times New Roman" w:cs="Times New Roman"/>
                <w:lang w:eastAsia="ru-RU"/>
              </w:rPr>
              <w:lastRenderedPageBreak/>
              <w:t>служебному поведению, мер по предотвращению и урегулированию конфликта интересов, а также неисполнения обязанностей, установленных в целях противодействия коррупции: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В течение срока </w:t>
            </w:r>
            <w:r w:rsidRPr="005974B9">
              <w:rPr>
                <w:rFonts w:ascii="Times New Roman" w:eastAsia="Times New Roman" w:hAnsi="Times New Roman" w:cs="Times New Roman"/>
                <w:lang w:eastAsia="ru-RU"/>
              </w:rPr>
              <w:lastRenderedPageBreak/>
              <w:t>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3.1.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587C9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Проведение анализа анкетных и иных данных муниципальных служащих, а также лиц, претендующих на замещение должностей муниципальной службы</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3.2.</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Осуществление мониторинга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3.3.</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3.4.</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Осуществление контроля исполнения муниципальными служащими обязанности по уведомлению представителя нанимателя о факте обращения в целях склонения к совершению коррупционных правонарушений</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3.5.</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Осуществление контроля исполнения муниципальными служащими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3.6.</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3.7.</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Проведение мониторинга средств массовой информации на наличие публикаций о фактах коррупции и иных неправомерных действиях муниципальных служащих</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и проведение работы по представлению сведений о доходах, о расходах, об имуществе и обязательствах имущественного характера, а также по опубликованию данных сведений:</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4.1.</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Корректировка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4.2.</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422F5E">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74B9">
              <w:rPr>
                <w:rFonts w:ascii="Times New Roman" w:eastAsia="Times New Roman" w:hAnsi="Times New Roman" w:cs="Times New Roman"/>
                <w:lang w:eastAsia="ru-RU"/>
              </w:rPr>
              <w:t xml:space="preserve">Организация и проведение работы по представлению </w:t>
            </w:r>
            <w:r w:rsidR="00422F5E" w:rsidRPr="005974B9">
              <w:rPr>
                <w:rFonts w:ascii="Times New Roman" w:eastAsia="Times New Roman" w:hAnsi="Times New Roman" w:cs="Times New Roman"/>
                <w:lang w:eastAsia="ru-RU"/>
              </w:rPr>
              <w:t xml:space="preserve">лицами, замещающими муниципальные должности, </w:t>
            </w:r>
            <w:r w:rsidRPr="005974B9">
              <w:rPr>
                <w:rFonts w:ascii="Times New Roman" w:eastAsia="Times New Roman" w:hAnsi="Times New Roman" w:cs="Times New Roman"/>
                <w:lang w:eastAsia="ru-RU"/>
              </w:rPr>
              <w:t xml:space="preserve">муниципальными служащими сведений о доходах, расходах, об имуществе и обязательствах имущественного характера путем информирования </w:t>
            </w:r>
            <w:r w:rsidR="00422F5E" w:rsidRPr="005974B9">
              <w:rPr>
                <w:rFonts w:ascii="Times New Roman" w:eastAsia="Times New Roman" w:hAnsi="Times New Roman" w:cs="Times New Roman"/>
                <w:lang w:eastAsia="ru-RU"/>
              </w:rPr>
              <w:t xml:space="preserve">лиц, замещающие муниципальные должности, </w:t>
            </w:r>
            <w:r w:rsidRPr="005974B9">
              <w:rPr>
                <w:rFonts w:ascii="Times New Roman" w:eastAsia="Times New Roman" w:hAnsi="Times New Roman" w:cs="Times New Roman"/>
                <w:lang w:eastAsia="ru-RU"/>
              </w:rPr>
              <w:t xml:space="preserve">муниципальных служащих об обязанности представлять сведения о доходах, разъяснения порядка представления сведений о доходах и оказания методической помощи </w:t>
            </w:r>
            <w:r w:rsidR="00422F5E" w:rsidRPr="005974B9">
              <w:rPr>
                <w:rFonts w:ascii="Times New Roman" w:eastAsia="Times New Roman" w:hAnsi="Times New Roman" w:cs="Times New Roman"/>
                <w:lang w:eastAsia="ru-RU"/>
              </w:rPr>
              <w:lastRenderedPageBreak/>
              <w:t xml:space="preserve">лицам, замещающим муниципальные должности, </w:t>
            </w:r>
            <w:r w:rsidRPr="005974B9">
              <w:rPr>
                <w:rFonts w:ascii="Times New Roman" w:eastAsia="Times New Roman" w:hAnsi="Times New Roman" w:cs="Times New Roman"/>
                <w:lang w:eastAsia="ru-RU"/>
              </w:rPr>
              <w:t>муниципальным служащим по заполнению справки о доходах, расходах, об имуществе</w:t>
            </w:r>
            <w:proofErr w:type="gramEnd"/>
            <w:r w:rsidRPr="005974B9">
              <w:rPr>
                <w:rFonts w:ascii="Times New Roman" w:eastAsia="Times New Roman" w:hAnsi="Times New Roman" w:cs="Times New Roman"/>
                <w:lang w:eastAsia="ru-RU"/>
              </w:rPr>
              <w:t xml:space="preserve"> и </w:t>
            </w:r>
            <w:proofErr w:type="gramStart"/>
            <w:r w:rsidRPr="005974B9">
              <w:rPr>
                <w:rFonts w:ascii="Times New Roman" w:eastAsia="Times New Roman" w:hAnsi="Times New Roman" w:cs="Times New Roman"/>
                <w:lang w:eastAsia="ru-RU"/>
              </w:rPr>
              <w:t>обязательствах</w:t>
            </w:r>
            <w:proofErr w:type="gramEnd"/>
            <w:r w:rsidRPr="005974B9">
              <w:rPr>
                <w:rFonts w:ascii="Times New Roman" w:eastAsia="Times New Roman" w:hAnsi="Times New Roman" w:cs="Times New Roman"/>
                <w:lang w:eastAsia="ru-RU"/>
              </w:rPr>
              <w:t xml:space="preserve"> имущественного характера</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С 1 января </w:t>
            </w:r>
            <w:proofErr w:type="gramStart"/>
            <w:r w:rsidRPr="005974B9">
              <w:rPr>
                <w:rFonts w:ascii="Times New Roman" w:eastAsia="Times New Roman" w:hAnsi="Times New Roman" w:cs="Times New Roman"/>
                <w:lang w:eastAsia="ru-RU"/>
              </w:rPr>
              <w:t>по</w:t>
            </w:r>
            <w:proofErr w:type="gramEnd"/>
            <w:r w:rsidRPr="005974B9">
              <w:rPr>
                <w:rFonts w:ascii="Times New Roman" w:eastAsia="Times New Roman" w:hAnsi="Times New Roman" w:cs="Times New Roman"/>
                <w:lang w:eastAsia="ru-RU"/>
              </w:rPr>
              <w:t xml:space="preserve"> </w:t>
            </w:r>
          </w:p>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30 апреля</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4.3.</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работы по опубликованию сведений о доходах, расходах, об имуществе и обязательствах имущественного характера </w:t>
            </w:r>
            <w:r w:rsidR="00422F5E" w:rsidRPr="005974B9">
              <w:rPr>
                <w:rFonts w:ascii="Times New Roman" w:eastAsia="Times New Roman" w:hAnsi="Times New Roman" w:cs="Times New Roman"/>
                <w:lang w:eastAsia="ru-RU"/>
              </w:rPr>
              <w:t xml:space="preserve">лиц, замещающие муниципальные должности, </w:t>
            </w:r>
            <w:r w:rsidRPr="005974B9">
              <w:rPr>
                <w:rFonts w:ascii="Times New Roman" w:eastAsia="Times New Roman" w:hAnsi="Times New Roman" w:cs="Times New Roman"/>
                <w:lang w:eastAsia="ru-RU"/>
              </w:rPr>
              <w:t>муниципальных служащих, а также членов их семей на официальном сайте администрации</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14 рабочих дней со дня истечения срока установленного для подачи сведений о доходах</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4.4.</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422F5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Проведение работы по приему уточненных сведений (при наличии таких сведений) о доходах, расходах, об имуществе и обязательствах имущественного характера </w:t>
            </w:r>
            <w:r w:rsidR="00422F5E" w:rsidRPr="005974B9">
              <w:rPr>
                <w:rFonts w:ascii="Times New Roman" w:eastAsia="Times New Roman" w:hAnsi="Times New Roman" w:cs="Times New Roman"/>
                <w:lang w:eastAsia="ru-RU"/>
              </w:rPr>
              <w:t xml:space="preserve">лиц, замещающие муниципальные должности, </w:t>
            </w:r>
            <w:r w:rsidRPr="005974B9">
              <w:rPr>
                <w:rFonts w:ascii="Times New Roman" w:eastAsia="Times New Roman" w:hAnsi="Times New Roman" w:cs="Times New Roman"/>
                <w:lang w:eastAsia="ru-RU"/>
              </w:rPr>
              <w:t>муниципальных служащих, а также членов их семей</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С 1 по 31 мая</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EC28DE"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w:t>
            </w:r>
            <w:r w:rsidR="00224022" w:rsidRPr="005974B9">
              <w:rPr>
                <w:rFonts w:ascii="Times New Roman" w:eastAsia="Times New Roman" w:hAnsi="Times New Roman" w:cs="Times New Roman"/>
                <w:lang w:eastAsia="ru-RU"/>
              </w:rPr>
              <w:t>.</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22F5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Осуществление мониторинга исполнения </w:t>
            </w:r>
            <w:r w:rsidR="00422F5E" w:rsidRPr="005974B9">
              <w:rPr>
                <w:rFonts w:ascii="Times New Roman" w:eastAsia="Times New Roman" w:hAnsi="Times New Roman" w:cs="Times New Roman"/>
                <w:lang w:eastAsia="ru-RU"/>
              </w:rPr>
              <w:t xml:space="preserve">лицами, замещающими муниципальные должности, </w:t>
            </w:r>
            <w:r w:rsidRPr="005974B9">
              <w:rPr>
                <w:rFonts w:ascii="Times New Roman" w:eastAsia="Times New Roman" w:hAnsi="Times New Roman" w:cs="Times New Roman"/>
                <w:lang w:eastAsia="ru-RU"/>
              </w:rPr>
              <w:t>муниципальными служащими обязанности по представлению сведений о доходах, расходах, об имуществе и обязательствах имущественного характера</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EC28DE" w:rsidP="009E7483">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до 30 мая</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w:t>
            </w:r>
            <w:r w:rsidR="00224022" w:rsidRPr="005974B9">
              <w:rPr>
                <w:rFonts w:ascii="Times New Roman" w:eastAsia="Times New Roman" w:hAnsi="Times New Roman" w:cs="Times New Roman"/>
                <w:lang w:eastAsia="ru-RU"/>
              </w:rPr>
              <w:t>.</w:t>
            </w:r>
            <w:r w:rsidRPr="005974B9">
              <w:rPr>
                <w:rFonts w:ascii="Times New Roman" w:eastAsia="Times New Roman" w:hAnsi="Times New Roman" w:cs="Times New Roman"/>
                <w:lang w:eastAsia="ru-RU"/>
              </w:rPr>
              <w:t>1</w:t>
            </w:r>
            <w:r w:rsidR="00224022" w:rsidRPr="005974B9">
              <w:rPr>
                <w:rFonts w:ascii="Times New Roman" w:eastAsia="Times New Roman" w:hAnsi="Times New Roman" w:cs="Times New Roman"/>
                <w:lang w:eastAsia="ru-RU"/>
              </w:rPr>
              <w:t>.</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9A71CC">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74B9">
              <w:rPr>
                <w:rFonts w:ascii="Times New Roman" w:eastAsia="Times New Roman" w:hAnsi="Times New Roman" w:cs="Times New Roman"/>
                <w:lang w:eastAsia="ru-RU"/>
              </w:rPr>
              <w:t>Проведение внутреннего анализа всех представленных лицами, замещающими муниципальные должности</w:t>
            </w:r>
            <w:r w:rsidR="00EC28DE" w:rsidRPr="005974B9">
              <w:rPr>
                <w:rFonts w:ascii="Times New Roman" w:eastAsia="Times New Roman" w:hAnsi="Times New Roman" w:cs="Times New Roman"/>
                <w:lang w:eastAsia="ru-RU"/>
              </w:rPr>
              <w:t>,</w:t>
            </w:r>
            <w:r w:rsidRPr="005974B9">
              <w:rPr>
                <w:rFonts w:ascii="Times New Roman" w:eastAsia="Times New Roman" w:hAnsi="Times New Roman" w:cs="Times New Roman"/>
                <w:lang w:eastAsia="ru-RU"/>
              </w:rPr>
              <w:t xml:space="preserve"> и муниципальными </w:t>
            </w:r>
            <w:proofErr w:type="spellStart"/>
            <w:r w:rsidRPr="005974B9">
              <w:rPr>
                <w:rFonts w:ascii="Times New Roman" w:eastAsia="Times New Roman" w:hAnsi="Times New Roman" w:cs="Times New Roman"/>
                <w:lang w:eastAsia="ru-RU"/>
              </w:rPr>
              <w:t>служащимисведений</w:t>
            </w:r>
            <w:proofErr w:type="spellEnd"/>
            <w:r w:rsidRPr="005974B9">
              <w:rPr>
                <w:rFonts w:ascii="Times New Roman" w:eastAsia="Times New Roman" w:hAnsi="Times New Roman" w:cs="Times New Roman"/>
                <w:lang w:eastAsia="ru-RU"/>
              </w:rPr>
              <w:t xml:space="preserve"> о доходах, расходах, об имуществе и обязательствах имущественного характера на предмет правильности оформления и полноты заполнения</w:t>
            </w:r>
            <w:r w:rsidR="00EC28DE" w:rsidRPr="005974B9">
              <w:rPr>
                <w:rFonts w:ascii="Times New Roman" w:eastAsia="Times New Roman" w:hAnsi="Times New Roman" w:cs="Times New Roman"/>
                <w:lang w:eastAsia="ru-RU"/>
              </w:rPr>
              <w:t xml:space="preserve"> с составлением справки на каждую представленную справку о доходах, расходах, об имуществе и обязательствах имущественного характера в соответствии с рекомендациями департамента государственной гражданской службы и кадров администрации Губернатора Архангельской области и Правительства</w:t>
            </w:r>
            <w:proofErr w:type="gramEnd"/>
            <w:r w:rsidR="00EC28DE" w:rsidRPr="005974B9">
              <w:rPr>
                <w:rFonts w:ascii="Times New Roman" w:eastAsia="Times New Roman" w:hAnsi="Times New Roman" w:cs="Times New Roman"/>
                <w:lang w:eastAsia="ru-RU"/>
              </w:rPr>
              <w:t xml:space="preserve"> Архангельской области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EC28DE" w:rsidP="009E7483">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до 30 мая</w:t>
            </w:r>
          </w:p>
        </w:tc>
      </w:tr>
      <w:tr w:rsidR="005974B9" w:rsidRPr="005974B9" w:rsidTr="006B67AC">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5.2.</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422F5E">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74B9">
              <w:rPr>
                <w:rFonts w:ascii="Times New Roman" w:hAnsi="Times New Roman" w:cs="Times New Roman"/>
              </w:rPr>
              <w:t xml:space="preserve">Анализ сведений о расходах, представленных </w:t>
            </w:r>
            <w:r w:rsidR="00422F5E" w:rsidRPr="005974B9">
              <w:rPr>
                <w:rFonts w:ascii="Times New Roman" w:eastAsia="Times New Roman" w:hAnsi="Times New Roman" w:cs="Times New Roman"/>
                <w:lang w:eastAsia="ru-RU"/>
              </w:rPr>
              <w:t xml:space="preserve">лицами, замещающими муниципальные должности, </w:t>
            </w:r>
            <w:r w:rsidR="00422F5E" w:rsidRPr="005974B9">
              <w:rPr>
                <w:rFonts w:ascii="Times New Roman" w:hAnsi="Times New Roman" w:cs="Times New Roman"/>
              </w:rPr>
              <w:t xml:space="preserve">муниципальными </w:t>
            </w:r>
            <w:r w:rsidRPr="005974B9">
              <w:rPr>
                <w:rFonts w:ascii="Times New Roman" w:hAnsi="Times New Roman" w:cs="Times New Roman"/>
              </w:rPr>
              <w:t>служащим</w:t>
            </w:r>
            <w:r w:rsidR="00422F5E" w:rsidRPr="005974B9">
              <w:rPr>
                <w:rFonts w:ascii="Times New Roman" w:hAnsi="Times New Roman" w:cs="Times New Roman"/>
              </w:rPr>
              <w:t>и</w:t>
            </w:r>
            <w:r w:rsidRPr="005974B9">
              <w:rPr>
                <w:rFonts w:ascii="Times New Roman" w:hAnsi="Times New Roman" w:cs="Times New Roman"/>
              </w:rPr>
              <w:t xml:space="preserve">, в рамках реализации Федерального закона от 03 декабря 2012 года № 230-ФЗ «О контроле за соответствием расходов лиц, замещающих государственные должности, и иных лиц их доходам» с целью получения информации о том, что </w:t>
            </w:r>
            <w:r w:rsidR="00422F5E" w:rsidRPr="005974B9">
              <w:rPr>
                <w:rFonts w:ascii="Times New Roman" w:eastAsia="Times New Roman" w:hAnsi="Times New Roman" w:cs="Times New Roman"/>
                <w:lang w:eastAsia="ru-RU"/>
              </w:rPr>
              <w:t xml:space="preserve">лицом, замещающим муниципальные должности, </w:t>
            </w:r>
            <w:r w:rsidR="00422F5E" w:rsidRPr="005974B9">
              <w:rPr>
                <w:rFonts w:ascii="Times New Roman" w:hAnsi="Times New Roman" w:cs="Times New Roman"/>
              </w:rPr>
              <w:t xml:space="preserve">муниципальным </w:t>
            </w:r>
            <w:r w:rsidRPr="005974B9">
              <w:rPr>
                <w:rFonts w:ascii="Times New Roman" w:hAnsi="Times New Roman" w:cs="Times New Roman"/>
              </w:rPr>
              <w:t>служащим, его супругой (супругом) и (или) несовершеннолетними детьми в течение отчетного периода</w:t>
            </w:r>
            <w:proofErr w:type="gramEnd"/>
            <w:r w:rsidRPr="005974B9">
              <w:rPr>
                <w:rFonts w:ascii="Times New Roman" w:hAnsi="Times New Roman" w:cs="Times New Roman"/>
              </w:rPr>
              <w:t xml:space="preserve"> </w:t>
            </w:r>
            <w:proofErr w:type="gramStart"/>
            <w:r w:rsidRPr="005974B9">
              <w:rPr>
                <w:rFonts w:ascii="Times New Roman" w:hAnsi="Times New Roman" w:cs="Times New Roman"/>
              </w:rPr>
              <w:t xml:space="preserve">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w:t>
            </w:r>
            <w:r w:rsidR="00422F5E" w:rsidRPr="005974B9">
              <w:rPr>
                <w:rFonts w:ascii="Times New Roman" w:eastAsia="Times New Roman" w:hAnsi="Times New Roman" w:cs="Times New Roman"/>
                <w:lang w:eastAsia="ru-RU"/>
              </w:rPr>
              <w:t xml:space="preserve">лица, замещающего муниципальные должности, </w:t>
            </w:r>
            <w:r w:rsidR="00422F5E" w:rsidRPr="005974B9">
              <w:rPr>
                <w:rFonts w:ascii="Times New Roman" w:hAnsi="Times New Roman" w:cs="Times New Roman"/>
              </w:rPr>
              <w:t xml:space="preserve">муниципального </w:t>
            </w:r>
            <w:r w:rsidRPr="005974B9">
              <w:rPr>
                <w:rFonts w:ascii="Times New Roman" w:hAnsi="Times New Roman" w:cs="Times New Roman"/>
              </w:rPr>
              <w:t>служащего и его супруги (супруга) за три последних года, предшествующих отчетному периоду</w:t>
            </w:r>
            <w:proofErr w:type="gramEnd"/>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6B67AC">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9E7483">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до 30 мая</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5.3.</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422F5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Проведение сопоставимого анализа сведений о расходах с доходами </w:t>
            </w:r>
            <w:r w:rsidR="00422F5E" w:rsidRPr="005974B9">
              <w:rPr>
                <w:rFonts w:ascii="Times New Roman" w:eastAsia="Times New Roman" w:hAnsi="Times New Roman" w:cs="Times New Roman"/>
                <w:lang w:eastAsia="ru-RU"/>
              </w:rPr>
              <w:t xml:space="preserve">лиц, замещающих муниципальные должности, муниципальных </w:t>
            </w:r>
            <w:r w:rsidRPr="005974B9">
              <w:rPr>
                <w:rFonts w:ascii="Times New Roman" w:eastAsia="Times New Roman" w:hAnsi="Times New Roman" w:cs="Times New Roman"/>
                <w:lang w:eastAsia="ru-RU"/>
              </w:rPr>
              <w:t xml:space="preserve">служащих в рамках реализации положений Федерального закона от 03 декабря 2012 года № 230-ФЗ «О </w:t>
            </w:r>
            <w:proofErr w:type="gramStart"/>
            <w:r w:rsidRPr="005974B9">
              <w:rPr>
                <w:rFonts w:ascii="Times New Roman" w:eastAsia="Times New Roman" w:hAnsi="Times New Roman" w:cs="Times New Roman"/>
                <w:lang w:eastAsia="ru-RU"/>
              </w:rPr>
              <w:t>контроле за</w:t>
            </w:r>
            <w:proofErr w:type="gramEnd"/>
            <w:r w:rsidRPr="005974B9">
              <w:rPr>
                <w:rFonts w:ascii="Times New Roman" w:eastAsia="Times New Roman" w:hAnsi="Times New Roman" w:cs="Times New Roman"/>
                <w:lang w:eastAsia="ru-RU"/>
              </w:rPr>
              <w:t xml:space="preserve"> соответствием расходов </w:t>
            </w:r>
            <w:r w:rsidRPr="005974B9">
              <w:rPr>
                <w:rFonts w:ascii="Times New Roman" w:eastAsia="Times New Roman" w:hAnsi="Times New Roman" w:cs="Times New Roman"/>
                <w:lang w:eastAsia="ru-RU"/>
              </w:rPr>
              <w:lastRenderedPageBreak/>
              <w:t>лиц, замещающих государственные должности, и иных лиц их доходам»</w:t>
            </w:r>
          </w:p>
        </w:tc>
        <w:tc>
          <w:tcPr>
            <w:tcW w:w="2410" w:type="dxa"/>
            <w:tcBorders>
              <w:top w:val="single" w:sz="4" w:space="0" w:color="auto"/>
              <w:left w:val="single" w:sz="4" w:space="0" w:color="auto"/>
              <w:bottom w:val="single" w:sz="4" w:space="0" w:color="auto"/>
              <w:right w:val="single" w:sz="4" w:space="0" w:color="auto"/>
            </w:tcBorders>
          </w:tcPr>
          <w:p w:rsidR="00EC28DE" w:rsidRPr="005974B9" w:rsidRDefault="00EC28DE"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C28DE" w:rsidRPr="005974B9" w:rsidRDefault="00EC28DE" w:rsidP="001937F3">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до 30 мая</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EC28DE" w:rsidP="00EC28D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5</w:t>
            </w:r>
            <w:r w:rsidR="00224022" w:rsidRPr="005974B9">
              <w:rPr>
                <w:rFonts w:ascii="Times New Roman" w:eastAsia="Times New Roman" w:hAnsi="Times New Roman" w:cs="Times New Roman"/>
                <w:lang w:eastAsia="ru-RU"/>
              </w:rPr>
              <w:t>.</w:t>
            </w:r>
            <w:r w:rsidRPr="005974B9">
              <w:rPr>
                <w:rFonts w:ascii="Times New Roman" w:eastAsia="Times New Roman" w:hAnsi="Times New Roman" w:cs="Times New Roman"/>
                <w:lang w:eastAsia="ru-RU"/>
              </w:rPr>
              <w:t>4</w:t>
            </w:r>
            <w:r w:rsidR="00224022" w:rsidRPr="005974B9">
              <w:rPr>
                <w:rFonts w:ascii="Times New Roman" w:eastAsia="Times New Roman" w:hAnsi="Times New Roman" w:cs="Times New Roman"/>
                <w:lang w:eastAsia="ru-RU"/>
              </w:rPr>
              <w:t>.</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9A71C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направления Губернатору Архангельской области при наличии соответствующих оснований информации об инициировании проведения процедуры </w:t>
            </w:r>
            <w:proofErr w:type="gramStart"/>
            <w:r w:rsidRPr="005974B9">
              <w:rPr>
                <w:rFonts w:ascii="Times New Roman" w:eastAsia="Times New Roman" w:hAnsi="Times New Roman" w:cs="Times New Roman"/>
                <w:lang w:eastAsia="ru-RU"/>
              </w:rPr>
              <w:t>контроля за</w:t>
            </w:r>
            <w:proofErr w:type="gramEnd"/>
            <w:r w:rsidRPr="005974B9">
              <w:rPr>
                <w:rFonts w:ascii="Times New Roman" w:eastAsia="Times New Roman" w:hAnsi="Times New Roman" w:cs="Times New Roman"/>
                <w:lang w:eastAsia="ru-RU"/>
              </w:rPr>
              <w:t xml:space="preserve">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02 июля 2013 года № 78-у</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385364">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C8321A"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6</w:t>
            </w:r>
            <w:r w:rsidR="00224022" w:rsidRPr="005974B9">
              <w:rPr>
                <w:rFonts w:ascii="Times New Roman" w:eastAsia="Times New Roman" w:hAnsi="Times New Roman" w:cs="Times New Roman"/>
                <w:lang w:eastAsia="ru-RU"/>
              </w:rPr>
              <w:t>.</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9A71CC">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74B9">
              <w:rPr>
                <w:rFonts w:ascii="Times New Roman" w:eastAsia="Times New Roman" w:hAnsi="Times New Roman" w:cs="Times New Roman"/>
                <w:lang w:eastAsia="ru-RU"/>
              </w:rPr>
              <w:t>Организация проверок по каждому случаю несоблюдения запретов и ограничений, несоблюдения требований к служебному поведению, неисполнения обязанностей, установленных в целях противодействия коррупции, муниципальными служащими в порядке, установленном указом Губернатора Архангельской области от 17 августа 2012 года № 128-у, в том числе путем направления запросов в адрес Губернатора Архангельской области с целью проведения качественной и всесторонней проверки</w:t>
            </w:r>
            <w:proofErr w:type="gramEnd"/>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Незамедлительно при установлении соответствующих фактов</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C8321A"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r w:rsidR="00224022" w:rsidRPr="005974B9">
              <w:rPr>
                <w:rFonts w:ascii="Times New Roman" w:eastAsia="Times New Roman" w:hAnsi="Times New Roman" w:cs="Times New Roman"/>
                <w:lang w:eastAsia="ru-RU"/>
              </w:rPr>
              <w:t>.</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9A71C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(далее - комиссия), в том числе:</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C8321A"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r w:rsidR="00224022"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A21F48">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 </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C8321A"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r w:rsidR="00224022" w:rsidRPr="005974B9">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A21F48">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участия в деятельности комиссии представителей научных, образовательных организаций и общественных объединений</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C8321A"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r w:rsidR="00224022" w:rsidRPr="005974B9">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2B437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C8321A"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8</w:t>
            </w:r>
            <w:r w:rsidR="00224022" w:rsidRPr="005974B9">
              <w:rPr>
                <w:rFonts w:ascii="Times New Roman" w:eastAsia="Times New Roman" w:hAnsi="Times New Roman" w:cs="Times New Roman"/>
                <w:lang w:eastAsia="ru-RU"/>
              </w:rPr>
              <w:t>.</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2B437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участия специалистов по вопросам противодействия коррупции в деятельности аттестационных и конкурсных комиссий,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92694">
        <w:tc>
          <w:tcPr>
            <w:tcW w:w="14992" w:type="dxa"/>
            <w:gridSpan w:val="4"/>
            <w:tcBorders>
              <w:top w:val="single" w:sz="4" w:space="0" w:color="auto"/>
              <w:left w:val="single" w:sz="4" w:space="0" w:color="auto"/>
              <w:bottom w:val="single" w:sz="4" w:space="0" w:color="auto"/>
              <w:right w:val="single" w:sz="4" w:space="0" w:color="auto"/>
            </w:tcBorders>
          </w:tcPr>
          <w:p w:rsidR="00A314AE" w:rsidRPr="005974B9" w:rsidRDefault="00A314AE" w:rsidP="00A314AE">
            <w:pPr>
              <w:spacing w:after="0" w:line="240" w:lineRule="auto"/>
              <w:ind w:left="1080"/>
              <w:outlineLvl w:val="4"/>
              <w:rPr>
                <w:rFonts w:ascii="Times New Roman" w:eastAsia="Times New Roman" w:hAnsi="Times New Roman" w:cs="Times New Roman"/>
                <w:b/>
                <w:szCs w:val="28"/>
                <w:lang w:eastAsia="ru-RU"/>
              </w:rPr>
            </w:pPr>
          </w:p>
          <w:p w:rsidR="00692694" w:rsidRPr="005974B9" w:rsidRDefault="00A314AE" w:rsidP="00C8321A">
            <w:pPr>
              <w:numPr>
                <w:ilvl w:val="0"/>
                <w:numId w:val="4"/>
              </w:numPr>
              <w:spacing w:after="0" w:line="240" w:lineRule="auto"/>
              <w:ind w:left="0" w:firstLine="0"/>
              <w:jc w:val="center"/>
              <w:outlineLvl w:val="4"/>
              <w:rPr>
                <w:rFonts w:ascii="Times New Roman" w:eastAsia="Times New Roman" w:hAnsi="Times New Roman" w:cs="Times New Roman"/>
                <w:b/>
                <w:lang w:eastAsia="ru-RU"/>
              </w:rPr>
            </w:pPr>
            <w:r w:rsidRPr="005974B9">
              <w:rPr>
                <w:rFonts w:ascii="Times New Roman" w:eastAsia="Times New Roman" w:hAnsi="Times New Roman" w:cs="Times New Roman"/>
                <w:b/>
                <w:szCs w:val="28"/>
                <w:lang w:eastAsia="ru-RU"/>
              </w:rPr>
              <w:t>Совершенствование в</w:t>
            </w:r>
            <w:r w:rsidRPr="005974B9">
              <w:rPr>
                <w:rFonts w:ascii="Times New Roman" w:eastAsia="Times New Roman" w:hAnsi="Times New Roman" w:cs="Times New Roman"/>
                <w:b/>
                <w:lang w:eastAsia="ru-RU"/>
              </w:rPr>
              <w:t xml:space="preserve">заимодействия с институтами гражданского общества и </w:t>
            </w:r>
            <w:r w:rsidR="00C8321A" w:rsidRPr="005974B9">
              <w:rPr>
                <w:rFonts w:ascii="Times New Roman" w:eastAsia="Times New Roman" w:hAnsi="Times New Roman" w:cs="Times New Roman"/>
                <w:b/>
                <w:lang w:eastAsia="ru-RU"/>
              </w:rPr>
              <w:br/>
            </w:r>
            <w:r w:rsidRPr="005974B9">
              <w:rPr>
                <w:rFonts w:ascii="Times New Roman" w:eastAsia="Times New Roman" w:hAnsi="Times New Roman" w:cs="Times New Roman"/>
                <w:b/>
                <w:lang w:eastAsia="ru-RU"/>
              </w:rPr>
              <w:t>гражданами и обеспечение доступности информации о деятельности в сфере противодействия корруп</w:t>
            </w:r>
            <w:r w:rsidR="00D64AF1" w:rsidRPr="005974B9">
              <w:rPr>
                <w:rFonts w:ascii="Times New Roman" w:eastAsia="Times New Roman" w:hAnsi="Times New Roman" w:cs="Times New Roman"/>
                <w:b/>
                <w:lang w:eastAsia="ru-RU"/>
              </w:rPr>
              <w:t>ц</w:t>
            </w:r>
            <w:r w:rsidRPr="005974B9">
              <w:rPr>
                <w:rFonts w:ascii="Times New Roman" w:eastAsia="Times New Roman" w:hAnsi="Times New Roman" w:cs="Times New Roman"/>
                <w:b/>
                <w:lang w:eastAsia="ru-RU"/>
              </w:rPr>
              <w:t>ии</w:t>
            </w:r>
          </w:p>
          <w:p w:rsidR="00A314AE" w:rsidRPr="005974B9" w:rsidRDefault="00A314AE" w:rsidP="00A314AE">
            <w:pPr>
              <w:spacing w:after="0" w:line="240" w:lineRule="auto"/>
              <w:ind w:left="1080"/>
              <w:outlineLvl w:val="4"/>
              <w:rPr>
                <w:rFonts w:ascii="Times New Roman" w:eastAsia="Times New Roman" w:hAnsi="Times New Roman" w:cs="Times New Roman"/>
                <w:lang w:eastAsia="ru-RU"/>
              </w:rPr>
            </w:pP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взаимодействия с институтами гражданского общества по вопросам противодействия </w:t>
            </w:r>
            <w:r w:rsidRPr="005974B9">
              <w:rPr>
                <w:rFonts w:ascii="Times New Roman" w:eastAsia="Times New Roman" w:hAnsi="Times New Roman" w:cs="Times New Roman"/>
                <w:lang w:eastAsia="ru-RU"/>
              </w:rPr>
              <w:lastRenderedPageBreak/>
              <w:t>коррупции:</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проведение совещаний, круглых столов с представителями общественных объединений;</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вынесение на общественное обсуждение проектов </w:t>
            </w:r>
            <w:r w:rsidR="008B5DD4" w:rsidRPr="005974B9">
              <w:rPr>
                <w:rFonts w:ascii="Times New Roman" w:eastAsia="Times New Roman" w:hAnsi="Times New Roman" w:cs="Times New Roman"/>
                <w:lang w:eastAsia="ru-RU"/>
              </w:rPr>
              <w:t xml:space="preserve">муниципальных </w:t>
            </w:r>
            <w:r w:rsidRPr="005974B9">
              <w:rPr>
                <w:rFonts w:ascii="Times New Roman" w:eastAsia="Times New Roman" w:hAnsi="Times New Roman" w:cs="Times New Roman"/>
                <w:lang w:eastAsia="ru-RU"/>
              </w:rPr>
              <w:t>нормативных правовых актов;</w:t>
            </w:r>
          </w:p>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разработка с участием общественных объединений комплекса организационных, разъяснительных и иных мер по соблюдению муниципальными служащими запретов, ограничений и требований, установленных в целях противодействия коррупции и включение данных мероприятий в план проведения </w:t>
            </w:r>
            <w:proofErr w:type="spellStart"/>
            <w:r w:rsidRPr="005974B9">
              <w:rPr>
                <w:rFonts w:ascii="Times New Roman" w:eastAsia="Times New Roman" w:hAnsi="Times New Roman" w:cs="Times New Roman"/>
                <w:lang w:eastAsia="ru-RU"/>
              </w:rPr>
              <w:t>интруктивно-методических</w:t>
            </w:r>
            <w:proofErr w:type="spellEnd"/>
            <w:r w:rsidRPr="005974B9">
              <w:rPr>
                <w:rFonts w:ascii="Times New Roman" w:eastAsia="Times New Roman" w:hAnsi="Times New Roman" w:cs="Times New Roman"/>
                <w:lang w:eastAsia="ru-RU"/>
              </w:rPr>
              <w:t xml:space="preserve"> мероприятий в муниципальном образовании на соответствующий год</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В течение срока </w:t>
            </w:r>
            <w:r w:rsidRPr="005974B9">
              <w:rPr>
                <w:rFonts w:ascii="Times New Roman" w:eastAsia="Times New Roman" w:hAnsi="Times New Roman" w:cs="Times New Roman"/>
                <w:lang w:eastAsia="ru-RU"/>
              </w:rPr>
              <w:lastRenderedPageBreak/>
              <w:t>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работы совета </w:t>
            </w:r>
            <w:r w:rsidR="001937F3">
              <w:rPr>
                <w:rFonts w:ascii="Times New Roman" w:eastAsia="Times New Roman" w:hAnsi="Times New Roman" w:cs="Times New Roman"/>
                <w:lang w:eastAsia="ru-RU"/>
              </w:rPr>
              <w:t xml:space="preserve">по противодействию коррупции </w:t>
            </w:r>
            <w:r w:rsidR="00422F5E" w:rsidRPr="005974B9">
              <w:rPr>
                <w:rFonts w:ascii="Times New Roman" w:eastAsia="Times New Roman" w:hAnsi="Times New Roman" w:cs="Times New Roman"/>
                <w:lang w:eastAsia="ru-RU"/>
              </w:rPr>
              <w:t>муниципального образования</w:t>
            </w:r>
            <w:r w:rsidRPr="005974B9">
              <w:rPr>
                <w:rFonts w:ascii="Times New Roman" w:eastAsia="Times New Roman" w:hAnsi="Times New Roman" w:cs="Times New Roman"/>
                <w:lang w:eastAsia="ru-RU"/>
              </w:rPr>
              <w:t xml:space="preserve"> и привлечение членов совета к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работе:</w:t>
            </w:r>
          </w:p>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рассмотрение на заседаниях совета планов муниципального образования по противодействию коррупции, планов проведения </w:t>
            </w:r>
            <w:proofErr w:type="spellStart"/>
            <w:r w:rsidRPr="005974B9">
              <w:rPr>
                <w:rFonts w:ascii="Times New Roman" w:eastAsia="Times New Roman" w:hAnsi="Times New Roman" w:cs="Times New Roman"/>
                <w:lang w:eastAsia="ru-RU"/>
              </w:rPr>
              <w:t>интруктивно-методических</w:t>
            </w:r>
            <w:proofErr w:type="spellEnd"/>
            <w:r w:rsidRPr="005974B9">
              <w:rPr>
                <w:rFonts w:ascii="Times New Roman" w:eastAsia="Times New Roman" w:hAnsi="Times New Roman" w:cs="Times New Roman"/>
                <w:lang w:eastAsia="ru-RU"/>
              </w:rPr>
              <w:t xml:space="preserve"> мероприятий в муниципальном образовании, а также докладов и других документов о ходе и результатах их выполнения;</w:t>
            </w:r>
          </w:p>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участие представителей совета в заседаниях комиссии по соблюдению требований к служебному поведению и урегулированию конфликта интересов;</w:t>
            </w:r>
          </w:p>
          <w:p w:rsidR="00224022" w:rsidRPr="005974B9" w:rsidRDefault="00422F5E" w:rsidP="001937F3">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w:t>
            </w:r>
            <w:r w:rsidR="00224022" w:rsidRPr="005974B9">
              <w:rPr>
                <w:rFonts w:ascii="Times New Roman" w:eastAsia="Times New Roman" w:hAnsi="Times New Roman" w:cs="Times New Roman"/>
                <w:lang w:eastAsia="ru-RU"/>
              </w:rPr>
              <w:t>участи</w:t>
            </w:r>
            <w:r w:rsidRPr="005974B9">
              <w:rPr>
                <w:rFonts w:ascii="Times New Roman" w:eastAsia="Times New Roman" w:hAnsi="Times New Roman" w:cs="Times New Roman"/>
                <w:lang w:eastAsia="ru-RU"/>
              </w:rPr>
              <w:t>е</w:t>
            </w:r>
            <w:r w:rsidR="00224022" w:rsidRPr="005974B9">
              <w:rPr>
                <w:rFonts w:ascii="Times New Roman" w:eastAsia="Times New Roman" w:hAnsi="Times New Roman" w:cs="Times New Roman"/>
                <w:lang w:eastAsia="ru-RU"/>
              </w:rPr>
              <w:t xml:space="preserve"> членов совета в деятельности аттестационной и конкурсной комиссии в муниципальном образовании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учета обращений граждан и юридических лиц о фактах коррупции и иных неправомерных действиях </w:t>
            </w:r>
            <w:r w:rsidR="00422F5E" w:rsidRPr="005974B9">
              <w:rPr>
                <w:rFonts w:ascii="Times New Roman" w:eastAsia="Times New Roman" w:hAnsi="Times New Roman" w:cs="Times New Roman"/>
                <w:lang w:eastAsia="ru-RU"/>
              </w:rPr>
              <w:t xml:space="preserve">лиц, замещающие муниципальные должности, </w:t>
            </w:r>
            <w:r w:rsidRPr="005974B9">
              <w:rPr>
                <w:rFonts w:ascii="Times New Roman" w:eastAsia="Times New Roman" w:hAnsi="Times New Roman" w:cs="Times New Roman"/>
                <w:lang w:eastAsia="ru-RU"/>
              </w:rPr>
              <w:t>муниципальных служащих, поступающих посредством:</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личного приёма главой </w:t>
            </w:r>
            <w:r w:rsidR="00422F5E" w:rsidRPr="005974B9">
              <w:rPr>
                <w:rFonts w:ascii="Times New Roman" w:eastAsia="Times New Roman" w:hAnsi="Times New Roman" w:cs="Times New Roman"/>
                <w:lang w:eastAsia="ru-RU"/>
              </w:rPr>
              <w:t xml:space="preserve">муниципального образования </w:t>
            </w:r>
            <w:r w:rsidRPr="005974B9">
              <w:rPr>
                <w:rFonts w:ascii="Times New Roman" w:eastAsia="Times New Roman" w:hAnsi="Times New Roman" w:cs="Times New Roman"/>
                <w:lang w:eastAsia="ru-RU"/>
              </w:rPr>
              <w:t xml:space="preserve">(заместителем главы </w:t>
            </w:r>
            <w:r w:rsidR="00422F5E" w:rsidRPr="005974B9">
              <w:rPr>
                <w:rFonts w:ascii="Times New Roman" w:eastAsia="Times New Roman" w:hAnsi="Times New Roman" w:cs="Times New Roman"/>
                <w:lang w:eastAsia="ru-RU"/>
              </w:rPr>
              <w:t>муниципального образования</w:t>
            </w:r>
            <w:r w:rsidRPr="005974B9">
              <w:rPr>
                <w:rFonts w:ascii="Times New Roman" w:eastAsia="Times New Roman" w:hAnsi="Times New Roman" w:cs="Times New Roman"/>
                <w:lang w:eastAsia="ru-RU"/>
              </w:rPr>
              <w:t>);</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«телефона доверия» администрации муниципального образования по фактам коррупционной направленности;</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письменных обращений;</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w:t>
            </w:r>
            <w:proofErr w:type="spellStart"/>
            <w:proofErr w:type="gramStart"/>
            <w:r w:rsidRPr="005974B9">
              <w:rPr>
                <w:rFonts w:ascii="Times New Roman" w:eastAsia="Times New Roman" w:hAnsi="Times New Roman" w:cs="Times New Roman"/>
                <w:lang w:eastAsia="ru-RU"/>
              </w:rPr>
              <w:t>Интернет-приёмной</w:t>
            </w:r>
            <w:proofErr w:type="spellEnd"/>
            <w:proofErr w:type="gramEnd"/>
            <w:r w:rsidRPr="005974B9">
              <w:rPr>
                <w:rFonts w:ascii="Times New Roman" w:eastAsia="Times New Roman" w:hAnsi="Times New Roman" w:cs="Times New Roman"/>
                <w:lang w:eastAsia="ru-RU"/>
              </w:rPr>
              <w:t>» на сайте администрации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22F5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проведения анализа результатов работы с обращениями граждан и юридических лиц, содержащими сведения о фактах коррупции и иных неправомерных действиях </w:t>
            </w:r>
            <w:r w:rsidR="00422F5E" w:rsidRPr="005974B9">
              <w:rPr>
                <w:rFonts w:ascii="Times New Roman" w:eastAsia="Times New Roman" w:hAnsi="Times New Roman" w:cs="Times New Roman"/>
                <w:lang w:eastAsia="ru-RU"/>
              </w:rPr>
              <w:t xml:space="preserve">лиц, замещающих муниципальные должности, </w:t>
            </w:r>
            <w:r w:rsidRPr="005974B9">
              <w:rPr>
                <w:rFonts w:ascii="Times New Roman" w:eastAsia="Times New Roman" w:hAnsi="Times New Roman" w:cs="Times New Roman"/>
                <w:lang w:eastAsia="ru-RU"/>
              </w:rPr>
              <w:t>муниципальных служащих, а также причин и условий, способствующих возникновению данных обращений</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22F5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Участие в проведении социологических исследований (опросов) отношения к коррупции среди </w:t>
            </w:r>
            <w:r w:rsidRPr="005974B9">
              <w:rPr>
                <w:rFonts w:ascii="Times New Roman" w:eastAsia="Times New Roman" w:hAnsi="Times New Roman" w:cs="Times New Roman"/>
                <w:lang w:eastAsia="ru-RU"/>
              </w:rPr>
              <w:lastRenderedPageBreak/>
              <w:t xml:space="preserve">различных категорий населения, </w:t>
            </w:r>
            <w:r w:rsidR="00422F5E" w:rsidRPr="005974B9">
              <w:rPr>
                <w:rFonts w:ascii="Times New Roman" w:eastAsia="Times New Roman" w:hAnsi="Times New Roman" w:cs="Times New Roman"/>
                <w:lang w:eastAsia="ru-RU"/>
              </w:rPr>
              <w:t xml:space="preserve">лиц, замещающих муниципальные должности, </w:t>
            </w:r>
            <w:r w:rsidRPr="005974B9">
              <w:rPr>
                <w:rFonts w:ascii="Times New Roman" w:eastAsia="Times New Roman" w:hAnsi="Times New Roman" w:cs="Times New Roman"/>
                <w:lang w:eastAsia="ru-RU"/>
              </w:rPr>
              <w:t xml:space="preserve">муниципальных служащих, представителей малого и </w:t>
            </w:r>
            <w:r w:rsidR="00422F5E" w:rsidRPr="005974B9">
              <w:rPr>
                <w:rFonts w:ascii="Times New Roman" w:eastAsia="Times New Roman" w:hAnsi="Times New Roman" w:cs="Times New Roman"/>
                <w:lang w:eastAsia="ru-RU"/>
              </w:rPr>
              <w:t xml:space="preserve">среднего </w:t>
            </w:r>
            <w:r w:rsidRPr="005974B9">
              <w:rPr>
                <w:rFonts w:ascii="Times New Roman" w:eastAsia="Times New Roman" w:hAnsi="Times New Roman" w:cs="Times New Roman"/>
                <w:lang w:eastAsia="ru-RU"/>
              </w:rPr>
              <w:t>предпринимательства</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1937F3"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В течение срока </w:t>
            </w:r>
            <w:r w:rsidRPr="005974B9">
              <w:rPr>
                <w:rFonts w:ascii="Times New Roman" w:eastAsia="Times New Roman" w:hAnsi="Times New Roman" w:cs="Times New Roman"/>
                <w:lang w:eastAsia="ru-RU"/>
              </w:rPr>
              <w:lastRenderedPageBreak/>
              <w:t>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6.</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704EF0">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размещения</w:t>
            </w:r>
            <w:r w:rsidRPr="005974B9">
              <w:t xml:space="preserve"> в </w:t>
            </w:r>
            <w:r w:rsidRPr="005974B9">
              <w:rPr>
                <w:rFonts w:ascii="Times New Roman" w:eastAsia="Times New Roman" w:hAnsi="Times New Roman" w:cs="Times New Roman"/>
                <w:lang w:eastAsia="ru-RU"/>
              </w:rPr>
              <w:t xml:space="preserve">специальном разделе, посвященном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деятельности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907A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974B9">
              <w:rPr>
                <w:rFonts w:ascii="Times New Roman" w:eastAsia="Times New Roman" w:hAnsi="Times New Roman" w:cs="Times New Roman"/>
                <w:lang w:eastAsia="ru-RU"/>
              </w:rPr>
              <w:t>Обеспечение взаимодействия муниципального образования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(социальные видеоролики, видеосюжеты, публикации в районных газетах и т.д.), и придании гласности фактов  коррупции, а также случаев несоблюдения требований о предотвращении или об урегулировании конфликта интересов</w:t>
            </w:r>
            <w:proofErr w:type="gramEnd"/>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14992" w:type="dxa"/>
            <w:gridSpan w:val="4"/>
            <w:tcBorders>
              <w:top w:val="single" w:sz="4" w:space="0" w:color="auto"/>
              <w:left w:val="single" w:sz="4" w:space="0" w:color="auto"/>
              <w:bottom w:val="single" w:sz="4" w:space="0" w:color="auto"/>
              <w:right w:val="single" w:sz="4" w:space="0" w:color="auto"/>
            </w:tcBorders>
          </w:tcPr>
          <w:p w:rsidR="009E0D39" w:rsidRPr="005974B9" w:rsidRDefault="009E0D39" w:rsidP="009E0D39">
            <w:pPr>
              <w:spacing w:after="0" w:line="240" w:lineRule="auto"/>
              <w:ind w:left="1080"/>
              <w:outlineLvl w:val="4"/>
              <w:rPr>
                <w:rFonts w:ascii="Times New Roman" w:eastAsia="Times New Roman" w:hAnsi="Times New Roman" w:cs="Times New Roman"/>
                <w:b/>
                <w:szCs w:val="28"/>
                <w:lang w:eastAsia="ru-RU"/>
              </w:rPr>
            </w:pPr>
          </w:p>
          <w:p w:rsidR="009E0D39" w:rsidRPr="005974B9" w:rsidRDefault="009E0D39" w:rsidP="009E0D39">
            <w:pPr>
              <w:numPr>
                <w:ilvl w:val="0"/>
                <w:numId w:val="4"/>
              </w:numPr>
              <w:spacing w:after="0" w:line="240" w:lineRule="auto"/>
              <w:jc w:val="center"/>
              <w:outlineLvl w:val="4"/>
              <w:rPr>
                <w:rFonts w:ascii="Times New Roman" w:eastAsia="Times New Roman" w:hAnsi="Times New Roman" w:cs="Times New Roman"/>
                <w:b/>
                <w:szCs w:val="28"/>
                <w:lang w:eastAsia="ru-RU"/>
              </w:rPr>
            </w:pPr>
            <w:r w:rsidRPr="005974B9">
              <w:rPr>
                <w:rFonts w:ascii="Times New Roman" w:eastAsia="Times New Roman" w:hAnsi="Times New Roman" w:cs="Times New Roman"/>
                <w:b/>
                <w:szCs w:val="28"/>
                <w:lang w:eastAsia="ru-RU"/>
              </w:rPr>
              <w:t xml:space="preserve">Мероприятия информационно-пропагандистского обеспечения по снижению правового нигилизма населения, формированию </w:t>
            </w:r>
            <w:proofErr w:type="spellStart"/>
            <w:r w:rsidRPr="005974B9">
              <w:rPr>
                <w:rFonts w:ascii="Times New Roman" w:eastAsia="Times New Roman" w:hAnsi="Times New Roman" w:cs="Times New Roman"/>
                <w:b/>
                <w:szCs w:val="28"/>
                <w:lang w:eastAsia="ru-RU"/>
              </w:rPr>
              <w:t>антикоррупционного</w:t>
            </w:r>
            <w:proofErr w:type="spellEnd"/>
            <w:r w:rsidRPr="005974B9">
              <w:rPr>
                <w:rFonts w:ascii="Times New Roman" w:eastAsia="Times New Roman" w:hAnsi="Times New Roman" w:cs="Times New Roman"/>
                <w:b/>
                <w:szCs w:val="28"/>
                <w:lang w:eastAsia="ru-RU"/>
              </w:rPr>
              <w:t xml:space="preserve"> общественного мнения и нетерпимости к коррупционному поведению </w:t>
            </w:r>
          </w:p>
          <w:p w:rsidR="009E0D39" w:rsidRPr="005974B9" w:rsidRDefault="009E0D39" w:rsidP="009E0D39">
            <w:pPr>
              <w:autoSpaceDE w:val="0"/>
              <w:autoSpaceDN w:val="0"/>
              <w:adjustRightInd w:val="0"/>
              <w:spacing w:after="0" w:line="240" w:lineRule="auto"/>
              <w:jc w:val="center"/>
              <w:rPr>
                <w:rFonts w:ascii="Times New Roman" w:eastAsia="Times New Roman" w:hAnsi="Times New Roman" w:cs="Times New Roman"/>
                <w:lang w:eastAsia="ru-RU"/>
              </w:rPr>
            </w:pP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8B5DD4">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Принятие мер по повышению уровня правовой грамотности граждан, их правового воспитания и популяризации </w:t>
            </w:r>
            <w:proofErr w:type="spellStart"/>
            <w:r w:rsidRPr="005974B9">
              <w:rPr>
                <w:rFonts w:ascii="Times New Roman" w:eastAsia="Times New Roman" w:hAnsi="Times New Roman" w:cs="Times New Roman"/>
                <w:lang w:eastAsia="ru-RU"/>
              </w:rPr>
              <w:t>антикоррупционных</w:t>
            </w:r>
            <w:proofErr w:type="spellEnd"/>
            <w:r w:rsidRPr="005974B9">
              <w:rPr>
                <w:rFonts w:ascii="Times New Roman" w:eastAsia="Times New Roman" w:hAnsi="Times New Roman" w:cs="Times New Roman"/>
                <w:lang w:eastAsia="ru-RU"/>
              </w:rPr>
              <w:t xml:space="preserve"> стандартов поведения, основанных на знаниях общих прав и обязанностей, и при необходимости внесение соответствующих изменений в </w:t>
            </w:r>
            <w:r w:rsidR="008B5DD4" w:rsidRPr="005974B9">
              <w:rPr>
                <w:rFonts w:ascii="Times New Roman" w:eastAsia="Times New Roman" w:hAnsi="Times New Roman" w:cs="Times New Roman"/>
                <w:lang w:eastAsia="ru-RU"/>
              </w:rPr>
              <w:t xml:space="preserve">муниципальные </w:t>
            </w:r>
            <w:r w:rsidRPr="005974B9">
              <w:rPr>
                <w:rFonts w:ascii="Times New Roman" w:eastAsia="Times New Roman" w:hAnsi="Times New Roman" w:cs="Times New Roman"/>
                <w:lang w:eastAsia="ru-RU"/>
              </w:rPr>
              <w:t>нормативные правовые акты, в том числе:</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2B437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Разработка и издание (размещение на официальном сайте) методических пособий и печатной продукции по вопросам повышения уровня правосознания граждан и популяризации </w:t>
            </w:r>
            <w:proofErr w:type="spellStart"/>
            <w:r w:rsidRPr="005974B9">
              <w:rPr>
                <w:rFonts w:ascii="Times New Roman" w:eastAsia="Times New Roman" w:hAnsi="Times New Roman" w:cs="Times New Roman"/>
                <w:lang w:eastAsia="ru-RU"/>
              </w:rPr>
              <w:t>антикоррупционных</w:t>
            </w:r>
            <w:proofErr w:type="spellEnd"/>
            <w:r w:rsidRPr="005974B9">
              <w:rPr>
                <w:rFonts w:ascii="Times New Roman" w:eastAsia="Times New Roman" w:hAnsi="Times New Roman" w:cs="Times New Roman"/>
                <w:lang w:eastAsia="ru-RU"/>
              </w:rPr>
              <w:t xml:space="preserve"> стандартов поведения, основанных на знаниях общих прав и обязанностей</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E4459" w:rsidP="009E0D3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 квартал</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2B437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проведения «прямых линий» с гражданами по вопросам </w:t>
            </w:r>
            <w:proofErr w:type="spellStart"/>
            <w:r w:rsidRPr="005974B9">
              <w:rPr>
                <w:rFonts w:ascii="Times New Roman" w:eastAsia="Times New Roman" w:hAnsi="Times New Roman" w:cs="Times New Roman"/>
                <w:lang w:eastAsia="ru-RU"/>
              </w:rPr>
              <w:t>антикоррупционного</w:t>
            </w:r>
            <w:proofErr w:type="spellEnd"/>
            <w:r w:rsidRPr="005974B9">
              <w:rPr>
                <w:rFonts w:ascii="Times New Roman" w:eastAsia="Times New Roman" w:hAnsi="Times New Roman" w:cs="Times New Roman"/>
                <w:lang w:eastAsia="ru-RU"/>
              </w:rPr>
              <w:t xml:space="preserve">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E4459" w:rsidP="009E0D3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 квартал</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1.4.</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2B437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E4459" w:rsidP="009E0D3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квартал</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3F452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Разработка и размещение в здании администрации информационных стендов и регулярная актуализация информации на них</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15F4B" w:rsidRDefault="00E15F4B" w:rsidP="009E0D3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квартал</w:t>
            </w:r>
          </w:p>
          <w:p w:rsidR="00224022" w:rsidRPr="005974B9" w:rsidRDefault="00E15F4B" w:rsidP="009E0D39">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3F452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w:t>
            </w:r>
            <w:r w:rsidRPr="005974B9">
              <w:rPr>
                <w:rFonts w:ascii="Times New Roman" w:eastAsia="Times New Roman" w:hAnsi="Times New Roman" w:cs="Times New Roman"/>
                <w:lang w:eastAsia="ru-RU"/>
              </w:rPr>
              <w:lastRenderedPageBreak/>
              <w:t>Архангельской области, в том числе с использованием официального сайта муниципального образования в информационно-телекоммуникационной сети «Интернет»</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9E0D39">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3F452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Информирование населения муниципального образования, в том числе через сайт Правительства Архангельской области «Противодействие коррупции в Архангельской области» </w:t>
            </w:r>
            <w:hyperlink r:id="rId10" w:history="1">
              <w:r w:rsidRPr="005974B9">
                <w:rPr>
                  <w:rStyle w:val="ad"/>
                  <w:rFonts w:ascii="Times New Roman" w:eastAsia="Times New Roman" w:hAnsi="Times New Roman" w:cs="Times New Roman"/>
                  <w:color w:val="auto"/>
                  <w:lang w:eastAsia="ru-RU"/>
                </w:rPr>
                <w:t>www.anticor29.ru</w:t>
              </w:r>
            </w:hyperlink>
            <w:r w:rsidRPr="005974B9">
              <w:rPr>
                <w:rFonts w:ascii="Times New Roman" w:eastAsia="Times New Roman" w:hAnsi="Times New Roman" w:cs="Times New Roman"/>
                <w:lang w:eastAsia="ru-RU"/>
              </w:rPr>
              <w:t xml:space="preserve">, официальный сайт муниципального образования в информационно-телекоммуникационной сети «Интернет» о ходе реализации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политики в муниципальном образовании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9E0D39">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3F452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предупреждения коррупции и борьбы с ней</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9E0D39">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F7184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Размещение в зданиях и помещениях, занимаемых органами местного самоуправления муниципального образования и подведомственных им учреждений, мини-плакатов</w:t>
            </w:r>
          </w:p>
          <w:p w:rsidR="00224022" w:rsidRPr="005974B9" w:rsidRDefault="00224022" w:rsidP="00F7184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9E0D39">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и проведение 9 декабря (международный день борьбы с коррупцией) </w:t>
            </w:r>
            <w:proofErr w:type="spellStart"/>
            <w:r w:rsidRPr="005974B9">
              <w:rPr>
                <w:rFonts w:ascii="Times New Roman" w:eastAsia="Times New Roman" w:hAnsi="Times New Roman" w:cs="Times New Roman"/>
                <w:lang w:eastAsia="ru-RU"/>
              </w:rPr>
              <w:t>антикоррупционных</w:t>
            </w:r>
            <w:proofErr w:type="spellEnd"/>
            <w:r w:rsidRPr="005974B9">
              <w:rPr>
                <w:rFonts w:ascii="Times New Roman" w:eastAsia="Times New Roman" w:hAnsi="Times New Roman" w:cs="Times New Roman"/>
                <w:lang w:eastAsia="ru-RU"/>
              </w:rPr>
              <w:t xml:space="preserve"> мероприятий (по отдельному плану)</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ежегодно </w:t>
            </w:r>
          </w:p>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ноябрь - декабрь</w:t>
            </w:r>
          </w:p>
        </w:tc>
      </w:tr>
      <w:tr w:rsidR="005974B9" w:rsidRPr="005974B9" w:rsidTr="006B67AC">
        <w:tc>
          <w:tcPr>
            <w:tcW w:w="14992" w:type="dxa"/>
            <w:gridSpan w:val="4"/>
            <w:tcBorders>
              <w:top w:val="single" w:sz="4" w:space="0" w:color="auto"/>
              <w:left w:val="single" w:sz="4" w:space="0" w:color="auto"/>
              <w:bottom w:val="single" w:sz="4" w:space="0" w:color="auto"/>
              <w:right w:val="single" w:sz="4" w:space="0" w:color="auto"/>
            </w:tcBorders>
          </w:tcPr>
          <w:p w:rsidR="00366D44" w:rsidRPr="005974B9" w:rsidRDefault="00366D44" w:rsidP="006B67AC">
            <w:pPr>
              <w:spacing w:after="0" w:line="240" w:lineRule="auto"/>
              <w:ind w:left="1080"/>
              <w:outlineLvl w:val="4"/>
              <w:rPr>
                <w:rFonts w:ascii="Times New Roman" w:eastAsia="Times New Roman" w:hAnsi="Times New Roman" w:cs="Times New Roman"/>
                <w:b/>
                <w:szCs w:val="28"/>
                <w:lang w:eastAsia="ru-RU"/>
              </w:rPr>
            </w:pPr>
          </w:p>
          <w:p w:rsidR="00366D44" w:rsidRPr="005974B9" w:rsidRDefault="00366D44" w:rsidP="00366D44">
            <w:pPr>
              <w:pStyle w:val="a4"/>
              <w:numPr>
                <w:ilvl w:val="0"/>
                <w:numId w:val="4"/>
              </w:numPr>
              <w:spacing w:after="0" w:line="240" w:lineRule="auto"/>
              <w:outlineLvl w:val="4"/>
              <w:rPr>
                <w:rFonts w:ascii="Times New Roman" w:eastAsia="Times New Roman" w:hAnsi="Times New Roman" w:cs="Times New Roman"/>
                <w:b/>
                <w:szCs w:val="28"/>
                <w:lang w:eastAsia="ru-RU"/>
              </w:rPr>
            </w:pPr>
            <w:r w:rsidRPr="005974B9">
              <w:rPr>
                <w:rFonts w:ascii="Times New Roman" w:eastAsia="Times New Roman" w:hAnsi="Times New Roman" w:cs="Times New Roman"/>
                <w:b/>
                <w:szCs w:val="28"/>
                <w:lang w:eastAsia="ru-RU"/>
              </w:rPr>
              <w:t xml:space="preserve">Обеспечение </w:t>
            </w:r>
            <w:proofErr w:type="spellStart"/>
            <w:r w:rsidRPr="005974B9">
              <w:rPr>
                <w:rFonts w:ascii="Times New Roman" w:eastAsia="Times New Roman" w:hAnsi="Times New Roman" w:cs="Times New Roman"/>
                <w:b/>
                <w:szCs w:val="28"/>
                <w:lang w:eastAsia="ru-RU"/>
              </w:rPr>
              <w:t>мерпо</w:t>
            </w:r>
            <w:proofErr w:type="spellEnd"/>
            <w:r w:rsidRPr="005974B9">
              <w:rPr>
                <w:rFonts w:ascii="Times New Roman" w:eastAsia="Times New Roman" w:hAnsi="Times New Roman" w:cs="Times New Roman"/>
                <w:b/>
                <w:szCs w:val="28"/>
                <w:lang w:eastAsia="ru-RU"/>
              </w:rPr>
              <w:t xml:space="preserve"> противодействию коррупции в организациях, подведомственных исполнительному органу</w:t>
            </w:r>
          </w:p>
          <w:p w:rsidR="00366D44" w:rsidRPr="005974B9" w:rsidRDefault="00366D44" w:rsidP="006B67AC">
            <w:pPr>
              <w:autoSpaceDE w:val="0"/>
              <w:autoSpaceDN w:val="0"/>
              <w:adjustRightInd w:val="0"/>
              <w:spacing w:after="0" w:line="240" w:lineRule="auto"/>
              <w:jc w:val="both"/>
              <w:rPr>
                <w:rFonts w:ascii="Times New Roman" w:eastAsia="Times New Roman" w:hAnsi="Times New Roman" w:cs="Times New Roman"/>
                <w:lang w:eastAsia="ru-RU"/>
              </w:rPr>
            </w:pP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366D44">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С учетом специфики деятельности подведомственных организаций (образование, ЖКХ</w:t>
            </w:r>
            <w:r w:rsidR="00366D44" w:rsidRPr="005974B9">
              <w:rPr>
                <w:rFonts w:ascii="Times New Roman" w:eastAsia="Times New Roman" w:hAnsi="Times New Roman" w:cs="Times New Roman"/>
                <w:lang w:eastAsia="ru-RU"/>
              </w:rPr>
              <w:t xml:space="preserve"> и т.д.</w:t>
            </w:r>
            <w:r w:rsidRPr="005974B9">
              <w:rPr>
                <w:rFonts w:ascii="Times New Roman" w:eastAsia="Times New Roman" w:hAnsi="Times New Roman" w:cs="Times New Roman"/>
                <w:lang w:eastAsia="ru-RU"/>
              </w:rPr>
              <w:t xml:space="preserve">) разработать и утвердить ежегодные планы работы органов местного самоуправления по противодействию коррупции в подведомственных организациях (в том числе по предупреждению проявлений бытовой коррупции) и обеспечить </w:t>
            </w:r>
            <w:proofErr w:type="gramStart"/>
            <w:r w:rsidRPr="005974B9">
              <w:rPr>
                <w:rFonts w:ascii="Times New Roman" w:eastAsia="Times New Roman" w:hAnsi="Times New Roman" w:cs="Times New Roman"/>
                <w:lang w:eastAsia="ru-RU"/>
              </w:rPr>
              <w:t>контроль за</w:t>
            </w:r>
            <w:proofErr w:type="gramEnd"/>
            <w:r w:rsidRPr="005974B9">
              <w:rPr>
                <w:rFonts w:ascii="Times New Roman" w:eastAsia="Times New Roman" w:hAnsi="Times New Roman" w:cs="Times New Roman"/>
                <w:lang w:eastAsia="ru-RU"/>
              </w:rPr>
              <w:t xml:space="preserve"> реализацией мероприятий, предусмотренных такими планами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на 2016 год – до 01 июня 2016 года, на 2017 год – до 16 января 2017 года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14FF9">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BF0A39"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Август, ноябрь</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14FF9">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определения в подведомственных организациях должностного лица (должностных лиц) или структурного подразделения, ответственного за профилактику коррупционных и иных правонарушений</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До 15 июня 2016 года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14FF9">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414FF9">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С 1 января </w:t>
            </w:r>
            <w:proofErr w:type="gramStart"/>
            <w:r w:rsidRPr="005974B9">
              <w:rPr>
                <w:rFonts w:ascii="Times New Roman" w:eastAsia="Times New Roman" w:hAnsi="Times New Roman" w:cs="Times New Roman"/>
                <w:lang w:eastAsia="ru-RU"/>
              </w:rPr>
              <w:t>по</w:t>
            </w:r>
            <w:proofErr w:type="gramEnd"/>
            <w:r w:rsidRPr="005974B9">
              <w:rPr>
                <w:rFonts w:ascii="Times New Roman" w:eastAsia="Times New Roman" w:hAnsi="Times New Roman" w:cs="Times New Roman"/>
                <w:lang w:eastAsia="ru-RU"/>
              </w:rPr>
              <w:t xml:space="preserve"> </w:t>
            </w:r>
          </w:p>
          <w:p w:rsidR="00224022" w:rsidRPr="005974B9" w:rsidRDefault="00224022" w:rsidP="00414FF9">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30 апреля</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14FF9">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w:t>
            </w:r>
            <w:r w:rsidRPr="005974B9">
              <w:rPr>
                <w:rFonts w:ascii="Times New Roman" w:eastAsia="Times New Roman" w:hAnsi="Times New Roman" w:cs="Times New Roman"/>
                <w:lang w:eastAsia="ru-RU"/>
              </w:rPr>
              <w:lastRenderedPageBreak/>
              <w:t>руководителей муниципальных учреждений, и лицам, замещающим данные должности (проведение персональных консультаций, семинаров, круглых столов)</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4.2.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366D44">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54E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154E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14 рабочих дней со дня истечения срока установленного для подачи сведений о доходах</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4.4.</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54E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 также членов их семей</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154E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С 1 по 31 мая</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54E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При наличии оснований</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54E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7E0AC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проведения мероприятий, направленных на недопущение получения работниками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подарков от граждан, находящихся в организациях на лечении, содержании или воспитании, от супругов и родственников этих граждан</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BF0A39"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квартал</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7E0AC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осуществления финансового </w:t>
            </w:r>
            <w:proofErr w:type="gramStart"/>
            <w:r w:rsidRPr="005974B9">
              <w:rPr>
                <w:rFonts w:ascii="Times New Roman" w:eastAsia="Times New Roman" w:hAnsi="Times New Roman" w:cs="Times New Roman"/>
                <w:lang w:eastAsia="ru-RU"/>
              </w:rPr>
              <w:t>контроля за</w:t>
            </w:r>
            <w:proofErr w:type="gramEnd"/>
            <w:r w:rsidRPr="005974B9">
              <w:rPr>
                <w:rFonts w:ascii="Times New Roman" w:eastAsia="Times New Roman" w:hAnsi="Times New Roman" w:cs="Times New Roman"/>
                <w:lang w:eastAsia="ru-RU"/>
              </w:rPr>
              <w:t xml:space="preserve"> деятельностью подведомственных организаций</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8.</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7E0AC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осуществления ведомственного контроля в сфере закупок для обеспечения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9.</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A29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доступности информации о деятельности подведомственных организаций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в том </w:t>
            </w:r>
            <w:r w:rsidRPr="005974B9">
              <w:rPr>
                <w:rFonts w:ascii="Times New Roman" w:eastAsia="Times New Roman" w:hAnsi="Times New Roman" w:cs="Times New Roman"/>
                <w:lang w:eastAsia="ru-RU"/>
              </w:rPr>
              <w:lastRenderedPageBreak/>
              <w:t>числе на официальных сайтах организаций в информационно-телекоммуникационной сети «Интернет»</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6B67AC">
        <w:tc>
          <w:tcPr>
            <w:tcW w:w="14992" w:type="dxa"/>
            <w:gridSpan w:val="4"/>
            <w:tcBorders>
              <w:top w:val="single" w:sz="4" w:space="0" w:color="auto"/>
              <w:left w:val="single" w:sz="4" w:space="0" w:color="auto"/>
              <w:bottom w:val="single" w:sz="4" w:space="0" w:color="auto"/>
              <w:right w:val="single" w:sz="4" w:space="0" w:color="auto"/>
            </w:tcBorders>
          </w:tcPr>
          <w:p w:rsidR="00821DF3" w:rsidRPr="005974B9" w:rsidRDefault="00821DF3" w:rsidP="00821DF3">
            <w:pPr>
              <w:spacing w:after="0" w:line="240" w:lineRule="auto"/>
              <w:ind w:left="1080"/>
              <w:outlineLvl w:val="4"/>
              <w:rPr>
                <w:rFonts w:ascii="Times New Roman" w:eastAsia="Times New Roman" w:hAnsi="Times New Roman" w:cs="Times New Roman"/>
                <w:b/>
                <w:szCs w:val="28"/>
                <w:lang w:eastAsia="ru-RU"/>
              </w:rPr>
            </w:pPr>
          </w:p>
          <w:p w:rsidR="00821DF3" w:rsidRPr="005974B9" w:rsidRDefault="00821DF3" w:rsidP="00366D44">
            <w:pPr>
              <w:numPr>
                <w:ilvl w:val="0"/>
                <w:numId w:val="4"/>
              </w:numPr>
              <w:spacing w:after="0" w:line="240" w:lineRule="auto"/>
              <w:jc w:val="center"/>
              <w:outlineLvl w:val="4"/>
              <w:rPr>
                <w:rFonts w:ascii="Times New Roman" w:eastAsia="Times New Roman" w:hAnsi="Times New Roman" w:cs="Times New Roman"/>
                <w:lang w:eastAsia="ru-RU"/>
              </w:rPr>
            </w:pPr>
            <w:r w:rsidRPr="005974B9">
              <w:rPr>
                <w:rFonts w:ascii="Times New Roman" w:eastAsia="Times New Roman" w:hAnsi="Times New Roman" w:cs="Times New Roman"/>
                <w:b/>
                <w:szCs w:val="28"/>
                <w:lang w:eastAsia="ru-RU"/>
              </w:rPr>
              <w:t xml:space="preserve">Совершенствование механизмов противодействия коррупции </w:t>
            </w:r>
            <w:r w:rsidR="00391B17" w:rsidRPr="005974B9">
              <w:rPr>
                <w:rFonts w:ascii="Times New Roman" w:eastAsia="Times New Roman" w:hAnsi="Times New Roman" w:cs="Times New Roman"/>
                <w:b/>
                <w:szCs w:val="28"/>
                <w:lang w:eastAsia="ru-RU"/>
              </w:rPr>
              <w:br/>
            </w:r>
            <w:r w:rsidRPr="005974B9">
              <w:rPr>
                <w:rFonts w:ascii="Times New Roman" w:eastAsia="Times New Roman" w:hAnsi="Times New Roman" w:cs="Times New Roman"/>
                <w:b/>
                <w:szCs w:val="28"/>
                <w:lang w:eastAsia="ru-RU"/>
              </w:rPr>
              <w:t xml:space="preserve">в сфере муниципального </w:t>
            </w:r>
            <w:proofErr w:type="spellStart"/>
            <w:r w:rsidRPr="005974B9">
              <w:rPr>
                <w:rFonts w:ascii="Times New Roman" w:eastAsia="Times New Roman" w:hAnsi="Times New Roman" w:cs="Times New Roman"/>
                <w:b/>
                <w:szCs w:val="28"/>
                <w:lang w:eastAsia="ru-RU"/>
              </w:rPr>
              <w:t>заказаи</w:t>
            </w:r>
            <w:proofErr w:type="spellEnd"/>
            <w:r w:rsidRPr="005974B9">
              <w:rPr>
                <w:rFonts w:ascii="Times New Roman" w:eastAsia="Times New Roman" w:hAnsi="Times New Roman" w:cs="Times New Roman"/>
                <w:b/>
                <w:szCs w:val="28"/>
                <w:lang w:eastAsia="ru-RU"/>
              </w:rPr>
              <w:t xml:space="preserve"> распоряжения муниципальной собственностью</w:t>
            </w:r>
          </w:p>
          <w:p w:rsidR="00821DF3" w:rsidRPr="005974B9" w:rsidRDefault="00821DF3" w:rsidP="00821DF3">
            <w:pPr>
              <w:spacing w:after="0" w:line="240" w:lineRule="auto"/>
              <w:ind w:left="1288"/>
              <w:outlineLvl w:val="4"/>
              <w:rPr>
                <w:rFonts w:ascii="Times New Roman" w:eastAsia="Times New Roman" w:hAnsi="Times New Roman" w:cs="Times New Roman"/>
                <w:lang w:eastAsia="ru-RU"/>
              </w:rPr>
            </w:pP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A29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правовой и </w:t>
            </w:r>
            <w:proofErr w:type="spellStart"/>
            <w:r w:rsidRPr="005974B9">
              <w:rPr>
                <w:rFonts w:ascii="Times New Roman" w:eastAsia="Times New Roman" w:hAnsi="Times New Roman" w:cs="Times New Roman"/>
                <w:lang w:eastAsia="ru-RU"/>
              </w:rPr>
              <w:t>антикоррупционной</w:t>
            </w:r>
            <w:proofErr w:type="spellEnd"/>
            <w:r w:rsidRPr="005974B9">
              <w:rPr>
                <w:rFonts w:ascii="Times New Roman" w:eastAsia="Times New Roman" w:hAnsi="Times New Roman" w:cs="Times New Roman"/>
                <w:lang w:eastAsia="ru-RU"/>
              </w:rPr>
              <w:t xml:space="preserve"> экспертизы конкурсной, аукционной, котировочной 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A29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Проведение мониторинга осуществления закупок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w:t>
            </w:r>
            <w:proofErr w:type="gramStart"/>
            <w:r w:rsidRPr="005974B9">
              <w:rPr>
                <w:rFonts w:ascii="Times New Roman" w:eastAsia="Times New Roman" w:hAnsi="Times New Roman" w:cs="Times New Roman"/>
                <w:lang w:eastAsia="ru-RU"/>
              </w:rPr>
              <w:t>дств пр</w:t>
            </w:r>
            <w:proofErr w:type="gramEnd"/>
            <w:r w:rsidRPr="005974B9">
              <w:rPr>
                <w:rFonts w:ascii="Times New Roman" w:eastAsia="Times New Roman" w:hAnsi="Times New Roman" w:cs="Times New Roman"/>
                <w:lang w:eastAsia="ru-RU"/>
              </w:rPr>
              <w:t>и проведении закупок для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391B1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Осуществление </w:t>
            </w:r>
            <w:proofErr w:type="gramStart"/>
            <w:r w:rsidRPr="005974B9">
              <w:rPr>
                <w:rFonts w:ascii="Times New Roman" w:eastAsia="Times New Roman" w:hAnsi="Times New Roman" w:cs="Times New Roman"/>
                <w:lang w:eastAsia="ru-RU"/>
              </w:rPr>
              <w:t>контроля за</w:t>
            </w:r>
            <w:proofErr w:type="gramEnd"/>
            <w:r w:rsidRPr="005974B9">
              <w:rPr>
                <w:rFonts w:ascii="Times New Roman" w:eastAsia="Times New Roman" w:hAnsi="Times New Roman" w:cs="Times New Roman"/>
                <w:lang w:eastAsia="ru-RU"/>
              </w:rPr>
              <w:t xml:space="preserve"> возможным участием в закупках на стороне поставщиков (подрядчиков, исполнителей) близких родственников </w:t>
            </w:r>
            <w:r w:rsidR="00391B17" w:rsidRPr="005974B9">
              <w:rPr>
                <w:rFonts w:ascii="Times New Roman" w:eastAsia="Times New Roman" w:hAnsi="Times New Roman" w:cs="Times New Roman"/>
                <w:lang w:eastAsia="ru-RU"/>
              </w:rPr>
              <w:t xml:space="preserve">лиц, замещающих муниципальные должности, </w:t>
            </w:r>
            <w:r w:rsidRPr="005974B9">
              <w:rPr>
                <w:rFonts w:ascii="Times New Roman" w:eastAsia="Times New Roman" w:hAnsi="Times New Roman" w:cs="Times New Roman"/>
                <w:lang w:eastAsia="ru-RU"/>
              </w:rPr>
              <w:t>муниципальных служащих в целях предотвращения коррупционных рисков</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391B1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A29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A29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Осуществление </w:t>
            </w:r>
            <w:proofErr w:type="gramStart"/>
            <w:r w:rsidRPr="005974B9">
              <w:rPr>
                <w:rFonts w:ascii="Times New Roman" w:eastAsia="Times New Roman" w:hAnsi="Times New Roman" w:cs="Times New Roman"/>
                <w:lang w:eastAsia="ru-RU"/>
              </w:rPr>
              <w:t>контроля за</w:t>
            </w:r>
            <w:proofErr w:type="gramEnd"/>
            <w:r w:rsidRPr="005974B9">
              <w:rPr>
                <w:rFonts w:ascii="Times New Roman" w:eastAsia="Times New Roman" w:hAnsi="Times New Roman" w:cs="Times New Roman"/>
                <w:lang w:eastAsia="ru-RU"/>
              </w:rPr>
              <w:t xml:space="preserve">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224022" w:rsidRPr="005974B9" w:rsidTr="00224022">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391B1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Совершенствование и усиление финансового </w:t>
            </w:r>
            <w:proofErr w:type="gramStart"/>
            <w:r w:rsidRPr="005974B9">
              <w:rPr>
                <w:rFonts w:ascii="Times New Roman" w:eastAsia="Times New Roman" w:hAnsi="Times New Roman" w:cs="Times New Roman"/>
                <w:lang w:eastAsia="ru-RU"/>
              </w:rPr>
              <w:t>контроля за</w:t>
            </w:r>
            <w:proofErr w:type="gramEnd"/>
            <w:r w:rsidRPr="005974B9">
              <w:rPr>
                <w:rFonts w:ascii="Times New Roman" w:eastAsia="Times New Roman" w:hAnsi="Times New Roman" w:cs="Times New Roman"/>
                <w:lang w:eastAsia="ru-RU"/>
              </w:rPr>
              <w:t xml:space="preserve"> использованием средств бюджета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bl>
    <w:p w:rsidR="007B58FD" w:rsidRPr="005974B9" w:rsidRDefault="007B58FD" w:rsidP="00A76C2B">
      <w:pPr>
        <w:spacing w:after="0" w:line="240" w:lineRule="auto"/>
        <w:jc w:val="center"/>
        <w:rPr>
          <w:rFonts w:ascii="Times New Roman" w:hAnsi="Times New Roman" w:cs="Times New Roman"/>
          <w:sz w:val="24"/>
          <w:szCs w:val="24"/>
        </w:rPr>
      </w:pPr>
    </w:p>
    <w:p w:rsidR="00821DF3" w:rsidRPr="005974B9" w:rsidRDefault="00821DF3" w:rsidP="00A76C2B">
      <w:pPr>
        <w:spacing w:after="0" w:line="240" w:lineRule="auto"/>
        <w:jc w:val="center"/>
        <w:rPr>
          <w:rFonts w:ascii="Times New Roman" w:hAnsi="Times New Roman" w:cs="Times New Roman"/>
          <w:sz w:val="24"/>
          <w:szCs w:val="24"/>
        </w:rPr>
      </w:pPr>
      <w:r w:rsidRPr="005974B9">
        <w:rPr>
          <w:rFonts w:ascii="Times New Roman" w:hAnsi="Times New Roman" w:cs="Times New Roman"/>
          <w:sz w:val="24"/>
          <w:szCs w:val="24"/>
        </w:rPr>
        <w:t>______________________________________</w:t>
      </w:r>
    </w:p>
    <w:sectPr w:rsidR="00821DF3" w:rsidRPr="005974B9" w:rsidSect="00E16139">
      <w:headerReference w:type="default" r:id="rId11"/>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F4B" w:rsidRDefault="00E15F4B" w:rsidP="005155E3">
      <w:pPr>
        <w:spacing w:after="0" w:line="240" w:lineRule="auto"/>
      </w:pPr>
      <w:r>
        <w:separator/>
      </w:r>
    </w:p>
  </w:endnote>
  <w:endnote w:type="continuationSeparator" w:id="1">
    <w:p w:rsidR="00E15F4B" w:rsidRDefault="00E15F4B"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F4B" w:rsidRDefault="00E15F4B" w:rsidP="005155E3">
      <w:pPr>
        <w:spacing w:after="0" w:line="240" w:lineRule="auto"/>
      </w:pPr>
      <w:r>
        <w:separator/>
      </w:r>
    </w:p>
  </w:footnote>
  <w:footnote w:type="continuationSeparator" w:id="1">
    <w:p w:rsidR="00E15F4B" w:rsidRDefault="00E15F4B"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4B" w:rsidRPr="005155E3" w:rsidRDefault="0071633C">
    <w:pPr>
      <w:pStyle w:val="a5"/>
      <w:jc w:val="center"/>
      <w:rPr>
        <w:rFonts w:ascii="Times New Roman" w:hAnsi="Times New Roman"/>
      </w:rPr>
    </w:pPr>
    <w:r w:rsidRPr="005155E3">
      <w:rPr>
        <w:rFonts w:ascii="Times New Roman" w:hAnsi="Times New Roman"/>
      </w:rPr>
      <w:fldChar w:fldCharType="begin"/>
    </w:r>
    <w:r w:rsidR="00E15F4B" w:rsidRPr="005155E3">
      <w:rPr>
        <w:rFonts w:ascii="Times New Roman" w:hAnsi="Times New Roman"/>
      </w:rPr>
      <w:instrText xml:space="preserve"> PAGE   \* MERGEFORMAT </w:instrText>
    </w:r>
    <w:r w:rsidRPr="005155E3">
      <w:rPr>
        <w:rFonts w:ascii="Times New Roman" w:hAnsi="Times New Roman"/>
      </w:rPr>
      <w:fldChar w:fldCharType="separate"/>
    </w:r>
    <w:r w:rsidR="00FB41FE">
      <w:rPr>
        <w:rFonts w:ascii="Times New Roman" w:hAnsi="Times New Roman"/>
        <w:noProof/>
      </w:rPr>
      <w:t>13</w:t>
    </w:r>
    <w:r w:rsidRPr="005155E3">
      <w:rPr>
        <w:rFonts w:ascii="Times New Roman" w:hAnsi="Times New Roman"/>
      </w:rPr>
      <w:fldChar w:fldCharType="end"/>
    </w:r>
  </w:p>
  <w:p w:rsidR="00E15F4B" w:rsidRDefault="00E15F4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2"/>
  </w:num>
  <w:num w:numId="6">
    <w:abstractNumId w:val="7"/>
  </w:num>
  <w:num w:numId="7">
    <w:abstractNumId w:val="4"/>
  </w:num>
  <w:num w:numId="8">
    <w:abstractNumId w:val="9"/>
  </w:num>
  <w:num w:numId="9">
    <w:abstractNumId w:val="5"/>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8193"/>
  </w:hdrShapeDefaults>
  <w:footnotePr>
    <w:footnote w:id="0"/>
    <w:footnote w:id="1"/>
  </w:footnotePr>
  <w:endnotePr>
    <w:endnote w:id="0"/>
    <w:endnote w:id="1"/>
  </w:endnotePr>
  <w:compat/>
  <w:rsids>
    <w:rsidRoot w:val="00061D0A"/>
    <w:rsid w:val="000041B0"/>
    <w:rsid w:val="000042F1"/>
    <w:rsid w:val="00005C0D"/>
    <w:rsid w:val="00025ECE"/>
    <w:rsid w:val="00031D52"/>
    <w:rsid w:val="000363A2"/>
    <w:rsid w:val="00040B06"/>
    <w:rsid w:val="00041CAD"/>
    <w:rsid w:val="000435FA"/>
    <w:rsid w:val="000439F2"/>
    <w:rsid w:val="00045647"/>
    <w:rsid w:val="000478CC"/>
    <w:rsid w:val="0005682F"/>
    <w:rsid w:val="00056C44"/>
    <w:rsid w:val="00061D0A"/>
    <w:rsid w:val="00062CDA"/>
    <w:rsid w:val="00093F97"/>
    <w:rsid w:val="000B007C"/>
    <w:rsid w:val="000E2B4D"/>
    <w:rsid w:val="000E4294"/>
    <w:rsid w:val="000F1A9D"/>
    <w:rsid w:val="000F5AC8"/>
    <w:rsid w:val="00104298"/>
    <w:rsid w:val="00112808"/>
    <w:rsid w:val="00120077"/>
    <w:rsid w:val="00123BBC"/>
    <w:rsid w:val="00137FBC"/>
    <w:rsid w:val="00142550"/>
    <w:rsid w:val="00154E92"/>
    <w:rsid w:val="0015558D"/>
    <w:rsid w:val="00156E8F"/>
    <w:rsid w:val="00173ECA"/>
    <w:rsid w:val="00175ACF"/>
    <w:rsid w:val="0017632A"/>
    <w:rsid w:val="001776BF"/>
    <w:rsid w:val="001806F2"/>
    <w:rsid w:val="00180E17"/>
    <w:rsid w:val="00187210"/>
    <w:rsid w:val="001907A3"/>
    <w:rsid w:val="001937F3"/>
    <w:rsid w:val="001A0AC9"/>
    <w:rsid w:val="001A7A4D"/>
    <w:rsid w:val="001B46F2"/>
    <w:rsid w:val="001C7442"/>
    <w:rsid w:val="001C789A"/>
    <w:rsid w:val="001E5D62"/>
    <w:rsid w:val="0020335D"/>
    <w:rsid w:val="00203432"/>
    <w:rsid w:val="00203787"/>
    <w:rsid w:val="00204D82"/>
    <w:rsid w:val="00206E31"/>
    <w:rsid w:val="00207C81"/>
    <w:rsid w:val="00213238"/>
    <w:rsid w:val="00217ADB"/>
    <w:rsid w:val="002208D7"/>
    <w:rsid w:val="00222096"/>
    <w:rsid w:val="00224022"/>
    <w:rsid w:val="00224F55"/>
    <w:rsid w:val="0023325F"/>
    <w:rsid w:val="00255502"/>
    <w:rsid w:val="00255631"/>
    <w:rsid w:val="0026371B"/>
    <w:rsid w:val="0027700C"/>
    <w:rsid w:val="00291736"/>
    <w:rsid w:val="00296C94"/>
    <w:rsid w:val="00297924"/>
    <w:rsid w:val="002A599B"/>
    <w:rsid w:val="002B113B"/>
    <w:rsid w:val="002B180F"/>
    <w:rsid w:val="002B437D"/>
    <w:rsid w:val="002B48CD"/>
    <w:rsid w:val="002C08B3"/>
    <w:rsid w:val="002E4459"/>
    <w:rsid w:val="002F35DF"/>
    <w:rsid w:val="00313F9C"/>
    <w:rsid w:val="00314C6B"/>
    <w:rsid w:val="00316206"/>
    <w:rsid w:val="00326936"/>
    <w:rsid w:val="00331439"/>
    <w:rsid w:val="00341A21"/>
    <w:rsid w:val="003425C9"/>
    <w:rsid w:val="00354344"/>
    <w:rsid w:val="00355928"/>
    <w:rsid w:val="00360F3B"/>
    <w:rsid w:val="00361F92"/>
    <w:rsid w:val="0036240F"/>
    <w:rsid w:val="00363BA7"/>
    <w:rsid w:val="00366D44"/>
    <w:rsid w:val="00367D9D"/>
    <w:rsid w:val="00374365"/>
    <w:rsid w:val="003764CA"/>
    <w:rsid w:val="00384E4D"/>
    <w:rsid w:val="00385364"/>
    <w:rsid w:val="00391B17"/>
    <w:rsid w:val="00392EE9"/>
    <w:rsid w:val="003A39C8"/>
    <w:rsid w:val="003A6C24"/>
    <w:rsid w:val="003B464E"/>
    <w:rsid w:val="003C4227"/>
    <w:rsid w:val="003D1F25"/>
    <w:rsid w:val="003D79D8"/>
    <w:rsid w:val="003E2184"/>
    <w:rsid w:val="003E25BE"/>
    <w:rsid w:val="003E2789"/>
    <w:rsid w:val="003E3061"/>
    <w:rsid w:val="003E6950"/>
    <w:rsid w:val="003F452F"/>
    <w:rsid w:val="003F5298"/>
    <w:rsid w:val="003F577E"/>
    <w:rsid w:val="0041057F"/>
    <w:rsid w:val="00410E54"/>
    <w:rsid w:val="00413FEE"/>
    <w:rsid w:val="00414FF9"/>
    <w:rsid w:val="00417FCB"/>
    <w:rsid w:val="00422F5E"/>
    <w:rsid w:val="00426F9E"/>
    <w:rsid w:val="00432429"/>
    <w:rsid w:val="00435BED"/>
    <w:rsid w:val="004367DE"/>
    <w:rsid w:val="004511D7"/>
    <w:rsid w:val="00460744"/>
    <w:rsid w:val="004621E3"/>
    <w:rsid w:val="00462664"/>
    <w:rsid w:val="004750A9"/>
    <w:rsid w:val="00475549"/>
    <w:rsid w:val="004763ED"/>
    <w:rsid w:val="0047658D"/>
    <w:rsid w:val="004770FC"/>
    <w:rsid w:val="0048165C"/>
    <w:rsid w:val="00485075"/>
    <w:rsid w:val="00485F20"/>
    <w:rsid w:val="00486EBE"/>
    <w:rsid w:val="00493EC2"/>
    <w:rsid w:val="004A20A7"/>
    <w:rsid w:val="004A2992"/>
    <w:rsid w:val="004A3CE1"/>
    <w:rsid w:val="004A401A"/>
    <w:rsid w:val="004A5ED6"/>
    <w:rsid w:val="004B437C"/>
    <w:rsid w:val="004B6D45"/>
    <w:rsid w:val="004C4CA5"/>
    <w:rsid w:val="004C5737"/>
    <w:rsid w:val="004C6488"/>
    <w:rsid w:val="004D3946"/>
    <w:rsid w:val="004E08E2"/>
    <w:rsid w:val="004E2445"/>
    <w:rsid w:val="004F7D9D"/>
    <w:rsid w:val="005024B0"/>
    <w:rsid w:val="00505FDF"/>
    <w:rsid w:val="00506614"/>
    <w:rsid w:val="00510AD5"/>
    <w:rsid w:val="00512550"/>
    <w:rsid w:val="00513263"/>
    <w:rsid w:val="005155E3"/>
    <w:rsid w:val="005158F1"/>
    <w:rsid w:val="00523A68"/>
    <w:rsid w:val="00525BF7"/>
    <w:rsid w:val="0052745D"/>
    <w:rsid w:val="00531E0C"/>
    <w:rsid w:val="005338A0"/>
    <w:rsid w:val="00544098"/>
    <w:rsid w:val="005447C3"/>
    <w:rsid w:val="00545291"/>
    <w:rsid w:val="00545BBE"/>
    <w:rsid w:val="00555F90"/>
    <w:rsid w:val="005815B7"/>
    <w:rsid w:val="00583490"/>
    <w:rsid w:val="00587C97"/>
    <w:rsid w:val="005974B9"/>
    <w:rsid w:val="005A2C94"/>
    <w:rsid w:val="005D1C09"/>
    <w:rsid w:val="005E111C"/>
    <w:rsid w:val="005E27AC"/>
    <w:rsid w:val="005F027D"/>
    <w:rsid w:val="005F13BD"/>
    <w:rsid w:val="00600973"/>
    <w:rsid w:val="00601015"/>
    <w:rsid w:val="006228A7"/>
    <w:rsid w:val="00623391"/>
    <w:rsid w:val="0062459D"/>
    <w:rsid w:val="00631E12"/>
    <w:rsid w:val="00632382"/>
    <w:rsid w:val="00635BBE"/>
    <w:rsid w:val="00643527"/>
    <w:rsid w:val="0066332F"/>
    <w:rsid w:val="00671548"/>
    <w:rsid w:val="0067336C"/>
    <w:rsid w:val="006744C7"/>
    <w:rsid w:val="00675543"/>
    <w:rsid w:val="00681DC2"/>
    <w:rsid w:val="006848D0"/>
    <w:rsid w:val="00692694"/>
    <w:rsid w:val="006A6B38"/>
    <w:rsid w:val="006B0327"/>
    <w:rsid w:val="006B584C"/>
    <w:rsid w:val="006B67AC"/>
    <w:rsid w:val="006C33FB"/>
    <w:rsid w:val="006D0442"/>
    <w:rsid w:val="006D1924"/>
    <w:rsid w:val="006D4DD1"/>
    <w:rsid w:val="006E4265"/>
    <w:rsid w:val="006E49A9"/>
    <w:rsid w:val="006E762D"/>
    <w:rsid w:val="006F045A"/>
    <w:rsid w:val="006F3AE6"/>
    <w:rsid w:val="006F64D6"/>
    <w:rsid w:val="0070262C"/>
    <w:rsid w:val="00704EF0"/>
    <w:rsid w:val="007068FC"/>
    <w:rsid w:val="00713B73"/>
    <w:rsid w:val="00713B9C"/>
    <w:rsid w:val="0071633C"/>
    <w:rsid w:val="0072188E"/>
    <w:rsid w:val="00727792"/>
    <w:rsid w:val="0074200E"/>
    <w:rsid w:val="00742C96"/>
    <w:rsid w:val="00755694"/>
    <w:rsid w:val="00761929"/>
    <w:rsid w:val="007632C3"/>
    <w:rsid w:val="00763F13"/>
    <w:rsid w:val="0076470D"/>
    <w:rsid w:val="00766B22"/>
    <w:rsid w:val="00795ECF"/>
    <w:rsid w:val="007A0486"/>
    <w:rsid w:val="007A27ED"/>
    <w:rsid w:val="007A6DB0"/>
    <w:rsid w:val="007B56BE"/>
    <w:rsid w:val="007B58FD"/>
    <w:rsid w:val="007B762A"/>
    <w:rsid w:val="007C6CE9"/>
    <w:rsid w:val="007D6495"/>
    <w:rsid w:val="007D76F0"/>
    <w:rsid w:val="007E0ACD"/>
    <w:rsid w:val="007E320A"/>
    <w:rsid w:val="007E50FB"/>
    <w:rsid w:val="007F053B"/>
    <w:rsid w:val="00805302"/>
    <w:rsid w:val="0080659E"/>
    <w:rsid w:val="00813EF4"/>
    <w:rsid w:val="00821DF3"/>
    <w:rsid w:val="00823A97"/>
    <w:rsid w:val="0083791A"/>
    <w:rsid w:val="0085004E"/>
    <w:rsid w:val="00853535"/>
    <w:rsid w:val="0086239D"/>
    <w:rsid w:val="00867119"/>
    <w:rsid w:val="0087118C"/>
    <w:rsid w:val="0087604C"/>
    <w:rsid w:val="00876E7F"/>
    <w:rsid w:val="00882F4D"/>
    <w:rsid w:val="00886FA6"/>
    <w:rsid w:val="0089549F"/>
    <w:rsid w:val="008A05A7"/>
    <w:rsid w:val="008A2610"/>
    <w:rsid w:val="008A649E"/>
    <w:rsid w:val="008B1E51"/>
    <w:rsid w:val="008B5DD4"/>
    <w:rsid w:val="008C250E"/>
    <w:rsid w:val="008D3F76"/>
    <w:rsid w:val="008D48B3"/>
    <w:rsid w:val="008E377A"/>
    <w:rsid w:val="008F0C9D"/>
    <w:rsid w:val="008F1863"/>
    <w:rsid w:val="00910CBD"/>
    <w:rsid w:val="00916CCE"/>
    <w:rsid w:val="009218F4"/>
    <w:rsid w:val="00926DCA"/>
    <w:rsid w:val="00931A9F"/>
    <w:rsid w:val="00936481"/>
    <w:rsid w:val="009422EA"/>
    <w:rsid w:val="00955C1B"/>
    <w:rsid w:val="009630C0"/>
    <w:rsid w:val="00965E41"/>
    <w:rsid w:val="009672B0"/>
    <w:rsid w:val="0097556E"/>
    <w:rsid w:val="0097776D"/>
    <w:rsid w:val="0098270B"/>
    <w:rsid w:val="009832AD"/>
    <w:rsid w:val="0098485F"/>
    <w:rsid w:val="00992C01"/>
    <w:rsid w:val="009A2A5C"/>
    <w:rsid w:val="009A71CC"/>
    <w:rsid w:val="009A7FAA"/>
    <w:rsid w:val="009B797C"/>
    <w:rsid w:val="009D1F68"/>
    <w:rsid w:val="009D62F2"/>
    <w:rsid w:val="009E078A"/>
    <w:rsid w:val="009E0D39"/>
    <w:rsid w:val="009E2CC0"/>
    <w:rsid w:val="009E4014"/>
    <w:rsid w:val="009E6972"/>
    <w:rsid w:val="009E7483"/>
    <w:rsid w:val="009F04E8"/>
    <w:rsid w:val="00A11AFB"/>
    <w:rsid w:val="00A21F48"/>
    <w:rsid w:val="00A247AA"/>
    <w:rsid w:val="00A27FE9"/>
    <w:rsid w:val="00A314AE"/>
    <w:rsid w:val="00A37146"/>
    <w:rsid w:val="00A42F4A"/>
    <w:rsid w:val="00A47C8E"/>
    <w:rsid w:val="00A52EA5"/>
    <w:rsid w:val="00A66E1C"/>
    <w:rsid w:val="00A7379D"/>
    <w:rsid w:val="00A76C2B"/>
    <w:rsid w:val="00A85DF7"/>
    <w:rsid w:val="00AA3602"/>
    <w:rsid w:val="00AA68F6"/>
    <w:rsid w:val="00AB772D"/>
    <w:rsid w:val="00AC2278"/>
    <w:rsid w:val="00AD27BE"/>
    <w:rsid w:val="00AD6033"/>
    <w:rsid w:val="00AD68EC"/>
    <w:rsid w:val="00AE2289"/>
    <w:rsid w:val="00AF1066"/>
    <w:rsid w:val="00B02C7B"/>
    <w:rsid w:val="00B1024D"/>
    <w:rsid w:val="00B11C2B"/>
    <w:rsid w:val="00B2132A"/>
    <w:rsid w:val="00B249C3"/>
    <w:rsid w:val="00B25E78"/>
    <w:rsid w:val="00B30299"/>
    <w:rsid w:val="00B35C1F"/>
    <w:rsid w:val="00B426F0"/>
    <w:rsid w:val="00B51A07"/>
    <w:rsid w:val="00B562CC"/>
    <w:rsid w:val="00B57F6E"/>
    <w:rsid w:val="00B70372"/>
    <w:rsid w:val="00B717BE"/>
    <w:rsid w:val="00B825CF"/>
    <w:rsid w:val="00B82A9E"/>
    <w:rsid w:val="00B92B6B"/>
    <w:rsid w:val="00BA1801"/>
    <w:rsid w:val="00BA6907"/>
    <w:rsid w:val="00BA79CB"/>
    <w:rsid w:val="00BB2ACF"/>
    <w:rsid w:val="00BB36C9"/>
    <w:rsid w:val="00BB69DA"/>
    <w:rsid w:val="00BC1404"/>
    <w:rsid w:val="00BD71DA"/>
    <w:rsid w:val="00BD7D4E"/>
    <w:rsid w:val="00BE208C"/>
    <w:rsid w:val="00BF0A39"/>
    <w:rsid w:val="00C01E08"/>
    <w:rsid w:val="00C03ECC"/>
    <w:rsid w:val="00C063B9"/>
    <w:rsid w:val="00C1038A"/>
    <w:rsid w:val="00C14AA4"/>
    <w:rsid w:val="00C17A62"/>
    <w:rsid w:val="00C20C3A"/>
    <w:rsid w:val="00C2203F"/>
    <w:rsid w:val="00C2597D"/>
    <w:rsid w:val="00C45F6E"/>
    <w:rsid w:val="00C51F12"/>
    <w:rsid w:val="00C536EA"/>
    <w:rsid w:val="00C547FF"/>
    <w:rsid w:val="00C57DF1"/>
    <w:rsid w:val="00C60A8A"/>
    <w:rsid w:val="00C63E2A"/>
    <w:rsid w:val="00C72891"/>
    <w:rsid w:val="00C72B63"/>
    <w:rsid w:val="00C73575"/>
    <w:rsid w:val="00C8321A"/>
    <w:rsid w:val="00C9000B"/>
    <w:rsid w:val="00CA408D"/>
    <w:rsid w:val="00CB0F77"/>
    <w:rsid w:val="00CB5BC4"/>
    <w:rsid w:val="00CB7770"/>
    <w:rsid w:val="00CD148A"/>
    <w:rsid w:val="00CD31B9"/>
    <w:rsid w:val="00CD3A0C"/>
    <w:rsid w:val="00CE190D"/>
    <w:rsid w:val="00D02E94"/>
    <w:rsid w:val="00D04857"/>
    <w:rsid w:val="00D1116A"/>
    <w:rsid w:val="00D23B7C"/>
    <w:rsid w:val="00D25C79"/>
    <w:rsid w:val="00D3424D"/>
    <w:rsid w:val="00D43602"/>
    <w:rsid w:val="00D4790C"/>
    <w:rsid w:val="00D51519"/>
    <w:rsid w:val="00D6037A"/>
    <w:rsid w:val="00D64AF1"/>
    <w:rsid w:val="00D8007B"/>
    <w:rsid w:val="00D8436D"/>
    <w:rsid w:val="00D91785"/>
    <w:rsid w:val="00D941F9"/>
    <w:rsid w:val="00DA2FC6"/>
    <w:rsid w:val="00DA4805"/>
    <w:rsid w:val="00DB2020"/>
    <w:rsid w:val="00DC1903"/>
    <w:rsid w:val="00DD3323"/>
    <w:rsid w:val="00DE3A9C"/>
    <w:rsid w:val="00DE68DB"/>
    <w:rsid w:val="00DF20FD"/>
    <w:rsid w:val="00DF215D"/>
    <w:rsid w:val="00DF411A"/>
    <w:rsid w:val="00DF439B"/>
    <w:rsid w:val="00DF4BDC"/>
    <w:rsid w:val="00DF55F9"/>
    <w:rsid w:val="00DF7163"/>
    <w:rsid w:val="00E005FD"/>
    <w:rsid w:val="00E02FBC"/>
    <w:rsid w:val="00E06401"/>
    <w:rsid w:val="00E120AA"/>
    <w:rsid w:val="00E13654"/>
    <w:rsid w:val="00E15F4B"/>
    <w:rsid w:val="00E16139"/>
    <w:rsid w:val="00E205E3"/>
    <w:rsid w:val="00E20CD8"/>
    <w:rsid w:val="00E2103B"/>
    <w:rsid w:val="00E270BF"/>
    <w:rsid w:val="00E44F44"/>
    <w:rsid w:val="00E539DF"/>
    <w:rsid w:val="00E6675E"/>
    <w:rsid w:val="00E670AB"/>
    <w:rsid w:val="00E70308"/>
    <w:rsid w:val="00E70860"/>
    <w:rsid w:val="00E72E1B"/>
    <w:rsid w:val="00E72EF9"/>
    <w:rsid w:val="00E74DE8"/>
    <w:rsid w:val="00E74DE9"/>
    <w:rsid w:val="00E81663"/>
    <w:rsid w:val="00E84057"/>
    <w:rsid w:val="00E8451A"/>
    <w:rsid w:val="00E863C9"/>
    <w:rsid w:val="00E92464"/>
    <w:rsid w:val="00E97965"/>
    <w:rsid w:val="00E97CB9"/>
    <w:rsid w:val="00EA5739"/>
    <w:rsid w:val="00EA6B67"/>
    <w:rsid w:val="00EA6E97"/>
    <w:rsid w:val="00EA7C99"/>
    <w:rsid w:val="00EB1207"/>
    <w:rsid w:val="00EC28DE"/>
    <w:rsid w:val="00ED0382"/>
    <w:rsid w:val="00ED3FD9"/>
    <w:rsid w:val="00ED416E"/>
    <w:rsid w:val="00EE26D1"/>
    <w:rsid w:val="00EF49DB"/>
    <w:rsid w:val="00F03F2F"/>
    <w:rsid w:val="00F10C7B"/>
    <w:rsid w:val="00F121E8"/>
    <w:rsid w:val="00F127E3"/>
    <w:rsid w:val="00F26948"/>
    <w:rsid w:val="00F26F22"/>
    <w:rsid w:val="00F41694"/>
    <w:rsid w:val="00F47C2F"/>
    <w:rsid w:val="00F51EFA"/>
    <w:rsid w:val="00F542E5"/>
    <w:rsid w:val="00F60923"/>
    <w:rsid w:val="00F614D7"/>
    <w:rsid w:val="00F629C0"/>
    <w:rsid w:val="00F63B00"/>
    <w:rsid w:val="00F71842"/>
    <w:rsid w:val="00F80DF6"/>
    <w:rsid w:val="00F818D8"/>
    <w:rsid w:val="00F927FB"/>
    <w:rsid w:val="00FB41FE"/>
    <w:rsid w:val="00FC43A4"/>
    <w:rsid w:val="00FC4DFC"/>
    <w:rsid w:val="00FD377C"/>
    <w:rsid w:val="00FD7D33"/>
    <w:rsid w:val="00FE0058"/>
    <w:rsid w:val="00FE23E9"/>
    <w:rsid w:val="00FF2444"/>
    <w:rsid w:val="00FF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semiHidden/>
    <w:unhideWhenUsed/>
    <w:rsid w:val="005155E3"/>
    <w:pPr>
      <w:tabs>
        <w:tab w:val="center" w:pos="4677"/>
        <w:tab w:val="right" w:pos="9355"/>
      </w:tabs>
    </w:pPr>
  </w:style>
  <w:style w:type="character" w:customStyle="1" w:styleId="a9">
    <w:name w:val="Нижний колонтитул Знак"/>
    <w:basedOn w:val="a0"/>
    <w:link w:val="a8"/>
    <w:uiPriority w:val="99"/>
    <w:semiHidden/>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semiHidden/>
    <w:unhideWhenUsed/>
    <w:rsid w:val="005155E3"/>
    <w:pPr>
      <w:tabs>
        <w:tab w:val="center" w:pos="4677"/>
        <w:tab w:val="right" w:pos="9355"/>
      </w:tabs>
    </w:pPr>
  </w:style>
  <w:style w:type="character" w:customStyle="1" w:styleId="a9">
    <w:name w:val="Нижний колонтитул Знак"/>
    <w:basedOn w:val="a0"/>
    <w:link w:val="a8"/>
    <w:uiPriority w:val="99"/>
    <w:semiHidden/>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5D6CAB24E70EBFC7565941094C0095E1C91803132369A2E417B4DDB19B695E44EE7B67EC545BE1F28FDeAC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ticor29.ru" TargetMode="External"/><Relationship Id="rId4" Type="http://schemas.openxmlformats.org/officeDocument/2006/relationships/settings" Target="settings.xml"/><Relationship Id="rId9" Type="http://schemas.openxmlformats.org/officeDocument/2006/relationships/hyperlink" Target="consultantplus://offline/ref=D48C09FB4782EFB7BE253DB96480FFE7CD98F7EB356607823DF47629664A7D74B5D8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4476-309C-4130-AC0B-CE8DA3A1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13</Pages>
  <Words>3894</Words>
  <Characters>29602</Characters>
  <Application>Microsoft Office Word</Application>
  <DocSecurity>0</DocSecurity>
  <Lines>246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dc:creator>
  <cp:keywords/>
  <dc:description/>
  <cp:lastModifiedBy>Org-Nadya</cp:lastModifiedBy>
  <cp:revision>32</cp:revision>
  <cp:lastPrinted>2016-05-27T12:42:00Z</cp:lastPrinted>
  <dcterms:created xsi:type="dcterms:W3CDTF">2012-10-29T08:31:00Z</dcterms:created>
  <dcterms:modified xsi:type="dcterms:W3CDTF">2016-05-27T12:46:00Z</dcterms:modified>
</cp:coreProperties>
</file>