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CD638C">
        <w:rPr>
          <w:rFonts w:ascii="Arial" w:hAnsi="Arial" w:cs="Arial"/>
          <w:color w:val="595959"/>
          <w:sz w:val="24"/>
        </w:rPr>
        <w:t>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3822C1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КТО БУДЕТ СМОТРЕТЬ </w:t>
      </w:r>
      <w:r w:rsidR="008761D1" w:rsidRPr="008761D1">
        <w:rPr>
          <w:rFonts w:ascii="Arial" w:hAnsi="Arial" w:cs="Arial"/>
          <w:b/>
          <w:bCs/>
          <w:sz w:val="48"/>
        </w:rPr>
        <w:t>КИНО</w:t>
      </w:r>
      <w:r>
        <w:rPr>
          <w:rFonts w:ascii="Arial" w:hAnsi="Arial" w:cs="Arial"/>
          <w:b/>
          <w:bCs/>
          <w:sz w:val="48"/>
        </w:rPr>
        <w:t xml:space="preserve"> ЗАВТРА? </w:t>
      </w:r>
    </w:p>
    <w:p w:rsidR="008761D1" w:rsidRPr="008761D1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РАССКАЖЕТ </w:t>
      </w:r>
      <w:r w:rsidR="008761D1" w:rsidRPr="008761D1">
        <w:rPr>
          <w:rFonts w:ascii="Arial" w:hAnsi="Arial" w:cs="Arial"/>
          <w:b/>
          <w:bCs/>
          <w:sz w:val="48"/>
        </w:rPr>
        <w:t>ПЕРЕПИСЬ</w:t>
      </w:r>
      <w:r>
        <w:rPr>
          <w:rFonts w:ascii="Arial" w:hAnsi="Arial" w:cs="Arial"/>
          <w:b/>
          <w:bCs/>
          <w:sz w:val="48"/>
        </w:rPr>
        <w:t>!</w:t>
      </w:r>
    </w:p>
    <w:p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219,4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зрителей посетили кинотеатры нашей страны в 2019 году. Это на 9,5% больше, чем год назад. Сборы от просмотров составили 55,5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рублей. На долю российского кино пришлось 12,3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 — его посмотрело более 50 </w:t>
      </w:r>
      <w:proofErr w:type="spell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России.</w:t>
      </w:r>
    </w:p>
    <w:p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Каким станет кинозритель завтрашнего дня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чем он будет отличаться от посетителей кинотеатров сегодня? Как изменился отечественный кинорынок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почему важны данные статистики?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 — это максимальное значение в истории кинопроката России.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— 55%). Средний возраст кинозрителя — 28 лет, а самая многочисленная 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Впрочем, если посмотреть на статистику Росстата,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29 лет — 1,3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1,2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женщин; в возрасте 49 лет — уже 824 тыс. мужчин и 921 тыс. женщин.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тенденцию изменений мы можем по результатам предыдущих переписей. К примеру, перепись 1989 года выявила 25,4 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лет, перепись 2002 года —  уже 20,4 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>, а в 2010 году эту возрастную категорию представляло 22,9 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Сегодня почти каждый третий (30,8%) посетитель кинотеатра приходит на сеанс в компании друзей. Чуть меньше зрителей (27,7%) предпочитают просмотр вдвоем, а 15,3% — в одиночестве. Доля семейной аудитории составляет 25%, а в праздничные выходные может достигать 48%. Преимущественно это зрители в возрасте 35–44 лет.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таргетированное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— на определенные сегменты зрителей: кино для девочек, для взрослых, "не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кинопроката», — отмечает Николай Перепелкин, доцент кафедры маркетинга РЭУ им. Г.В. Плеханова.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Статистические данные Росстата позволяют узнать и размеры финансовых вложений в кинематограф по сравнению с другими отраслями.  Так, расходы консолидированного бюджета РФ на социально-культурные мероприятия в 2018 году составили 20,382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кинематографию — 528,2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рублей, или 2,6%. Для сравнения: на образование — 18%, на здравоохранение — 16,3%, на социальную политику — 60,8%, на физкультуру и спорт — 1,6%, на СМИ — 0,7%.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Если бы не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:rsidR="003822C1" w:rsidRPr="003822C1" w:rsidRDefault="003822C1" w:rsidP="00DF592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3822C1" w:rsidRPr="003822C1" w:rsidRDefault="00377046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37704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37704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37704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37704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37704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Default="00377046" w:rsidP="003822C1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DF592B" w:rsidRDefault="00DF592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DF592B" w:rsidRDefault="00DF592B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DF592B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A7" w:rsidRDefault="00A711A7" w:rsidP="00A02726">
      <w:pPr>
        <w:spacing w:after="0" w:line="240" w:lineRule="auto"/>
      </w:pPr>
      <w:r>
        <w:separator/>
      </w:r>
    </w:p>
  </w:endnote>
  <w:endnote w:type="continuationSeparator" w:id="0">
    <w:p w:rsidR="00A711A7" w:rsidRDefault="00A711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77046">
          <w:fldChar w:fldCharType="begin"/>
        </w:r>
        <w:r w:rsidR="00A02726">
          <w:instrText>PAGE   \* MERGEFORMAT</w:instrText>
        </w:r>
        <w:r w:rsidR="00377046">
          <w:fldChar w:fldCharType="separate"/>
        </w:r>
        <w:r w:rsidR="002C115B">
          <w:rPr>
            <w:noProof/>
          </w:rPr>
          <w:t>3</w:t>
        </w:r>
        <w:r w:rsidR="0037704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A7" w:rsidRDefault="00A711A7" w:rsidP="00A02726">
      <w:pPr>
        <w:spacing w:after="0" w:line="240" w:lineRule="auto"/>
      </w:pPr>
      <w:r>
        <w:separator/>
      </w:r>
    </w:p>
  </w:footnote>
  <w:footnote w:type="continuationSeparator" w:id="0">
    <w:p w:rsidR="00A711A7" w:rsidRDefault="00A711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770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04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770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115B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046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86BA-C68A-460A-8958-FC9DFE8A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menshikova</cp:lastModifiedBy>
  <cp:revision>2</cp:revision>
  <cp:lastPrinted>2020-08-28T05:36:00Z</cp:lastPrinted>
  <dcterms:created xsi:type="dcterms:W3CDTF">2020-08-28T05:37:00Z</dcterms:created>
  <dcterms:modified xsi:type="dcterms:W3CDTF">2020-08-28T05:37:00Z</dcterms:modified>
</cp:coreProperties>
</file>