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2" w:rsidRDefault="0000663D" w:rsidP="007C7FCA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0</wp:posOffset>
            </wp:positionV>
            <wp:extent cx="425450" cy="488950"/>
            <wp:effectExtent l="0" t="0" r="0" b="635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CA">
        <w:rPr>
          <w:rFonts w:ascii="Times New Roman" w:hAnsi="Times New Roman"/>
          <w:sz w:val="28"/>
          <w:szCs w:val="28"/>
        </w:rPr>
        <w:br w:type="textWrapping" w:clear="all"/>
      </w:r>
    </w:p>
    <w:p w:rsidR="00CE2B62" w:rsidRPr="003C7681" w:rsidRDefault="00CE2B62" w:rsidP="007B42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7681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CE2B62" w:rsidRPr="003C7681" w:rsidRDefault="00CE2B62" w:rsidP="007B42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7681">
        <w:rPr>
          <w:rFonts w:ascii="Times New Roman" w:hAnsi="Times New Roman"/>
          <w:b/>
          <w:sz w:val="28"/>
          <w:szCs w:val="28"/>
        </w:rPr>
        <w:t>«УСТЬЯНСКИЙ МУНИЦИПАЛЬНЫЙ РАЙОН»</w:t>
      </w:r>
    </w:p>
    <w:p w:rsidR="00CE2B62" w:rsidRDefault="00CE2B62" w:rsidP="007B42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C7681">
        <w:rPr>
          <w:rFonts w:ascii="Times New Roman" w:hAnsi="Times New Roman"/>
          <w:b/>
          <w:sz w:val="28"/>
          <w:szCs w:val="28"/>
        </w:rPr>
        <w:t>АРХАНГЕЛЬСКОЙ  ОБЛАСТИ</w:t>
      </w:r>
    </w:p>
    <w:p w:rsidR="003C7681" w:rsidRPr="003C7681" w:rsidRDefault="003C7681" w:rsidP="007B429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E2B62" w:rsidRPr="007C7FCA" w:rsidRDefault="00CE2B62" w:rsidP="007B4297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7C7FCA">
        <w:rPr>
          <w:rFonts w:ascii="Times New Roman" w:hAnsi="Times New Roman"/>
          <w:b/>
          <w:sz w:val="32"/>
          <w:szCs w:val="32"/>
        </w:rPr>
        <w:t>ПОСТАНОВЛЕНИЕ</w:t>
      </w:r>
    </w:p>
    <w:p w:rsidR="00CE2B62" w:rsidRPr="007B4297" w:rsidRDefault="00CE2B62" w:rsidP="007B429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E2B62" w:rsidRPr="007B4297" w:rsidRDefault="00CE2B62" w:rsidP="007B429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 xml:space="preserve">от </w:t>
      </w:r>
      <w:r w:rsidR="00170DF0" w:rsidRPr="007B4297">
        <w:rPr>
          <w:rFonts w:ascii="Times New Roman" w:hAnsi="Times New Roman"/>
          <w:sz w:val="28"/>
          <w:szCs w:val="28"/>
        </w:rPr>
        <w:t xml:space="preserve">22 </w:t>
      </w:r>
      <w:r w:rsidR="007C7FCA">
        <w:rPr>
          <w:rFonts w:ascii="Times New Roman" w:hAnsi="Times New Roman"/>
          <w:sz w:val="28"/>
          <w:szCs w:val="28"/>
        </w:rPr>
        <w:t xml:space="preserve">августа 2019 года </w:t>
      </w:r>
      <w:r w:rsidRPr="007B4297">
        <w:rPr>
          <w:rFonts w:ascii="Times New Roman" w:hAnsi="Times New Roman"/>
          <w:sz w:val="28"/>
          <w:szCs w:val="28"/>
        </w:rPr>
        <w:t xml:space="preserve"> №  10</w:t>
      </w:r>
      <w:r w:rsidR="007C7FCA">
        <w:rPr>
          <w:rFonts w:ascii="Times New Roman" w:hAnsi="Times New Roman"/>
          <w:sz w:val="28"/>
          <w:szCs w:val="28"/>
        </w:rPr>
        <w:t>27</w:t>
      </w:r>
    </w:p>
    <w:p w:rsidR="00CE2B62" w:rsidRPr="007B4297" w:rsidRDefault="00CE2B62" w:rsidP="007B429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р.п. Октябрьский</w:t>
      </w:r>
    </w:p>
    <w:p w:rsidR="000400C0" w:rsidRPr="007B4297" w:rsidRDefault="000400C0" w:rsidP="007B429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B4297" w:rsidRPr="0025134F" w:rsidRDefault="007B4297" w:rsidP="003C768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5134F">
        <w:rPr>
          <w:rFonts w:ascii="Times New Roman" w:hAnsi="Times New Roman"/>
          <w:b/>
          <w:sz w:val="28"/>
          <w:szCs w:val="28"/>
        </w:rPr>
        <w:t>Об антинаркотической комиссии в муниципально</w:t>
      </w:r>
      <w:r w:rsidR="0025134F">
        <w:rPr>
          <w:rFonts w:ascii="Times New Roman" w:hAnsi="Times New Roman"/>
          <w:b/>
          <w:sz w:val="28"/>
          <w:szCs w:val="28"/>
        </w:rPr>
        <w:t>м</w:t>
      </w:r>
      <w:r w:rsidRPr="0025134F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25134F">
        <w:rPr>
          <w:rFonts w:ascii="Times New Roman" w:hAnsi="Times New Roman"/>
          <w:b/>
          <w:sz w:val="28"/>
          <w:szCs w:val="28"/>
        </w:rPr>
        <w:t>и</w:t>
      </w:r>
      <w:r w:rsidRPr="0025134F">
        <w:rPr>
          <w:rFonts w:ascii="Times New Roman" w:hAnsi="Times New Roman"/>
          <w:b/>
          <w:sz w:val="28"/>
          <w:szCs w:val="28"/>
        </w:rPr>
        <w:t xml:space="preserve"> </w:t>
      </w:r>
      <w:r w:rsidR="00CE2B62" w:rsidRPr="0025134F">
        <w:rPr>
          <w:rFonts w:ascii="Times New Roman" w:hAnsi="Times New Roman"/>
          <w:b/>
          <w:sz w:val="28"/>
          <w:szCs w:val="28"/>
        </w:rPr>
        <w:t xml:space="preserve"> «Устьянский муниципальный район</w:t>
      </w:r>
    </w:p>
    <w:p w:rsidR="00047C2F" w:rsidRPr="007B4297" w:rsidRDefault="00CE2B62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 xml:space="preserve"> </w:t>
      </w:r>
    </w:p>
    <w:p w:rsidR="003C7681" w:rsidRPr="007C7FCA" w:rsidRDefault="000400C0" w:rsidP="003C7681">
      <w:pPr>
        <w:jc w:val="both"/>
        <w:rPr>
          <w:rFonts w:ascii="Times New Roman" w:hAnsi="Times New Roman"/>
          <w:b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 xml:space="preserve"> </w:t>
      </w:r>
      <w:r w:rsidR="0025134F">
        <w:rPr>
          <w:rFonts w:ascii="Times New Roman" w:hAnsi="Times New Roman"/>
          <w:sz w:val="28"/>
          <w:szCs w:val="28"/>
        </w:rPr>
        <w:tab/>
      </w:r>
      <w:r w:rsidR="00455E6A" w:rsidRPr="003C7681">
        <w:rPr>
          <w:rFonts w:ascii="Times New Roman" w:hAnsi="Times New Roman"/>
          <w:sz w:val="28"/>
          <w:szCs w:val="28"/>
        </w:rPr>
        <w:t xml:space="preserve">В целях координации деятельности территориальных органов федеральных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в соответствии </w:t>
      </w:r>
      <w:r w:rsidRPr="003C7681">
        <w:rPr>
          <w:rFonts w:ascii="Times New Roman" w:hAnsi="Times New Roman"/>
          <w:sz w:val="28"/>
          <w:szCs w:val="28"/>
        </w:rPr>
        <w:t>с</w:t>
      </w:r>
      <w:r w:rsidR="00455E6A" w:rsidRPr="003C7681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18</w:t>
      </w:r>
      <w:r w:rsidR="003C7681" w:rsidRPr="003C7681">
        <w:rPr>
          <w:rFonts w:ascii="Times New Roman" w:hAnsi="Times New Roman"/>
          <w:sz w:val="28"/>
          <w:szCs w:val="28"/>
        </w:rPr>
        <w:t xml:space="preserve"> октября </w:t>
      </w:r>
      <w:r w:rsidR="00455E6A" w:rsidRPr="003C7681">
        <w:rPr>
          <w:rFonts w:ascii="Times New Roman" w:hAnsi="Times New Roman"/>
          <w:sz w:val="28"/>
          <w:szCs w:val="28"/>
        </w:rPr>
        <w:t xml:space="preserve">2007 № 1374 «О дополнительных мерах по противодействию незаконному обороту наркотических средств, психотропных веществ и их прекурсоров» </w:t>
      </w:r>
      <w:r w:rsidR="003C7681" w:rsidRPr="003C7681">
        <w:rPr>
          <w:rFonts w:ascii="Times New Roman" w:hAnsi="Times New Roman"/>
          <w:color w:val="000000"/>
          <w:sz w:val="28"/>
          <w:szCs w:val="28"/>
        </w:rPr>
        <w:t xml:space="preserve">администрация муниципального образования «Устьянский муниципальный район» </w:t>
      </w:r>
      <w:r w:rsidR="007C7F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C7FCA" w:rsidRPr="007C7FCA"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3C7681" w:rsidRPr="007C7FCA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455E6A" w:rsidRPr="0025134F" w:rsidRDefault="00455E6A" w:rsidP="00455E6A">
      <w:pPr>
        <w:jc w:val="both"/>
        <w:rPr>
          <w:rFonts w:ascii="Times New Roman" w:hAnsi="Times New Roman"/>
          <w:sz w:val="28"/>
          <w:szCs w:val="28"/>
        </w:rPr>
      </w:pPr>
      <w:r w:rsidRPr="0025134F">
        <w:rPr>
          <w:rFonts w:ascii="Times New Roman" w:hAnsi="Times New Roman"/>
          <w:sz w:val="28"/>
          <w:szCs w:val="28"/>
        </w:rPr>
        <w:t>1. Создать антинаркотическую комиссию муниципального образования «Устьянский муниципальный район».</w:t>
      </w:r>
    </w:p>
    <w:p w:rsidR="00455E6A" w:rsidRPr="0025134F" w:rsidRDefault="00455E6A" w:rsidP="00455E6A">
      <w:pPr>
        <w:jc w:val="both"/>
        <w:rPr>
          <w:rFonts w:ascii="Times New Roman" w:hAnsi="Times New Roman"/>
          <w:sz w:val="28"/>
          <w:szCs w:val="28"/>
        </w:rPr>
      </w:pPr>
      <w:r w:rsidRPr="0025134F">
        <w:rPr>
          <w:rFonts w:ascii="Times New Roman" w:hAnsi="Times New Roman"/>
          <w:sz w:val="28"/>
          <w:szCs w:val="28"/>
        </w:rPr>
        <w:t>2.Утвердить Положение об антинаркотической комиссии муниципального образования «Устьянский муниципальный район» (приложение 1).</w:t>
      </w:r>
    </w:p>
    <w:p w:rsidR="00455E6A" w:rsidRPr="0025134F" w:rsidRDefault="00455E6A" w:rsidP="00455E6A">
      <w:pPr>
        <w:jc w:val="both"/>
        <w:rPr>
          <w:rFonts w:ascii="Times New Roman" w:hAnsi="Times New Roman"/>
          <w:sz w:val="28"/>
          <w:szCs w:val="28"/>
        </w:rPr>
      </w:pPr>
      <w:r w:rsidRPr="0025134F">
        <w:rPr>
          <w:rFonts w:ascii="Times New Roman" w:hAnsi="Times New Roman"/>
          <w:sz w:val="28"/>
          <w:szCs w:val="28"/>
        </w:rPr>
        <w:t>3.Утвердить состав антинаркотической комиссии муниципального образования «Устьянский муниципальный район» (приложение 2).</w:t>
      </w:r>
    </w:p>
    <w:p w:rsidR="00047C2F" w:rsidRPr="0025134F" w:rsidRDefault="000400C0" w:rsidP="00455E6A">
      <w:pPr>
        <w:jc w:val="both"/>
        <w:rPr>
          <w:rFonts w:ascii="Times New Roman" w:hAnsi="Times New Roman"/>
          <w:sz w:val="28"/>
          <w:szCs w:val="28"/>
        </w:rPr>
      </w:pPr>
      <w:r w:rsidRPr="0025134F">
        <w:rPr>
          <w:rFonts w:ascii="Times New Roman" w:hAnsi="Times New Roman"/>
          <w:sz w:val="28"/>
          <w:szCs w:val="28"/>
        </w:rPr>
        <w:t>4.</w:t>
      </w:r>
      <w:r w:rsidR="00047C2F" w:rsidRPr="0025134F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«Устьянский муниципальный район» и опубликованию в муниципальном вестнике «Устьяны».</w:t>
      </w:r>
    </w:p>
    <w:p w:rsidR="00047C2F" w:rsidRPr="0025134F" w:rsidRDefault="00047C2F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5134F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по экономике, промышленности и АПК С.А. Молчановского. </w:t>
      </w:r>
    </w:p>
    <w:p w:rsidR="00047C2F" w:rsidRPr="0025134F" w:rsidRDefault="00047C2F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7C2F" w:rsidRPr="007C7FCA" w:rsidRDefault="00047C2F" w:rsidP="007B429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C7FCA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            </w:t>
      </w:r>
      <w:r w:rsidRPr="007C7FCA">
        <w:rPr>
          <w:rFonts w:ascii="Times New Roman" w:hAnsi="Times New Roman"/>
          <w:b/>
          <w:sz w:val="28"/>
          <w:szCs w:val="28"/>
        </w:rPr>
        <w:tab/>
        <w:t xml:space="preserve">А.А. Хоробров </w:t>
      </w:r>
    </w:p>
    <w:p w:rsidR="000400C0" w:rsidRDefault="000400C0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55E6A" w:rsidRPr="007C7FCA" w:rsidRDefault="00455E6A" w:rsidP="007C7FCA">
      <w:pPr>
        <w:spacing w:after="0" w:line="240" w:lineRule="atLeast"/>
        <w:ind w:left="5529"/>
        <w:jc w:val="right"/>
        <w:rPr>
          <w:rFonts w:ascii="Times New Roman" w:hAnsi="Times New Roman"/>
          <w:sz w:val="24"/>
          <w:szCs w:val="24"/>
        </w:rPr>
      </w:pPr>
      <w:r w:rsidRPr="007C7FCA">
        <w:rPr>
          <w:rFonts w:ascii="Times New Roman" w:hAnsi="Times New Roman"/>
          <w:sz w:val="24"/>
          <w:szCs w:val="24"/>
        </w:rPr>
        <w:t>Приложение №1</w:t>
      </w:r>
      <w:r w:rsidR="007C7FCA" w:rsidRPr="007C7FCA">
        <w:rPr>
          <w:rFonts w:ascii="Times New Roman" w:hAnsi="Times New Roman"/>
          <w:sz w:val="24"/>
          <w:szCs w:val="24"/>
        </w:rPr>
        <w:t xml:space="preserve"> </w:t>
      </w:r>
      <w:r w:rsidRPr="007C7FCA">
        <w:rPr>
          <w:rFonts w:ascii="Times New Roman" w:hAnsi="Times New Roman"/>
          <w:sz w:val="24"/>
          <w:szCs w:val="24"/>
        </w:rPr>
        <w:t xml:space="preserve"> </w:t>
      </w:r>
    </w:p>
    <w:p w:rsidR="000400C0" w:rsidRPr="007C7FCA" w:rsidRDefault="007C7FCA" w:rsidP="007C7FCA">
      <w:pPr>
        <w:spacing w:after="0" w:line="240" w:lineRule="atLeast"/>
        <w:ind w:left="5529"/>
        <w:jc w:val="right"/>
        <w:rPr>
          <w:rFonts w:ascii="Times New Roman" w:hAnsi="Times New Roman"/>
          <w:sz w:val="24"/>
          <w:szCs w:val="24"/>
        </w:rPr>
      </w:pPr>
      <w:r w:rsidRPr="007C7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3C7681" w:rsidRPr="007C7FCA">
        <w:rPr>
          <w:rFonts w:ascii="Times New Roman" w:hAnsi="Times New Roman"/>
          <w:sz w:val="24"/>
          <w:szCs w:val="24"/>
        </w:rPr>
        <w:t>постановлению</w:t>
      </w:r>
      <w:r w:rsidR="000400C0" w:rsidRPr="007C7FCA">
        <w:rPr>
          <w:rFonts w:ascii="Times New Roman" w:hAnsi="Times New Roman"/>
          <w:sz w:val="24"/>
          <w:szCs w:val="24"/>
        </w:rPr>
        <w:t xml:space="preserve"> </w:t>
      </w:r>
      <w:r w:rsidR="003C7681" w:rsidRPr="007C7FCA">
        <w:rPr>
          <w:rFonts w:ascii="Times New Roman" w:hAnsi="Times New Roman"/>
          <w:sz w:val="24"/>
          <w:szCs w:val="24"/>
        </w:rPr>
        <w:t>а</w:t>
      </w:r>
      <w:r w:rsidR="000400C0" w:rsidRPr="007C7FCA">
        <w:rPr>
          <w:rFonts w:ascii="Times New Roman" w:hAnsi="Times New Roman"/>
          <w:sz w:val="24"/>
          <w:szCs w:val="24"/>
        </w:rPr>
        <w:t>дминистрации</w:t>
      </w:r>
    </w:p>
    <w:p w:rsidR="00047C2F" w:rsidRPr="007C7FCA" w:rsidRDefault="00047C2F" w:rsidP="007C7FCA">
      <w:pPr>
        <w:spacing w:after="0" w:line="240" w:lineRule="atLeast"/>
        <w:ind w:left="5529"/>
        <w:jc w:val="right"/>
        <w:rPr>
          <w:rFonts w:ascii="Times New Roman" w:hAnsi="Times New Roman"/>
          <w:sz w:val="24"/>
          <w:szCs w:val="24"/>
        </w:rPr>
      </w:pPr>
      <w:r w:rsidRPr="007C7FC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400C0" w:rsidRPr="007C7FCA" w:rsidRDefault="00047C2F" w:rsidP="007C7FCA">
      <w:pPr>
        <w:spacing w:after="0" w:line="240" w:lineRule="atLeast"/>
        <w:ind w:left="5529"/>
        <w:jc w:val="right"/>
        <w:rPr>
          <w:rFonts w:ascii="Times New Roman" w:hAnsi="Times New Roman"/>
          <w:sz w:val="24"/>
          <w:szCs w:val="24"/>
        </w:rPr>
      </w:pPr>
      <w:r w:rsidRPr="007C7FCA">
        <w:rPr>
          <w:rFonts w:ascii="Times New Roman" w:hAnsi="Times New Roman"/>
          <w:sz w:val="24"/>
          <w:szCs w:val="24"/>
        </w:rPr>
        <w:t>«Устьянский муниципальный район »</w:t>
      </w:r>
    </w:p>
    <w:p w:rsidR="000400C0" w:rsidRPr="007C7FCA" w:rsidRDefault="00047C2F" w:rsidP="007C7FCA">
      <w:pPr>
        <w:spacing w:after="0" w:line="240" w:lineRule="atLeast"/>
        <w:ind w:left="5529"/>
        <w:jc w:val="right"/>
        <w:rPr>
          <w:rFonts w:ascii="Times New Roman" w:hAnsi="Times New Roman"/>
          <w:sz w:val="24"/>
          <w:szCs w:val="24"/>
        </w:rPr>
      </w:pPr>
      <w:r w:rsidRPr="007C7FCA">
        <w:rPr>
          <w:rFonts w:ascii="Times New Roman" w:hAnsi="Times New Roman"/>
          <w:sz w:val="24"/>
          <w:szCs w:val="24"/>
        </w:rPr>
        <w:t>от 22</w:t>
      </w:r>
      <w:r w:rsidR="000400C0" w:rsidRPr="007C7FCA">
        <w:rPr>
          <w:rFonts w:ascii="Times New Roman" w:hAnsi="Times New Roman"/>
          <w:sz w:val="24"/>
          <w:szCs w:val="24"/>
        </w:rPr>
        <w:t>.0</w:t>
      </w:r>
      <w:r w:rsidRPr="007C7FCA">
        <w:rPr>
          <w:rFonts w:ascii="Times New Roman" w:hAnsi="Times New Roman"/>
          <w:sz w:val="24"/>
          <w:szCs w:val="24"/>
        </w:rPr>
        <w:t>8</w:t>
      </w:r>
      <w:r w:rsidR="000400C0" w:rsidRPr="007C7FCA">
        <w:rPr>
          <w:rFonts w:ascii="Times New Roman" w:hAnsi="Times New Roman"/>
          <w:sz w:val="24"/>
          <w:szCs w:val="24"/>
        </w:rPr>
        <w:t>.201</w:t>
      </w:r>
      <w:r w:rsidRPr="007C7FCA">
        <w:rPr>
          <w:rFonts w:ascii="Times New Roman" w:hAnsi="Times New Roman"/>
          <w:sz w:val="24"/>
          <w:szCs w:val="24"/>
        </w:rPr>
        <w:t>9 № 10</w:t>
      </w:r>
      <w:r w:rsidR="00781C2E">
        <w:rPr>
          <w:rFonts w:ascii="Times New Roman" w:hAnsi="Times New Roman"/>
          <w:sz w:val="24"/>
          <w:szCs w:val="24"/>
        </w:rPr>
        <w:t>27</w:t>
      </w:r>
    </w:p>
    <w:p w:rsidR="000400C0" w:rsidRPr="007B4297" w:rsidRDefault="000400C0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70DF0" w:rsidRPr="007B4297" w:rsidRDefault="00170DF0" w:rsidP="00455E6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bookmarkStart w:id="1" w:name="Par41"/>
      <w:bookmarkEnd w:id="1"/>
    </w:p>
    <w:p w:rsidR="00C35061" w:rsidRDefault="00170DF0" w:rsidP="00455E6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ПОЛОЖЕНИЕ ОБ АНТИНАРКОТИЧЕСКОЙ КОМИССИИ В МУНИЦИПАЛЬНОМ</w:t>
      </w:r>
      <w:r w:rsidR="00C35061">
        <w:rPr>
          <w:rFonts w:ascii="Times New Roman" w:hAnsi="Times New Roman"/>
          <w:sz w:val="28"/>
          <w:szCs w:val="28"/>
        </w:rPr>
        <w:t xml:space="preserve"> </w:t>
      </w:r>
      <w:r w:rsidRPr="007B4297">
        <w:rPr>
          <w:rFonts w:ascii="Times New Roman" w:hAnsi="Times New Roman"/>
          <w:sz w:val="28"/>
          <w:szCs w:val="28"/>
        </w:rPr>
        <w:t>ОБРАЗОВАНИИ</w:t>
      </w:r>
      <w:r w:rsidR="0025134F">
        <w:rPr>
          <w:rFonts w:ascii="Times New Roman" w:hAnsi="Times New Roman"/>
          <w:sz w:val="28"/>
          <w:szCs w:val="28"/>
        </w:rPr>
        <w:t xml:space="preserve"> «</w:t>
      </w:r>
      <w:r w:rsidR="00781935" w:rsidRPr="007B4297">
        <w:rPr>
          <w:rFonts w:ascii="Times New Roman" w:hAnsi="Times New Roman"/>
          <w:sz w:val="28"/>
          <w:szCs w:val="28"/>
        </w:rPr>
        <w:t xml:space="preserve">УСТЬЯНСКИЙ </w:t>
      </w:r>
    </w:p>
    <w:p w:rsidR="000400C0" w:rsidRPr="007B4297" w:rsidRDefault="00781935" w:rsidP="00455E6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МУНЦИПАЛЬНЫЙ РАЙОН</w:t>
      </w:r>
      <w:r w:rsidR="003C7681">
        <w:rPr>
          <w:rFonts w:ascii="Times New Roman" w:hAnsi="Times New Roman"/>
          <w:sz w:val="28"/>
          <w:szCs w:val="28"/>
        </w:rPr>
        <w:t>»</w:t>
      </w:r>
    </w:p>
    <w:p w:rsidR="000400C0" w:rsidRPr="007B4297" w:rsidRDefault="000400C0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1. Антинаркотическая комиссия в муниципальном образовании</w:t>
      </w:r>
      <w:r w:rsidR="00455E6A">
        <w:rPr>
          <w:rFonts w:ascii="Times New Roman" w:hAnsi="Times New Roman"/>
          <w:sz w:val="28"/>
          <w:szCs w:val="28"/>
        </w:rPr>
        <w:t xml:space="preserve"> </w:t>
      </w:r>
      <w:r w:rsidR="00455E6A" w:rsidRPr="007B4297">
        <w:rPr>
          <w:rFonts w:ascii="Times New Roman" w:hAnsi="Times New Roman"/>
          <w:sz w:val="28"/>
          <w:szCs w:val="28"/>
        </w:rPr>
        <w:t>«Устьянский муниципальный район »</w:t>
      </w:r>
      <w:r w:rsidRPr="007B4297">
        <w:rPr>
          <w:rFonts w:ascii="Times New Roman" w:hAnsi="Times New Roman"/>
          <w:sz w:val="28"/>
          <w:szCs w:val="28"/>
        </w:rPr>
        <w:t xml:space="preserve"> (далее - Комиссия) является постоянно действующим коллегиальным органом, обеспечивающим координацию деятельности территориальных органов федеральных органов исполнительной власти, органов местного самоуправления, негосударственных организаций, общественных объединений и граждан при решении задач в области противодействия незаконному обороту наркотических средств, психотропных веществ и их прекурсоров, в сфере профилактики незаконного потребления наркотических средств и психотропных веществ, наркомании, а также реабилитации и ресоциализации лиц, осуществляющих незаконное потребление наркотических средств и психотропных веществ.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Комиссия создается органами местного самоуправления муниципального образования и осуществляет свою деятельность на территории соответствующего муниципального образования.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настоящим Положением, законами и нормативными правовыми актами субъекта Российской Федерации, муниципальными правовыми актами, решениями Государственного антинаркотического комитета, а также решениями антинаркотической комиссии Архангельской области.</w:t>
      </w:r>
    </w:p>
    <w:p w:rsidR="000400C0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3. Деятельность Комиссии основывается на принципах законности, демократизма, коллегиальности принимаемых решений, индивидуального подхода к лицам, осуществляющим незаконное потребление наркотических средств и психотропных веществ, конфиденциальности полученной информации, государственной поддержки деятельности органов местного самоуправления, общественных объединений и организаций, участвующих</w:t>
      </w:r>
    </w:p>
    <w:p w:rsidR="007B4297" w:rsidRPr="007B4297" w:rsidRDefault="007B429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в реализации государственной антинаркотической политики Российской Федерации.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4.Комиссия осуществляет свою деятельность во взаимодействии с антинаркотической комиссией Архангельской области, органами государственной власти субъекта Российской Федерации, территориальными органами федеральных органов исполнительной власти, органами местного самоуправления муниципальных образований, общественными объединениями и организациями, а также гражданами, проживающими на территории муниципального образования.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297" w:rsidRPr="007B4297">
        <w:rPr>
          <w:rFonts w:ascii="Times New Roman" w:hAnsi="Times New Roman"/>
          <w:sz w:val="28"/>
          <w:szCs w:val="28"/>
        </w:rPr>
        <w:t>Основными целями деятельности Комиссии являются:</w:t>
      </w:r>
    </w:p>
    <w:p w:rsidR="007B4297" w:rsidRPr="007B4297" w:rsidRDefault="007B429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Координация деятельности по устранению причин и условий, способствующих потреблению наркотических средств и психотропных веществ гражданами, проживающими на территории муниципального образования;</w:t>
      </w:r>
    </w:p>
    <w:p w:rsidR="007B4297" w:rsidRPr="007B4297" w:rsidRDefault="007B429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расширение участия органов местного самоуправления, общественных объединений и организаций, граждан в реализации государственной антинаркотической политики Российской Федерации.</w:t>
      </w:r>
    </w:p>
    <w:p w:rsidR="007B4297" w:rsidRPr="007B4297" w:rsidRDefault="00D9328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B4297" w:rsidRPr="007B4297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а)</w:t>
      </w:r>
      <w:r w:rsidRPr="007B4297">
        <w:rPr>
          <w:rFonts w:ascii="Times New Roman" w:hAnsi="Times New Roman"/>
          <w:sz w:val="28"/>
          <w:szCs w:val="28"/>
        </w:rPr>
        <w:tab/>
        <w:t>участие в формировании и реализации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б)</w:t>
      </w:r>
      <w:r w:rsidRPr="007B4297">
        <w:rPr>
          <w:rFonts w:ascii="Times New Roman" w:hAnsi="Times New Roman"/>
          <w:sz w:val="28"/>
          <w:szCs w:val="28"/>
        </w:rPr>
        <w:tab/>
        <w:t>анализ и оценка ситуации, сложившейся в муниципальном образовании, в области противодействия незаконному обороту наркотических средств, психотропных веществ и их прекурсоров, в сфере профилактики незаконного потребления наркотических средств и психотропных веществ, наркомании, а также реабилитации и ресоциализации лиц, осуществляющих незаконное потребление наркотических средств и психотропных веществ;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в)</w:t>
      </w:r>
      <w:r w:rsidRPr="007B4297">
        <w:rPr>
          <w:rFonts w:ascii="Times New Roman" w:hAnsi="Times New Roman"/>
          <w:sz w:val="28"/>
          <w:szCs w:val="28"/>
        </w:rPr>
        <w:tab/>
        <w:t>координация деятельности территориальных органов федеральных органов исполнительной власти, органов местного самоуправления, а также организация их взаимодействия с общественными объединениями и организациями, а также гражданами, проживающими на территории муниципального образования;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г)</w:t>
      </w:r>
      <w:r w:rsidRPr="007B4297">
        <w:rPr>
          <w:rFonts w:ascii="Times New Roman" w:hAnsi="Times New Roman"/>
          <w:sz w:val="28"/>
          <w:szCs w:val="28"/>
        </w:rPr>
        <w:tab/>
        <w:t>разработка и реализация в пределах своей компетенции комплекса мероприятий, программ (планов) в области противодействия незаконному обороту наркотических средств, психотропных веществ и их прекурсоров, в сфере профилактики незаконного потребления наркотических средств и психотропных веществ, наркомании, а также реабилитации и ресоциализации лиц, осуществляющих незаконное потребление наркотических средств и психотропных веществ;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д)</w:t>
      </w:r>
      <w:r w:rsidRPr="007B4297">
        <w:rPr>
          <w:rFonts w:ascii="Times New Roman" w:hAnsi="Times New Roman"/>
          <w:sz w:val="28"/>
          <w:szCs w:val="28"/>
        </w:rPr>
        <w:tab/>
        <w:t>разработка мер, направленных на повышение эффективности муниципальных антинаркотических программ, разрабатываемых администрацией муниципального образования;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е)</w:t>
      </w:r>
      <w:r w:rsidRPr="007B4297">
        <w:rPr>
          <w:rFonts w:ascii="Times New Roman" w:hAnsi="Times New Roman"/>
          <w:sz w:val="28"/>
          <w:szCs w:val="28"/>
        </w:rPr>
        <w:tab/>
        <w:t>организация работы по обеспечению правового просвещения и правового информирования граждан и организаций по вопросам контроля за</w:t>
      </w:r>
      <w:r w:rsidR="00455E6A">
        <w:rPr>
          <w:rFonts w:ascii="Times New Roman" w:hAnsi="Times New Roman"/>
          <w:sz w:val="28"/>
          <w:szCs w:val="28"/>
        </w:rPr>
        <w:t xml:space="preserve"> </w:t>
      </w:r>
      <w:r w:rsidRPr="007B4297">
        <w:rPr>
          <w:rFonts w:ascii="Times New Roman" w:hAnsi="Times New Roman"/>
          <w:sz w:val="28"/>
          <w:szCs w:val="28"/>
        </w:rPr>
        <w:t>оборотом наркотических средств, психотропных веществ и их прекурсоров, а также противодействия их незаконному обороту;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ж)</w:t>
      </w:r>
      <w:r w:rsidRPr="007B4297">
        <w:rPr>
          <w:rFonts w:ascii="Times New Roman" w:hAnsi="Times New Roman"/>
          <w:sz w:val="28"/>
          <w:szCs w:val="28"/>
        </w:rPr>
        <w:tab/>
        <w:t>организация и проведение мероприятий, обеспечивающих профилактическое воздействие на лиц, находящихся в трудной жизненной ситуации, признанных больными наркоманией либо потребляющими наркотические средства или психотропные вещества без назначения врача;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з)</w:t>
      </w:r>
      <w:r w:rsidRPr="007B4297">
        <w:rPr>
          <w:rFonts w:ascii="Times New Roman" w:hAnsi="Times New Roman"/>
          <w:sz w:val="28"/>
          <w:szCs w:val="28"/>
        </w:rPr>
        <w:tab/>
        <w:t>участие во взаимодействии с антинаркотической комиссией Архангельской области в работе по обеспечению прохождения лицом, признанным больным наркоманией либо потребляющим наркотические средства или психотропные вещества без назначения врача, возложенной на него в установленном законодательством Российской Федерации порядке пройти диагностику, профилактические мероприятия, лечение от наркомании и (или) медицинскую и (или) социальную реабилитацию;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и)</w:t>
      </w:r>
      <w:r w:rsidRPr="007B4297">
        <w:rPr>
          <w:rFonts w:ascii="Times New Roman" w:hAnsi="Times New Roman"/>
          <w:sz w:val="28"/>
          <w:szCs w:val="28"/>
        </w:rPr>
        <w:tab/>
        <w:t>обеспечение информированности граждан и организаций о мероприятиях, проводимых федеральными органами исполнительной власти, органами государственной власти субъектов Российской Федерации, органами местного самоуправления муниципальных образований в ходе реализации государственной антинаркотической политики Российской Федерации;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 xml:space="preserve">к) сотрудничество с органами местного самоуправления других муниципальных образований </w:t>
      </w:r>
      <w:r w:rsidR="003C7681">
        <w:rPr>
          <w:rFonts w:ascii="Times New Roman" w:hAnsi="Times New Roman"/>
          <w:sz w:val="28"/>
          <w:szCs w:val="28"/>
        </w:rPr>
        <w:t xml:space="preserve">Архангельской области и </w:t>
      </w:r>
      <w:r w:rsidRPr="007B4297">
        <w:rPr>
          <w:rFonts w:ascii="Times New Roman" w:hAnsi="Times New Roman"/>
          <w:sz w:val="28"/>
          <w:szCs w:val="28"/>
        </w:rPr>
        <w:t>субъектов Российской Федерации по вопросам реализации государственной антинаркотической политики Российской Федерации, в том числе подготовка проектов соответствующих решений;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л) подготовка планов работы Комиссии и представление в антинаркотическую комиссию Архангельской области полугодовых и годовых докладов о деятельности Комиссии;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м) решение иных задач, предусмотренных законодательством Российской Федерации о наркотических средствах, психотропных веществах и их прекурсорах.</w:t>
      </w:r>
    </w:p>
    <w:p w:rsidR="007B4297" w:rsidRPr="007B4297" w:rsidRDefault="00D9328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B4297" w:rsidRPr="007B4297">
        <w:rPr>
          <w:rFonts w:ascii="Times New Roman" w:hAnsi="Times New Roman"/>
          <w:sz w:val="28"/>
          <w:szCs w:val="28"/>
        </w:rPr>
        <w:t>Для осуществления своих задач Комиссия имеет право: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а)</w:t>
      </w:r>
      <w:r w:rsidRPr="007B4297">
        <w:rPr>
          <w:rFonts w:ascii="Times New Roman" w:hAnsi="Times New Roman"/>
          <w:sz w:val="28"/>
          <w:szCs w:val="28"/>
        </w:rPr>
        <w:tab/>
        <w:t>принимать решения по вопросам, отнесенным к компетенции Комиссии, а также осуществлять контроль за исполнением этих решений;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б)</w:t>
      </w:r>
      <w:r w:rsidRPr="007B4297">
        <w:rPr>
          <w:rFonts w:ascii="Times New Roman" w:hAnsi="Times New Roman"/>
          <w:sz w:val="28"/>
          <w:szCs w:val="28"/>
        </w:rPr>
        <w:tab/>
        <w:t>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местного самоуправления муниципальных образований, организаций и должностных лиц;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в)</w:t>
      </w:r>
      <w:r w:rsidRPr="007B4297">
        <w:rPr>
          <w:rFonts w:ascii="Times New Roman" w:hAnsi="Times New Roman"/>
          <w:sz w:val="28"/>
          <w:szCs w:val="28"/>
        </w:rPr>
        <w:tab/>
        <w:t>осуществлять непосредственное взаимодействие с антинаркотической комиссией Архангельской области;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г)</w:t>
      </w:r>
      <w:r w:rsidRPr="007B4297">
        <w:rPr>
          <w:rFonts w:ascii="Times New Roman" w:hAnsi="Times New Roman"/>
          <w:sz w:val="28"/>
          <w:szCs w:val="28"/>
        </w:rPr>
        <w:tab/>
        <w:t>организовывать проведение совещаний, семинаров и иных мероприятий по вопросам, отнесенным к компетенции Комиссии;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д)</w:t>
      </w:r>
      <w:r w:rsidRPr="007B4297">
        <w:rPr>
          <w:rFonts w:ascii="Times New Roman" w:hAnsi="Times New Roman"/>
          <w:sz w:val="28"/>
          <w:szCs w:val="28"/>
        </w:rPr>
        <w:tab/>
        <w:t>заслушивать на заседаниях Комиссии отчёты, информацию представителей территориальных органов федеральных органов исполнительной власти субъекта Российской Федерации, органов местного самоуправления муниципального образования, организаций независимо от</w:t>
      </w:r>
      <w:r w:rsidR="00455E6A">
        <w:rPr>
          <w:rFonts w:ascii="Times New Roman" w:hAnsi="Times New Roman"/>
          <w:sz w:val="28"/>
          <w:szCs w:val="28"/>
        </w:rPr>
        <w:t xml:space="preserve"> в</w:t>
      </w:r>
      <w:r w:rsidRPr="007B4297">
        <w:rPr>
          <w:rFonts w:ascii="Times New Roman" w:hAnsi="Times New Roman"/>
          <w:sz w:val="28"/>
          <w:szCs w:val="28"/>
        </w:rPr>
        <w:t>едомственной принадлежности и организационно-правовых форм, общественных объединений, граждан по вопросам, отнесенным к компетенции Комиссии;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е)</w:t>
      </w:r>
      <w:r w:rsidRPr="007B4297">
        <w:rPr>
          <w:rFonts w:ascii="Times New Roman" w:hAnsi="Times New Roman"/>
          <w:sz w:val="28"/>
          <w:szCs w:val="28"/>
        </w:rPr>
        <w:tab/>
        <w:t>организовывать прохождение членами Комиссии курсов повышения уровня знаний по вопросам, отнесённым к компетенции Комиссии;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ж)</w:t>
      </w:r>
      <w:r w:rsidRPr="007B4297">
        <w:rPr>
          <w:rFonts w:ascii="Times New Roman" w:hAnsi="Times New Roman"/>
          <w:sz w:val="28"/>
          <w:szCs w:val="28"/>
        </w:rPr>
        <w:tab/>
        <w:t>создавать рабочие группы, привлекая для работы представителей территориальных органов федеральных органов исполнительной власти, органов исполнительной власти субъекта Российской Федерации, органов местного самоуправления муниципального образования, а также организаций независимо от ведомственной принадлежности и организационно-правовых форм, общественных объединений, граждан (с их согласия) для подготовки материалов, документов и решений Комиссии;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з)</w:t>
      </w:r>
      <w:r w:rsidRPr="007B4297">
        <w:rPr>
          <w:rFonts w:ascii="Times New Roman" w:hAnsi="Times New Roman"/>
          <w:sz w:val="28"/>
          <w:szCs w:val="28"/>
        </w:rPr>
        <w:tab/>
        <w:t>вносить главе администрации муниципального образования предложения об изменении персонального состава Комиссии;</w:t>
      </w:r>
    </w:p>
    <w:p w:rsidR="007B4297" w:rsidRPr="007B4297" w:rsidRDefault="007B429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и)</w:t>
      </w:r>
      <w:r w:rsidRPr="007B4297">
        <w:rPr>
          <w:rFonts w:ascii="Times New Roman" w:hAnsi="Times New Roman"/>
          <w:sz w:val="28"/>
          <w:szCs w:val="28"/>
        </w:rPr>
        <w:tab/>
        <w:t>принимать иные необходимые организационные меры в соответствии с установленными настоящим Положением задачами.</w:t>
      </w:r>
    </w:p>
    <w:p w:rsidR="007B4297" w:rsidRPr="007B4297" w:rsidRDefault="00D9328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B4297" w:rsidRPr="007B4297">
        <w:rPr>
          <w:rFonts w:ascii="Times New Roman" w:hAnsi="Times New Roman"/>
          <w:sz w:val="28"/>
          <w:szCs w:val="28"/>
        </w:rPr>
        <w:t>Комиссию возглавляет глава муниципального образования, а в его отсутствие заместитель председателя по его поручению.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B4297" w:rsidRPr="007B4297">
        <w:rPr>
          <w:rFonts w:ascii="Times New Roman" w:hAnsi="Times New Roman"/>
          <w:sz w:val="28"/>
          <w:szCs w:val="28"/>
        </w:rPr>
        <w:t>Председатель Комиссии: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а)</w:t>
      </w:r>
      <w:r w:rsidRPr="007B4297">
        <w:rPr>
          <w:rFonts w:ascii="Times New Roman" w:hAnsi="Times New Roman"/>
          <w:sz w:val="28"/>
          <w:szCs w:val="28"/>
        </w:rPr>
        <w:tab/>
        <w:t>осуществляет руководство деятельностью Комиссии;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б)</w:t>
      </w:r>
      <w:r w:rsidRPr="007B4297">
        <w:rPr>
          <w:rFonts w:ascii="Times New Roman" w:hAnsi="Times New Roman"/>
          <w:sz w:val="28"/>
          <w:szCs w:val="28"/>
        </w:rPr>
        <w:tab/>
        <w:t>распределяет обязанности между заместител</w:t>
      </w:r>
      <w:r w:rsidR="003C7681">
        <w:rPr>
          <w:rFonts w:ascii="Times New Roman" w:hAnsi="Times New Roman"/>
          <w:sz w:val="28"/>
          <w:szCs w:val="28"/>
        </w:rPr>
        <w:t xml:space="preserve">ем председателя, </w:t>
      </w:r>
      <w:r w:rsidRPr="007B4297">
        <w:rPr>
          <w:rFonts w:ascii="Times New Roman" w:hAnsi="Times New Roman"/>
          <w:sz w:val="28"/>
          <w:szCs w:val="28"/>
        </w:rPr>
        <w:t>секретарем, членами комиссии, координирует их деятельность;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в)</w:t>
      </w:r>
      <w:r w:rsidRPr="007B4297">
        <w:rPr>
          <w:rFonts w:ascii="Times New Roman" w:hAnsi="Times New Roman"/>
          <w:sz w:val="28"/>
          <w:szCs w:val="28"/>
        </w:rPr>
        <w:tab/>
        <w:t>определяет перечень, сроки и порядок рассмотрения вопросов на заседаниях Комиссии, председательствует на них;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г)</w:t>
      </w:r>
      <w:r w:rsidRPr="007B4297">
        <w:rPr>
          <w:rFonts w:ascii="Times New Roman" w:hAnsi="Times New Roman"/>
          <w:sz w:val="28"/>
          <w:szCs w:val="28"/>
        </w:rPr>
        <w:tab/>
        <w:t>ежегодно утверждает состав и руководителей рабочих групп Комиссии, план её работы, график выездов, заседаний и встреч;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д)</w:t>
      </w:r>
      <w:r w:rsidRPr="007B4297">
        <w:rPr>
          <w:rFonts w:ascii="Times New Roman" w:hAnsi="Times New Roman"/>
          <w:sz w:val="28"/>
          <w:szCs w:val="28"/>
        </w:rPr>
        <w:tab/>
        <w:t>представляет Комиссию в отношениях с государственными и муниципальными органами, общественными объединениями, зарубежными организациями.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B4297" w:rsidRPr="007B4297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а)</w:t>
      </w:r>
      <w:r w:rsidRPr="007B4297">
        <w:rPr>
          <w:rFonts w:ascii="Times New Roman" w:hAnsi="Times New Roman"/>
          <w:sz w:val="28"/>
          <w:szCs w:val="28"/>
        </w:rPr>
        <w:tab/>
        <w:t>исполняет обязанности председателя Комиссии в случае его отсутствия;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б)</w:t>
      </w:r>
      <w:r w:rsidRPr="007B4297">
        <w:rPr>
          <w:rFonts w:ascii="Times New Roman" w:hAnsi="Times New Roman"/>
          <w:sz w:val="28"/>
          <w:szCs w:val="28"/>
        </w:rPr>
        <w:tab/>
        <w:t>оказывает содействие в подготовке заседаний, проектов решений Комиссии, формировании повестки, организации их исполнения;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в)</w:t>
      </w:r>
      <w:r w:rsidRPr="007B4297">
        <w:rPr>
          <w:rFonts w:ascii="Times New Roman" w:hAnsi="Times New Roman"/>
          <w:sz w:val="28"/>
          <w:szCs w:val="28"/>
        </w:rPr>
        <w:tab/>
        <w:t>готовит перечень вопросов для рассмотрения на заседаниях Комиссии в соответствии с планом работы.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C7681">
        <w:rPr>
          <w:rFonts w:ascii="Times New Roman" w:hAnsi="Times New Roman"/>
          <w:sz w:val="28"/>
          <w:szCs w:val="28"/>
        </w:rPr>
        <w:t>С</w:t>
      </w:r>
      <w:r w:rsidR="007B4297" w:rsidRPr="007B4297">
        <w:rPr>
          <w:rFonts w:ascii="Times New Roman" w:hAnsi="Times New Roman"/>
          <w:sz w:val="28"/>
          <w:szCs w:val="28"/>
        </w:rPr>
        <w:t>екретарь Комиссии: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а)</w:t>
      </w:r>
      <w:r w:rsidRPr="007B4297">
        <w:rPr>
          <w:rFonts w:ascii="Times New Roman" w:hAnsi="Times New Roman"/>
          <w:sz w:val="28"/>
          <w:szCs w:val="28"/>
        </w:rPr>
        <w:tab/>
        <w:t>обеспечивает подготовку необходимых для рассмотрения на заседаниях Комиссии документов и материалов, проектов планов работы Комиссии, осуществляет контроль за реализацией;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б)</w:t>
      </w:r>
      <w:r w:rsidRPr="007B4297">
        <w:rPr>
          <w:rFonts w:ascii="Times New Roman" w:hAnsi="Times New Roman"/>
          <w:sz w:val="28"/>
          <w:szCs w:val="28"/>
        </w:rPr>
        <w:tab/>
        <w:t>оформляет и рассылает решения Комиссии, осуществляет контроль за выполнением принятых Комиссией решений;</w:t>
      </w:r>
    </w:p>
    <w:p w:rsidR="000400C0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в)</w:t>
      </w:r>
      <w:r w:rsidRPr="007B4297">
        <w:rPr>
          <w:rFonts w:ascii="Times New Roman" w:hAnsi="Times New Roman"/>
          <w:sz w:val="28"/>
          <w:szCs w:val="28"/>
        </w:rPr>
        <w:tab/>
        <w:t>обеспечивает подготовку запросов, проектов решений и других документов и материалов, касающихся выполнения функций и задач Комиссии;</w:t>
      </w:r>
    </w:p>
    <w:p w:rsidR="007B4297" w:rsidRPr="007B4297" w:rsidRDefault="007B429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ab/>
        <w:t>г)</w:t>
      </w:r>
      <w:r w:rsidRPr="007B4297">
        <w:rPr>
          <w:rFonts w:ascii="Times New Roman" w:hAnsi="Times New Roman"/>
          <w:sz w:val="28"/>
          <w:szCs w:val="28"/>
        </w:rPr>
        <w:tab/>
        <w:t>организует оповещение членов Комиссии о проведении очередного заседания Комиссии не позднее, чем за три дня до проведения заседания;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д)</w:t>
      </w:r>
      <w:r w:rsidRPr="007B4297">
        <w:rPr>
          <w:rFonts w:ascii="Times New Roman" w:hAnsi="Times New Roman"/>
          <w:sz w:val="28"/>
          <w:szCs w:val="28"/>
        </w:rPr>
        <w:tab/>
        <w:t>в период между заседаниями Комиссии принимает решения по вопросам, отнесенным к ее компетенции, за исключением вопросов, требующих согласования в установленном порядке с председателем Комиссии;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е)</w:t>
      </w:r>
      <w:r w:rsidRPr="007B4297">
        <w:rPr>
          <w:rFonts w:ascii="Times New Roman" w:hAnsi="Times New Roman"/>
          <w:sz w:val="28"/>
          <w:szCs w:val="28"/>
        </w:rPr>
        <w:tab/>
        <w:t>организует и ведёт делопроизводство Комиссии.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12.Комиссия осуществляет свою деятельность в соответствии с планом работы, который принимается на итоговом заседании Комиссии на следующий календарный год и утверждается ее председателем.</w:t>
      </w:r>
    </w:p>
    <w:p w:rsidR="007B4297" w:rsidRPr="007B4297" w:rsidRDefault="00D9328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7B4297" w:rsidRPr="007B4297">
        <w:rPr>
          <w:rFonts w:ascii="Times New Roman" w:hAnsi="Times New Roman"/>
          <w:sz w:val="28"/>
          <w:szCs w:val="28"/>
        </w:rPr>
        <w:t>Заседания Комиссии или ее рабочих групп проводятся не реже одного раза в квартал и считаются правомочными, если на них присутствует не менее половины её состава.</w:t>
      </w:r>
    </w:p>
    <w:p w:rsidR="00455E6A" w:rsidRDefault="00D9328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7B4297" w:rsidRPr="007B4297">
        <w:rPr>
          <w:rFonts w:ascii="Times New Roman" w:hAnsi="Times New Roman"/>
          <w:sz w:val="28"/>
          <w:szCs w:val="28"/>
        </w:rPr>
        <w:t>Присутствие на заседании Комиссии лиц, входящих в ее состав, либо лиц временно их замещающих обязательно. Они не могут делегировать свои полномочия другим лицам. В случае отсутствия члена Комиссии на заседании он вправе изложить свое мнение по рассматриваем</w:t>
      </w:r>
      <w:r w:rsidR="00455E6A">
        <w:rPr>
          <w:rFonts w:ascii="Times New Roman" w:hAnsi="Times New Roman"/>
          <w:sz w:val="28"/>
          <w:szCs w:val="28"/>
        </w:rPr>
        <w:t>ым вопросам в письменной форме.</w:t>
      </w:r>
    </w:p>
    <w:p w:rsidR="007B4297" w:rsidRPr="007B4297" w:rsidRDefault="00D9328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7B4297" w:rsidRPr="007B4297">
        <w:rPr>
          <w:rFonts w:ascii="Times New Roman" w:hAnsi="Times New Roman"/>
          <w:sz w:val="28"/>
          <w:szCs w:val="28"/>
        </w:rPr>
        <w:t>При невозможности участия в заседании члены Комиссии информируют об этом председателя Комиссии. Комиссия может рассматривать отдельные вопросы на закрытом заседании.</w:t>
      </w:r>
    </w:p>
    <w:p w:rsidR="00455E6A" w:rsidRDefault="00D9328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7B4297" w:rsidRPr="007B4297">
        <w:rPr>
          <w:rFonts w:ascii="Times New Roman" w:hAnsi="Times New Roman"/>
          <w:sz w:val="28"/>
          <w:szCs w:val="28"/>
        </w:rPr>
        <w:t>Материалы, подготовленные для рассмотрения на заседаниях Комиссии, предоставляются председателю Комиссии за 10 дней до даты проведения Комиссии.</w:t>
      </w:r>
    </w:p>
    <w:p w:rsidR="007B4297" w:rsidRPr="007B4297" w:rsidRDefault="007B4297" w:rsidP="00455E6A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 xml:space="preserve"> Данные материалы рассматриваются председателем Комиссии, его заместителем, при необходимости проходят экспертизу, дорабатываются исполнителем и оформляются надлежащим образом.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7B4297" w:rsidRPr="007B4297">
        <w:rPr>
          <w:rFonts w:ascii="Times New Roman" w:hAnsi="Times New Roman"/>
          <w:sz w:val="28"/>
          <w:szCs w:val="28"/>
        </w:rPr>
        <w:t>Председатель Комиссии, а в его отсутствие заместитель председателя вправе перенести очередное заседание или назначить дополнительное.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7B4297" w:rsidRPr="007B4297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выносятся в форме протокола, который подписывает председатель Комиссии и секретарь. В случае равенства голосов голос председательствующего Комиссии (заместителя председателя, ведущего заседание по поручению председателя) является решающим.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7B4297" w:rsidRPr="007B4297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7B4297" w:rsidRPr="007B4297">
        <w:rPr>
          <w:rFonts w:ascii="Times New Roman" w:hAnsi="Times New Roman"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и осуществляют следующие функции:</w:t>
      </w:r>
    </w:p>
    <w:p w:rsidR="007B4297" w:rsidRPr="007B4297" w:rsidRDefault="007B429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а)</w:t>
      </w:r>
      <w:r w:rsidRPr="007B4297">
        <w:rPr>
          <w:rFonts w:ascii="Times New Roman" w:hAnsi="Times New Roman"/>
          <w:sz w:val="28"/>
          <w:szCs w:val="28"/>
        </w:rPr>
        <w:tab/>
        <w:t>участвуют в заседании Комиссии и его подготовке;</w:t>
      </w:r>
    </w:p>
    <w:p w:rsidR="007B4297" w:rsidRPr="007B4297" w:rsidRDefault="003C7681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предварительно (</w:t>
      </w:r>
      <w:r w:rsidR="007B4297" w:rsidRPr="007B4297">
        <w:rPr>
          <w:rFonts w:ascii="Times New Roman" w:hAnsi="Times New Roman"/>
          <w:sz w:val="28"/>
          <w:szCs w:val="28"/>
        </w:rPr>
        <w:t>до заседания Комиссии) знакомятся с материалами по вопросам, выносимым на её рассмотрение;</w:t>
      </w:r>
    </w:p>
    <w:p w:rsidR="007B4297" w:rsidRPr="007B4297" w:rsidRDefault="007B429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в)</w:t>
      </w:r>
      <w:r w:rsidRPr="007B4297">
        <w:rPr>
          <w:rFonts w:ascii="Times New Roman" w:hAnsi="Times New Roman"/>
          <w:sz w:val="28"/>
          <w:szCs w:val="28"/>
        </w:rPr>
        <w:tab/>
        <w:t>вносят предложения об отложении рассмотрения вопроса и о запросе дополнительных материалов по нему;</w:t>
      </w:r>
    </w:p>
    <w:p w:rsidR="007B4297" w:rsidRPr="007B4297" w:rsidRDefault="007B429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г)</w:t>
      </w:r>
      <w:r w:rsidRPr="007B4297">
        <w:rPr>
          <w:rFonts w:ascii="Times New Roman" w:hAnsi="Times New Roman"/>
          <w:sz w:val="28"/>
          <w:szCs w:val="28"/>
        </w:rPr>
        <w:tab/>
        <w:t>вносят предложения по совершенствованию работы Комиссии;</w:t>
      </w:r>
    </w:p>
    <w:p w:rsidR="007B4297" w:rsidRPr="007B4297" w:rsidRDefault="007B429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д)</w:t>
      </w:r>
      <w:r w:rsidRPr="007B4297">
        <w:rPr>
          <w:rFonts w:ascii="Times New Roman" w:hAnsi="Times New Roman"/>
          <w:sz w:val="28"/>
          <w:szCs w:val="28"/>
        </w:rPr>
        <w:tab/>
        <w:t>участвуют в обсуждении решений, принимаемых Комиссией по рассматриваемым вопросам (делам) и голосуют при их принятии;</w:t>
      </w:r>
    </w:p>
    <w:p w:rsidR="007B4297" w:rsidRPr="007B4297" w:rsidRDefault="007B429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е)</w:t>
      </w:r>
      <w:r w:rsidRPr="007B4297">
        <w:rPr>
          <w:rFonts w:ascii="Times New Roman" w:hAnsi="Times New Roman"/>
          <w:sz w:val="28"/>
          <w:szCs w:val="28"/>
        </w:rPr>
        <w:tab/>
        <w:t>посещают организации и учреждения, участвующие в реализации государственной антинаркотической политики, проводят встречи с гражданами, в том числе находящимися в трудной жизненной ситуации, признанными больными наркоманией либо потребляющими наркотические средства или психотропные вещества без назначения врача;</w:t>
      </w:r>
    </w:p>
    <w:p w:rsidR="007B4297" w:rsidRPr="007B4297" w:rsidRDefault="007B429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7B4297">
        <w:rPr>
          <w:rFonts w:ascii="Times New Roman" w:hAnsi="Times New Roman"/>
          <w:sz w:val="28"/>
          <w:szCs w:val="28"/>
        </w:rPr>
        <w:t>ж)</w:t>
      </w:r>
      <w:r w:rsidRPr="007B4297">
        <w:rPr>
          <w:rFonts w:ascii="Times New Roman" w:hAnsi="Times New Roman"/>
          <w:sz w:val="28"/>
          <w:szCs w:val="28"/>
        </w:rPr>
        <w:tab/>
        <w:t>выполняют поручения председателя Комиссии.</w:t>
      </w:r>
    </w:p>
    <w:p w:rsidR="007B4297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7B4297" w:rsidRPr="007B4297">
        <w:rPr>
          <w:rFonts w:ascii="Times New Roman" w:hAnsi="Times New Roman"/>
          <w:sz w:val="28"/>
          <w:szCs w:val="28"/>
        </w:rPr>
        <w:t>Председатель Комиссии несет персональную ответственность за организацию работы Комиссии и представление отчётности в области противодействия незаконному обороту наркотических средств, психотропных веществ и их прекурсоров, в сфере профилактики незаконного потребления наркотических средств, психотропных веществ, наркомании, а также реабилитации и ресоциализации лиц, осуществляющих незаконное потребление наркотических средств и психотропных веществ.</w:t>
      </w:r>
    </w:p>
    <w:p w:rsidR="009A380D" w:rsidRPr="007B4297" w:rsidRDefault="00D93287" w:rsidP="00D93287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7B4297" w:rsidRPr="007B4297">
        <w:rPr>
          <w:rFonts w:ascii="Times New Roman" w:hAnsi="Times New Roman"/>
          <w:sz w:val="28"/>
          <w:szCs w:val="28"/>
        </w:rPr>
        <w:t>К работе Комиссии при необходимости могут привлекаться должностные лица государственных органов</w:t>
      </w:r>
      <w:r w:rsidR="003C7681">
        <w:rPr>
          <w:rFonts w:ascii="Times New Roman" w:hAnsi="Times New Roman"/>
          <w:sz w:val="28"/>
          <w:szCs w:val="28"/>
        </w:rPr>
        <w:t>, органов местного самоуправления</w:t>
      </w:r>
      <w:r w:rsidR="007B4297" w:rsidRPr="007B4297">
        <w:rPr>
          <w:rFonts w:ascii="Times New Roman" w:hAnsi="Times New Roman"/>
          <w:sz w:val="28"/>
          <w:szCs w:val="28"/>
        </w:rPr>
        <w:t xml:space="preserve"> и представители заинтересованных организаций, не входящих в ее состав.</w:t>
      </w:r>
      <w:r w:rsidR="007B4297" w:rsidRPr="007B4297">
        <w:rPr>
          <w:rFonts w:ascii="Times New Roman" w:hAnsi="Times New Roman"/>
          <w:sz w:val="28"/>
          <w:szCs w:val="28"/>
        </w:rPr>
        <w:tab/>
      </w:r>
      <w:r w:rsidR="009A380D" w:rsidRPr="007B429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A380D" w:rsidRPr="007B4297" w:rsidRDefault="009A380D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A380D" w:rsidRDefault="009A380D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93287" w:rsidRPr="007B4297" w:rsidRDefault="00D93287" w:rsidP="007C7FCA">
      <w:pPr>
        <w:spacing w:after="0" w:line="240" w:lineRule="atLeast"/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  <w:r w:rsidR="003C7681">
        <w:rPr>
          <w:rFonts w:ascii="Times New Roman" w:hAnsi="Times New Roman"/>
          <w:sz w:val="28"/>
          <w:szCs w:val="28"/>
        </w:rPr>
        <w:t>к</w:t>
      </w:r>
      <w:r w:rsidR="00771DFC">
        <w:rPr>
          <w:rFonts w:ascii="Times New Roman" w:hAnsi="Times New Roman"/>
          <w:sz w:val="28"/>
          <w:szCs w:val="28"/>
        </w:rPr>
        <w:t xml:space="preserve"> </w:t>
      </w:r>
      <w:r w:rsidRPr="007B4297">
        <w:rPr>
          <w:rFonts w:ascii="Times New Roman" w:hAnsi="Times New Roman"/>
          <w:sz w:val="28"/>
          <w:szCs w:val="28"/>
        </w:rPr>
        <w:t>постановлени</w:t>
      </w:r>
      <w:r w:rsidR="003C7681">
        <w:rPr>
          <w:rFonts w:ascii="Times New Roman" w:hAnsi="Times New Roman"/>
          <w:sz w:val="28"/>
          <w:szCs w:val="28"/>
        </w:rPr>
        <w:t>ю</w:t>
      </w:r>
      <w:r w:rsidRPr="007B4297">
        <w:rPr>
          <w:rFonts w:ascii="Times New Roman" w:hAnsi="Times New Roman"/>
          <w:sz w:val="28"/>
          <w:szCs w:val="28"/>
        </w:rPr>
        <w:t xml:space="preserve"> Администрации</w:t>
      </w:r>
      <w:r w:rsidR="00771DFC">
        <w:rPr>
          <w:rFonts w:ascii="Times New Roman" w:hAnsi="Times New Roman"/>
          <w:sz w:val="28"/>
          <w:szCs w:val="28"/>
        </w:rPr>
        <w:t xml:space="preserve"> </w:t>
      </w:r>
      <w:r w:rsidRPr="007B4297">
        <w:rPr>
          <w:rFonts w:ascii="Times New Roman" w:hAnsi="Times New Roman"/>
          <w:sz w:val="28"/>
          <w:szCs w:val="28"/>
        </w:rPr>
        <w:t>муниципального образования</w:t>
      </w:r>
      <w:r w:rsidR="00771DFC">
        <w:rPr>
          <w:rFonts w:ascii="Times New Roman" w:hAnsi="Times New Roman"/>
          <w:sz w:val="28"/>
          <w:szCs w:val="28"/>
        </w:rPr>
        <w:t xml:space="preserve"> </w:t>
      </w:r>
      <w:r w:rsidRPr="007B4297">
        <w:rPr>
          <w:rFonts w:ascii="Times New Roman" w:hAnsi="Times New Roman"/>
          <w:sz w:val="28"/>
          <w:szCs w:val="28"/>
        </w:rPr>
        <w:t>«Устьянский муниципальный район»</w:t>
      </w:r>
      <w:r w:rsidR="003C7681">
        <w:rPr>
          <w:rFonts w:ascii="Times New Roman" w:hAnsi="Times New Roman"/>
          <w:sz w:val="28"/>
          <w:szCs w:val="28"/>
        </w:rPr>
        <w:t xml:space="preserve"> </w:t>
      </w:r>
      <w:r w:rsidR="007C7FCA">
        <w:rPr>
          <w:rFonts w:ascii="Times New Roman" w:hAnsi="Times New Roman"/>
          <w:sz w:val="28"/>
          <w:szCs w:val="28"/>
        </w:rPr>
        <w:t>от 22.08.2019 № 1027</w:t>
      </w:r>
    </w:p>
    <w:p w:rsidR="00D93287" w:rsidRDefault="00D93287" w:rsidP="00D93287">
      <w:pPr>
        <w:tabs>
          <w:tab w:val="left" w:pos="739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B4297" w:rsidRPr="00771DFC" w:rsidRDefault="007B4297" w:rsidP="00D9328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71DFC">
        <w:rPr>
          <w:rFonts w:ascii="Times New Roman" w:hAnsi="Times New Roman"/>
          <w:b/>
          <w:sz w:val="24"/>
          <w:szCs w:val="24"/>
        </w:rPr>
        <w:t xml:space="preserve">Состав </w:t>
      </w:r>
      <w:r w:rsidR="00771DFC" w:rsidRPr="00771DFC">
        <w:rPr>
          <w:rFonts w:ascii="Times New Roman" w:hAnsi="Times New Roman"/>
          <w:b/>
          <w:sz w:val="24"/>
          <w:szCs w:val="24"/>
        </w:rPr>
        <w:t xml:space="preserve">постоянно действующей </w:t>
      </w:r>
      <w:r w:rsidRPr="00771DFC">
        <w:rPr>
          <w:rFonts w:ascii="Times New Roman" w:hAnsi="Times New Roman"/>
          <w:b/>
          <w:sz w:val="24"/>
          <w:szCs w:val="24"/>
        </w:rPr>
        <w:t>антинаркотической комиссии в муниципальном образовании «Устьянский муниципальный район »</w:t>
      </w:r>
      <w:r w:rsidR="00D93287" w:rsidRPr="00771DFC">
        <w:rPr>
          <w:rFonts w:ascii="Times New Roman" w:hAnsi="Times New Roman"/>
          <w:b/>
          <w:sz w:val="24"/>
          <w:szCs w:val="24"/>
        </w:rPr>
        <w:t xml:space="preserve"> </w:t>
      </w:r>
      <w:r w:rsidRPr="00771DFC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D93287" w:rsidRDefault="00D93287" w:rsidP="007B429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4"/>
        <w:gridCol w:w="74"/>
        <w:gridCol w:w="4721"/>
      </w:tblGrid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384" w:type="dxa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sz w:val="24"/>
                <w:szCs w:val="24"/>
              </w:rPr>
              <w:t>Хоробров Алексей Алексеевич</w:t>
            </w:r>
          </w:p>
        </w:tc>
        <w:tc>
          <w:tcPr>
            <w:tcW w:w="4795" w:type="dxa"/>
            <w:gridSpan w:val="2"/>
          </w:tcPr>
          <w:p w:rsidR="003C7681" w:rsidRDefault="00771DFC" w:rsidP="003C768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администрации МО «Устьянский муниципальный район»</w:t>
            </w:r>
          </w:p>
          <w:p w:rsidR="00771DFC" w:rsidRPr="00771DFC" w:rsidRDefault="003C7681" w:rsidP="003C768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</w:t>
            </w:r>
            <w:r w:rsidR="00771DFC"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384" w:type="dxa"/>
          </w:tcPr>
          <w:p w:rsidR="00771DFC" w:rsidRPr="00771DFC" w:rsidRDefault="00771DFC" w:rsidP="00771DF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Мемнонова Ольга Вячеславовна</w:t>
            </w:r>
          </w:p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95" w:type="dxa"/>
            <w:gridSpan w:val="2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</w:t>
            </w:r>
            <w:r w:rsidR="003C7681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71D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Главы по социальным вопросам МО «Устьянский муниципальный район»</w:t>
            </w:r>
          </w:p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(заместитель председателя комиссии)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384" w:type="dxa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Духанин Алексей Николаевич</w:t>
            </w:r>
          </w:p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95" w:type="dxa"/>
            <w:gridSpan w:val="2"/>
          </w:tcPr>
          <w:p w:rsidR="003C7681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Главный специалист отдела по мобилизационной работе </w:t>
            </w:r>
          </w:p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(секретарь комиссии)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179" w:type="dxa"/>
            <w:gridSpan w:val="3"/>
          </w:tcPr>
          <w:p w:rsidR="00771DFC" w:rsidRPr="00771DFC" w:rsidRDefault="00771DFC" w:rsidP="00771DFC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1D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Члены </w:t>
            </w:r>
            <w:r w:rsidRPr="00771D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антинаркотической комиссии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458" w:type="dxa"/>
            <w:gridSpan w:val="2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Кошелев Ярослав Евгеньевич</w:t>
            </w:r>
          </w:p>
        </w:tc>
        <w:tc>
          <w:tcPr>
            <w:tcW w:w="4721" w:type="dxa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Заведующий отделом по мобилизационной работе</w:t>
            </w:r>
          </w:p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4458" w:type="dxa"/>
            <w:gridSpan w:val="2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РУ ФСБ России по Архангельской области отделение в г. Вельске</w:t>
            </w:r>
          </w:p>
        </w:tc>
        <w:tc>
          <w:tcPr>
            <w:tcW w:w="4721" w:type="dxa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его отсутствие заместитель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58" w:type="dxa"/>
            <w:gridSpan w:val="2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771DFC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 ОМВД России по Устьянскому району</w:t>
            </w:r>
          </w:p>
        </w:tc>
        <w:tc>
          <w:tcPr>
            <w:tcW w:w="4721" w:type="dxa"/>
          </w:tcPr>
          <w:p w:rsidR="00771DFC" w:rsidRPr="00771DFC" w:rsidRDefault="00771DFC" w:rsidP="00771DFC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71DF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его отсутствие заместитель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458" w:type="dxa"/>
            <w:gridSpan w:val="2"/>
          </w:tcPr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Главный врач ГБУЗ «Устьянская ЦРБ»</w:t>
            </w:r>
          </w:p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721" w:type="dxa"/>
          </w:tcPr>
          <w:p w:rsidR="00771DFC" w:rsidRPr="00771DFC" w:rsidRDefault="00771DFC" w:rsidP="00771D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bCs/>
                <w:sz w:val="24"/>
                <w:szCs w:val="24"/>
              </w:rPr>
              <w:t>В его отсутствие заместитель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458" w:type="dxa"/>
            <w:gridSpan w:val="2"/>
          </w:tcPr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МО «Устьянский муниципальный район»</w:t>
            </w:r>
          </w:p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721" w:type="dxa"/>
          </w:tcPr>
          <w:p w:rsidR="00771DFC" w:rsidRPr="00771DFC" w:rsidRDefault="00771DFC" w:rsidP="00771DF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bCs/>
                <w:sz w:val="24"/>
                <w:szCs w:val="24"/>
              </w:rPr>
              <w:t>В его отсутствие заместитель</w:t>
            </w: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458" w:type="dxa"/>
            <w:gridSpan w:val="2"/>
          </w:tcPr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 xml:space="preserve">Попова Татьяна Павловна </w:t>
            </w:r>
          </w:p>
          <w:p w:rsidR="003C7681" w:rsidRPr="003C7681" w:rsidRDefault="003C7681" w:rsidP="003C76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1" w:type="dxa"/>
          </w:tcPr>
          <w:p w:rsidR="00771DFC" w:rsidRPr="00771DFC" w:rsidRDefault="00771DFC" w:rsidP="00771D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71DFC" w:rsidRPr="003C7681" w:rsidRDefault="00771DFC" w:rsidP="00771DF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81">
              <w:rPr>
                <w:rFonts w:ascii="Times New Roman" w:hAnsi="Times New Roman"/>
                <w:sz w:val="24"/>
                <w:szCs w:val="24"/>
              </w:rPr>
              <w:t>Председатель собрания депутатов муниципального образования «Устьянский муниципальный район »</w:t>
            </w:r>
          </w:p>
          <w:p w:rsidR="00771DFC" w:rsidRPr="00771DFC" w:rsidRDefault="00771DFC" w:rsidP="003C768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DFC" w:rsidRPr="00771DFC" w:rsidTr="007C7FCA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4458" w:type="dxa"/>
            <w:gridSpan w:val="2"/>
          </w:tcPr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- 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DFC">
              <w:rPr>
                <w:rFonts w:ascii="Times New Roman" w:hAnsi="Times New Roman"/>
                <w:sz w:val="24"/>
                <w:szCs w:val="24"/>
              </w:rPr>
              <w:t xml:space="preserve"> МО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71DFC" w:rsidRPr="00771DFC" w:rsidRDefault="00771DFC" w:rsidP="00771DFC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(по территориальности в рамках рассматриваемых вопросов)</w:t>
            </w:r>
          </w:p>
          <w:p w:rsidR="00771DFC" w:rsidRPr="00771DFC" w:rsidRDefault="00771DFC" w:rsidP="003C7681">
            <w:pPr>
              <w:tabs>
                <w:tab w:val="left" w:pos="99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DF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721" w:type="dxa"/>
          </w:tcPr>
          <w:p w:rsidR="00771DFC" w:rsidRPr="00771DFC" w:rsidRDefault="00771DFC" w:rsidP="00771DF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1DFC">
              <w:rPr>
                <w:rFonts w:ascii="Times New Roman" w:hAnsi="Times New Roman"/>
                <w:bCs/>
                <w:sz w:val="24"/>
                <w:szCs w:val="24"/>
              </w:rPr>
              <w:t xml:space="preserve"> В его отсутствие - исполняющий обязанности  главы поселения</w:t>
            </w:r>
          </w:p>
        </w:tc>
      </w:tr>
    </w:tbl>
    <w:p w:rsidR="007B4297" w:rsidRPr="00771DFC" w:rsidRDefault="007B4297" w:rsidP="007B4297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771DFC">
        <w:rPr>
          <w:rFonts w:ascii="Times New Roman" w:hAnsi="Times New Roman"/>
          <w:sz w:val="20"/>
          <w:szCs w:val="20"/>
        </w:rPr>
        <w:t>.</w:t>
      </w:r>
    </w:p>
    <w:sectPr w:rsidR="007B4297" w:rsidRPr="00771DFC" w:rsidSect="007C7FCA">
      <w:headerReference w:type="default" r:id="rId9"/>
      <w:footerReference w:type="default" r:id="rId10"/>
      <w:pgSz w:w="11906" w:h="16838"/>
      <w:pgMar w:top="1135" w:right="849" w:bottom="993" w:left="15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3" w:rsidRDefault="00532983">
      <w:pPr>
        <w:spacing w:after="0" w:line="240" w:lineRule="auto"/>
      </w:pPr>
      <w:r>
        <w:separator/>
      </w:r>
    </w:p>
  </w:endnote>
  <w:endnote w:type="continuationSeparator" w:id="0">
    <w:p w:rsidR="00532983" w:rsidRDefault="0053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0" w:rsidRDefault="000400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400C0" w:rsidRDefault="000400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3" w:rsidRDefault="00532983">
      <w:pPr>
        <w:spacing w:after="0" w:line="240" w:lineRule="auto"/>
      </w:pPr>
      <w:r>
        <w:separator/>
      </w:r>
    </w:p>
  </w:footnote>
  <w:footnote w:type="continuationSeparator" w:id="0">
    <w:p w:rsidR="00532983" w:rsidRDefault="0053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0C0" w:rsidRPr="00CE2B62" w:rsidRDefault="000400C0" w:rsidP="00CE2B62">
    <w:pPr>
      <w:pStyle w:val="a3"/>
    </w:pPr>
    <w:r w:rsidRPr="00CE2B62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4E650B"/>
    <w:multiLevelType w:val="hybridMultilevel"/>
    <w:tmpl w:val="794E467C"/>
    <w:lvl w:ilvl="0" w:tplc="24E851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656CE"/>
    <w:multiLevelType w:val="hybridMultilevel"/>
    <w:tmpl w:val="356485FE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EA2CAF"/>
    <w:multiLevelType w:val="hybridMultilevel"/>
    <w:tmpl w:val="AC4A2A44"/>
    <w:lvl w:ilvl="0" w:tplc="A02A1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86305"/>
    <w:multiLevelType w:val="hybridMultilevel"/>
    <w:tmpl w:val="CB18012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99512B"/>
    <w:multiLevelType w:val="hybridMultilevel"/>
    <w:tmpl w:val="D5EEBF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4B"/>
    <w:rsid w:val="0000663D"/>
    <w:rsid w:val="000400C0"/>
    <w:rsid w:val="00047C2F"/>
    <w:rsid w:val="00153E35"/>
    <w:rsid w:val="00170DF0"/>
    <w:rsid w:val="002210F7"/>
    <w:rsid w:val="0025134F"/>
    <w:rsid w:val="003C7681"/>
    <w:rsid w:val="00455E6A"/>
    <w:rsid w:val="00532983"/>
    <w:rsid w:val="0054460F"/>
    <w:rsid w:val="00662672"/>
    <w:rsid w:val="00771DFC"/>
    <w:rsid w:val="00781935"/>
    <w:rsid w:val="00781C2E"/>
    <w:rsid w:val="007B4297"/>
    <w:rsid w:val="007C7FCA"/>
    <w:rsid w:val="007D1132"/>
    <w:rsid w:val="008E3A4B"/>
    <w:rsid w:val="009A380D"/>
    <w:rsid w:val="00A311AA"/>
    <w:rsid w:val="00B74F5A"/>
    <w:rsid w:val="00C35061"/>
    <w:rsid w:val="00CE2B62"/>
    <w:rsid w:val="00D93287"/>
    <w:rsid w:val="00ED244A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B62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6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2B62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2B62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sid w:val="00CE2B62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B6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B62"/>
    <w:rPr>
      <w:rFonts w:cs="Times New Roman"/>
    </w:rPr>
  </w:style>
  <w:style w:type="character" w:styleId="a7">
    <w:name w:val="Hyperlink"/>
    <w:basedOn w:val="a0"/>
    <w:uiPriority w:val="99"/>
    <w:unhideWhenUsed/>
    <w:rsid w:val="007B4297"/>
    <w:rPr>
      <w:rFonts w:cs="Times New Roman"/>
      <w:color w:val="0000FF" w:themeColor="hyperlink"/>
      <w:u w:val="single"/>
    </w:rPr>
  </w:style>
  <w:style w:type="paragraph" w:customStyle="1" w:styleId="juscontext">
    <w:name w:val="juscontext"/>
    <w:basedOn w:val="a"/>
    <w:rsid w:val="00455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1DFC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B62"/>
    <w:pPr>
      <w:keepNext/>
      <w:spacing w:after="0" w:line="240" w:lineRule="auto"/>
      <w:jc w:val="center"/>
      <w:outlineLvl w:val="0"/>
    </w:pPr>
    <w:rPr>
      <w:rFonts w:ascii="Times New Roman" w:hAnsi="Times New Roman"/>
      <w:i/>
      <w:sz w:val="26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CE2B62"/>
    <w:pPr>
      <w:keepNext/>
      <w:spacing w:before="240" w:after="60" w:line="240" w:lineRule="auto"/>
      <w:outlineLvl w:val="1"/>
    </w:pPr>
    <w:rPr>
      <w:rFonts w:ascii="Arial" w:hAnsi="Arial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2B62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locked/>
    <w:rsid w:val="00CE2B62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2B6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E2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2B62"/>
    <w:rPr>
      <w:rFonts w:cs="Times New Roman"/>
    </w:rPr>
  </w:style>
  <w:style w:type="character" w:styleId="a7">
    <w:name w:val="Hyperlink"/>
    <w:basedOn w:val="a0"/>
    <w:uiPriority w:val="99"/>
    <w:unhideWhenUsed/>
    <w:rsid w:val="007B4297"/>
    <w:rPr>
      <w:rFonts w:cs="Times New Roman"/>
      <w:color w:val="0000FF" w:themeColor="hyperlink"/>
      <w:u w:val="single"/>
    </w:rPr>
  </w:style>
  <w:style w:type="paragraph" w:customStyle="1" w:styleId="juscontext">
    <w:name w:val="juscontext"/>
    <w:basedOn w:val="a"/>
    <w:rsid w:val="00455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1DFC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2512</Words>
  <Characters>14324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"Северодвинск" от 14.07.2016 N 231-па"Об утверждении Положения об организации подготовки населения Северодвинска в области гражданской обороны и защиты от чрезвычайных ситуаций природного и техногенно</vt:lpstr>
    </vt:vector>
  </TitlesOfParts>
  <Company>КонсультантПлюс Версия 4018.00.62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"Северодвинск" от 14.07.2016 N 231-па"Об утверждении Положения об организации подготовки населения Северодвинска в области гражданской обороны и защиты от чрезвычайных ситуаций природного и техногенно</dc:title>
  <dc:creator>RePack by SPecialiST</dc:creator>
  <cp:lastModifiedBy>User Windows</cp:lastModifiedBy>
  <cp:revision>2</cp:revision>
  <cp:lastPrinted>2019-09-03T11:06:00Z</cp:lastPrinted>
  <dcterms:created xsi:type="dcterms:W3CDTF">2020-12-14T16:42:00Z</dcterms:created>
  <dcterms:modified xsi:type="dcterms:W3CDTF">2020-12-14T16:42:00Z</dcterms:modified>
</cp:coreProperties>
</file>