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6F" w:rsidRDefault="0075786F" w:rsidP="0075786F">
      <w:pPr>
        <w:pStyle w:val="a4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Приложение к распоряжению</w:t>
      </w:r>
    </w:p>
    <w:p w:rsidR="0075786F" w:rsidRDefault="0075786F" w:rsidP="0075786F">
      <w:pPr>
        <w:pStyle w:val="a4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от 28.02.2011 г. № 43   </w:t>
      </w:r>
    </w:p>
    <w:p w:rsidR="0075786F" w:rsidRDefault="0075786F" w:rsidP="0075786F">
      <w:pPr>
        <w:pStyle w:val="a4"/>
        <w:jc w:val="right"/>
        <w:rPr>
          <w:b w:val="0"/>
          <w:bCs w:val="0"/>
          <w:sz w:val="20"/>
        </w:rPr>
      </w:pPr>
    </w:p>
    <w:p w:rsidR="0075786F" w:rsidRDefault="0075786F" w:rsidP="0075786F">
      <w:pPr>
        <w:pStyle w:val="a4"/>
      </w:pPr>
      <w:r>
        <w:t>ПОЛОЖЕНИЕ</w:t>
      </w:r>
    </w:p>
    <w:p w:rsidR="0075786F" w:rsidRDefault="0075786F" w:rsidP="0075786F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«О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кадровом резерве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75786F" w:rsidRDefault="0075786F" w:rsidP="0075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</w:t>
      </w:r>
      <w:proofErr w:type="spellStart"/>
      <w:r>
        <w:rPr>
          <w:b/>
          <w:sz w:val="28"/>
          <w:szCs w:val="28"/>
        </w:rPr>
        <w:t>Устьянский</w:t>
      </w:r>
      <w:proofErr w:type="spellEnd"/>
      <w:r>
        <w:rPr>
          <w:b/>
          <w:sz w:val="28"/>
          <w:szCs w:val="28"/>
        </w:rPr>
        <w:t xml:space="preserve"> муниципальный район»</w:t>
      </w:r>
    </w:p>
    <w:p w:rsidR="0075786F" w:rsidRDefault="0075786F" w:rsidP="0075786F">
      <w:pPr>
        <w:jc w:val="center"/>
        <w:rPr>
          <w:szCs w:val="28"/>
        </w:rPr>
      </w:pPr>
    </w:p>
    <w:p w:rsidR="0075786F" w:rsidRDefault="0075786F" w:rsidP="0075786F">
      <w:pPr>
        <w:ind w:left="36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1.  ОБЩИЕ ПОЛОЖЕНИЯ</w:t>
      </w:r>
    </w:p>
    <w:p w:rsidR="0075786F" w:rsidRDefault="0075786F" w:rsidP="0075786F">
      <w:pPr>
        <w:ind w:left="360"/>
        <w:jc w:val="center"/>
        <w:rPr>
          <w:szCs w:val="28"/>
        </w:rPr>
      </w:pPr>
    </w:p>
    <w:p w:rsidR="0075786F" w:rsidRDefault="0075786F" w:rsidP="0075786F">
      <w:pPr>
        <w:numPr>
          <w:ilvl w:val="1"/>
          <w:numId w:val="3"/>
        </w:numPr>
        <w:jc w:val="both"/>
      </w:pPr>
      <w:r>
        <w:t xml:space="preserve">Настоящее Положение устанавливает единые принципы и условия формирования кадрового резерва, формы его работы и учета. </w:t>
      </w:r>
    </w:p>
    <w:p w:rsidR="0075786F" w:rsidRDefault="0075786F" w:rsidP="0075786F">
      <w:pPr>
        <w:numPr>
          <w:ilvl w:val="1"/>
          <w:numId w:val="3"/>
        </w:numPr>
        <w:jc w:val="both"/>
      </w:pPr>
      <w:r>
        <w:t>Кадровый резерв является неотъемлемой частью механизма реализации кадровой политики в администрации МО «</w:t>
      </w:r>
      <w:proofErr w:type="spellStart"/>
      <w:r>
        <w:t>Устьянский</w:t>
      </w:r>
      <w:proofErr w:type="spellEnd"/>
      <w:r>
        <w:t xml:space="preserve"> муниципальный район» (далее – администрации).</w:t>
      </w:r>
    </w:p>
    <w:p w:rsidR="0075786F" w:rsidRDefault="0075786F" w:rsidP="0075786F">
      <w:pPr>
        <w:numPr>
          <w:ilvl w:val="1"/>
          <w:numId w:val="3"/>
        </w:numPr>
        <w:jc w:val="both"/>
      </w:pPr>
      <w:r>
        <w:t>В кадровом резерве учитываются:</w:t>
      </w:r>
    </w:p>
    <w:p w:rsidR="0075786F" w:rsidRDefault="0075786F" w:rsidP="0075786F">
      <w:pPr>
        <w:ind w:left="720"/>
        <w:jc w:val="both"/>
      </w:pPr>
      <w:r>
        <w:t>- должности, по которым формируется кадровый резерв;</w:t>
      </w:r>
    </w:p>
    <w:p w:rsidR="0075786F" w:rsidRDefault="0075786F" w:rsidP="0075786F">
      <w:pPr>
        <w:ind w:left="720"/>
        <w:jc w:val="both"/>
      </w:pPr>
      <w:r>
        <w:t>- итоги работы с кадровым резервом за предыдущий календарный год;</w:t>
      </w:r>
    </w:p>
    <w:p w:rsidR="0075786F" w:rsidRDefault="0075786F" w:rsidP="0075786F">
      <w:pPr>
        <w:ind w:left="720"/>
        <w:jc w:val="both"/>
      </w:pPr>
      <w:r>
        <w:t>- оценка состояния и прогноз текучести кадров муниципальных служащих;</w:t>
      </w:r>
    </w:p>
    <w:p w:rsidR="0075786F" w:rsidRDefault="0075786F" w:rsidP="0075786F">
      <w:pPr>
        <w:ind w:left="720"/>
        <w:jc w:val="both"/>
      </w:pPr>
      <w:r>
        <w:t>- степень обеспеченности кадрами;</w:t>
      </w:r>
    </w:p>
    <w:p w:rsidR="0075786F" w:rsidRDefault="0075786F" w:rsidP="0075786F">
      <w:pPr>
        <w:ind w:left="720"/>
        <w:jc w:val="both"/>
      </w:pPr>
      <w:r>
        <w:t>- прогноз исключения муниципальных служащих из кадрового состава.</w:t>
      </w:r>
    </w:p>
    <w:p w:rsidR="0075786F" w:rsidRDefault="0075786F" w:rsidP="0075786F">
      <w:pPr>
        <w:numPr>
          <w:ilvl w:val="1"/>
          <w:numId w:val="3"/>
        </w:numPr>
        <w:jc w:val="both"/>
      </w:pPr>
      <w:r>
        <w:t>Кадровый состав формируется на конкурсной основе для замещения вакантной должности муниципальной службы в целях содействия должностному росту муниципальных служащих муниципального образования «</w:t>
      </w:r>
      <w:proofErr w:type="spellStart"/>
      <w:r>
        <w:t>Устьянский</w:t>
      </w:r>
      <w:proofErr w:type="spellEnd"/>
      <w:r>
        <w:t xml:space="preserve"> муниципальный район» (далее – муниципальные служащие), повышения эффективности деятельности администрации на основе улучшения качества кадрового состава муниципальной службы, обеспечения непрерывности и преемственности муниципального управления, ротации муниципальных служащих с учетом реестра муниципальных должностей и поступившим заявлениям муниципальных служащих (граждан).</w:t>
      </w:r>
    </w:p>
    <w:p w:rsidR="0075786F" w:rsidRDefault="0075786F" w:rsidP="0075786F">
      <w:pPr>
        <w:ind w:left="360"/>
        <w:jc w:val="both"/>
      </w:pPr>
      <w:r>
        <w:t>1.5. Принципами формирования кадрового резерва и работы с ним являются:</w:t>
      </w:r>
    </w:p>
    <w:p w:rsidR="0075786F" w:rsidRDefault="0075786F" w:rsidP="0075786F">
      <w:pPr>
        <w:ind w:left="720"/>
        <w:jc w:val="both"/>
      </w:pPr>
      <w:r>
        <w:t>- обеспечение должностного роста муниципальных служащих;</w:t>
      </w:r>
    </w:p>
    <w:p w:rsidR="0075786F" w:rsidRDefault="0075786F" w:rsidP="0075786F">
      <w:pPr>
        <w:ind w:left="720"/>
        <w:jc w:val="both"/>
      </w:pPr>
      <w:r>
        <w:t>- равный доступ и добровольность участия в конкурсе для включения в кадровый резерв;</w:t>
      </w:r>
    </w:p>
    <w:p w:rsidR="0075786F" w:rsidRDefault="0075786F" w:rsidP="0075786F">
      <w:pPr>
        <w:ind w:left="720"/>
        <w:jc w:val="both"/>
      </w:pPr>
      <w:r>
        <w:t>- объективная и всесторонняя оценка профессиональных и личностных качеств муниципальных служащих (граждан);</w:t>
      </w:r>
    </w:p>
    <w:p w:rsidR="0075786F" w:rsidRDefault="0075786F" w:rsidP="0075786F">
      <w:pPr>
        <w:ind w:left="720"/>
        <w:jc w:val="both"/>
      </w:pPr>
      <w:r>
        <w:t>- ответственность руководителей всех уровней за формирование кадрового резерва и работу с ним;</w:t>
      </w:r>
    </w:p>
    <w:p w:rsidR="0075786F" w:rsidRDefault="0075786F" w:rsidP="0075786F">
      <w:pPr>
        <w:ind w:left="720"/>
        <w:jc w:val="both"/>
      </w:pPr>
      <w:r>
        <w:t>- профессионализм и компетентность лиц, включенных в кадровый резерв, создания условий для их профессионального роста;</w:t>
      </w:r>
    </w:p>
    <w:p w:rsidR="0075786F" w:rsidRDefault="0075786F" w:rsidP="0075786F">
      <w:pPr>
        <w:ind w:left="720"/>
        <w:jc w:val="both"/>
      </w:pPr>
      <w:r>
        <w:t>- доступность информации о формировании кадрового резерва и его реализации;</w:t>
      </w:r>
    </w:p>
    <w:p w:rsidR="0075786F" w:rsidRDefault="0075786F" w:rsidP="0075786F">
      <w:pPr>
        <w:ind w:left="720"/>
        <w:jc w:val="both"/>
      </w:pPr>
      <w:r>
        <w:t>- неограниченность численного состава кандидатов для участия в конкурсе на включение в кадровый резерв.</w:t>
      </w:r>
    </w:p>
    <w:p w:rsidR="0075786F" w:rsidRDefault="0075786F" w:rsidP="0075786F">
      <w:pPr>
        <w:ind w:left="360"/>
        <w:jc w:val="both"/>
      </w:pPr>
      <w:r>
        <w:t>1.6.В кадровый резе</w:t>
      </w:r>
      <w:proofErr w:type="gramStart"/>
      <w:r>
        <w:t>рв  вкл</w:t>
      </w:r>
      <w:proofErr w:type="gramEnd"/>
      <w:r>
        <w:t>ючаются:</w:t>
      </w:r>
    </w:p>
    <w:p w:rsidR="0075786F" w:rsidRDefault="0075786F" w:rsidP="0075786F">
      <w:pPr>
        <w:ind w:left="720"/>
        <w:jc w:val="both"/>
      </w:pPr>
      <w:r>
        <w:t>- муниципальные служащие (граждане) по результатам конкурса на включение в кадровый резерв, на основании положения, утвержденного главой администрации на должности муниципальной службы на которые они претендовали при проведении конкурса на включение в кадровый резерв в течение месяца со дня завершения конкурса;</w:t>
      </w:r>
    </w:p>
    <w:p w:rsidR="0075786F" w:rsidRDefault="0075786F" w:rsidP="0075786F">
      <w:pPr>
        <w:ind w:left="720"/>
        <w:jc w:val="both"/>
      </w:pPr>
      <w:proofErr w:type="gramStart"/>
      <w:r>
        <w:lastRenderedPageBreak/>
        <w:t xml:space="preserve">- муниципальные служащие, замещающие должности муниципальной службы, формирующих кадровый резерв, рекомендованные аттестационной комиссией к включению в кадровый резерв в порядке должностного роста, - на должности муниципальной службы, определенные аттестационной комиссией, в течение одного месяца после проведения соответствующих аттестаций. </w:t>
      </w:r>
      <w:proofErr w:type="gramEnd"/>
    </w:p>
    <w:p w:rsidR="0075786F" w:rsidRDefault="0075786F" w:rsidP="0075786F">
      <w:pPr>
        <w:ind w:left="360"/>
        <w:jc w:val="both"/>
      </w:pPr>
      <w:r>
        <w:t>1.7.Включение муниципального служащего (гражданина) в кадровой резерв оформляется правовым актом главы администрации. Муниципальные служащие (граждане), включенные в кадровый резерв, имеют право получить выписку из правового акта о включении их в кадровый резерв.</w:t>
      </w:r>
    </w:p>
    <w:p w:rsidR="0075786F" w:rsidRDefault="0075786F" w:rsidP="0075786F">
      <w:pPr>
        <w:ind w:left="360"/>
        <w:jc w:val="both"/>
      </w:pPr>
      <w:r>
        <w:t xml:space="preserve">1.8.Учет кадрового резерва осуществляется работником, ответственным за ведение кадровой работы в форме базы данных о кадровом резерве на электронном или бумажном носителе, в </w:t>
      </w:r>
      <w:proofErr w:type="gramStart"/>
      <w:r>
        <w:t>которую</w:t>
      </w:r>
      <w:proofErr w:type="gramEnd"/>
      <w:r>
        <w:t xml:space="preserve"> включается следующая информация о лицах, состоящих в кадровом резерве:</w:t>
      </w:r>
    </w:p>
    <w:p w:rsidR="0075786F" w:rsidRDefault="0075786F" w:rsidP="0075786F">
      <w:pPr>
        <w:ind w:left="720"/>
        <w:jc w:val="both"/>
      </w:pPr>
      <w:r>
        <w:t>- фамилия, имя, отчество;</w:t>
      </w:r>
    </w:p>
    <w:p w:rsidR="0075786F" w:rsidRDefault="0075786F" w:rsidP="0075786F">
      <w:pPr>
        <w:ind w:left="720"/>
        <w:jc w:val="both"/>
      </w:pPr>
      <w:r>
        <w:t>- дата рождения;</w:t>
      </w:r>
    </w:p>
    <w:p w:rsidR="0075786F" w:rsidRDefault="0075786F" w:rsidP="0075786F">
      <w:pPr>
        <w:ind w:left="720"/>
        <w:jc w:val="both"/>
      </w:pPr>
      <w:r>
        <w:t>- образование;</w:t>
      </w:r>
    </w:p>
    <w:p w:rsidR="0075786F" w:rsidRDefault="0075786F" w:rsidP="0075786F">
      <w:pPr>
        <w:ind w:left="720"/>
        <w:jc w:val="both"/>
      </w:pPr>
      <w:r>
        <w:t>- стаж муниципальной (государственной) службы или стаж (опыт работы) по специальности на дату включения в кадровый резерв, замещаемая должность (место работы);</w:t>
      </w:r>
    </w:p>
    <w:p w:rsidR="0075786F" w:rsidRDefault="0075786F" w:rsidP="0075786F">
      <w:pPr>
        <w:ind w:left="720"/>
        <w:jc w:val="both"/>
      </w:pPr>
      <w:r>
        <w:t>- дата включения в кадровый резерв, дата и номер правового акта о включении в кадровый резерв;</w:t>
      </w:r>
    </w:p>
    <w:p w:rsidR="0075786F" w:rsidRDefault="0075786F" w:rsidP="0075786F">
      <w:pPr>
        <w:ind w:left="720"/>
        <w:jc w:val="both"/>
      </w:pPr>
      <w:r>
        <w:t>- должность муниципальной службы, для замещения которой муниципальный служащий (гражданин) включен в кадровый резерв;</w:t>
      </w:r>
    </w:p>
    <w:p w:rsidR="0075786F" w:rsidRDefault="0075786F" w:rsidP="0075786F">
      <w:pPr>
        <w:ind w:left="720"/>
        <w:jc w:val="both"/>
      </w:pPr>
      <w:r>
        <w:t>- дата исключения из кадрового резерва, дата и номер правового акта об исключении лица из кадрового резерва;</w:t>
      </w:r>
    </w:p>
    <w:p w:rsidR="0075786F" w:rsidRDefault="0075786F" w:rsidP="0075786F">
      <w:pPr>
        <w:ind w:left="720"/>
        <w:jc w:val="both"/>
      </w:pPr>
      <w:r>
        <w:t>- основание исключения лица из кадрового резерва.</w:t>
      </w:r>
    </w:p>
    <w:p w:rsidR="0075786F" w:rsidRDefault="0075786F" w:rsidP="0075786F">
      <w:pPr>
        <w:ind w:left="360"/>
        <w:jc w:val="both"/>
      </w:pPr>
      <w:r>
        <w:t>1.9.Работник, ответственный за ведение кадровой работы формирует персональные дела граждан, состоящих в кадровом резерве. В персональные дела включаются следующие документы:</w:t>
      </w:r>
    </w:p>
    <w:p w:rsidR="0075786F" w:rsidRDefault="0075786F" w:rsidP="0075786F">
      <w:pPr>
        <w:ind w:left="720"/>
        <w:jc w:val="both"/>
      </w:pPr>
      <w:r>
        <w:t>- личное заявление на участие в конкурсе;</w:t>
      </w:r>
    </w:p>
    <w:p w:rsidR="0075786F" w:rsidRDefault="0075786F" w:rsidP="0075786F">
      <w:pPr>
        <w:ind w:left="720"/>
        <w:jc w:val="both"/>
      </w:pPr>
      <w:r>
        <w:t>- копия трудовой книжки, копии документов о профессиональном образовании;</w:t>
      </w:r>
    </w:p>
    <w:p w:rsidR="0075786F" w:rsidRDefault="0075786F" w:rsidP="0075786F">
      <w:pPr>
        <w:ind w:left="720"/>
        <w:jc w:val="both"/>
      </w:pPr>
      <w:r>
        <w:t>- копии документов о включении лица в кадровый резерв;</w:t>
      </w:r>
    </w:p>
    <w:p w:rsidR="0075786F" w:rsidRDefault="0075786F" w:rsidP="0075786F">
      <w:pPr>
        <w:ind w:left="720"/>
        <w:jc w:val="both"/>
      </w:pPr>
      <w:r>
        <w:t>- копии документов об исключении лица из кадрового резерва;</w:t>
      </w:r>
    </w:p>
    <w:p w:rsidR="0075786F" w:rsidRDefault="0075786F" w:rsidP="0075786F">
      <w:pPr>
        <w:ind w:left="720"/>
        <w:jc w:val="both"/>
      </w:pPr>
      <w:r>
        <w:t>- материалы конкурса (анкеты, тесты и т.п.), другие документы, связанные с нахождением лица в кадровом резерве.</w:t>
      </w:r>
    </w:p>
    <w:p w:rsidR="0075786F" w:rsidRDefault="0075786F" w:rsidP="0075786F">
      <w:pPr>
        <w:ind w:left="720"/>
        <w:jc w:val="both"/>
      </w:pPr>
      <w:r>
        <w:t>Персональные дела граждан, исключенных из кадрового резерва, хранятся в течени</w:t>
      </w:r>
      <w:proofErr w:type="gramStart"/>
      <w:r>
        <w:t>и</w:t>
      </w:r>
      <w:proofErr w:type="gramEnd"/>
      <w:r>
        <w:t xml:space="preserve"> 3-х лет, после истечения указанного срока документы подлежат уничтожению.</w:t>
      </w:r>
    </w:p>
    <w:p w:rsidR="0075786F" w:rsidRDefault="0075786F" w:rsidP="0075786F">
      <w:pPr>
        <w:ind w:left="360"/>
        <w:jc w:val="both"/>
      </w:pPr>
      <w:r>
        <w:t>1.10.К личным делам муниципальных служащих, состоящих в кадровом резерве, приобщаются копии документов о включении в кадровый резерв, а также об исключении из кадрового резерва, другие документы, связанные с нахождением муниципальных служащих в кадровом резерве.</w:t>
      </w:r>
    </w:p>
    <w:p w:rsidR="0075786F" w:rsidRDefault="0075786F" w:rsidP="0075786F">
      <w:pPr>
        <w:ind w:left="360"/>
        <w:jc w:val="both"/>
      </w:pPr>
      <w:r>
        <w:t>1.11.Исключение из кадрового резерва производится в следующих случаях:</w:t>
      </w:r>
    </w:p>
    <w:p w:rsidR="0075786F" w:rsidRDefault="0075786F" w:rsidP="0075786F">
      <w:pPr>
        <w:numPr>
          <w:ilvl w:val="1"/>
          <w:numId w:val="2"/>
        </w:numPr>
        <w:jc w:val="both"/>
      </w:pPr>
      <w:r>
        <w:t>при назначении муниципального служащего (гражданина), состоящего в кадровом резерве, на соответствующую должность муниципальной службы;</w:t>
      </w:r>
    </w:p>
    <w:p w:rsidR="0075786F" w:rsidRDefault="0075786F" w:rsidP="0075786F">
      <w:pPr>
        <w:numPr>
          <w:ilvl w:val="1"/>
          <w:numId w:val="2"/>
        </w:numPr>
        <w:jc w:val="both"/>
      </w:pPr>
      <w:r>
        <w:t>при возникновении установленных законодательством Российской Федерации обязательств, препятствующих прохождению муниципальному служащему (гражданину), состоявшему в кадровом резерве, муниципальной службе;</w:t>
      </w:r>
    </w:p>
    <w:p w:rsidR="0075786F" w:rsidRDefault="0075786F" w:rsidP="0075786F">
      <w:pPr>
        <w:numPr>
          <w:ilvl w:val="1"/>
          <w:numId w:val="2"/>
        </w:numPr>
        <w:jc w:val="both"/>
      </w:pPr>
      <w:r>
        <w:t xml:space="preserve">в случае смерти (гибели), либо признания безвестно отсутствующим или объявления умершим на основании решения суда, вступившего в законную </w:t>
      </w:r>
      <w:r>
        <w:lastRenderedPageBreak/>
        <w:t>силу, муниципального служащего (гражданина), состоявшего в кадровом резерве;</w:t>
      </w:r>
    </w:p>
    <w:p w:rsidR="0075786F" w:rsidRDefault="0075786F" w:rsidP="0075786F">
      <w:pPr>
        <w:numPr>
          <w:ilvl w:val="1"/>
          <w:numId w:val="2"/>
        </w:numPr>
        <w:jc w:val="both"/>
      </w:pPr>
      <w:r>
        <w:t>в случае отказа от замещения вакантной должности муниципальной службы, на замещение которой муниципальный служащий (гражданин) состоял в кадровом резерве;</w:t>
      </w:r>
    </w:p>
    <w:p w:rsidR="0075786F" w:rsidRDefault="0075786F" w:rsidP="0075786F">
      <w:pPr>
        <w:numPr>
          <w:ilvl w:val="1"/>
          <w:numId w:val="2"/>
        </w:numPr>
        <w:jc w:val="both"/>
      </w:pPr>
      <w:r>
        <w:t>в случае письменного заявления муниципального служащего (гражданина) об исключении из кадрового резерва;</w:t>
      </w:r>
    </w:p>
    <w:p w:rsidR="0075786F" w:rsidRDefault="0075786F" w:rsidP="0075786F">
      <w:pPr>
        <w:numPr>
          <w:ilvl w:val="1"/>
          <w:numId w:val="2"/>
        </w:numPr>
        <w:jc w:val="both"/>
      </w:pPr>
      <w:r>
        <w:t>при снижении показателей эффективности и результативности профессиональной и служебной деятельности в соответствии с результатами аттестации муниципального служащего;</w:t>
      </w:r>
    </w:p>
    <w:p w:rsidR="0075786F" w:rsidRDefault="0075786F" w:rsidP="0075786F">
      <w:pPr>
        <w:numPr>
          <w:ilvl w:val="1"/>
          <w:numId w:val="2"/>
        </w:numPr>
        <w:jc w:val="both"/>
      </w:pPr>
      <w:r>
        <w:t>в случае несоответствия муниципального служащего (гражданина) должности муниципальной службы, для замещения которой муниципальный служащий (гражданин) состоит в кадровом резерве, по состоянию здоровья в соответствии с медицинским заключением;</w:t>
      </w:r>
    </w:p>
    <w:p w:rsidR="0075786F" w:rsidRDefault="0075786F" w:rsidP="0075786F">
      <w:pPr>
        <w:numPr>
          <w:ilvl w:val="1"/>
          <w:numId w:val="2"/>
        </w:numPr>
        <w:jc w:val="both"/>
      </w:pPr>
      <w:r>
        <w:t>при достижении муниципальным служащим (гражданином) предельного возраста пребывания на муниципальной службе;</w:t>
      </w:r>
    </w:p>
    <w:p w:rsidR="0075786F" w:rsidRDefault="0075786F" w:rsidP="0075786F">
      <w:pPr>
        <w:numPr>
          <w:ilvl w:val="1"/>
          <w:numId w:val="2"/>
        </w:numPr>
        <w:jc w:val="both"/>
      </w:pPr>
      <w:r>
        <w:t>в случае отказа муниципального служащего от прохождения профессиональной переподготовки повышения квалификации или стажировки;</w:t>
      </w:r>
    </w:p>
    <w:p w:rsidR="0075786F" w:rsidRDefault="0075786F" w:rsidP="0075786F">
      <w:pPr>
        <w:numPr>
          <w:ilvl w:val="1"/>
          <w:numId w:val="2"/>
        </w:numPr>
        <w:jc w:val="both"/>
      </w:pPr>
      <w:r>
        <w:t>при сокращении должности муниципальной службы, для замещения которой муниципальный служащий (гражданин) состоит в кадровом резерве;</w:t>
      </w:r>
    </w:p>
    <w:p w:rsidR="0075786F" w:rsidRDefault="0075786F" w:rsidP="0075786F">
      <w:pPr>
        <w:numPr>
          <w:ilvl w:val="1"/>
          <w:numId w:val="2"/>
        </w:numPr>
        <w:jc w:val="both"/>
      </w:pPr>
      <w:r>
        <w:t>при увольнении с муниципальной службы по основаниям, установленным статьями 13,14 Федерального закона «О муниципальной службе в Российской Федерации».</w:t>
      </w:r>
    </w:p>
    <w:p w:rsidR="0075786F" w:rsidRDefault="0075786F" w:rsidP="0075786F">
      <w:pPr>
        <w:numPr>
          <w:ilvl w:val="1"/>
          <w:numId w:val="2"/>
        </w:numPr>
        <w:jc w:val="both"/>
      </w:pPr>
      <w:r>
        <w:t>при истечении максимального срока нахождения в кадровом резерве.</w:t>
      </w:r>
    </w:p>
    <w:p w:rsidR="0075786F" w:rsidRDefault="0075786F" w:rsidP="0075786F">
      <w:pPr>
        <w:pStyle w:val="3"/>
      </w:pPr>
      <w:r>
        <w:t>Решение об исключении муниципального служащего (гражданина) из кадрового резерва оформляется распоряжением главы администрации и в течение трех дней со дня его принятия  доводится до сведения лица, исключенного из кадрового резерва.</w:t>
      </w:r>
    </w:p>
    <w:p w:rsidR="0075786F" w:rsidRDefault="0075786F" w:rsidP="0075786F">
      <w:pPr>
        <w:ind w:left="360"/>
        <w:jc w:val="both"/>
      </w:pPr>
      <w:r>
        <w:t>1.12.Муниципальный служащий (гражданин) может состоять в кадровом резерве нескольких муниципальных органов. В кадровый резерв на одну должность муниципальной службы включается не более трех кандидатов. Максимальный срок нахождения муниципального служащего (гражданина) в кадровом резерве составляет пять лет.</w:t>
      </w:r>
    </w:p>
    <w:p w:rsidR="0075786F" w:rsidRDefault="0075786F" w:rsidP="0075786F">
      <w:pPr>
        <w:ind w:left="360"/>
        <w:jc w:val="both"/>
      </w:pPr>
      <w:r>
        <w:t>1.13.При отказе муниципального служащего (гражданина), состоящего в кадровом резерве, от предложенной должности муниципальной службы вакантная должность замещается по конкурсу.</w:t>
      </w:r>
    </w:p>
    <w:p w:rsidR="0075786F" w:rsidRDefault="0075786F" w:rsidP="0075786F">
      <w:pPr>
        <w:ind w:left="360"/>
        <w:jc w:val="both"/>
      </w:pPr>
      <w:r>
        <w:t>1.14.Основными задачами работы с кадровым резервом являются формирование у лиц, состоявших в кадровом резерве профессиональных знаний, навыков и опыта, расширение кругозора и развитие личных качеств, необходимых для замещения должностей муниципальной службы.</w:t>
      </w:r>
    </w:p>
    <w:p w:rsidR="0075786F" w:rsidRDefault="0075786F" w:rsidP="0075786F">
      <w:pPr>
        <w:ind w:left="360"/>
        <w:jc w:val="both"/>
      </w:pPr>
      <w:r>
        <w:t>1.15.Для реализации задач, изложенных в пункте 15 настоящего Положения, могут быть использованы следующие формы работы с муниципальными служащими (гражданами), состоящими в кадровом резерве:</w:t>
      </w:r>
    </w:p>
    <w:p w:rsidR="0075786F" w:rsidRDefault="0075786F" w:rsidP="0075786F">
      <w:pPr>
        <w:ind w:left="720"/>
        <w:jc w:val="both"/>
      </w:pPr>
      <w:r>
        <w:t>- замещение должности муниципальной службы на период отсутствия муниципального служащего, замещающего эту должность на постоянной основе;</w:t>
      </w:r>
    </w:p>
    <w:p w:rsidR="0075786F" w:rsidRDefault="0075786F" w:rsidP="0075786F">
      <w:pPr>
        <w:ind w:left="720"/>
        <w:jc w:val="both"/>
      </w:pPr>
      <w:r>
        <w:t>- стажировка на должностях муниципальной службы в муниципальном органе;</w:t>
      </w:r>
    </w:p>
    <w:p w:rsidR="0075786F" w:rsidRDefault="0075786F" w:rsidP="0075786F">
      <w:pPr>
        <w:ind w:left="720"/>
        <w:jc w:val="both"/>
      </w:pPr>
      <w:r>
        <w:t>- участие в подготовке и проведении в муниципальных органах семинаров, конференций, совещаний;</w:t>
      </w:r>
    </w:p>
    <w:p w:rsidR="0075786F" w:rsidRDefault="0075786F" w:rsidP="0075786F">
      <w:pPr>
        <w:ind w:left="720"/>
        <w:jc w:val="both"/>
      </w:pPr>
      <w:r>
        <w:t>- направление на переподготовку, повышение квалификации в образовательных учреждениях профессионального образования в порядке, установленном законодательством;</w:t>
      </w:r>
    </w:p>
    <w:p w:rsidR="0075786F" w:rsidRDefault="0075786F" w:rsidP="0075786F">
      <w:pPr>
        <w:ind w:left="720"/>
        <w:jc w:val="both"/>
      </w:pPr>
      <w:r>
        <w:lastRenderedPageBreak/>
        <w:t>- иные формы работы.</w:t>
      </w:r>
    </w:p>
    <w:p w:rsidR="0075786F" w:rsidRDefault="0075786F" w:rsidP="0075786F">
      <w:pPr>
        <w:ind w:left="720" w:hanging="360"/>
        <w:jc w:val="both"/>
      </w:pPr>
      <w:r>
        <w:t>1.16.Спорные вопросы, связанные с проведением конкурса для включения</w:t>
      </w:r>
    </w:p>
    <w:p w:rsidR="0075786F" w:rsidRDefault="0075786F" w:rsidP="0075786F">
      <w:pPr>
        <w:ind w:left="360"/>
        <w:jc w:val="both"/>
      </w:pPr>
      <w:r>
        <w:t>муниципального служащего (гражданина) в кадровый резерв и исключения их из кадрового резерва, рассматриваются в соответствии с действующим законодательством Российской Федерации.</w:t>
      </w:r>
    </w:p>
    <w:p w:rsidR="0075786F" w:rsidRDefault="0075786F" w:rsidP="0075786F">
      <w:pPr>
        <w:ind w:left="360"/>
        <w:jc w:val="both"/>
      </w:pPr>
      <w:r>
        <w:t>1.17.Кадровый резерв не формируется для граждан на высшие муниципальные должности муниципальной службы,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 и на должности муниципальной службы, относящиеся к младшим муниципальным должностям муниципальной службы.</w:t>
      </w:r>
    </w:p>
    <w:p w:rsidR="0075786F" w:rsidRDefault="0075786F" w:rsidP="0075786F">
      <w:pPr>
        <w:jc w:val="center"/>
        <w:rPr>
          <w:b/>
          <w:bCs/>
          <w:szCs w:val="28"/>
        </w:rPr>
      </w:pPr>
    </w:p>
    <w:p w:rsidR="0075786F" w:rsidRDefault="0075786F" w:rsidP="0075786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11. О КОНКУРСЕ НА ВКЛЮЧЕНИЕ В КАДРОВЫЙ РЕЗЕРВ </w:t>
      </w:r>
    </w:p>
    <w:p w:rsidR="0075786F" w:rsidRDefault="0075786F" w:rsidP="0075786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ДОЛЖНОСТЕЙ МУНИЦИПАЛЬНОЙ СЛУЖБЫ </w:t>
      </w:r>
    </w:p>
    <w:p w:rsidR="0075786F" w:rsidRDefault="0075786F" w:rsidP="0075786F">
      <w:pPr>
        <w:jc w:val="center"/>
        <w:rPr>
          <w:szCs w:val="32"/>
        </w:rPr>
      </w:pPr>
    </w:p>
    <w:p w:rsidR="0075786F" w:rsidRDefault="0075786F" w:rsidP="0075786F">
      <w:pPr>
        <w:jc w:val="both"/>
      </w:pPr>
      <w:r>
        <w:t>2.1. Конкурс на включение в кадровый резерв должностей муниципальной службы МО «</w:t>
      </w:r>
      <w:proofErr w:type="spellStart"/>
      <w:r>
        <w:t>Устьянский</w:t>
      </w:r>
      <w:proofErr w:type="spellEnd"/>
      <w:r>
        <w:t xml:space="preserve"> муниципальный район» (далее – конкурс) формируется в целях содействия должностному росту муниципальных служащих, повышения эффективности деятельности МО «</w:t>
      </w:r>
      <w:proofErr w:type="spellStart"/>
      <w:r>
        <w:t>Устьянский</w:t>
      </w:r>
      <w:proofErr w:type="spellEnd"/>
      <w:r>
        <w:tab/>
        <w:t xml:space="preserve"> муниципальный район», улучшения кадрового состава муниципальной службы, обеспечения непрерывности и преемственности муниципального управления, ротации муниципальных служащих и на основании поступивших заявлений граждан.     </w:t>
      </w:r>
    </w:p>
    <w:p w:rsidR="0075786F" w:rsidRDefault="0075786F" w:rsidP="0075786F">
      <w:pPr>
        <w:jc w:val="both"/>
      </w:pPr>
      <w:r>
        <w:t>2.2. Конкурс заключается в оценке профессионального уровня кандидатов на включение в резерв на должность муниципальной службы, их соответствия квалификационным требованиям к этой должности.</w:t>
      </w:r>
    </w:p>
    <w:p w:rsidR="0075786F" w:rsidRDefault="0075786F" w:rsidP="0075786F">
      <w:pPr>
        <w:jc w:val="both"/>
      </w:pPr>
      <w:r>
        <w:t xml:space="preserve">2.3. </w:t>
      </w: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</w:t>
      </w:r>
      <w:proofErr w:type="gramEnd"/>
      <w:r>
        <w:t xml:space="preserve">, </w:t>
      </w:r>
      <w:proofErr w:type="gramStart"/>
      <w:r>
        <w:t>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  <w:proofErr w:type="gramEnd"/>
    </w:p>
    <w:p w:rsidR="0075786F" w:rsidRDefault="0075786F" w:rsidP="0075786F">
      <w:pPr>
        <w:jc w:val="both"/>
      </w:pPr>
      <w:r>
        <w:t>2.4.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должности.</w:t>
      </w:r>
    </w:p>
    <w:p w:rsidR="0075786F" w:rsidRDefault="0075786F" w:rsidP="0075786F">
      <w:pPr>
        <w:numPr>
          <w:ilvl w:val="1"/>
          <w:numId w:val="0"/>
        </w:numPr>
        <w:tabs>
          <w:tab w:val="num" w:pos="2340"/>
        </w:tabs>
        <w:jc w:val="both"/>
      </w:pPr>
      <w:r>
        <w:t xml:space="preserve">2.5. </w:t>
      </w:r>
      <w:proofErr w:type="gramStart"/>
      <w:r>
        <w:t>Право на участие в конкурсе имеют граждане Российской Федерации, достигшие возраста 18 лет, соответствующие установленным законодательством Российской Федерации, Архангельской области о муниципальной службе квалификационным требованиям к вакантной должности муниципальной службы.</w:t>
      </w:r>
      <w:proofErr w:type="gramEnd"/>
    </w:p>
    <w:p w:rsidR="0075786F" w:rsidRDefault="0075786F" w:rsidP="0075786F">
      <w:pPr>
        <w:numPr>
          <w:ilvl w:val="1"/>
          <w:numId w:val="0"/>
        </w:numPr>
        <w:jc w:val="both"/>
      </w:pPr>
      <w:r>
        <w:t>2.6.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5786F" w:rsidRDefault="0075786F" w:rsidP="0075786F">
      <w:pPr>
        <w:jc w:val="both"/>
      </w:pPr>
      <w:r>
        <w:t xml:space="preserve">2.7. </w:t>
      </w:r>
      <w:r>
        <w:rPr>
          <w:b/>
        </w:rPr>
        <w:t xml:space="preserve">Конкурс проводится в два этапа. </w:t>
      </w:r>
      <w:r>
        <w:rPr>
          <w:b/>
          <w:u w:val="single"/>
        </w:rPr>
        <w:t>На первом этапе</w:t>
      </w:r>
      <w:r>
        <w:t xml:space="preserve"> администрация публикует объявление о приеме документов для участия в конкурсе не менее</w:t>
      </w:r>
      <w:proofErr w:type="gramStart"/>
      <w:r>
        <w:t>,</w:t>
      </w:r>
      <w:proofErr w:type="gramEnd"/>
      <w:r>
        <w:t xml:space="preserve"> чем в одном периодичном печатном издании. В публикуемом объявлении о приеме документов для участия в конкурсе указывается наименование вакантной должности муниципальной службы, требования, предъявляемые к претенденту на включение в резерв на замещение этой должности, место и время приема документов, а также сведения об источнике подробной информации о конкурсе (телефон, факс, электронный адрес администрации). </w:t>
      </w:r>
    </w:p>
    <w:p w:rsidR="0075786F" w:rsidRDefault="0075786F" w:rsidP="0075786F">
      <w:pPr>
        <w:jc w:val="both"/>
      </w:pPr>
      <w:r>
        <w:lastRenderedPageBreak/>
        <w:t xml:space="preserve">2.8. Получение документов, необходимых муниципальному служащему для участия в конкурсе обеспечивает работник, ответственный за ведение кадровой работы. </w:t>
      </w:r>
    </w:p>
    <w:p w:rsidR="0075786F" w:rsidRDefault="0075786F" w:rsidP="0075786F">
      <w:pPr>
        <w:jc w:val="both"/>
      </w:pPr>
      <w:r>
        <w:t xml:space="preserve">2.9. Решение о дате, месте и времени проведения </w:t>
      </w:r>
      <w:r>
        <w:rPr>
          <w:b/>
          <w:u w:val="single"/>
        </w:rPr>
        <w:t>второго этапа</w:t>
      </w:r>
      <w:r>
        <w:t xml:space="preserve"> конкурса принимается главой муниципального образования после проверки достоверности сведений, представленных претендентами на включение в резерв вакантной должности муниципальной службы, а также после оформления, в случае необходимости допуска к сведениям, составляющим государственную и иную охраняемую законом тайну. </w:t>
      </w:r>
    </w:p>
    <w:p w:rsidR="0075786F" w:rsidRDefault="0075786F" w:rsidP="0075786F">
      <w:pPr>
        <w:jc w:val="both"/>
      </w:pPr>
      <w:r>
        <w:t xml:space="preserve">2.10. Глава муниципального образования не </w:t>
      </w:r>
      <w:proofErr w:type="gramStart"/>
      <w:r>
        <w:t>позднее</w:t>
      </w:r>
      <w:proofErr w:type="gramEnd"/>
      <w:r>
        <w:t xml:space="preserve"> чем за 15  дней до начала </w:t>
      </w:r>
      <w:r>
        <w:rPr>
          <w:b/>
        </w:rPr>
        <w:t>второго этапа</w:t>
      </w:r>
      <w:r>
        <w:t xml:space="preserve"> конкурса направляет сообщения о дате, месте и времени его проведения гражданам (муниципальным служащим), допущенным к участию в конкурсе (далее – кандидаты).</w:t>
      </w:r>
    </w:p>
    <w:p w:rsidR="0075786F" w:rsidRDefault="0075786F" w:rsidP="0075786F">
      <w:pPr>
        <w:jc w:val="both"/>
        <w:rPr>
          <w:b/>
          <w:u w:val="single"/>
        </w:rPr>
      </w:pPr>
      <w:r>
        <w:t>2.11. Для проведения конкурса правовым актом муниципального органа образуется конкурсная комиссия, действующая на постоянной основе. Состав конкурсной комиссии, сроки и порядок её работы определяются правовым актом органа местного самоуправления. Второй этап конкурса проводится в форме собеседования.</w:t>
      </w:r>
    </w:p>
    <w:p w:rsidR="0075786F" w:rsidRDefault="0075786F" w:rsidP="0075786F">
      <w:pPr>
        <w:jc w:val="both"/>
      </w:pPr>
      <w:r>
        <w:t>2.12. 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5786F" w:rsidRDefault="0075786F" w:rsidP="0075786F">
      <w:pPr>
        <w:jc w:val="both"/>
      </w:pPr>
      <w:r>
        <w:t>2.13. 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75786F" w:rsidRDefault="0075786F" w:rsidP="0075786F">
      <w:pPr>
        <w:jc w:val="both"/>
      </w:pPr>
      <w:r>
        <w:t>2.14. Гражданин (муниципальный служащий) Российской Федерации, изъявивший желание участвовать в конкурсе, представляет:</w:t>
      </w:r>
    </w:p>
    <w:p w:rsidR="0075786F" w:rsidRDefault="0075786F" w:rsidP="0075786F">
      <w:pPr>
        <w:numPr>
          <w:ilvl w:val="0"/>
          <w:numId w:val="1"/>
        </w:numPr>
        <w:jc w:val="both"/>
      </w:pPr>
      <w:r>
        <w:t>личное заявление на имя главы муниципального образования;</w:t>
      </w:r>
    </w:p>
    <w:p w:rsidR="0075786F" w:rsidRDefault="0075786F" w:rsidP="0075786F">
      <w:pPr>
        <w:numPr>
          <w:ilvl w:val="0"/>
          <w:numId w:val="1"/>
        </w:numPr>
        <w:jc w:val="both"/>
      </w:pPr>
      <w:r>
        <w:t>собственноручно заполненную и подписанную анкету с приложением фотографии;</w:t>
      </w:r>
    </w:p>
    <w:p w:rsidR="0075786F" w:rsidRDefault="0075786F" w:rsidP="0075786F">
      <w:pPr>
        <w:numPr>
          <w:ilvl w:val="0"/>
          <w:numId w:val="1"/>
        </w:numPr>
        <w:jc w:val="both"/>
      </w:pPr>
      <w:r>
        <w:t>копию паспорта или заменяющего его документа;</w:t>
      </w:r>
    </w:p>
    <w:p w:rsidR="0075786F" w:rsidRDefault="0075786F" w:rsidP="0075786F">
      <w:pPr>
        <w:numPr>
          <w:ilvl w:val="0"/>
          <w:numId w:val="1"/>
        </w:numPr>
        <w:jc w:val="both"/>
      </w:pPr>
      <w:r>
        <w:t xml:space="preserve">документы, подтверждающие необходимое профессиональное образование, стаж работы и квалификацию: </w:t>
      </w:r>
    </w:p>
    <w:p w:rsidR="0075786F" w:rsidRDefault="0075786F" w:rsidP="0075786F">
      <w:pPr>
        <w:ind w:left="1260" w:firstLine="360"/>
        <w:jc w:val="both"/>
      </w:pPr>
      <w: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75786F" w:rsidRDefault="0075786F" w:rsidP="0075786F">
      <w:pPr>
        <w:ind w:left="1260" w:firstLine="360"/>
        <w:jc w:val="both"/>
      </w:pPr>
      <w:r>
        <w:t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5786F" w:rsidRDefault="0075786F" w:rsidP="0075786F">
      <w:pPr>
        <w:ind w:left="1260" w:firstLine="360"/>
        <w:jc w:val="both"/>
      </w:pPr>
      <w:r>
        <w:t>- документ об отсутствии у гражданина заболевания, препятствующего поступлению на муниципальную службу или её прохождению.</w:t>
      </w:r>
    </w:p>
    <w:p w:rsidR="0075786F" w:rsidRDefault="0075786F" w:rsidP="0075786F">
      <w:pPr>
        <w:jc w:val="both"/>
      </w:pPr>
      <w:r>
        <w:t>2.15. Документы представляются в отдел по организационной работе и местного самоуправления  в течение 30 дней со дня объявления об их приеме.</w:t>
      </w:r>
    </w:p>
    <w:p w:rsidR="0075786F" w:rsidRDefault="0075786F" w:rsidP="0075786F">
      <w:pPr>
        <w:jc w:val="both"/>
      </w:pPr>
      <w:r>
        <w:t>2.16.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5786F" w:rsidRDefault="0075786F" w:rsidP="0075786F">
      <w:pPr>
        <w:jc w:val="both"/>
      </w:pPr>
      <w:r>
        <w:t>2.17. Факт неявки кандидата на заседание конкурсной комиссии приравнивается к факту подачи кандидатом заявления о снятии своей кандидатуры.</w:t>
      </w:r>
    </w:p>
    <w:p w:rsidR="0075786F" w:rsidRDefault="0075786F" w:rsidP="0075786F">
      <w:pPr>
        <w:jc w:val="both"/>
      </w:pPr>
      <w:r>
        <w:t>2.18.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её прохождения.</w:t>
      </w:r>
    </w:p>
    <w:p w:rsidR="0075786F" w:rsidRDefault="0075786F" w:rsidP="0075786F">
      <w:pPr>
        <w:jc w:val="both"/>
      </w:pPr>
      <w:r>
        <w:t xml:space="preserve">2.19. В случае установления в ходе проверки обстоятельств, препятствующих в соответствии с федеральными законами и другими нормативными правовыми актами РФ </w:t>
      </w:r>
      <w:r>
        <w:lastRenderedPageBreak/>
        <w:t>поступлению гражданина на муниципальную службу, он информируется в письменном виде главой муниципального образования о причинах отказа в участии в конкурсе.</w:t>
      </w:r>
    </w:p>
    <w:p w:rsidR="0075786F" w:rsidRDefault="0075786F" w:rsidP="0075786F">
      <w:pPr>
        <w:jc w:val="both"/>
      </w:pPr>
      <w:r>
        <w:t>2.20.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5786F" w:rsidRDefault="0075786F" w:rsidP="0075786F">
      <w:pPr>
        <w:jc w:val="both"/>
      </w:pPr>
      <w:r>
        <w:t>2.21. При несвоевременном представлении документов, представлении их не в полном объеме или с нарушением правил оформления по уважительной причине глава муниципального образования вправе перенести сроки их приема.</w:t>
      </w:r>
    </w:p>
    <w:p w:rsidR="0075786F" w:rsidRDefault="0075786F" w:rsidP="0075786F">
      <w:pPr>
        <w:jc w:val="both"/>
      </w:pPr>
      <w:r>
        <w:t>2.22. По результатам конкурса издается акт о включении кандидата в резерв на замещение вакантной должности муниципальной службы.</w:t>
      </w:r>
    </w:p>
    <w:p w:rsidR="0075786F" w:rsidRDefault="0075786F" w:rsidP="0075786F">
      <w:pPr>
        <w:jc w:val="both"/>
      </w:pPr>
      <w:r>
        <w:t>2.23. Кандидатам, участвующим в конкурсе, сообщается о результатах конкурса в письменной форме в течение месяца со дня его завершения.</w:t>
      </w:r>
    </w:p>
    <w:p w:rsidR="0075786F" w:rsidRDefault="0075786F" w:rsidP="0075786F">
      <w:pPr>
        <w:jc w:val="both"/>
      </w:pPr>
      <w:r>
        <w:t>2.24.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глава муниципального образования может принять решение о проведении повторного конкурса.</w:t>
      </w:r>
    </w:p>
    <w:p w:rsidR="0075786F" w:rsidRDefault="0075786F" w:rsidP="0075786F">
      <w:pPr>
        <w:jc w:val="both"/>
      </w:pPr>
      <w:r>
        <w:t>2.25. Документы претендентов на замещение вакантной должности муниципальной службы, не допущенных к участию в конкурсе, и кандидатов, участвующих в конкурсе,  могут быть им возвращены по письменному заявлению в течение трех лет со дня завершения конкурса. После истечения этого срока документы подлежат уничтожению.</w:t>
      </w:r>
    </w:p>
    <w:p w:rsidR="0075786F" w:rsidRDefault="0075786F" w:rsidP="0075786F">
      <w:pPr>
        <w:jc w:val="both"/>
      </w:pPr>
      <w:r>
        <w:t>2.26.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75786F" w:rsidRDefault="0075786F" w:rsidP="0075786F">
      <w:pPr>
        <w:jc w:val="both"/>
      </w:pPr>
      <w:r>
        <w:t>2.27. Кандидат вправе обжаловать решение конкурсной комиссии в соответствии с законодательством Российской Федерации.</w:t>
      </w:r>
    </w:p>
    <w:p w:rsidR="0075786F" w:rsidRDefault="0075786F" w:rsidP="0075786F">
      <w:pPr>
        <w:jc w:val="both"/>
      </w:pPr>
    </w:p>
    <w:p w:rsidR="0075786F" w:rsidRDefault="0075786F" w:rsidP="0075786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111. О ПОРЯДКЕ ФОРМИРОВАНИЯ И ДЕЯТЕЛЬНОСТИ </w:t>
      </w:r>
    </w:p>
    <w:p w:rsidR="0075786F" w:rsidRDefault="0075786F" w:rsidP="0075786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КОНКУРСНОЙ КОМИССИИ</w:t>
      </w:r>
    </w:p>
    <w:p w:rsidR="0075786F" w:rsidRDefault="0075786F" w:rsidP="0075786F">
      <w:pPr>
        <w:ind w:left="540"/>
        <w:jc w:val="center"/>
        <w:rPr>
          <w:b/>
        </w:rPr>
      </w:pPr>
    </w:p>
    <w:p w:rsidR="0075786F" w:rsidRDefault="0075786F" w:rsidP="0075786F">
      <w:pPr>
        <w:jc w:val="both"/>
      </w:pPr>
      <w:r>
        <w:t>3.1. Конкурсная комиссия создается в целях подбора наиболее подготовленных лиц для включения в кадровый резерв МО «</w:t>
      </w:r>
      <w:proofErr w:type="spellStart"/>
      <w:r>
        <w:t>Устьянский</w:t>
      </w:r>
      <w:proofErr w:type="spellEnd"/>
      <w:r>
        <w:t xml:space="preserve"> муниципальный район».</w:t>
      </w:r>
    </w:p>
    <w:p w:rsidR="0075786F" w:rsidRDefault="0075786F" w:rsidP="0075786F">
      <w:pPr>
        <w:ind w:firstLine="360"/>
        <w:jc w:val="both"/>
      </w:pPr>
      <w:r>
        <w:t xml:space="preserve">Конкурсная комиссия действует на постоянной основе. </w:t>
      </w:r>
    </w:p>
    <w:p w:rsidR="0075786F" w:rsidRDefault="0075786F" w:rsidP="0075786F">
      <w:pPr>
        <w:ind w:firstLine="360"/>
        <w:jc w:val="both"/>
      </w:pPr>
      <w:r>
        <w:t>Заседание конкурсной комиссии проводится при наличии не менее одного кандидата.</w:t>
      </w:r>
    </w:p>
    <w:p w:rsidR="0075786F" w:rsidRDefault="0075786F" w:rsidP="0075786F">
      <w:pPr>
        <w:jc w:val="both"/>
      </w:pPr>
      <w:r>
        <w:t xml:space="preserve">      Конкурсная комиссия состоит из председателя комиссии, заместителя председателя, секретаря и двух членов комиссии.</w:t>
      </w:r>
    </w:p>
    <w:p w:rsidR="0075786F" w:rsidRDefault="0075786F" w:rsidP="0075786F">
      <w:pPr>
        <w:ind w:firstLine="360"/>
        <w:jc w:val="both"/>
      </w:pPr>
      <w:r>
        <w:t>В состав конкурсной комиссии входит заместитель главы муниципального образования и  уполномоченные им муниципальные служащие.</w:t>
      </w:r>
    </w:p>
    <w:p w:rsidR="0075786F" w:rsidRDefault="0075786F" w:rsidP="0075786F">
      <w:pPr>
        <w:ind w:firstLine="360"/>
        <w:jc w:val="both"/>
      </w:pPr>
      <w:r>
        <w:t xml:space="preserve"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</w:t>
      </w:r>
    </w:p>
    <w:p w:rsidR="0075786F" w:rsidRDefault="0075786F" w:rsidP="0075786F">
      <w:pPr>
        <w:ind w:firstLine="360"/>
        <w:jc w:val="both"/>
      </w:pPr>
      <w: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5786F" w:rsidRDefault="0075786F" w:rsidP="0075786F">
      <w:pPr>
        <w:rPr>
          <w:bCs/>
        </w:rPr>
      </w:pPr>
      <w:r>
        <w:t xml:space="preserve">3.2 </w:t>
      </w:r>
      <w:r>
        <w:rPr>
          <w:bCs/>
        </w:rPr>
        <w:t>Полномочия конкурсной комиссии:</w:t>
      </w:r>
    </w:p>
    <w:p w:rsidR="0075786F" w:rsidRDefault="0075786F" w:rsidP="0075786F">
      <w:pPr>
        <w:ind w:left="360"/>
        <w:jc w:val="both"/>
      </w:pPr>
      <w:r>
        <w:t>- организует проведение конкурса;</w:t>
      </w:r>
    </w:p>
    <w:p w:rsidR="0075786F" w:rsidRDefault="0075786F" w:rsidP="0075786F">
      <w:pPr>
        <w:ind w:left="360"/>
        <w:jc w:val="both"/>
      </w:pPr>
      <w:r>
        <w:t>- обеспечивает соблюдение равенства прав кандидатов в соответствии с действующим законодательством;</w:t>
      </w:r>
    </w:p>
    <w:p w:rsidR="0075786F" w:rsidRDefault="0075786F" w:rsidP="0075786F">
      <w:pPr>
        <w:ind w:left="360"/>
        <w:jc w:val="both"/>
      </w:pPr>
      <w:r>
        <w:t>- рассматривает документы граждан, поступившие на конкурс;</w:t>
      </w:r>
    </w:p>
    <w:p w:rsidR="0075786F" w:rsidRDefault="0075786F" w:rsidP="0075786F">
      <w:pPr>
        <w:ind w:left="360"/>
        <w:jc w:val="both"/>
      </w:pPr>
      <w:r>
        <w:t>- определяет форму проведения конкурса;</w:t>
      </w:r>
    </w:p>
    <w:p w:rsidR="0075786F" w:rsidRDefault="0075786F" w:rsidP="0075786F">
      <w:pPr>
        <w:ind w:left="360"/>
        <w:jc w:val="both"/>
      </w:pPr>
      <w:r>
        <w:t>- привлекает к работе экспертов (при необходимости);</w:t>
      </w:r>
    </w:p>
    <w:p w:rsidR="0075786F" w:rsidRDefault="0075786F" w:rsidP="0075786F">
      <w:pPr>
        <w:ind w:left="360"/>
        <w:jc w:val="both"/>
      </w:pPr>
      <w:r>
        <w:lastRenderedPageBreak/>
        <w:t>- рассматривает  заявления и вопросы, возникшие в процессе подготовки и проведения конкурса;</w:t>
      </w:r>
    </w:p>
    <w:p w:rsidR="0075786F" w:rsidRDefault="0075786F" w:rsidP="0075786F">
      <w:pPr>
        <w:pStyle w:val="3"/>
      </w:pPr>
      <w:r>
        <w:t>- принимает решения по итогам конкурса.</w:t>
      </w:r>
    </w:p>
    <w:p w:rsidR="0075786F" w:rsidRDefault="0075786F" w:rsidP="0075786F">
      <w:pPr>
        <w:jc w:val="both"/>
      </w:pPr>
      <w:r>
        <w:t>3.3. Деятельность конкурсной комиссии осуществляется на коллегиальной основе. Заседание конкурсной комиссии является правомочным, если на нем присутствует не менее двух третей его состава.</w:t>
      </w:r>
    </w:p>
    <w:p w:rsidR="0075786F" w:rsidRDefault="0075786F" w:rsidP="0075786F">
      <w:pPr>
        <w:jc w:val="both"/>
      </w:pPr>
      <w:r>
        <w:t xml:space="preserve">3.4. В своей работе конкурсная комиссия руководствуется нормативными правовыми актами Российской Федерации, органов местного самоуправления и настоящим Положением. </w:t>
      </w:r>
    </w:p>
    <w:p w:rsidR="0075786F" w:rsidRDefault="0075786F" w:rsidP="0075786F">
      <w:pPr>
        <w:jc w:val="both"/>
      </w:pPr>
      <w:r>
        <w:t xml:space="preserve">3.5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 </w:t>
      </w:r>
    </w:p>
    <w:p w:rsidR="0075786F" w:rsidRDefault="0075786F" w:rsidP="0075786F">
      <w:pPr>
        <w:pStyle w:val="a7"/>
        <w:rPr>
          <w:b/>
          <w:bCs/>
          <w:sz w:val="24"/>
        </w:rPr>
      </w:pPr>
      <w:r>
        <w:rPr>
          <w:b/>
          <w:bCs/>
          <w:sz w:val="24"/>
        </w:rPr>
        <w:t>По итогам проведенного конкурса конкурсная комиссия принимает следующие решения:</w:t>
      </w:r>
    </w:p>
    <w:p w:rsidR="0075786F" w:rsidRDefault="0075786F" w:rsidP="0075786F">
      <w:pPr>
        <w:ind w:left="900"/>
        <w:jc w:val="both"/>
      </w:pPr>
      <w:r>
        <w:t>- о признании одного из участников победителем конкурса и получившим право на включение в кадровый резерв муниципальной должности;</w:t>
      </w:r>
    </w:p>
    <w:p w:rsidR="0075786F" w:rsidRDefault="0075786F" w:rsidP="0075786F">
      <w:pPr>
        <w:ind w:left="900"/>
        <w:jc w:val="both"/>
      </w:pPr>
      <w:r>
        <w:t>- о признании всех кандидатов, не соответствующих квалификационным требованиям, предъявляемым для включения в кадровый резерв;</w:t>
      </w:r>
    </w:p>
    <w:p w:rsidR="0075786F" w:rsidRDefault="0075786F" w:rsidP="0075786F">
      <w:pPr>
        <w:ind w:left="900"/>
        <w:jc w:val="both"/>
      </w:pPr>
      <w:r>
        <w:t xml:space="preserve">- о признании конкурса </w:t>
      </w:r>
      <w:proofErr w:type="gramStart"/>
      <w:r>
        <w:t>несостоявшимся</w:t>
      </w:r>
      <w:proofErr w:type="gramEnd"/>
      <w:r>
        <w:t xml:space="preserve"> (данное решение принимается при отсутствии заявлений кандидатов на участие в конкурсе или подаче всеми кандидатами заявлений о снятии своих кандидатур);</w:t>
      </w:r>
    </w:p>
    <w:p w:rsidR="0075786F" w:rsidRDefault="0075786F" w:rsidP="0075786F">
      <w:pPr>
        <w:numPr>
          <w:ilvl w:val="1"/>
          <w:numId w:val="4"/>
        </w:numPr>
        <w:jc w:val="both"/>
      </w:pPr>
      <w:r>
        <w:t xml:space="preserve"> Решение конкурсной комиссии по результатам проведения конкурса принимается </w:t>
      </w:r>
      <w:proofErr w:type="gramStart"/>
      <w:r>
        <w:t>в</w:t>
      </w:r>
      <w:proofErr w:type="gramEnd"/>
    </w:p>
    <w:p w:rsidR="0075786F" w:rsidRDefault="0075786F" w:rsidP="0075786F">
      <w:pPr>
        <w:jc w:val="both"/>
      </w:pPr>
      <w:r>
        <w:t>отсутствие кандидата открытым голосованием простым большинством голосов от числа ее членов, присутствующих на заседании.</w:t>
      </w:r>
    </w:p>
    <w:p w:rsidR="0075786F" w:rsidRDefault="0075786F" w:rsidP="0075786F">
      <w:pPr>
        <w:jc w:val="both"/>
      </w:pPr>
      <w:r>
        <w:t xml:space="preserve">       При равенстве голосов членов конкурсной комиссии при открытом голосовании решающим является голос ее председателя.</w:t>
      </w:r>
    </w:p>
    <w:p w:rsidR="0075786F" w:rsidRDefault="0075786F" w:rsidP="0075786F">
      <w:pPr>
        <w:jc w:val="both"/>
      </w:pPr>
      <w:r>
        <w:t xml:space="preserve">       Результаты голосования конкурсной комиссии оформляются протоколом заседания конкурсной комиссии. Протокол подписывается председателем, заместителем председателя, секретарем и членами конкурсной комиссии, принявшими участие в заседании по форме Приложения к настоящему Положению.</w:t>
      </w:r>
    </w:p>
    <w:p w:rsidR="0075786F" w:rsidRDefault="0075786F" w:rsidP="0075786F">
      <w:pPr>
        <w:jc w:val="both"/>
      </w:pPr>
      <w:r>
        <w:t>3.7. Решение конкурсной комиссии является основанием для включения в кадровый резерв на соответствующую должность муниципальной службы.</w:t>
      </w:r>
    </w:p>
    <w:p w:rsidR="0075786F" w:rsidRDefault="0075786F" w:rsidP="0075786F">
      <w:pPr>
        <w:jc w:val="both"/>
      </w:pPr>
      <w:r>
        <w:t xml:space="preserve">3.8. </w:t>
      </w:r>
      <w:proofErr w:type="gramStart"/>
      <w:r>
        <w:t>Если в результате проведения конкурса не выявлены кандидаты, отвечающие требования, предъявляемым по должности муниципальной службы, на включение в кадровый резерв конкурсная комиссия обращается с предложением к главе администрации об объявлении повторного конкурса или его отмене.</w:t>
      </w:r>
      <w:proofErr w:type="gramEnd"/>
    </w:p>
    <w:p w:rsidR="0075786F" w:rsidRDefault="0075786F" w:rsidP="0075786F">
      <w:pPr>
        <w:jc w:val="both"/>
      </w:pPr>
      <w:r>
        <w:t>3.9. Материалы о проведенном конкурсе хранятся работником, ответственным за ведение кадровой работы не менее 3 лет, после чего подлежат уничтожению.</w:t>
      </w:r>
    </w:p>
    <w:p w:rsidR="0075786F" w:rsidRDefault="0075786F" w:rsidP="0075786F">
      <w:pPr>
        <w:jc w:val="both"/>
      </w:pPr>
      <w:r>
        <w:t>3.10. Споры, связанные с проведением конкурса, рассматриваются конкурсной комиссией либо в  судебном порядке.</w:t>
      </w:r>
    </w:p>
    <w:p w:rsidR="00EF1621" w:rsidRDefault="00EF1621"/>
    <w:sectPr w:rsidR="00EF1621" w:rsidSect="0095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1C7"/>
    <w:multiLevelType w:val="multilevel"/>
    <w:tmpl w:val="58C04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BF81E48"/>
    <w:multiLevelType w:val="multilevel"/>
    <w:tmpl w:val="D46CE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3E2181E"/>
    <w:multiLevelType w:val="hybridMultilevel"/>
    <w:tmpl w:val="FE28CF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87654"/>
    <w:multiLevelType w:val="hybridMultilevel"/>
    <w:tmpl w:val="BB041D04"/>
    <w:lvl w:ilvl="0" w:tplc="934A165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6F"/>
    <w:rsid w:val="000465E1"/>
    <w:rsid w:val="00732B3C"/>
    <w:rsid w:val="0075786F"/>
    <w:rsid w:val="0095007E"/>
    <w:rsid w:val="00E3140D"/>
    <w:rsid w:val="00EF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14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E3140D"/>
    <w:pPr>
      <w:jc w:val="center"/>
    </w:pPr>
    <w:rPr>
      <w:b/>
      <w:bCs/>
      <w:sz w:val="32"/>
      <w:szCs w:val="32"/>
    </w:rPr>
  </w:style>
  <w:style w:type="paragraph" w:styleId="a4">
    <w:name w:val="Title"/>
    <w:basedOn w:val="a"/>
    <w:next w:val="a"/>
    <w:link w:val="a5"/>
    <w:qFormat/>
    <w:rsid w:val="00E314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314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E3140D"/>
    <w:rPr>
      <w:i/>
      <w:iCs/>
    </w:rPr>
  </w:style>
  <w:style w:type="paragraph" w:styleId="a7">
    <w:name w:val="Body Text Indent"/>
    <w:basedOn w:val="a"/>
    <w:link w:val="a8"/>
    <w:semiHidden/>
    <w:rsid w:val="0075786F"/>
    <w:pPr>
      <w:widowControl w:val="0"/>
      <w:shd w:val="clear" w:color="auto" w:fill="FFFFFF"/>
      <w:autoSpaceDE w:val="0"/>
      <w:autoSpaceDN w:val="0"/>
      <w:adjustRightInd w:val="0"/>
      <w:spacing w:line="322" w:lineRule="exact"/>
      <w:ind w:right="62" w:firstLine="706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75786F"/>
    <w:rPr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semiHidden/>
    <w:rsid w:val="0075786F"/>
    <w:pPr>
      <w:ind w:left="36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7578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3106</Words>
  <Characters>17706</Characters>
  <Application>Microsoft Office Word</Application>
  <DocSecurity>0</DocSecurity>
  <Lines>147</Lines>
  <Paragraphs>41</Paragraphs>
  <ScaleCrop>false</ScaleCrop>
  <Company/>
  <LinksUpToDate>false</LinksUpToDate>
  <CharactersWithSpaces>20771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2021-01-21T12:30:00Z</dcterms:created>
  <dcterms:modified xsi:type="dcterms:W3CDTF">2021-01-21T12:30:00Z</dcterms:modified>
</cp:coreProperties>
</file>