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344" w:rsidRDefault="00D3346B">
      <w:pPr>
        <w:pStyle w:val="printredaction-line"/>
        <w:divId w:val="1896894609"/>
      </w:pPr>
      <w:r>
        <w:t>Редакция от 1 мая 2020</w:t>
      </w:r>
    </w:p>
    <w:p w:rsidR="00C76344" w:rsidRDefault="00D3346B">
      <w:pPr>
        <w:pStyle w:val="2"/>
        <w:divId w:val="1896894609"/>
        <w:rPr>
          <w:rFonts w:eastAsia="Times New Roman"/>
        </w:rPr>
      </w:pPr>
      <w:r>
        <w:rPr>
          <w:rFonts w:eastAsia="Times New Roman"/>
        </w:rPr>
        <w:t xml:space="preserve">Как оценить риски методом </w:t>
      </w:r>
      <w:proofErr w:type="spellStart"/>
      <w:proofErr w:type="gramStart"/>
      <w:r>
        <w:rPr>
          <w:rFonts w:eastAsia="Times New Roman"/>
        </w:rPr>
        <w:t>чек-листа</w:t>
      </w:r>
      <w:proofErr w:type="spellEnd"/>
      <w:proofErr w:type="gramEnd"/>
    </w:p>
    <w:p w:rsidR="00C76344" w:rsidRDefault="00D3346B" w:rsidP="00C52525">
      <w:pPr>
        <w:pStyle w:val="a3"/>
        <w:divId w:val="1741559525"/>
      </w:pPr>
      <w:r>
        <w:t xml:space="preserve"> При оценке рисков методом </w:t>
      </w:r>
      <w:proofErr w:type="spellStart"/>
      <w:proofErr w:type="gramStart"/>
      <w:r>
        <w:t>чек-листов</w:t>
      </w:r>
      <w:proofErr w:type="spellEnd"/>
      <w:proofErr w:type="gramEnd"/>
      <w:r>
        <w:t>, для каждого рабочего места разрабатывают индивидуальный чек-лист с конкретными опасностями и проверяют рабочее место на соответствие.</w:t>
      </w:r>
    </w:p>
    <w:p w:rsidR="00C76344" w:rsidRDefault="00D3346B">
      <w:pPr>
        <w:pStyle w:val="a3"/>
        <w:divId w:val="1741559525"/>
      </w:pPr>
      <w:r>
        <w:t>Применяйте метод как самостоятельный, так и в сочетании с другими методами. Например, с матричным методом, чтобы в дальнейшем определить уровень риска.</w:t>
      </w:r>
    </w:p>
    <w:p w:rsidR="00C76344" w:rsidRDefault="00D3346B">
      <w:pPr>
        <w:pStyle w:val="a3"/>
        <w:divId w:val="1741559525"/>
      </w:pPr>
      <w:proofErr w:type="spellStart"/>
      <w:proofErr w:type="gramStart"/>
      <w:r>
        <w:t>Чек-листы</w:t>
      </w:r>
      <w:proofErr w:type="spellEnd"/>
      <w:proofErr w:type="gramEnd"/>
      <w:r>
        <w:t xml:space="preserve"> – это перечни рисков, которые разрабатываются на основе накопленного опыта. Они могут применяться на любом этапе выполнения работ, и </w:t>
      </w:r>
      <w:proofErr w:type="gramStart"/>
      <w:r>
        <w:t>проверяющим</w:t>
      </w:r>
      <w:proofErr w:type="gramEnd"/>
      <w:r>
        <w:t xml:space="preserve"> может выступать не только специалист по охране труда, но также и руководитель любого звена.</w:t>
      </w:r>
    </w:p>
    <w:p w:rsidR="00C76344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выявить риски на рабочем месте, чтобы составить чек-лист</w:t>
      </w:r>
    </w:p>
    <w:p w:rsidR="00C76344" w:rsidRDefault="00D3346B">
      <w:pPr>
        <w:pStyle w:val="a3"/>
        <w:divId w:val="1815944418"/>
      </w:pPr>
      <w:r>
        <w:t>Чтобы составить чек-лист, вначале выявите характерные опасности для конкретного рабочего места. Для этого используйте:</w:t>
      </w:r>
    </w:p>
    <w:p w:rsidR="00C76344" w:rsidRDefault="00D3346B">
      <w:pPr>
        <w:pStyle w:val="a3"/>
        <w:divId w:val="1815944418"/>
      </w:pPr>
      <w:r>
        <w:rPr>
          <w:rStyle w:val="a4"/>
        </w:rPr>
        <w:t>1. Документы по охране труда и безопасности работ, которые относятся к определенному рабочему процессу</w:t>
      </w:r>
      <w:r>
        <w:t>.</w:t>
      </w:r>
    </w:p>
    <w:p w:rsidR="00C76344" w:rsidRDefault="00D3346B">
      <w:pPr>
        <w:pStyle w:val="a3"/>
        <w:divId w:val="1815944418"/>
      </w:pPr>
      <w:r>
        <w:rPr>
          <w:rStyle w:val="a4"/>
        </w:rPr>
        <w:t xml:space="preserve">2. Техническую документацию на оборудование и процессы. </w:t>
      </w:r>
      <w:r>
        <w:t xml:space="preserve">В ней обычно прописывают потенциальные риски при работе с оборудованием, кроме того, в документации прописано, как работает </w:t>
      </w:r>
      <w:proofErr w:type="gramStart"/>
      <w:r>
        <w:t>оборудование</w:t>
      </w:r>
      <w:proofErr w:type="gramEnd"/>
      <w:r>
        <w:t xml:space="preserve"> и проходят технологические процессы.</w:t>
      </w:r>
    </w:p>
    <w:p w:rsidR="00C76344" w:rsidRDefault="00D3346B">
      <w:pPr>
        <w:pStyle w:val="a3"/>
        <w:divId w:val="1815944418"/>
      </w:pPr>
      <w:r>
        <w:rPr>
          <w:rStyle w:val="a4"/>
        </w:rPr>
        <w:t xml:space="preserve">3. Информация о веществах и инструментах, которые участвуют в технологическом процессе. </w:t>
      </w:r>
      <w:r>
        <w:t>Это позволит определить риски, которые возникают при работе сотрудников с инструментами и веществами.</w:t>
      </w:r>
    </w:p>
    <w:p w:rsidR="00C76344" w:rsidRDefault="00D3346B">
      <w:pPr>
        <w:pStyle w:val="a3"/>
        <w:divId w:val="1815944418"/>
      </w:pPr>
      <w:r>
        <w:rPr>
          <w:rStyle w:val="a4"/>
        </w:rPr>
        <w:t xml:space="preserve">4. Сведения о происшедших авариях, инцидентах, </w:t>
      </w:r>
      <w:hyperlink r:id="rId5" w:anchor="/document/16/30461/" w:history="1">
        <w:r>
          <w:rPr>
            <w:rStyle w:val="a4"/>
            <w:color w:val="0000FF"/>
            <w:u w:val="single"/>
          </w:rPr>
          <w:t>несчастных случаях</w:t>
        </w:r>
      </w:hyperlink>
      <w:r>
        <w:rPr>
          <w:rStyle w:val="a4"/>
        </w:rPr>
        <w:t xml:space="preserve"> и </w:t>
      </w:r>
      <w:hyperlink r:id="rId6" w:anchor="/document/16/37663/" w:history="1">
        <w:r>
          <w:rPr>
            <w:rStyle w:val="a5"/>
            <w:b/>
            <w:bCs/>
          </w:rPr>
          <w:t>профессиональных заболеваниях</w:t>
        </w:r>
      </w:hyperlink>
      <w:r>
        <w:rPr>
          <w:rStyle w:val="a4"/>
        </w:rPr>
        <w:t> в организации и результаты их расследования.</w:t>
      </w:r>
      <w:r>
        <w:t xml:space="preserve"> Помогут увидеть, при каких работах и производственных процессах в организации работники подвергаются наиболее сильным рискам. Например, поражение электрическим током.</w:t>
      </w:r>
    </w:p>
    <w:p w:rsidR="00C76344" w:rsidRDefault="00D3346B">
      <w:pPr>
        <w:pStyle w:val="a3"/>
        <w:divId w:val="1815944418"/>
      </w:pPr>
      <w:r>
        <w:rPr>
          <w:rStyle w:val="a4"/>
        </w:rPr>
        <w:t xml:space="preserve">5. Жалобы работников, которые связаны с ненадлежащими условиями труда, и предложения по улучшению условий труда. </w:t>
      </w:r>
      <w:r>
        <w:t>Некоторые риски сложно выявить при проверках и аудитах, их могут заметить только работники, которые сталкиваются с ними во время выполнения работ. Например, работники часто спотыкаются на рабочем месте.</w:t>
      </w:r>
    </w:p>
    <w:p w:rsidR="00C76344" w:rsidRDefault="00D3346B">
      <w:pPr>
        <w:pStyle w:val="a3"/>
        <w:divId w:val="1815944418"/>
      </w:pPr>
      <w:r>
        <w:rPr>
          <w:rStyle w:val="a4"/>
        </w:rPr>
        <w:t xml:space="preserve">6. Предписания надзорных органов в области охраны труда и промышленной безопасности. </w:t>
      </w:r>
      <w:r>
        <w:t xml:space="preserve">Позволят выявить, в каких сферах в организации были </w:t>
      </w:r>
      <w:proofErr w:type="gramStart"/>
      <w:r>
        <w:t>нарушения</w:t>
      </w:r>
      <w:proofErr w:type="gramEnd"/>
      <w:r>
        <w:t xml:space="preserve"> и </w:t>
      </w:r>
      <w:proofErr w:type="gramStart"/>
      <w:r>
        <w:t>каким</w:t>
      </w:r>
      <w:proofErr w:type="gramEnd"/>
      <w:r>
        <w:t xml:space="preserve"> рискам подвергались работники, и уделить этим сферам повышенное внимание. Например, выписано предписание из-за отсутствия аптечки на рабочем месте.</w:t>
      </w:r>
    </w:p>
    <w:p w:rsidR="00C76344" w:rsidRDefault="00D3346B">
      <w:pPr>
        <w:pStyle w:val="a3"/>
        <w:divId w:val="1815944418"/>
      </w:pPr>
      <w:r>
        <w:lastRenderedPageBreak/>
        <w:t xml:space="preserve">7. </w:t>
      </w:r>
      <w:r>
        <w:rPr>
          <w:rStyle w:val="a4"/>
        </w:rPr>
        <w:t>Личный опыт</w:t>
      </w:r>
      <w:r>
        <w:t>. Например, если работники периодически складируют материалы неправильно и есть риск падения предметов с высоты, то внесите это в чек-лист.</w:t>
      </w:r>
    </w:p>
    <w:p w:rsidR="00C76344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составить чек-лист</w:t>
      </w:r>
    </w:p>
    <w:p w:rsidR="00C76344" w:rsidRDefault="00D3346B">
      <w:pPr>
        <w:pStyle w:val="a3"/>
        <w:divId w:val="533884551"/>
      </w:pPr>
      <w:r>
        <w:t>После сбора информации будут выявлены категории, которые требуют особого внимания, например: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полы;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оборудование;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хранение материалов;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первая помощь;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знаки безопасности;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proofErr w:type="spellStart"/>
      <w:r>
        <w:rPr>
          <w:rFonts w:eastAsia="Times New Roman"/>
        </w:rPr>
        <w:t>электробезопасность</w:t>
      </w:r>
      <w:proofErr w:type="spellEnd"/>
      <w:r>
        <w:rPr>
          <w:rFonts w:eastAsia="Times New Roman"/>
        </w:rPr>
        <w:t>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ограждения;</w:t>
      </w:r>
    </w:p>
    <w:p w:rsidR="00C76344" w:rsidRDefault="00D3346B">
      <w:pPr>
        <w:numPr>
          <w:ilvl w:val="0"/>
          <w:numId w:val="1"/>
        </w:numPr>
        <w:spacing w:after="103"/>
        <w:ind w:left="686"/>
        <w:divId w:val="533884551"/>
        <w:rPr>
          <w:rFonts w:eastAsia="Times New Roman"/>
        </w:rPr>
      </w:pPr>
      <w:r>
        <w:rPr>
          <w:rFonts w:eastAsia="Times New Roman"/>
        </w:rPr>
        <w:t>пожарная безопасность.</w:t>
      </w:r>
    </w:p>
    <w:p w:rsidR="00C76344" w:rsidRDefault="00D3346B">
      <w:pPr>
        <w:pStyle w:val="a3"/>
        <w:divId w:val="533884551"/>
      </w:pPr>
      <w:r>
        <w:t>Составьте пункты для проверки, которые позволяют оценить риски в каждой категории. Чем точнее будет описан предмет проверки, тем эффективнее будут оценены риски. Например, если нужно оценить состояние пола, то пункт «полы в удовлетворительном состоянии» не дает объективной оценки. Используйте формулировки «пол чистый, без мусора, не скользкий», «проходы освещены и не загромождены».</w:t>
      </w:r>
    </w:p>
    <w:p w:rsidR="00C76344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 xml:space="preserve">Пример </w:t>
      </w:r>
      <w:proofErr w:type="spellStart"/>
      <w:proofErr w:type="gramStart"/>
      <w:r>
        <w:rPr>
          <w:rFonts w:eastAsia="Times New Roman"/>
        </w:rPr>
        <w:t>чек-листа</w:t>
      </w:r>
      <w:proofErr w:type="spellEnd"/>
      <w:proofErr w:type="gramEnd"/>
    </w:p>
    <w:p w:rsidR="00C76344" w:rsidRDefault="00D3346B">
      <w:pPr>
        <w:pStyle w:val="a3"/>
        <w:divId w:val="707485969"/>
      </w:pPr>
      <w:r>
        <w:t xml:space="preserve">Прочитайте пример </w:t>
      </w:r>
      <w:proofErr w:type="spellStart"/>
      <w:proofErr w:type="gramStart"/>
      <w:r>
        <w:t>чек-листа</w:t>
      </w:r>
      <w:proofErr w:type="spellEnd"/>
      <w:proofErr w:type="gramEnd"/>
      <w:r>
        <w:t>.</w:t>
      </w:r>
    </w:p>
    <w:p w:rsidR="00C76344" w:rsidRDefault="00D3346B">
      <w:pPr>
        <w:pStyle w:val="3"/>
        <w:divId w:val="1293370244"/>
        <w:rPr>
          <w:rFonts w:eastAsia="Times New Roman"/>
        </w:rPr>
      </w:pPr>
      <w:r>
        <w:rPr>
          <w:rFonts w:eastAsia="Times New Roman"/>
        </w:rPr>
        <w:t>Пример</w:t>
      </w:r>
    </w:p>
    <w:p w:rsidR="00C76344" w:rsidRDefault="00D3346B">
      <w:pPr>
        <w:pStyle w:val="incut-v4title"/>
        <w:divId w:val="1293370244"/>
      </w:pPr>
      <w:r>
        <w:t xml:space="preserve">Пример </w:t>
      </w:r>
      <w:proofErr w:type="spellStart"/>
      <w:proofErr w:type="gramStart"/>
      <w:r>
        <w:t>чек-листа</w:t>
      </w:r>
      <w:proofErr w:type="spellEnd"/>
      <w:proofErr w:type="gramEnd"/>
      <w:r>
        <w:t xml:space="preserve"> слесарной мастерской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913"/>
        <w:gridCol w:w="5430"/>
        <w:gridCol w:w="1695"/>
        <w:gridCol w:w="1571"/>
      </w:tblGrid>
      <w:tr w:rsidR="00C76344">
        <w:trPr>
          <w:divId w:val="1271549927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</w:pPr>
            <w:r>
              <w:t>Дата: 23.04.2020</w:t>
            </w:r>
          </w:p>
        </w:tc>
      </w:tr>
      <w:tr w:rsidR="00C76344">
        <w:trPr>
          <w:divId w:val="1271549927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</w:pPr>
            <w:r>
              <w:t xml:space="preserve">Ф. И. О </w:t>
            </w:r>
            <w:proofErr w:type="gramStart"/>
            <w:r>
              <w:t>проверяющего</w:t>
            </w:r>
            <w:proofErr w:type="gramEnd"/>
            <w:r>
              <w:t>, должность: Иванов И.И., специалист по охране труда</w:t>
            </w:r>
          </w:p>
        </w:tc>
      </w:tr>
      <w:tr w:rsidR="00C76344">
        <w:trPr>
          <w:divId w:val="1271549927"/>
        </w:trPr>
        <w:tc>
          <w:tcPr>
            <w:tcW w:w="93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</w:pPr>
            <w:r>
              <w:t>Рабочее место: слесарная мастерская</w:t>
            </w:r>
          </w:p>
        </w:tc>
      </w:tr>
      <w:tr w:rsidR="00C76344">
        <w:trPr>
          <w:divId w:val="1271549927"/>
          <w:trHeight w:val="19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spacing w:line="194" w:lineRule="atLeas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  <w:spacing w:line="194" w:lineRule="atLeast"/>
            </w:pPr>
            <w:r>
              <w:t>Предмет проверки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  <w:spacing w:line="194" w:lineRule="atLeast"/>
              <w:jc w:val="center"/>
            </w:pPr>
            <w:proofErr w:type="gramStart"/>
            <w:r>
              <w:t>Выполняется ДА/НЕТ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  <w:spacing w:line="194" w:lineRule="atLeast"/>
            </w:pPr>
            <w:r>
              <w:t>Примечание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Полы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1.1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Полы: чистые сухие, без мусора, беспорядок отсутствует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1.2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 xml:space="preserve">Полы целые, </w:t>
            </w:r>
            <w:proofErr w:type="gramStart"/>
            <w:r>
              <w:t>нет вероятности зацепится</w:t>
            </w:r>
            <w:proofErr w:type="gramEnd"/>
            <w:r>
              <w:t xml:space="preserve"> или упасть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1.3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Проходы свободны и освещены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1.4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Имеются знаки безопасности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Оборудование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2.1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Оборудование в исправном состоянии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2.2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Вокруг оборудования и механизмов имеется свободное рабочее пространство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2.3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Инструменты имеют сертификаты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Хранение материалов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3.1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Предметы аккуратно и надежно размещены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3.2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Тяжелые предметы хранятся ниже уровня плеч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3.3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 xml:space="preserve">Предметы, расположенные на высоких полках, </w:t>
            </w:r>
            <w:proofErr w:type="gramStart"/>
            <w:r>
              <w:t>легко доступны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Первая помощь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4.1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На рабочем месте имеется аптечка первой помощи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4.2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 xml:space="preserve">Аптечка расположена в </w:t>
            </w:r>
            <w:proofErr w:type="gramStart"/>
            <w:r>
              <w:t>легко доступном</w:t>
            </w:r>
            <w:proofErr w:type="gramEnd"/>
            <w:r>
              <w:t xml:space="preserve"> месте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4.3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Работник знает расположение аптечки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4.4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Срок годности аптечки не истек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Знаки безопасности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5.1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Потенциально опасное оборудование и механизмы обозначены цветом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5.2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Имеются знаки безопасности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proofErr w:type="spellStart"/>
            <w:r>
              <w:t>Электробезопасность</w:t>
            </w:r>
            <w:proofErr w:type="spellEnd"/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6.1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Электроинструмент и электрооборудование регулярно проверяются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6.2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Оборудование заземлено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Ограждения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7.1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Имеется ли защитное ограждение на оборудовании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7.2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Кнопки аварийной остановки четко виды и работают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7.3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 xml:space="preserve">Работники используют </w:t>
            </w:r>
            <w:proofErr w:type="gramStart"/>
            <w:r>
              <w:t>СИЗ</w:t>
            </w:r>
            <w:proofErr w:type="gramEnd"/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Пожарная безопасность</w:t>
            </w: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8.1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Имеются ли огнетушители на рабочем месте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8.2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Огнетушители исправны и регулярно проверяются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t>8.3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 xml:space="preserve">Горючие вещества хранятся в количестве не </w:t>
            </w:r>
            <w:proofErr w:type="gramStart"/>
            <w:r>
              <w:t>более сменной</w:t>
            </w:r>
            <w:proofErr w:type="gramEnd"/>
            <w:r>
              <w:t xml:space="preserve"> потребности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  <w:tr w:rsidR="00C76344">
        <w:trPr>
          <w:divId w:val="127154992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pStyle w:val="a3"/>
              <w:jc w:val="center"/>
            </w:pPr>
            <w:r>
              <w:lastRenderedPageBreak/>
              <w:t>8.4</w:t>
            </w:r>
          </w:p>
        </w:tc>
        <w:tc>
          <w:tcPr>
            <w:tcW w:w="5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pStyle w:val="a3"/>
            </w:pPr>
            <w:r>
              <w:t>Имеется план эвакуации, работники знают план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6344" w:rsidRDefault="00C76344">
            <w:pPr>
              <w:rPr>
                <w:rFonts w:eastAsia="Times New Roman"/>
              </w:rPr>
            </w:pPr>
          </w:p>
        </w:tc>
      </w:tr>
    </w:tbl>
    <w:p w:rsidR="00C76344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часто проводить оценку рисков </w:t>
      </w:r>
    </w:p>
    <w:p w:rsidR="00C76344" w:rsidRDefault="00D3346B">
      <w:pPr>
        <w:pStyle w:val="a3"/>
        <w:divId w:val="2144997599"/>
      </w:pPr>
      <w:r>
        <w:t xml:space="preserve">Установите собственную периодичность проверки рабочего места по </w:t>
      </w:r>
      <w:proofErr w:type="spellStart"/>
      <w:proofErr w:type="gramStart"/>
      <w:r>
        <w:t>чек-листам</w:t>
      </w:r>
      <w:proofErr w:type="spellEnd"/>
      <w:proofErr w:type="gramEnd"/>
      <w:r>
        <w:t xml:space="preserve">. Если проводить оценку рисков по </w:t>
      </w:r>
      <w:proofErr w:type="spellStart"/>
      <w:proofErr w:type="gramStart"/>
      <w:r>
        <w:t>чек-листам</w:t>
      </w:r>
      <w:proofErr w:type="spellEnd"/>
      <w:proofErr w:type="gramEnd"/>
      <w:r>
        <w:t xml:space="preserve"> 1 раз в неделю, то можно следить за снижением рисков и своевременно выявлять новые риски. Но есть вероятность, что руководители будут подходить формально к оценке рисков, так как это будет обязательная еженедельная процедура. </w:t>
      </w:r>
    </w:p>
    <w:p w:rsidR="00C76344" w:rsidRDefault="00D3346B">
      <w:pPr>
        <w:pStyle w:val="2"/>
        <w:divId w:val="1741559525"/>
        <w:rPr>
          <w:rFonts w:eastAsia="Times New Roman"/>
        </w:rPr>
      </w:pPr>
      <w:r>
        <w:rPr>
          <w:rFonts w:eastAsia="Times New Roman"/>
        </w:rPr>
        <w:t>Как снизить риски </w:t>
      </w:r>
    </w:p>
    <w:p w:rsidR="00C76344" w:rsidRDefault="00D3346B">
      <w:pPr>
        <w:pStyle w:val="a3"/>
        <w:divId w:val="272447241"/>
      </w:pPr>
      <w:r>
        <w:t xml:space="preserve">Пункты </w:t>
      </w:r>
      <w:proofErr w:type="spellStart"/>
      <w:proofErr w:type="gramStart"/>
      <w:r>
        <w:t>чек-листа</w:t>
      </w:r>
      <w:proofErr w:type="spellEnd"/>
      <w:proofErr w:type="gramEnd"/>
      <w:r>
        <w:t xml:space="preserve">, которые не выполняются, требуют работы. Разработайте мероприятия для снижения риска по каждому пункту и направьте руководителю организации </w:t>
      </w:r>
      <w:hyperlink r:id="rId7" w:anchor="/document/118/73008/" w:history="1">
        <w:r>
          <w:rPr>
            <w:rStyle w:val="a5"/>
          </w:rPr>
          <w:t>служебную записку</w:t>
        </w:r>
      </w:hyperlink>
      <w:r>
        <w:t xml:space="preserve">. Руководитель установит сроки выполнения мероприятий и укажет их в </w:t>
      </w:r>
      <w:hyperlink r:id="rId8" w:anchor="/document/118/72994/" w:history="1">
        <w:r>
          <w:rPr>
            <w:rStyle w:val="a5"/>
          </w:rPr>
          <w:t>приказе</w:t>
        </w:r>
      </w:hyperlink>
      <w:r>
        <w:t>. </w:t>
      </w:r>
    </w:p>
    <w:p w:rsidR="00C76344" w:rsidRDefault="00D3346B">
      <w:pPr>
        <w:pStyle w:val="3"/>
        <w:divId w:val="271327088"/>
        <w:rPr>
          <w:rFonts w:eastAsia="Times New Roman"/>
        </w:rPr>
      </w:pPr>
      <w:r>
        <w:rPr>
          <w:rFonts w:eastAsia="Times New Roman"/>
        </w:rPr>
        <w:t>Пример</w:t>
      </w:r>
    </w:p>
    <w:p w:rsidR="00C76344" w:rsidRDefault="00D3346B">
      <w:pPr>
        <w:pStyle w:val="incut-v4title"/>
        <w:divId w:val="271327088"/>
      </w:pPr>
      <w:r>
        <w:t>Разработка мероприятий для снижения риска </w:t>
      </w:r>
    </w:p>
    <w:p w:rsidR="00C76344" w:rsidRDefault="00D3346B">
      <w:pPr>
        <w:pStyle w:val="a3"/>
        <w:divId w:val="2007780087"/>
      </w:pPr>
      <w:r>
        <w:t xml:space="preserve">Специалист по охране труда Иванов И.И. провел оценку рисков по </w:t>
      </w:r>
      <w:proofErr w:type="spellStart"/>
      <w:proofErr w:type="gramStart"/>
      <w:r>
        <w:t>чек-листу</w:t>
      </w:r>
      <w:proofErr w:type="spellEnd"/>
      <w:proofErr w:type="gramEnd"/>
      <w:r>
        <w:t xml:space="preserve"> в слесарной мастерской и выявил, что:</w:t>
      </w:r>
    </w:p>
    <w:p w:rsidR="00C76344" w:rsidRDefault="00D3346B">
      <w:pPr>
        <w:numPr>
          <w:ilvl w:val="0"/>
          <w:numId w:val="2"/>
        </w:numPr>
        <w:spacing w:after="103"/>
        <w:ind w:left="686"/>
        <w:divId w:val="2007780087"/>
        <w:rPr>
          <w:rFonts w:eastAsia="Times New Roman"/>
        </w:rPr>
      </w:pPr>
      <w:r>
        <w:rPr>
          <w:rFonts w:eastAsia="Times New Roman"/>
        </w:rPr>
        <w:t>на полу лежит металлическая стружка и другой мусор;</w:t>
      </w:r>
    </w:p>
    <w:p w:rsidR="00C76344" w:rsidRDefault="00D3346B">
      <w:pPr>
        <w:numPr>
          <w:ilvl w:val="0"/>
          <w:numId w:val="2"/>
        </w:numPr>
        <w:spacing w:after="103"/>
        <w:ind w:left="686"/>
        <w:divId w:val="2007780087"/>
        <w:rPr>
          <w:rFonts w:eastAsia="Times New Roman"/>
        </w:rPr>
      </w:pPr>
      <w:r>
        <w:rPr>
          <w:rFonts w:eastAsia="Times New Roman"/>
        </w:rPr>
        <w:t>слесарь Смирнов А.А. не знает, где находится аптечка. </w:t>
      </w:r>
    </w:p>
    <w:p w:rsidR="00C76344" w:rsidRDefault="00D3346B">
      <w:pPr>
        <w:pStyle w:val="a3"/>
        <w:divId w:val="2007780087"/>
      </w:pPr>
      <w:r>
        <w:t xml:space="preserve">Иванов И.И. выяснил, что Смирнов А.А. стряхивает стружку и мусор с верстака на пол. После он не собирает мусор с пола, так как это </w:t>
      </w:r>
      <w:proofErr w:type="gramStart"/>
      <w:r>
        <w:t>не удобно</w:t>
      </w:r>
      <w:proofErr w:type="gramEnd"/>
      <w:r>
        <w:t xml:space="preserve"> делать тряпкой и веником, но других приспособлений в организации нет. </w:t>
      </w:r>
    </w:p>
    <w:p w:rsidR="00C76344" w:rsidRDefault="00D3346B">
      <w:pPr>
        <w:pStyle w:val="a3"/>
        <w:divId w:val="2007780087"/>
      </w:pPr>
      <w:r>
        <w:t>Аптечка находится в одном из отделений шкафа для документов, поэтому ее сложно найти, и Смирнов А.А. не помнит, где она находится. </w:t>
      </w:r>
    </w:p>
    <w:p w:rsidR="00C76344" w:rsidRDefault="00D3346B">
      <w:pPr>
        <w:pStyle w:val="a3"/>
        <w:divId w:val="2007780087"/>
      </w:pPr>
      <w:r>
        <w:t>Иванов И.И. разработал мероприятия для устранения нарушений. Руководитель  организации назначил ответственного за выполнение мероприятий — мастера Петрова П.П.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697"/>
        <w:gridCol w:w="1489"/>
        <w:gridCol w:w="1879"/>
        <w:gridCol w:w="2104"/>
        <w:gridCol w:w="1941"/>
        <w:gridCol w:w="1545"/>
      </w:tblGrid>
      <w:tr w:rsidR="00C76344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№ </w:t>
            </w:r>
            <w:proofErr w:type="spellStart"/>
            <w:proofErr w:type="gramStart"/>
            <w:r>
              <w:rPr>
                <w:rFonts w:eastAsia="Times New Roman"/>
              </w:rPr>
              <w:t>п</w:t>
            </w:r>
            <w:proofErr w:type="spellEnd"/>
            <w:proofErr w:type="gramEnd"/>
            <w:r>
              <w:rPr>
                <w:rFonts w:eastAsia="Times New Roman"/>
              </w:rPr>
              <w:t>/</w:t>
            </w:r>
            <w:proofErr w:type="spellStart"/>
            <w:r>
              <w:rPr>
                <w:rFonts w:eastAsia="Times New Roman"/>
              </w:rPr>
              <w:t>п</w:t>
            </w:r>
            <w:proofErr w:type="spellEnd"/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Рабочее место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Нарушение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Мероприятие для снижения риска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Ответственный 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Дата выполнения</w:t>
            </w:r>
          </w:p>
        </w:tc>
      </w:tr>
      <w:tr w:rsidR="00C76344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 мастерская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Мусор на полу после работы на верстаке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Купить промышленный пылесос для уборки мусора после работ в мастерской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 П.П., мастер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01.06.2020</w:t>
            </w:r>
          </w:p>
        </w:tc>
      </w:tr>
      <w:tr w:rsidR="00C76344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 мастерская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Аптечка не находится на </w:t>
            </w:r>
            <w:r>
              <w:rPr>
                <w:rFonts w:eastAsia="Times New Roman"/>
              </w:rPr>
              <w:lastRenderedPageBreak/>
              <w:t>видном месте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Купить аптечку подвесную, </w:t>
            </w:r>
            <w:r>
              <w:rPr>
                <w:rFonts w:eastAsia="Times New Roman"/>
              </w:rPr>
              <w:lastRenderedPageBreak/>
              <w:t>установить в легкодоступном месте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Петров П.П., мастер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01.06.2020</w:t>
            </w:r>
          </w:p>
        </w:tc>
      </w:tr>
      <w:tr w:rsidR="00C76344">
        <w:trPr>
          <w:divId w:val="1947539343"/>
        </w:trPr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Слесарная мастерская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Персонал не знает, где находится аптечка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Провести внеплановый инструктаж по оказанию первой помощи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Петров П.П., мастер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76344" w:rsidRDefault="00D3346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01.05.2020</w:t>
            </w:r>
          </w:p>
        </w:tc>
      </w:tr>
    </w:tbl>
    <w:p w:rsidR="00D3346B" w:rsidRDefault="00D3346B" w:rsidP="00E7760B">
      <w:pPr>
        <w:divId w:val="156121044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«Охрана труда»</w:t>
      </w:r>
      <w:r>
        <w:rPr>
          <w:rFonts w:ascii="Arial" w:eastAsia="Times New Roman" w:hAnsi="Arial" w:cs="Arial"/>
          <w:sz w:val="20"/>
          <w:szCs w:val="20"/>
        </w:rPr>
        <w:br/>
        <w:t>https://1otruda.ru</w:t>
      </w:r>
      <w:r>
        <w:rPr>
          <w:rFonts w:ascii="Arial" w:eastAsia="Times New Roman" w:hAnsi="Arial" w:cs="Arial"/>
          <w:sz w:val="20"/>
          <w:szCs w:val="20"/>
        </w:rPr>
        <w:br/>
      </w:r>
    </w:p>
    <w:sectPr w:rsidR="00D3346B" w:rsidSect="00C7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604B"/>
    <w:multiLevelType w:val="multilevel"/>
    <w:tmpl w:val="8FDE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F079A"/>
    <w:multiLevelType w:val="multilevel"/>
    <w:tmpl w:val="BECE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noPunctuationKerning/>
  <w:characterSpacingControl w:val="doNotCompress"/>
  <w:compat/>
  <w:rsids>
    <w:rsidRoot w:val="00C64CC3"/>
    <w:rsid w:val="0038168A"/>
    <w:rsid w:val="00C52525"/>
    <w:rsid w:val="00C64CC3"/>
    <w:rsid w:val="00C76344"/>
    <w:rsid w:val="00D3346B"/>
    <w:rsid w:val="00E77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44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C7634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7634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7634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6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TML">
    <w:name w:val="HTML Preformatted"/>
    <w:basedOn w:val="a"/>
    <w:link w:val="HTML0"/>
    <w:uiPriority w:val="99"/>
    <w:semiHidden/>
    <w:unhideWhenUsed/>
    <w:rsid w:val="00C76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76344"/>
    <w:rPr>
      <w:rFonts w:ascii="Consolas" w:eastAsiaTheme="minorEastAsia" w:hAnsi="Consolas"/>
    </w:rPr>
  </w:style>
  <w:style w:type="paragraph" w:customStyle="1" w:styleId="contentblock">
    <w:name w:val="content_block"/>
    <w:basedOn w:val="a"/>
    <w:rsid w:val="00C76344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rsid w:val="00C76344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rsid w:val="00C76344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rsid w:val="00C76344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sid w:val="00C76344"/>
    <w:rPr>
      <w:vanish/>
      <w:webHidden w:val="0"/>
      <w:specVanish w:val="0"/>
    </w:rPr>
  </w:style>
  <w:style w:type="paragraph" w:customStyle="1" w:styleId="content1">
    <w:name w:val="content1"/>
    <w:basedOn w:val="a"/>
    <w:rsid w:val="00C76344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rsid w:val="00C76344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rsid w:val="00C76344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rsid w:val="00C76344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rsid w:val="00C76344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rsid w:val="00C76344"/>
    <w:pPr>
      <w:spacing w:before="60" w:after="180"/>
    </w:pPr>
  </w:style>
  <w:style w:type="character" w:customStyle="1" w:styleId="storno">
    <w:name w:val="storno"/>
    <w:basedOn w:val="a0"/>
    <w:rsid w:val="00C76344"/>
    <w:rPr>
      <w:bdr w:val="single" w:sz="6" w:space="0" w:color="000000" w:frame="1"/>
    </w:rPr>
  </w:style>
  <w:style w:type="character" w:customStyle="1" w:styleId="incut-head-control">
    <w:name w:val="incut-head-control"/>
    <w:basedOn w:val="a0"/>
    <w:rsid w:val="00C76344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rsid w:val="00C76344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rsid w:val="00C7634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C763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uthorabout">
    <w:name w:val="author__about"/>
    <w:basedOn w:val="a"/>
    <w:rsid w:val="00C76344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C7634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6344"/>
    <w:rPr>
      <w:b/>
      <w:bCs/>
    </w:rPr>
  </w:style>
  <w:style w:type="character" w:styleId="a5">
    <w:name w:val="Hyperlink"/>
    <w:basedOn w:val="a0"/>
    <w:uiPriority w:val="99"/>
    <w:semiHidden/>
    <w:unhideWhenUsed/>
    <w:rsid w:val="00C7634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76344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7634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incut-v4title">
    <w:name w:val="incut-v4__title"/>
    <w:basedOn w:val="a"/>
    <w:rsid w:val="00C76344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525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252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210448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460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952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3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9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03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0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2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54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9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4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78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5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53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otrud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1otrud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otruda.ru/" TargetMode="External"/><Relationship Id="rId5" Type="http://schemas.openxmlformats.org/officeDocument/2006/relationships/hyperlink" Target="https://1otruda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Osh01</dc:creator>
  <cp:lastModifiedBy>RePack by SPecialiST</cp:lastModifiedBy>
  <cp:revision>2</cp:revision>
  <dcterms:created xsi:type="dcterms:W3CDTF">2021-01-20T11:26:00Z</dcterms:created>
  <dcterms:modified xsi:type="dcterms:W3CDTF">2021-01-20T11:26:00Z</dcterms:modified>
</cp:coreProperties>
</file>