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91"/>
        <w:gridCol w:w="4180"/>
      </w:tblGrid>
      <w:tr w:rsidR="00951638" w:rsidRPr="00A10626" w:rsidTr="00A24F49">
        <w:tc>
          <w:tcPr>
            <w:tcW w:w="5688" w:type="dxa"/>
          </w:tcPr>
          <w:p w:rsidR="00951638" w:rsidRPr="00A10626" w:rsidRDefault="00951638" w:rsidP="00A24F4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951638" w:rsidRPr="00A10626" w:rsidRDefault="00951638" w:rsidP="00A24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626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</w:p>
          <w:p w:rsidR="00951638" w:rsidRPr="00A10626" w:rsidRDefault="00951638" w:rsidP="00A24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626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главы </w:t>
            </w:r>
          </w:p>
          <w:p w:rsidR="00951638" w:rsidRDefault="00951638" w:rsidP="00A24F49">
            <w:pPr>
              <w:pStyle w:val="ConsPlusNormal"/>
              <w:widowControl/>
              <w:ind w:firstLine="0"/>
            </w:pPr>
            <w:r w:rsidRPr="00A10626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A10626">
              <w:rPr>
                <w:rFonts w:ascii="Times New Roman" w:hAnsi="Times New Roman" w:cs="Times New Roman"/>
                <w:sz w:val="22"/>
                <w:szCs w:val="22"/>
              </w:rPr>
              <w:t>Устьянский</w:t>
            </w:r>
            <w:proofErr w:type="spellEnd"/>
            <w:r w:rsidRPr="00A1062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район» от   04.04.2014 г. № 51</w:t>
            </w:r>
          </w:p>
          <w:p w:rsidR="00951638" w:rsidRPr="00A10626" w:rsidRDefault="00951638" w:rsidP="00A24F4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1638" w:rsidRDefault="00951638" w:rsidP="009516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638" w:rsidRPr="00713164" w:rsidRDefault="00951638" w:rsidP="009516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164">
        <w:rPr>
          <w:rFonts w:ascii="Times New Roman" w:hAnsi="Times New Roman" w:cs="Times New Roman"/>
          <w:sz w:val="24"/>
          <w:szCs w:val="24"/>
        </w:rPr>
        <w:t>РЕГЛАМЕНТ</w:t>
      </w:r>
    </w:p>
    <w:p w:rsidR="00951638" w:rsidRPr="00713164" w:rsidRDefault="00951638" w:rsidP="009516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1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 «УСТЬЯНСКИЙ МУНИЦИПАЛЬНЫЙ РАЙОН»</w:t>
      </w:r>
    </w:p>
    <w:p w:rsidR="00951638" w:rsidRPr="00713164" w:rsidRDefault="00951638" w:rsidP="0095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1638" w:rsidRPr="00713164" w:rsidRDefault="00951638" w:rsidP="00951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638" w:rsidRPr="00621C8E" w:rsidRDefault="00951638" w:rsidP="0095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21C8E">
        <w:rPr>
          <w:rFonts w:ascii="Times New Roman" w:hAnsi="Times New Roman" w:cs="Times New Roman"/>
          <w:b/>
          <w:sz w:val="24"/>
          <w:szCs w:val="24"/>
        </w:rPr>
        <w:t>. Порядок рассмотрения обращений граждан</w:t>
      </w:r>
    </w:p>
    <w:p w:rsidR="00951638" w:rsidRPr="00713164" w:rsidRDefault="00951638" w:rsidP="00951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638" w:rsidRPr="00A35ED3" w:rsidRDefault="00951638" w:rsidP="00951638">
      <w:pPr>
        <w:widowControl w:val="0"/>
        <w:shd w:val="clear" w:color="auto" w:fill="FFFFFF"/>
        <w:tabs>
          <w:tab w:val="left" w:pos="576"/>
          <w:tab w:val="left" w:pos="851"/>
        </w:tabs>
        <w:autoSpaceDE w:val="0"/>
        <w:autoSpaceDN w:val="0"/>
        <w:adjustRightInd w:val="0"/>
        <w:jc w:val="both"/>
        <w:rPr>
          <w:spacing w:val="-12"/>
          <w:sz w:val="24"/>
          <w:szCs w:val="24"/>
        </w:rPr>
      </w:pPr>
      <w:r>
        <w:rPr>
          <w:spacing w:val="-8"/>
          <w:sz w:val="24"/>
          <w:szCs w:val="24"/>
        </w:rPr>
        <w:t xml:space="preserve">          8.1 </w:t>
      </w:r>
      <w:r w:rsidRPr="00A35ED3">
        <w:rPr>
          <w:spacing w:val="-8"/>
          <w:sz w:val="24"/>
          <w:szCs w:val="24"/>
        </w:rPr>
        <w:t xml:space="preserve">Поступающие в администрацию письменные обращения граждан и </w:t>
      </w:r>
      <w:r w:rsidRPr="00A35ED3">
        <w:rPr>
          <w:spacing w:val="-9"/>
          <w:sz w:val="24"/>
          <w:szCs w:val="24"/>
        </w:rPr>
        <w:t xml:space="preserve">материалы, связанные с их рассмотрением, регистрируются в </w:t>
      </w:r>
      <w:proofErr w:type="spellStart"/>
      <w:r>
        <w:rPr>
          <w:spacing w:val="-9"/>
          <w:sz w:val="24"/>
          <w:szCs w:val="24"/>
        </w:rPr>
        <w:t>орг</w:t>
      </w:r>
      <w:r>
        <w:rPr>
          <w:sz w:val="24"/>
          <w:szCs w:val="24"/>
        </w:rPr>
        <w:t>отделе</w:t>
      </w:r>
      <w:proofErr w:type="spellEnd"/>
      <w:r>
        <w:rPr>
          <w:sz w:val="24"/>
          <w:szCs w:val="24"/>
        </w:rPr>
        <w:t xml:space="preserve"> (приемная)</w:t>
      </w:r>
      <w:r w:rsidRPr="00A35ED3">
        <w:rPr>
          <w:spacing w:val="-9"/>
          <w:sz w:val="24"/>
          <w:szCs w:val="24"/>
        </w:rPr>
        <w:t xml:space="preserve">, </w:t>
      </w:r>
      <w:r>
        <w:rPr>
          <w:spacing w:val="-9"/>
          <w:sz w:val="24"/>
          <w:szCs w:val="24"/>
        </w:rPr>
        <w:t xml:space="preserve"> </w:t>
      </w:r>
      <w:r w:rsidRPr="00A35ED3">
        <w:rPr>
          <w:spacing w:val="-7"/>
          <w:sz w:val="24"/>
          <w:szCs w:val="24"/>
        </w:rPr>
        <w:t xml:space="preserve">направляются </w:t>
      </w:r>
      <w:r>
        <w:rPr>
          <w:spacing w:val="-7"/>
          <w:sz w:val="24"/>
          <w:szCs w:val="24"/>
        </w:rPr>
        <w:t>г</w:t>
      </w:r>
      <w:r w:rsidRPr="00A35ED3">
        <w:rPr>
          <w:spacing w:val="-7"/>
          <w:sz w:val="24"/>
          <w:szCs w:val="24"/>
        </w:rPr>
        <w:t xml:space="preserve">лаве </w:t>
      </w:r>
      <w:r>
        <w:rPr>
          <w:spacing w:val="-7"/>
          <w:sz w:val="24"/>
          <w:szCs w:val="24"/>
        </w:rPr>
        <w:t>администрации</w:t>
      </w:r>
      <w:r w:rsidRPr="00A35ED3">
        <w:rPr>
          <w:spacing w:val="-7"/>
          <w:sz w:val="24"/>
          <w:szCs w:val="24"/>
        </w:rPr>
        <w:t xml:space="preserve">, затем согласно резолюции Главы – должностным лицам и организациям, в компетенции которых </w:t>
      </w:r>
      <w:r w:rsidRPr="00A35ED3">
        <w:rPr>
          <w:sz w:val="24"/>
          <w:szCs w:val="24"/>
        </w:rPr>
        <w:t>находятся поставленные вопросы.</w:t>
      </w:r>
    </w:p>
    <w:p w:rsidR="00951638" w:rsidRPr="00A35ED3" w:rsidRDefault="00951638" w:rsidP="00951638">
      <w:pPr>
        <w:widowControl w:val="0"/>
        <w:shd w:val="clear" w:color="auto" w:fill="FFFFFF"/>
        <w:tabs>
          <w:tab w:val="left" w:pos="576"/>
          <w:tab w:val="left" w:pos="851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8.2. </w:t>
      </w:r>
      <w:r w:rsidRPr="00A35ED3">
        <w:rPr>
          <w:spacing w:val="-8"/>
          <w:sz w:val="24"/>
          <w:szCs w:val="24"/>
        </w:rPr>
        <w:t>Обращения, предложения</w:t>
      </w:r>
      <w:r>
        <w:rPr>
          <w:spacing w:val="-8"/>
          <w:sz w:val="24"/>
          <w:szCs w:val="24"/>
        </w:rPr>
        <w:t>, заявления</w:t>
      </w:r>
      <w:r w:rsidRPr="00A35ED3">
        <w:rPr>
          <w:spacing w:val="-8"/>
          <w:sz w:val="24"/>
          <w:szCs w:val="24"/>
        </w:rPr>
        <w:t xml:space="preserve"> и жалобы граждан рассматриваются в сроки, установленные </w:t>
      </w:r>
      <w:r>
        <w:rPr>
          <w:spacing w:val="-8"/>
          <w:sz w:val="24"/>
          <w:szCs w:val="24"/>
        </w:rPr>
        <w:t>федеральным законом «О порядке рассмотрения обращений граждан РФ» от 02.05.2006 г. № 59-ФЗ</w:t>
      </w:r>
      <w:r w:rsidRPr="00A35ED3">
        <w:rPr>
          <w:spacing w:val="-8"/>
          <w:sz w:val="24"/>
          <w:szCs w:val="24"/>
        </w:rPr>
        <w:t xml:space="preserve"> или в более короткий срок, указанный </w:t>
      </w:r>
      <w:r>
        <w:rPr>
          <w:spacing w:val="-8"/>
          <w:sz w:val="24"/>
          <w:szCs w:val="24"/>
        </w:rPr>
        <w:t>г</w:t>
      </w:r>
      <w:r w:rsidRPr="00A35ED3">
        <w:rPr>
          <w:spacing w:val="-8"/>
          <w:sz w:val="24"/>
          <w:szCs w:val="24"/>
        </w:rPr>
        <w:t xml:space="preserve">лавой </w:t>
      </w:r>
      <w:r>
        <w:rPr>
          <w:spacing w:val="-8"/>
          <w:sz w:val="24"/>
          <w:szCs w:val="24"/>
        </w:rPr>
        <w:t>администрации</w:t>
      </w:r>
      <w:r w:rsidRPr="00A35ED3">
        <w:rPr>
          <w:spacing w:val="-8"/>
          <w:sz w:val="24"/>
          <w:szCs w:val="24"/>
        </w:rPr>
        <w:t xml:space="preserve"> или </w:t>
      </w:r>
      <w:r>
        <w:rPr>
          <w:spacing w:val="-8"/>
          <w:sz w:val="24"/>
          <w:szCs w:val="24"/>
        </w:rPr>
        <w:t xml:space="preserve">управляющим делами местной </w:t>
      </w:r>
      <w:r w:rsidRPr="00A35ED3">
        <w:rPr>
          <w:spacing w:val="-8"/>
          <w:sz w:val="24"/>
          <w:szCs w:val="24"/>
        </w:rPr>
        <w:t xml:space="preserve"> администрации. </w:t>
      </w:r>
    </w:p>
    <w:p w:rsidR="00951638" w:rsidRPr="00A35ED3" w:rsidRDefault="00951638" w:rsidP="00951638">
      <w:pPr>
        <w:widowControl w:val="0"/>
        <w:shd w:val="clear" w:color="auto" w:fill="FFFFFF"/>
        <w:tabs>
          <w:tab w:val="left" w:pos="576"/>
          <w:tab w:val="left" w:pos="851"/>
        </w:tabs>
        <w:autoSpaceDE w:val="0"/>
        <w:autoSpaceDN w:val="0"/>
        <w:adjustRightInd w:val="0"/>
        <w:jc w:val="both"/>
        <w:rPr>
          <w:spacing w:val="-11"/>
          <w:sz w:val="24"/>
          <w:szCs w:val="24"/>
        </w:rPr>
      </w:pPr>
      <w:r>
        <w:rPr>
          <w:spacing w:val="-9"/>
          <w:sz w:val="24"/>
          <w:szCs w:val="24"/>
        </w:rPr>
        <w:t xml:space="preserve">           8.3. </w:t>
      </w:r>
      <w:r w:rsidRPr="00A35ED3">
        <w:rPr>
          <w:spacing w:val="-9"/>
          <w:sz w:val="24"/>
          <w:szCs w:val="24"/>
        </w:rPr>
        <w:t xml:space="preserve">Обращение считается разрешенным своевременно, объективно и в </w:t>
      </w:r>
      <w:r w:rsidRPr="00A35ED3">
        <w:rPr>
          <w:spacing w:val="-8"/>
          <w:sz w:val="24"/>
          <w:szCs w:val="24"/>
        </w:rPr>
        <w:t>полном объеме при условии, что все поставленные в обращении</w:t>
      </w:r>
      <w:r w:rsidRPr="00A35ED3">
        <w:rPr>
          <w:spacing w:val="-11"/>
          <w:sz w:val="24"/>
          <w:szCs w:val="24"/>
        </w:rPr>
        <w:t xml:space="preserve"> </w:t>
      </w:r>
      <w:r w:rsidRPr="00A35ED3">
        <w:rPr>
          <w:sz w:val="24"/>
          <w:szCs w:val="24"/>
        </w:rPr>
        <w:t>вопросы рассмотрены, подтверждены необходимыми документами и дан ответ заявителю в письменной форме. Датой окончания рассмотрения обращения гражданина является дата направления ему ответа.</w:t>
      </w:r>
    </w:p>
    <w:p w:rsidR="00951638" w:rsidRPr="00A35ED3" w:rsidRDefault="00951638" w:rsidP="0095163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    8.4. </w:t>
      </w:r>
      <w:proofErr w:type="gramStart"/>
      <w:r w:rsidRPr="00A35ED3">
        <w:rPr>
          <w:sz w:val="24"/>
          <w:szCs w:val="24"/>
        </w:rPr>
        <w:t>Контроль за</w:t>
      </w:r>
      <w:proofErr w:type="gramEnd"/>
      <w:r w:rsidRPr="00A35ED3">
        <w:rPr>
          <w:sz w:val="24"/>
          <w:szCs w:val="24"/>
        </w:rPr>
        <w:t xml:space="preserve"> сроком исполнения обращени</w:t>
      </w:r>
      <w:r>
        <w:rPr>
          <w:sz w:val="24"/>
          <w:szCs w:val="24"/>
        </w:rPr>
        <w:t>й</w:t>
      </w:r>
      <w:r w:rsidRPr="00A35ED3">
        <w:rPr>
          <w:sz w:val="24"/>
          <w:szCs w:val="24"/>
        </w:rPr>
        <w:t xml:space="preserve"> граждан осуществляет </w:t>
      </w:r>
      <w:r>
        <w:rPr>
          <w:sz w:val="24"/>
          <w:szCs w:val="24"/>
        </w:rPr>
        <w:t xml:space="preserve">специалистом </w:t>
      </w:r>
      <w:proofErr w:type="spellStart"/>
      <w:r>
        <w:rPr>
          <w:sz w:val="24"/>
          <w:szCs w:val="24"/>
        </w:rPr>
        <w:t>орготдела</w:t>
      </w:r>
      <w:proofErr w:type="spellEnd"/>
      <w:r w:rsidRPr="00A35ED3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должностной инструкцией. О</w:t>
      </w:r>
      <w:r w:rsidRPr="00A35ED3">
        <w:rPr>
          <w:sz w:val="24"/>
          <w:szCs w:val="24"/>
        </w:rPr>
        <w:t>тветственность за сроки рассмотрения несет руководитель соответствующего структурного подразделения администрации.</w:t>
      </w:r>
    </w:p>
    <w:p w:rsidR="00951638" w:rsidRDefault="00951638" w:rsidP="0095163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8.5. </w:t>
      </w:r>
      <w:r w:rsidRPr="00A35ED3">
        <w:rPr>
          <w:sz w:val="24"/>
          <w:szCs w:val="24"/>
        </w:rPr>
        <w:t xml:space="preserve">Прием граждан по личным вопросам </w:t>
      </w:r>
      <w:r>
        <w:rPr>
          <w:sz w:val="24"/>
          <w:szCs w:val="24"/>
        </w:rPr>
        <w:t>г</w:t>
      </w:r>
      <w:r w:rsidRPr="00A35ED3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администрации</w:t>
      </w:r>
      <w:r w:rsidRPr="00A35ED3">
        <w:rPr>
          <w:sz w:val="24"/>
          <w:szCs w:val="24"/>
        </w:rPr>
        <w:t xml:space="preserve">, его заместителями ведется </w:t>
      </w:r>
      <w:r>
        <w:rPr>
          <w:sz w:val="24"/>
          <w:szCs w:val="24"/>
        </w:rPr>
        <w:t>в часы приема:</w:t>
      </w:r>
    </w:p>
    <w:p w:rsidR="00951638" w:rsidRDefault="00951638" w:rsidP="0095163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– вторник, 14.00 – 18.00</w:t>
      </w:r>
    </w:p>
    <w:p w:rsidR="00951638" w:rsidRDefault="00951638" w:rsidP="0095163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 – среда, 14.00 – 18.00</w:t>
      </w:r>
    </w:p>
    <w:p w:rsidR="00951638" w:rsidRPr="00A35ED3" w:rsidRDefault="00951638" w:rsidP="0095163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заместители главы администрации – четверг, 14.00 – 18.00</w:t>
      </w:r>
    </w:p>
    <w:p w:rsidR="00287667" w:rsidRDefault="00951638" w:rsidP="0095163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8.6.</w:t>
      </w:r>
      <w:r w:rsidRPr="00A35ED3">
        <w:rPr>
          <w:sz w:val="24"/>
          <w:szCs w:val="24"/>
        </w:rPr>
        <w:t xml:space="preserve">Предварительная запись граждан на прием производится </w:t>
      </w:r>
      <w:r>
        <w:rPr>
          <w:sz w:val="24"/>
          <w:szCs w:val="24"/>
        </w:rPr>
        <w:t xml:space="preserve">специалистом </w:t>
      </w:r>
      <w:proofErr w:type="spellStart"/>
      <w:r>
        <w:rPr>
          <w:sz w:val="24"/>
          <w:szCs w:val="24"/>
        </w:rPr>
        <w:t>орготдела</w:t>
      </w:r>
      <w:proofErr w:type="spellEnd"/>
      <w:r w:rsidRPr="00A35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(приемная администрации). </w:t>
      </w:r>
    </w:p>
    <w:p w:rsidR="00951638" w:rsidRPr="00A35ED3" w:rsidRDefault="00951638" w:rsidP="0095163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8.7. </w:t>
      </w:r>
      <w:proofErr w:type="gramStart"/>
      <w:r w:rsidRPr="00A35ED3">
        <w:rPr>
          <w:sz w:val="24"/>
          <w:szCs w:val="24"/>
        </w:rPr>
        <w:t>Контроль за</w:t>
      </w:r>
      <w:proofErr w:type="gramEnd"/>
      <w:r w:rsidRPr="00A35ED3">
        <w:rPr>
          <w:sz w:val="24"/>
          <w:szCs w:val="24"/>
        </w:rPr>
        <w:t xml:space="preserve"> сроками и качеством выполнения указаний (поручений), данных во время приема граждан, осуществляет </w:t>
      </w:r>
      <w:r>
        <w:rPr>
          <w:sz w:val="24"/>
          <w:szCs w:val="24"/>
        </w:rPr>
        <w:t>управляющий делами местной</w:t>
      </w:r>
      <w:r w:rsidRPr="00A35ED3">
        <w:rPr>
          <w:sz w:val="24"/>
          <w:szCs w:val="24"/>
        </w:rPr>
        <w:t xml:space="preserve"> администрации.</w:t>
      </w:r>
    </w:p>
    <w:p w:rsidR="00D74ADA" w:rsidRDefault="00D74ADA"/>
    <w:sectPr w:rsidR="00D74ADA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66630"/>
    <w:multiLevelType w:val="hybridMultilevel"/>
    <w:tmpl w:val="0EE0E81E"/>
    <w:lvl w:ilvl="0" w:tplc="06D092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1638"/>
    <w:rsid w:val="001354EA"/>
    <w:rsid w:val="00287667"/>
    <w:rsid w:val="00387940"/>
    <w:rsid w:val="007474E1"/>
    <w:rsid w:val="00951638"/>
    <w:rsid w:val="00986CC7"/>
    <w:rsid w:val="009D5F0D"/>
    <w:rsid w:val="00D74ADA"/>
    <w:rsid w:val="00E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951638"/>
    <w:pPr>
      <w:ind w:firstLine="284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516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951638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51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516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2021-03-25T08:37:00Z</dcterms:created>
  <dcterms:modified xsi:type="dcterms:W3CDTF">2021-03-25T08:51:00Z</dcterms:modified>
</cp:coreProperties>
</file>