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09D" w:rsidRPr="0071309D" w:rsidRDefault="0071309D" w:rsidP="0071309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 xml:space="preserve">По новому порядку нужно направлять работника на медосмотр, если он выполняет работы, которые перечислены в </w:t>
      </w:r>
      <w:hyperlink r:id="rId6" w:anchor="/document/99/573473070/ZAP20FC3AL/" w:history="1">
        <w:r w:rsidRPr="0071309D">
          <w:rPr>
            <w:rFonts w:ascii="Times New Roman" w:eastAsia="Times New Roman" w:hAnsi="Times New Roman" w:cs="Times New Roman"/>
            <w:color w:val="0000FF"/>
            <w:sz w:val="24"/>
            <w:szCs w:val="24"/>
            <w:u w:val="single"/>
            <w:lang w:eastAsia="ru-RU"/>
          </w:rPr>
          <w:t>разделе IV</w:t>
        </w:r>
      </w:hyperlink>
      <w:r w:rsidRPr="0071309D">
        <w:rPr>
          <w:rFonts w:ascii="Times New Roman" w:eastAsia="Times New Roman" w:hAnsi="Times New Roman" w:cs="Times New Roman"/>
          <w:sz w:val="24"/>
          <w:szCs w:val="24"/>
          <w:lang w:eastAsia="ru-RU"/>
        </w:rPr>
        <w:t xml:space="preserve"> приложения к порядку 29н. </w:t>
      </w:r>
      <w:proofErr w:type="gramStart"/>
      <w:r w:rsidRPr="0071309D">
        <w:rPr>
          <w:rFonts w:ascii="Times New Roman" w:eastAsia="Times New Roman" w:hAnsi="Times New Roman" w:cs="Times New Roman"/>
          <w:sz w:val="24"/>
          <w:szCs w:val="24"/>
          <w:lang w:eastAsia="ru-RU"/>
        </w:rPr>
        <w:t xml:space="preserve">Если таких работ нет и по результатам </w:t>
      </w:r>
      <w:proofErr w:type="spellStart"/>
      <w:r w:rsidRPr="0071309D">
        <w:rPr>
          <w:rFonts w:ascii="Times New Roman" w:eastAsia="Times New Roman" w:hAnsi="Times New Roman" w:cs="Times New Roman"/>
          <w:sz w:val="24"/>
          <w:szCs w:val="24"/>
          <w:lang w:eastAsia="ru-RU"/>
        </w:rPr>
        <w:t>спецоценки</w:t>
      </w:r>
      <w:proofErr w:type="spellEnd"/>
      <w:r w:rsidRPr="0071309D">
        <w:rPr>
          <w:rFonts w:ascii="Times New Roman" w:eastAsia="Times New Roman" w:hAnsi="Times New Roman" w:cs="Times New Roman"/>
          <w:sz w:val="24"/>
          <w:szCs w:val="24"/>
          <w:lang w:eastAsia="ru-RU"/>
        </w:rPr>
        <w:t xml:space="preserve"> на рабочем месте установлены оптимальный или допустимый классы условия труда, то медосмотр не нужен. </w:t>
      </w:r>
      <w:proofErr w:type="gramEnd"/>
    </w:p>
    <w:p w:rsidR="0071309D" w:rsidRPr="0071309D" w:rsidRDefault="0071309D" w:rsidP="0071309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b/>
          <w:bCs/>
          <w:sz w:val="24"/>
          <w:szCs w:val="24"/>
          <w:lang w:eastAsia="ru-RU"/>
        </w:rPr>
        <w:t>Перечень факторов и работ</w:t>
      </w:r>
    </w:p>
    <w:p w:rsidR="0071309D" w:rsidRPr="0071309D" w:rsidRDefault="0071309D" w:rsidP="0071309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 xml:space="preserve">Изменили </w:t>
      </w:r>
      <w:hyperlink r:id="rId7" w:anchor="/document/193/364/" w:history="1">
        <w:r w:rsidRPr="0071309D">
          <w:rPr>
            <w:rFonts w:ascii="Times New Roman" w:eastAsia="Times New Roman" w:hAnsi="Times New Roman" w:cs="Times New Roman"/>
            <w:color w:val="0000FF"/>
            <w:sz w:val="24"/>
            <w:szCs w:val="24"/>
            <w:u w:val="single"/>
            <w:lang w:eastAsia="ru-RU"/>
          </w:rPr>
          <w:t>перечень факторов и работ, при которых проводятся обязательные медосмотры</w:t>
        </w:r>
      </w:hyperlink>
      <w:r w:rsidRPr="0071309D">
        <w:rPr>
          <w:rFonts w:ascii="Times New Roman" w:eastAsia="Times New Roman" w:hAnsi="Times New Roman" w:cs="Times New Roman"/>
          <w:sz w:val="24"/>
          <w:szCs w:val="24"/>
          <w:lang w:eastAsia="ru-RU"/>
        </w:rPr>
        <w:t xml:space="preserve">. Например, убрали упоминание, что медосмотр нужно проводить только при превышении предельно допустимого уровня электромагнитного поля широкополосного спектра частот (5 Гц – 2 кГц, 2 кГц – 400 кГц). Это указано в </w:t>
      </w:r>
      <w:hyperlink r:id="rId8" w:anchor="/document/99/573473071/XA00MEG2NB/" w:history="1">
        <w:r w:rsidRPr="0071309D">
          <w:rPr>
            <w:rFonts w:ascii="Times New Roman" w:eastAsia="Times New Roman" w:hAnsi="Times New Roman" w:cs="Times New Roman"/>
            <w:color w:val="0000FF"/>
            <w:sz w:val="24"/>
            <w:szCs w:val="24"/>
            <w:u w:val="single"/>
            <w:lang w:eastAsia="ru-RU"/>
          </w:rPr>
          <w:t>пункте 4.2.5</w:t>
        </w:r>
      </w:hyperlink>
      <w:r w:rsidRPr="0071309D">
        <w:rPr>
          <w:rFonts w:ascii="Times New Roman" w:eastAsia="Times New Roman" w:hAnsi="Times New Roman" w:cs="Times New Roman"/>
          <w:sz w:val="24"/>
          <w:szCs w:val="24"/>
          <w:lang w:eastAsia="ru-RU"/>
        </w:rPr>
        <w:t xml:space="preserve"> приложения к приказу Минздрава, Минтруда от 31.12.2020 № 988н/1420н. При </w:t>
      </w:r>
      <w:proofErr w:type="gramStart"/>
      <w:r w:rsidRPr="0071309D">
        <w:rPr>
          <w:rFonts w:ascii="Times New Roman" w:eastAsia="Times New Roman" w:hAnsi="Times New Roman" w:cs="Times New Roman"/>
          <w:sz w:val="24"/>
          <w:szCs w:val="24"/>
          <w:lang w:eastAsia="ru-RU"/>
        </w:rPr>
        <w:t>этом</w:t>
      </w:r>
      <w:proofErr w:type="gramEnd"/>
      <w:r w:rsidRPr="0071309D">
        <w:rPr>
          <w:rFonts w:ascii="Times New Roman" w:eastAsia="Times New Roman" w:hAnsi="Times New Roman" w:cs="Times New Roman"/>
          <w:sz w:val="24"/>
          <w:szCs w:val="24"/>
          <w:lang w:eastAsia="ru-RU"/>
        </w:rPr>
        <w:t xml:space="preserve"> по </w:t>
      </w:r>
      <w:hyperlink r:id="rId9" w:anchor="/document/189/876955/" w:history="1">
        <w:r w:rsidRPr="0071309D">
          <w:rPr>
            <w:rFonts w:ascii="Times New Roman" w:eastAsia="Times New Roman" w:hAnsi="Times New Roman" w:cs="Times New Roman"/>
            <w:color w:val="0000FF"/>
            <w:sz w:val="24"/>
            <w:szCs w:val="24"/>
            <w:u w:val="single"/>
            <w:lang w:eastAsia="ru-RU"/>
          </w:rPr>
          <w:t xml:space="preserve">мнению </w:t>
        </w:r>
        <w:proofErr w:type="spellStart"/>
        <w:r w:rsidRPr="0071309D">
          <w:rPr>
            <w:rFonts w:ascii="Times New Roman" w:eastAsia="Times New Roman" w:hAnsi="Times New Roman" w:cs="Times New Roman"/>
            <w:color w:val="0000FF"/>
            <w:sz w:val="24"/>
            <w:szCs w:val="24"/>
            <w:u w:val="single"/>
            <w:lang w:eastAsia="ru-RU"/>
          </w:rPr>
          <w:t>Роструда</w:t>
        </w:r>
        <w:proofErr w:type="spellEnd"/>
      </w:hyperlink>
      <w:r w:rsidRPr="0071309D">
        <w:rPr>
          <w:rFonts w:ascii="Times New Roman" w:eastAsia="Times New Roman" w:hAnsi="Times New Roman" w:cs="Times New Roman"/>
          <w:sz w:val="24"/>
          <w:szCs w:val="24"/>
          <w:lang w:eastAsia="ru-RU"/>
        </w:rPr>
        <w:t xml:space="preserve"> направлять на медосмотр нужно по этому фактору именно в том случае, когда на месте работника установлен класс условий труда 3.1 и выше по этому фактору. Например, если у офисных сотрудников класс условий труда 3.1 по освещению, то нужно направить их на медосмотр по этому фактору. А если у </w:t>
      </w:r>
      <w:proofErr w:type="spellStart"/>
      <w:r w:rsidRPr="0071309D">
        <w:rPr>
          <w:rFonts w:ascii="Times New Roman" w:eastAsia="Times New Roman" w:hAnsi="Times New Roman" w:cs="Times New Roman"/>
          <w:sz w:val="24"/>
          <w:szCs w:val="24"/>
          <w:lang w:eastAsia="ru-RU"/>
        </w:rPr>
        <w:t>офисников</w:t>
      </w:r>
      <w:proofErr w:type="spellEnd"/>
      <w:r w:rsidRPr="0071309D">
        <w:rPr>
          <w:rFonts w:ascii="Times New Roman" w:eastAsia="Times New Roman" w:hAnsi="Times New Roman" w:cs="Times New Roman"/>
          <w:sz w:val="24"/>
          <w:szCs w:val="24"/>
          <w:lang w:eastAsia="ru-RU"/>
        </w:rPr>
        <w:t xml:space="preserve"> оптимальные или допустимые условия труда, то направлять на медосмотр не нужно. </w:t>
      </w:r>
    </w:p>
    <w:p w:rsidR="0071309D" w:rsidRPr="0071309D" w:rsidRDefault="0071309D" w:rsidP="0071309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Также теперь на медосмотр нужно направлять всех работников медицинских организаций (</w:t>
      </w:r>
      <w:hyperlink r:id="rId10" w:anchor="/document/99/573473070/ZAP2FA63JP/" w:history="1">
        <w:r w:rsidRPr="0071309D">
          <w:rPr>
            <w:rFonts w:ascii="Times New Roman" w:eastAsia="Times New Roman" w:hAnsi="Times New Roman" w:cs="Times New Roman"/>
            <w:color w:val="0000FF"/>
            <w:sz w:val="24"/>
            <w:szCs w:val="24"/>
            <w:u w:val="single"/>
            <w:lang w:eastAsia="ru-RU"/>
          </w:rPr>
          <w:t>п. 27</w:t>
        </w:r>
      </w:hyperlink>
      <w:r w:rsidRPr="0071309D">
        <w:rPr>
          <w:rFonts w:ascii="Times New Roman" w:eastAsia="Times New Roman" w:hAnsi="Times New Roman" w:cs="Times New Roman"/>
          <w:sz w:val="24"/>
          <w:szCs w:val="24"/>
          <w:lang w:eastAsia="ru-RU"/>
        </w:rPr>
        <w:t> приложения к приказу Минздрава, Минтруда от 31.12.2020 № 988н/1420н). То есть и административных работников медучреждений, если на их рабочих местах установлен класс условий труда 3.1 и выше. Ранее на медосмотры направляли работников из числа медицинского персонала лечебно-профилактических учреждений, а также родильных домов, детских больниц, детских поликлиник, отделений патологии новорожденных, недоношенных.</w:t>
      </w:r>
    </w:p>
    <w:p w:rsidR="0071309D" w:rsidRPr="0071309D" w:rsidRDefault="0071309D" w:rsidP="0071309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Изменили вид работ, при которых нужно направлять на медосмотры, в образовательных организациях. К таким работам теперь относятся работы в организациях, деятельность которых связана с воспитанием и обучением детей (</w:t>
      </w:r>
      <w:hyperlink r:id="rId11" w:anchor="/document/99/573473070/ZAP2HRU3K9/" w:history="1">
        <w:r w:rsidRPr="0071309D">
          <w:rPr>
            <w:rFonts w:ascii="Times New Roman" w:eastAsia="Times New Roman" w:hAnsi="Times New Roman" w:cs="Times New Roman"/>
            <w:color w:val="0000FF"/>
            <w:sz w:val="24"/>
            <w:szCs w:val="24"/>
            <w:u w:val="single"/>
            <w:lang w:eastAsia="ru-RU"/>
          </w:rPr>
          <w:t>п. 25</w:t>
        </w:r>
      </w:hyperlink>
      <w:r w:rsidRPr="0071309D">
        <w:rPr>
          <w:rFonts w:ascii="Times New Roman" w:eastAsia="Times New Roman" w:hAnsi="Times New Roman" w:cs="Times New Roman"/>
          <w:sz w:val="24"/>
          <w:szCs w:val="24"/>
          <w:lang w:eastAsia="ru-RU"/>
        </w:rPr>
        <w:t> приложения к приказу Минздрава, Минтруда от 31.12.2020 № 988н/1420н). То есть теперь в их число не входят образовательные организации всех типов и видов, как было ранее.</w:t>
      </w:r>
    </w:p>
    <w:p w:rsidR="0071309D" w:rsidRPr="0071309D" w:rsidRDefault="0071309D" w:rsidP="0071309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b/>
          <w:bCs/>
          <w:sz w:val="24"/>
          <w:szCs w:val="24"/>
          <w:lang w:eastAsia="ru-RU"/>
        </w:rPr>
        <w:t>Сервис поиска по вредным факторам для направления на медосмотр</w:t>
      </w:r>
    </w:p>
    <w:p w:rsidR="0071309D" w:rsidRPr="0071309D" w:rsidRDefault="0071309D" w:rsidP="0071309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Чтобы быстро найти основание, по которому работников нужно направить на медосмотр, воспользуйтесь сервисом, который позволит фильтровать вредные факторы и профессии по запросу. Просто начните вводить первые буквы вредного вещества или профессии. Сервис начнет работать после того, как введете первые четыре буквы.</w:t>
      </w:r>
    </w:p>
    <w:p w:rsidR="0071309D" w:rsidRPr="0071309D" w:rsidRDefault="0071309D" w:rsidP="0071309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 xml:space="preserve">Все названия вредных факторов указаны в соответствии с </w:t>
      </w:r>
      <w:hyperlink r:id="rId12" w:anchor="/document/99/573473070/" w:history="1">
        <w:r w:rsidRPr="0071309D">
          <w:rPr>
            <w:rFonts w:ascii="Times New Roman" w:eastAsia="Times New Roman" w:hAnsi="Times New Roman" w:cs="Times New Roman"/>
            <w:color w:val="0000FF"/>
            <w:sz w:val="24"/>
            <w:szCs w:val="24"/>
            <w:u w:val="single"/>
            <w:lang w:eastAsia="ru-RU"/>
          </w:rPr>
          <w:t xml:space="preserve">приказом </w:t>
        </w:r>
        <w:proofErr w:type="spellStart"/>
        <w:r w:rsidRPr="0071309D">
          <w:rPr>
            <w:rFonts w:ascii="Times New Roman" w:eastAsia="Times New Roman" w:hAnsi="Times New Roman" w:cs="Times New Roman"/>
            <w:color w:val="0000FF"/>
            <w:sz w:val="24"/>
            <w:szCs w:val="24"/>
            <w:u w:val="single"/>
            <w:lang w:eastAsia="ru-RU"/>
          </w:rPr>
          <w:t>Минздравсоцразвития</w:t>
        </w:r>
        <w:proofErr w:type="spellEnd"/>
        <w:r w:rsidRPr="0071309D">
          <w:rPr>
            <w:rFonts w:ascii="Times New Roman" w:eastAsia="Times New Roman" w:hAnsi="Times New Roman" w:cs="Times New Roman"/>
            <w:color w:val="0000FF"/>
            <w:sz w:val="24"/>
            <w:szCs w:val="24"/>
            <w:u w:val="single"/>
            <w:lang w:eastAsia="ru-RU"/>
          </w:rPr>
          <w:t xml:space="preserve"> от 28.01.2020 № 29н</w:t>
        </w:r>
      </w:hyperlink>
      <w:r w:rsidRPr="0071309D">
        <w:rPr>
          <w:rFonts w:ascii="Times New Roman" w:eastAsia="Times New Roman" w:hAnsi="Times New Roman" w:cs="Times New Roman"/>
          <w:sz w:val="24"/>
          <w:szCs w:val="24"/>
          <w:lang w:eastAsia="ru-RU"/>
        </w:rPr>
        <w:t xml:space="preserve"> и </w:t>
      </w:r>
      <w:hyperlink r:id="rId13" w:anchor="/document/99/573473071/" w:history="1">
        <w:r w:rsidRPr="0071309D">
          <w:rPr>
            <w:rFonts w:ascii="Times New Roman" w:eastAsia="Times New Roman" w:hAnsi="Times New Roman" w:cs="Times New Roman"/>
            <w:color w:val="0000FF"/>
            <w:sz w:val="24"/>
            <w:szCs w:val="24"/>
            <w:u w:val="single"/>
            <w:lang w:eastAsia="ru-RU"/>
          </w:rPr>
          <w:t>приказом Минздрава, Минтруда от 31.12.2020 № 988н/1420н</w:t>
        </w:r>
      </w:hyperlink>
      <w:r w:rsidRPr="0071309D">
        <w:rPr>
          <w:rFonts w:ascii="Times New Roman" w:eastAsia="Times New Roman" w:hAnsi="Times New Roman" w:cs="Times New Roman"/>
          <w:sz w:val="24"/>
          <w:szCs w:val="24"/>
          <w:lang w:eastAsia="ru-RU"/>
        </w:rPr>
        <w:t>.</w:t>
      </w:r>
    </w:p>
    <w:p w:rsidR="0071309D" w:rsidRPr="0071309D" w:rsidRDefault="0071309D" w:rsidP="0071309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 xml:space="preserve">Быстро составить список лиц для предварительного медосмотра, список работников для периодического медосмотра, поименный список и направление на медосмотр поможет </w:t>
      </w:r>
      <w:hyperlink r:id="rId14" w:anchor="/document/16/65090/dfasmigvz6/" w:history="1">
        <w:r w:rsidRPr="0071309D">
          <w:rPr>
            <w:rFonts w:ascii="Times New Roman" w:eastAsia="Times New Roman" w:hAnsi="Times New Roman" w:cs="Times New Roman"/>
            <w:color w:val="0000FF"/>
            <w:sz w:val="24"/>
            <w:szCs w:val="24"/>
            <w:u w:val="single"/>
            <w:lang w:eastAsia="ru-RU"/>
          </w:rPr>
          <w:t>планировщик медосмотров от Системы Охрана труда</w:t>
        </w:r>
      </w:hyperlink>
      <w:r w:rsidRPr="0071309D">
        <w:rPr>
          <w:rFonts w:ascii="Times New Roman" w:eastAsia="Times New Roman" w:hAnsi="Times New Roman" w:cs="Times New Roman"/>
          <w:sz w:val="24"/>
          <w:szCs w:val="24"/>
          <w:lang w:eastAsia="ru-RU"/>
        </w:rPr>
        <w:t>.</w:t>
      </w:r>
    </w:p>
    <w:tbl>
      <w:tblPr>
        <w:tblW w:w="5000" w:type="pct"/>
        <w:jc w:val="center"/>
        <w:tblCellSpacing w:w="15" w:type="dxa"/>
        <w:tblCellMar>
          <w:top w:w="15" w:type="dxa"/>
          <w:left w:w="15" w:type="dxa"/>
          <w:bottom w:w="15" w:type="dxa"/>
          <w:right w:w="15" w:type="dxa"/>
        </w:tblCellMar>
        <w:tblLook w:val="04A0"/>
      </w:tblPr>
      <w:tblGrid>
        <w:gridCol w:w="2407"/>
        <w:gridCol w:w="4590"/>
        <w:gridCol w:w="2448"/>
      </w:tblGrid>
      <w:tr w:rsidR="0071309D" w:rsidRPr="0071309D" w:rsidTr="0071309D">
        <w:trPr>
          <w:tblCellSpacing w:w="15" w:type="dxa"/>
          <w:jc w:val="center"/>
        </w:trPr>
        <w:tc>
          <w:tcPr>
            <w:tcW w:w="2625" w:type="dxa"/>
            <w:hideMark/>
          </w:tcPr>
          <w:p w:rsidR="0071309D" w:rsidRPr="0071309D" w:rsidRDefault="0071309D" w:rsidP="0071309D">
            <w:pPr>
              <w:spacing w:after="0" w:line="240" w:lineRule="auto"/>
              <w:rPr>
                <w:rFonts w:ascii="Times New Roman" w:eastAsia="Times New Roman" w:hAnsi="Times New Roman" w:cs="Times New Roman"/>
                <w:sz w:val="24"/>
                <w:szCs w:val="24"/>
                <w:lang w:eastAsia="ru-RU"/>
              </w:rPr>
            </w:pPr>
          </w:p>
        </w:tc>
        <w:tc>
          <w:tcPr>
            <w:tcW w:w="5070" w:type="dxa"/>
            <w:hideMark/>
          </w:tcPr>
          <w:p w:rsidR="0071309D" w:rsidRPr="0071309D" w:rsidRDefault="0071309D" w:rsidP="0071309D">
            <w:pPr>
              <w:spacing w:after="0" w:line="240" w:lineRule="auto"/>
              <w:rPr>
                <w:rFonts w:ascii="Times New Roman" w:eastAsia="Times New Roman" w:hAnsi="Times New Roman" w:cs="Times New Roman"/>
                <w:sz w:val="24"/>
                <w:szCs w:val="24"/>
                <w:lang w:eastAsia="ru-RU"/>
              </w:rPr>
            </w:pPr>
          </w:p>
        </w:tc>
        <w:tc>
          <w:tcPr>
            <w:tcW w:w="2670" w:type="dxa"/>
            <w:hideMark/>
          </w:tcPr>
          <w:p w:rsidR="0071309D" w:rsidRPr="0071309D" w:rsidRDefault="0071309D" w:rsidP="0071309D">
            <w:pPr>
              <w:spacing w:after="0" w:line="240" w:lineRule="auto"/>
              <w:rPr>
                <w:rFonts w:ascii="Times New Roman" w:eastAsia="Times New Roman" w:hAnsi="Times New Roman" w:cs="Times New Roman"/>
                <w:sz w:val="24"/>
                <w:szCs w:val="24"/>
                <w:lang w:eastAsia="ru-RU"/>
              </w:rPr>
            </w:pPr>
          </w:p>
        </w:tc>
      </w:tr>
    </w:tbl>
    <w:p w:rsidR="0071309D" w:rsidRPr="0071309D" w:rsidRDefault="0071309D" w:rsidP="00AD0CC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b/>
          <w:bCs/>
          <w:sz w:val="24"/>
          <w:szCs w:val="24"/>
          <w:lang w:eastAsia="ru-RU"/>
        </w:rPr>
        <w:t>Список контингентов</w:t>
      </w:r>
    </w:p>
    <w:p w:rsidR="0071309D" w:rsidRPr="0071309D" w:rsidRDefault="0071309D" w:rsidP="0071309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309D">
        <w:rPr>
          <w:rFonts w:ascii="Times New Roman" w:eastAsia="Times New Roman" w:hAnsi="Times New Roman" w:cs="Times New Roman"/>
          <w:sz w:val="24"/>
          <w:szCs w:val="24"/>
          <w:lang w:eastAsia="ru-RU"/>
        </w:rPr>
        <w:t xml:space="preserve">Теперь для предварительного медосмотра нужно оформить список лиц, поступающих на работу, подлежащих предварительным осмотрам, а для периодического – список работников, подлежащих периодическим осмотрам (п. </w:t>
      </w:r>
      <w:hyperlink r:id="rId15" w:anchor="/document/99/573473070/XA00M6U2MJ/" w:history="1">
        <w:r w:rsidRPr="0071309D">
          <w:rPr>
            <w:rFonts w:ascii="Times New Roman" w:eastAsia="Times New Roman" w:hAnsi="Times New Roman" w:cs="Times New Roman"/>
            <w:color w:val="0000FF"/>
            <w:sz w:val="24"/>
            <w:szCs w:val="24"/>
            <w:u w:val="single"/>
            <w:lang w:eastAsia="ru-RU"/>
          </w:rPr>
          <w:t>9</w:t>
        </w:r>
      </w:hyperlink>
      <w:r w:rsidRPr="0071309D">
        <w:rPr>
          <w:rFonts w:ascii="Times New Roman" w:eastAsia="Times New Roman" w:hAnsi="Times New Roman" w:cs="Times New Roman"/>
          <w:sz w:val="24"/>
          <w:szCs w:val="24"/>
          <w:lang w:eastAsia="ru-RU"/>
        </w:rPr>
        <w:t xml:space="preserve"> и </w:t>
      </w:r>
      <w:hyperlink r:id="rId16" w:anchor="/document/99/573473070/XA00M7C2MK/" w:history="1">
        <w:r w:rsidRPr="0071309D">
          <w:rPr>
            <w:rFonts w:ascii="Times New Roman" w:eastAsia="Times New Roman" w:hAnsi="Times New Roman" w:cs="Times New Roman"/>
            <w:color w:val="0000FF"/>
            <w:sz w:val="24"/>
            <w:szCs w:val="24"/>
            <w:u w:val="single"/>
            <w:lang w:eastAsia="ru-RU"/>
          </w:rPr>
          <w:t>21</w:t>
        </w:r>
      </w:hyperlink>
      <w:r w:rsidRPr="0071309D">
        <w:rPr>
          <w:rFonts w:ascii="Times New Roman" w:eastAsia="Times New Roman" w:hAnsi="Times New Roman" w:cs="Times New Roman"/>
          <w:sz w:val="24"/>
          <w:szCs w:val="24"/>
          <w:lang w:eastAsia="ru-RU"/>
        </w:rPr>
        <w:t xml:space="preserve"> Порядка проведения </w:t>
      </w:r>
      <w:r w:rsidRPr="0071309D">
        <w:rPr>
          <w:rFonts w:ascii="Times New Roman" w:eastAsia="Times New Roman" w:hAnsi="Times New Roman" w:cs="Times New Roman"/>
          <w:sz w:val="24"/>
          <w:szCs w:val="24"/>
          <w:lang w:eastAsia="ru-RU"/>
        </w:rPr>
        <w:lastRenderedPageBreak/>
        <w:t xml:space="preserve">обязательных предварительных и периодических медицинских осмотров работников, утв. приказом Минздрава от 28.01.2021 № </w:t>
      </w:r>
      <w:hyperlink r:id="rId17" w:anchor="/document/99/573473070/" w:history="1">
        <w:r w:rsidRPr="0071309D">
          <w:rPr>
            <w:rFonts w:ascii="Times New Roman" w:eastAsia="Times New Roman" w:hAnsi="Times New Roman" w:cs="Times New Roman"/>
            <w:color w:val="0000FF"/>
            <w:sz w:val="24"/>
            <w:szCs w:val="24"/>
            <w:u w:val="single"/>
            <w:lang w:eastAsia="ru-RU"/>
          </w:rPr>
          <w:t>29н</w:t>
        </w:r>
      </w:hyperlink>
      <w:r w:rsidRPr="0071309D">
        <w:rPr>
          <w:rFonts w:ascii="Times New Roman" w:eastAsia="Times New Roman" w:hAnsi="Times New Roman" w:cs="Times New Roman"/>
          <w:sz w:val="24"/>
          <w:szCs w:val="24"/>
          <w:lang w:eastAsia="ru-RU"/>
        </w:rPr>
        <w:t xml:space="preserve"> (далее – Порядок)).</w:t>
      </w:r>
      <w:proofErr w:type="gramEnd"/>
    </w:p>
    <w:tbl>
      <w:tblPr>
        <w:tblW w:w="311" w:type="pct"/>
        <w:tblCellSpacing w:w="15" w:type="dxa"/>
        <w:tblCellMar>
          <w:top w:w="15" w:type="dxa"/>
          <w:left w:w="15" w:type="dxa"/>
          <w:bottom w:w="15" w:type="dxa"/>
          <w:right w:w="15" w:type="dxa"/>
        </w:tblCellMar>
        <w:tblLook w:val="04A0"/>
      </w:tblPr>
      <w:tblGrid>
        <w:gridCol w:w="587"/>
      </w:tblGrid>
      <w:tr w:rsidR="00AD0CCA" w:rsidRPr="0071309D" w:rsidTr="00AD0CCA">
        <w:trPr>
          <w:trHeight w:val="25"/>
          <w:tblCellSpacing w:w="15" w:type="dxa"/>
        </w:trPr>
        <w:tc>
          <w:tcPr>
            <w:tcW w:w="528" w:type="dxa"/>
            <w:hideMark/>
          </w:tcPr>
          <w:p w:rsidR="00AD0CCA" w:rsidRPr="0071309D" w:rsidRDefault="00AD0CCA" w:rsidP="0071309D">
            <w:pPr>
              <w:spacing w:after="0" w:line="240" w:lineRule="auto"/>
              <w:rPr>
                <w:rFonts w:ascii="Times New Roman" w:eastAsia="Times New Roman" w:hAnsi="Times New Roman" w:cs="Times New Roman"/>
                <w:sz w:val="24"/>
                <w:szCs w:val="24"/>
                <w:lang w:eastAsia="ru-RU"/>
              </w:rPr>
            </w:pPr>
          </w:p>
        </w:tc>
      </w:tr>
      <w:tr w:rsidR="00AD0CCA" w:rsidRPr="0071309D" w:rsidTr="00AD0CCA">
        <w:trPr>
          <w:tblCellSpacing w:w="15" w:type="dxa"/>
        </w:trPr>
        <w:tc>
          <w:tcPr>
            <w:tcW w:w="528" w:type="dxa"/>
            <w:hideMark/>
          </w:tcPr>
          <w:p w:rsidR="00AD0CCA" w:rsidRPr="0071309D" w:rsidRDefault="00AD0CCA" w:rsidP="0071309D">
            <w:pPr>
              <w:spacing w:after="0" w:line="240" w:lineRule="auto"/>
              <w:rPr>
                <w:rFonts w:ascii="Times New Roman" w:eastAsia="Times New Roman" w:hAnsi="Times New Roman" w:cs="Times New Roman"/>
                <w:sz w:val="24"/>
                <w:szCs w:val="24"/>
                <w:lang w:eastAsia="ru-RU"/>
              </w:rPr>
            </w:pPr>
          </w:p>
        </w:tc>
      </w:tr>
    </w:tbl>
    <w:p w:rsidR="0071309D" w:rsidRPr="0071309D" w:rsidRDefault="0071309D" w:rsidP="00AD0CC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 xml:space="preserve">Направлять список работников на периодический медосмотр в </w:t>
      </w:r>
      <w:proofErr w:type="spellStart"/>
      <w:r w:rsidRPr="0071309D">
        <w:rPr>
          <w:rFonts w:ascii="Times New Roman" w:eastAsia="Times New Roman" w:hAnsi="Times New Roman" w:cs="Times New Roman"/>
          <w:sz w:val="24"/>
          <w:szCs w:val="24"/>
          <w:lang w:eastAsia="ru-RU"/>
        </w:rPr>
        <w:t>Роспотребнадзор</w:t>
      </w:r>
      <w:proofErr w:type="spellEnd"/>
      <w:r w:rsidRPr="0071309D">
        <w:rPr>
          <w:rFonts w:ascii="Times New Roman" w:eastAsia="Times New Roman" w:hAnsi="Times New Roman" w:cs="Times New Roman"/>
          <w:sz w:val="24"/>
          <w:szCs w:val="24"/>
          <w:lang w:eastAsia="ru-RU"/>
        </w:rPr>
        <w:t xml:space="preserve"> нужно теперь не всем работодателям. Отчет нужно направить только организациям пищевой промышленности, общественного питания и торговли, водопроводных сооружений, медицинским организациям и детским учреждениям, а также некоторым другим работодателям, в которых работники проходят медосмотры в целях охраны здоровья населения, предупреждения возникновения и распространения заболеваний (</w:t>
      </w:r>
      <w:hyperlink r:id="rId18" w:anchor="/document/99/573473070/XA00M7U2MN/" w:history="1">
        <w:r w:rsidRPr="0071309D">
          <w:rPr>
            <w:rFonts w:ascii="Times New Roman" w:eastAsia="Times New Roman" w:hAnsi="Times New Roman" w:cs="Times New Roman"/>
            <w:color w:val="0000FF"/>
            <w:sz w:val="24"/>
            <w:szCs w:val="24"/>
            <w:u w:val="single"/>
            <w:lang w:eastAsia="ru-RU"/>
          </w:rPr>
          <w:t>п. 22</w:t>
        </w:r>
      </w:hyperlink>
      <w:r w:rsidRPr="0071309D">
        <w:rPr>
          <w:rFonts w:ascii="Times New Roman" w:eastAsia="Times New Roman" w:hAnsi="Times New Roman" w:cs="Times New Roman"/>
          <w:sz w:val="24"/>
          <w:szCs w:val="24"/>
          <w:lang w:eastAsia="ru-RU"/>
        </w:rPr>
        <w:t xml:space="preserve"> Порядка).</w:t>
      </w:r>
    </w:p>
    <w:p w:rsidR="0071309D" w:rsidRPr="0071309D" w:rsidRDefault="0071309D" w:rsidP="0071309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b/>
          <w:bCs/>
          <w:sz w:val="24"/>
          <w:szCs w:val="24"/>
          <w:lang w:eastAsia="ru-RU"/>
        </w:rPr>
        <w:t>Поименный список</w:t>
      </w:r>
    </w:p>
    <w:p w:rsidR="0071309D" w:rsidRPr="0071309D" w:rsidRDefault="0071309D" w:rsidP="0071309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 xml:space="preserve">Стаж работника по новому порядку нужно обязательно указывать в </w:t>
      </w:r>
      <w:hyperlink r:id="rId19" w:anchor="/document/118/82107/" w:history="1">
        <w:r w:rsidRPr="0071309D">
          <w:rPr>
            <w:rFonts w:ascii="Times New Roman" w:eastAsia="Times New Roman" w:hAnsi="Times New Roman" w:cs="Times New Roman"/>
            <w:color w:val="0000FF"/>
            <w:sz w:val="24"/>
            <w:szCs w:val="24"/>
            <w:u w:val="single"/>
            <w:lang w:eastAsia="ru-RU"/>
          </w:rPr>
          <w:t>поименном списке работников</w:t>
        </w:r>
      </w:hyperlink>
      <w:r w:rsidRPr="0071309D">
        <w:rPr>
          <w:rFonts w:ascii="Times New Roman" w:eastAsia="Times New Roman" w:hAnsi="Times New Roman" w:cs="Times New Roman"/>
          <w:sz w:val="24"/>
          <w:szCs w:val="24"/>
          <w:lang w:eastAsia="ru-RU"/>
        </w:rPr>
        <w:t> (</w:t>
      </w:r>
      <w:hyperlink r:id="rId20" w:anchor="/document/99/573473070/XA00M8G2MQ/" w:history="1">
        <w:r w:rsidRPr="0071309D">
          <w:rPr>
            <w:rFonts w:ascii="Times New Roman" w:eastAsia="Times New Roman" w:hAnsi="Times New Roman" w:cs="Times New Roman"/>
            <w:color w:val="0000FF"/>
            <w:sz w:val="24"/>
            <w:szCs w:val="24"/>
            <w:u w:val="single"/>
            <w:lang w:eastAsia="ru-RU"/>
          </w:rPr>
          <w:t>п. 23</w:t>
        </w:r>
      </w:hyperlink>
      <w:r w:rsidRPr="0071309D">
        <w:rPr>
          <w:rFonts w:ascii="Times New Roman" w:eastAsia="Times New Roman" w:hAnsi="Times New Roman" w:cs="Times New Roman"/>
          <w:sz w:val="24"/>
          <w:szCs w:val="24"/>
          <w:lang w:eastAsia="ru-RU"/>
        </w:rPr>
        <w:t xml:space="preserve"> Порядка).</w:t>
      </w:r>
    </w:p>
    <w:p w:rsidR="0071309D" w:rsidRPr="0071309D" w:rsidRDefault="0071309D" w:rsidP="0071309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b/>
          <w:bCs/>
          <w:sz w:val="24"/>
          <w:szCs w:val="24"/>
          <w:lang w:eastAsia="ru-RU"/>
        </w:rPr>
        <w:t>Направление на медосмотр</w:t>
      </w:r>
    </w:p>
    <w:p w:rsidR="0071309D" w:rsidRPr="0071309D" w:rsidRDefault="0071309D" w:rsidP="0071309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 xml:space="preserve">Закрепили возможность оформления и обмена электронными документами. Например, можно оформить </w:t>
      </w:r>
      <w:hyperlink r:id="rId21" w:anchor="/document/118/82079/" w:history="1">
        <w:r w:rsidRPr="0071309D">
          <w:rPr>
            <w:rFonts w:ascii="Times New Roman" w:eastAsia="Times New Roman" w:hAnsi="Times New Roman" w:cs="Times New Roman"/>
            <w:color w:val="0000FF"/>
            <w:sz w:val="24"/>
            <w:szCs w:val="24"/>
            <w:u w:val="single"/>
            <w:lang w:eastAsia="ru-RU"/>
          </w:rPr>
          <w:t>направление на медосмотр</w:t>
        </w:r>
      </w:hyperlink>
      <w:r w:rsidRPr="0071309D">
        <w:rPr>
          <w:rFonts w:ascii="Times New Roman" w:eastAsia="Times New Roman" w:hAnsi="Times New Roman" w:cs="Times New Roman"/>
          <w:sz w:val="24"/>
          <w:szCs w:val="24"/>
          <w:lang w:eastAsia="ru-RU"/>
        </w:rPr>
        <w:t xml:space="preserve"> в электронном виде. Но для этого и у работодателя, и у работника должна быть электронная подпись (</w:t>
      </w:r>
      <w:hyperlink r:id="rId22" w:anchor="/document/99/573473070/XA00M6U2MJ/" w:history="1">
        <w:r w:rsidRPr="0071309D">
          <w:rPr>
            <w:rFonts w:ascii="Times New Roman" w:eastAsia="Times New Roman" w:hAnsi="Times New Roman" w:cs="Times New Roman"/>
            <w:color w:val="0000FF"/>
            <w:sz w:val="24"/>
            <w:szCs w:val="24"/>
            <w:u w:val="single"/>
            <w:lang w:eastAsia="ru-RU"/>
          </w:rPr>
          <w:t>п. 9</w:t>
        </w:r>
      </w:hyperlink>
      <w:r w:rsidRPr="0071309D">
        <w:rPr>
          <w:rFonts w:ascii="Times New Roman" w:eastAsia="Times New Roman" w:hAnsi="Times New Roman" w:cs="Times New Roman"/>
          <w:sz w:val="24"/>
          <w:szCs w:val="24"/>
          <w:lang w:eastAsia="ru-RU"/>
        </w:rPr>
        <w:t xml:space="preserve"> Порядка).</w:t>
      </w:r>
    </w:p>
    <w:p w:rsidR="0071309D" w:rsidRPr="0071309D" w:rsidRDefault="0071309D" w:rsidP="0071309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 xml:space="preserve">Добавили реквизиты, которые нужно прописывать в направлении на медосмотр: пол работника, телефон и электронный адрес </w:t>
      </w:r>
      <w:proofErr w:type="spellStart"/>
      <w:r w:rsidRPr="0071309D">
        <w:rPr>
          <w:rFonts w:ascii="Times New Roman" w:eastAsia="Times New Roman" w:hAnsi="Times New Roman" w:cs="Times New Roman"/>
          <w:sz w:val="24"/>
          <w:szCs w:val="24"/>
          <w:lang w:eastAsia="ru-RU"/>
        </w:rPr>
        <w:t>медорганизации</w:t>
      </w:r>
      <w:proofErr w:type="spellEnd"/>
      <w:r w:rsidRPr="0071309D">
        <w:rPr>
          <w:rFonts w:ascii="Times New Roman" w:eastAsia="Times New Roman" w:hAnsi="Times New Roman" w:cs="Times New Roman"/>
          <w:sz w:val="24"/>
          <w:szCs w:val="24"/>
          <w:lang w:eastAsia="ru-RU"/>
        </w:rPr>
        <w:t xml:space="preserve"> и работодателя, номер медицинского страхового полиса обязательного и (или) добровольного </w:t>
      </w:r>
      <w:proofErr w:type="spellStart"/>
      <w:r w:rsidRPr="0071309D">
        <w:rPr>
          <w:rFonts w:ascii="Times New Roman" w:eastAsia="Times New Roman" w:hAnsi="Times New Roman" w:cs="Times New Roman"/>
          <w:sz w:val="24"/>
          <w:szCs w:val="24"/>
          <w:lang w:eastAsia="ru-RU"/>
        </w:rPr>
        <w:t>медстрахования</w:t>
      </w:r>
      <w:proofErr w:type="spellEnd"/>
      <w:r w:rsidRPr="0071309D">
        <w:rPr>
          <w:rFonts w:ascii="Times New Roman" w:eastAsia="Times New Roman" w:hAnsi="Times New Roman" w:cs="Times New Roman"/>
          <w:sz w:val="24"/>
          <w:szCs w:val="24"/>
          <w:lang w:eastAsia="ru-RU"/>
        </w:rPr>
        <w:t xml:space="preserve"> (</w:t>
      </w:r>
      <w:hyperlink r:id="rId23" w:anchor="/document/99/573473070/XA00M6U2MJ/" w:history="1">
        <w:r w:rsidRPr="0071309D">
          <w:rPr>
            <w:rFonts w:ascii="Times New Roman" w:eastAsia="Times New Roman" w:hAnsi="Times New Roman" w:cs="Times New Roman"/>
            <w:color w:val="0000FF"/>
            <w:sz w:val="24"/>
            <w:szCs w:val="24"/>
            <w:u w:val="single"/>
            <w:lang w:eastAsia="ru-RU"/>
          </w:rPr>
          <w:t>п. 9</w:t>
        </w:r>
      </w:hyperlink>
      <w:r w:rsidRPr="0071309D">
        <w:rPr>
          <w:rFonts w:ascii="Times New Roman" w:eastAsia="Times New Roman" w:hAnsi="Times New Roman" w:cs="Times New Roman"/>
          <w:sz w:val="24"/>
          <w:szCs w:val="24"/>
          <w:lang w:eastAsia="ru-RU"/>
        </w:rPr>
        <w:t xml:space="preserve"> Порядка).</w:t>
      </w:r>
    </w:p>
    <w:p w:rsidR="0071309D" w:rsidRPr="0071309D" w:rsidRDefault="0071309D" w:rsidP="0071309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b/>
          <w:bCs/>
          <w:sz w:val="24"/>
          <w:szCs w:val="24"/>
          <w:lang w:eastAsia="ru-RU"/>
        </w:rPr>
        <w:t>Документы работника</w:t>
      </w:r>
    </w:p>
    <w:p w:rsidR="0071309D" w:rsidRPr="0071309D" w:rsidRDefault="0071309D" w:rsidP="0071309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Полис обязательного (добровольного) страхования должен представить работник при медосмотре в дополнение к документам по действующим правилам (</w:t>
      </w:r>
      <w:hyperlink r:id="rId24" w:anchor="/document/99/573473070/XA00M8G2N0/" w:history="1">
        <w:r w:rsidRPr="0071309D">
          <w:rPr>
            <w:rFonts w:ascii="Times New Roman" w:eastAsia="Times New Roman" w:hAnsi="Times New Roman" w:cs="Times New Roman"/>
            <w:color w:val="0000FF"/>
            <w:sz w:val="24"/>
            <w:szCs w:val="24"/>
            <w:u w:val="single"/>
            <w:lang w:eastAsia="ru-RU"/>
          </w:rPr>
          <w:t>п. 11</w:t>
        </w:r>
      </w:hyperlink>
      <w:r w:rsidRPr="0071309D">
        <w:rPr>
          <w:rFonts w:ascii="Times New Roman" w:eastAsia="Times New Roman" w:hAnsi="Times New Roman" w:cs="Times New Roman"/>
          <w:sz w:val="24"/>
          <w:szCs w:val="24"/>
          <w:lang w:eastAsia="ru-RU"/>
        </w:rPr>
        <w:t xml:space="preserve"> Порядка).</w:t>
      </w:r>
    </w:p>
    <w:p w:rsidR="0071309D" w:rsidRPr="0071309D" w:rsidRDefault="0071309D" w:rsidP="0071309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b/>
          <w:bCs/>
          <w:sz w:val="24"/>
          <w:szCs w:val="24"/>
          <w:lang w:eastAsia="ru-RU"/>
        </w:rPr>
        <w:t>Диспансеризация</w:t>
      </w:r>
    </w:p>
    <w:p w:rsidR="0071309D" w:rsidRPr="0071309D" w:rsidRDefault="0071309D" w:rsidP="0071309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 xml:space="preserve">Работодателям разрешили в рамках медосмотров организовать первый этап </w:t>
      </w:r>
      <w:hyperlink r:id="rId25" w:anchor="/document/16/70461/" w:history="1">
        <w:r w:rsidRPr="0071309D">
          <w:rPr>
            <w:rFonts w:ascii="Times New Roman" w:eastAsia="Times New Roman" w:hAnsi="Times New Roman" w:cs="Times New Roman"/>
            <w:color w:val="0000FF"/>
            <w:sz w:val="24"/>
            <w:szCs w:val="24"/>
            <w:u w:val="single"/>
            <w:lang w:eastAsia="ru-RU"/>
          </w:rPr>
          <w:t>диспансеризации</w:t>
        </w:r>
      </w:hyperlink>
      <w:r w:rsidRPr="0071309D">
        <w:rPr>
          <w:rFonts w:ascii="Times New Roman" w:eastAsia="Times New Roman" w:hAnsi="Times New Roman" w:cs="Times New Roman"/>
          <w:sz w:val="24"/>
          <w:szCs w:val="24"/>
          <w:lang w:eastAsia="ru-RU"/>
        </w:rPr>
        <w:t xml:space="preserve"> или профилактического медосмотра, чтобы эти результаты учитывались врачебной комиссией при подготовке </w:t>
      </w:r>
      <w:proofErr w:type="spellStart"/>
      <w:r w:rsidRPr="0071309D">
        <w:rPr>
          <w:rFonts w:ascii="Times New Roman" w:eastAsia="Times New Roman" w:hAnsi="Times New Roman" w:cs="Times New Roman"/>
          <w:sz w:val="24"/>
          <w:szCs w:val="24"/>
          <w:lang w:eastAsia="ru-RU"/>
        </w:rPr>
        <w:t>медзаключения</w:t>
      </w:r>
      <w:proofErr w:type="spellEnd"/>
      <w:r w:rsidRPr="0071309D">
        <w:rPr>
          <w:rFonts w:ascii="Times New Roman" w:eastAsia="Times New Roman" w:hAnsi="Times New Roman" w:cs="Times New Roman"/>
          <w:sz w:val="24"/>
          <w:szCs w:val="24"/>
          <w:lang w:eastAsia="ru-RU"/>
        </w:rPr>
        <w:t>. Эти дополнительные процедуры будут проводить за счет средств ОМС, а не работодателя (</w:t>
      </w:r>
      <w:hyperlink r:id="rId26" w:anchor="/document/99/573473070/XA00M922N3/" w:history="1">
        <w:r w:rsidRPr="0071309D">
          <w:rPr>
            <w:rFonts w:ascii="Times New Roman" w:eastAsia="Times New Roman" w:hAnsi="Times New Roman" w:cs="Times New Roman"/>
            <w:color w:val="0000FF"/>
            <w:sz w:val="24"/>
            <w:szCs w:val="24"/>
            <w:u w:val="single"/>
            <w:lang w:eastAsia="ru-RU"/>
          </w:rPr>
          <w:t>п. 12</w:t>
        </w:r>
      </w:hyperlink>
      <w:r w:rsidRPr="0071309D">
        <w:rPr>
          <w:rFonts w:ascii="Times New Roman" w:eastAsia="Times New Roman" w:hAnsi="Times New Roman" w:cs="Times New Roman"/>
          <w:sz w:val="24"/>
          <w:szCs w:val="24"/>
          <w:lang w:eastAsia="ru-RU"/>
        </w:rPr>
        <w:t xml:space="preserve"> Порядка).</w:t>
      </w:r>
    </w:p>
    <w:p w:rsidR="0071309D" w:rsidRPr="0071309D" w:rsidRDefault="0071309D" w:rsidP="0071309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b/>
          <w:bCs/>
          <w:sz w:val="24"/>
          <w:szCs w:val="24"/>
          <w:lang w:eastAsia="ru-RU"/>
        </w:rPr>
        <w:t>Внеочередной медосмотр</w:t>
      </w:r>
    </w:p>
    <w:p w:rsidR="0071309D" w:rsidRPr="0071309D" w:rsidRDefault="0071309D" w:rsidP="0071309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 xml:space="preserve">Добавили основание для </w:t>
      </w:r>
      <w:hyperlink r:id="rId27" w:anchor="/document/16/73576/" w:history="1">
        <w:r w:rsidRPr="0071309D">
          <w:rPr>
            <w:rFonts w:ascii="Times New Roman" w:eastAsia="Times New Roman" w:hAnsi="Times New Roman" w:cs="Times New Roman"/>
            <w:color w:val="0000FF"/>
            <w:sz w:val="24"/>
            <w:szCs w:val="24"/>
            <w:u w:val="single"/>
            <w:lang w:eastAsia="ru-RU"/>
          </w:rPr>
          <w:t>внеочередного медосмотра</w:t>
        </w:r>
      </w:hyperlink>
      <w:r w:rsidRPr="0071309D">
        <w:rPr>
          <w:rFonts w:ascii="Times New Roman" w:eastAsia="Times New Roman" w:hAnsi="Times New Roman" w:cs="Times New Roman"/>
          <w:sz w:val="24"/>
          <w:szCs w:val="24"/>
          <w:lang w:eastAsia="ru-RU"/>
        </w:rPr>
        <w:t xml:space="preserve">. В приказе № 302н было одно основание – медицинские рекомендации по итогам медосмотров. В новом порядке на внеочередной медосмотр можно направить работника, если есть </w:t>
      </w:r>
      <w:proofErr w:type="spellStart"/>
      <w:r w:rsidRPr="0071309D">
        <w:rPr>
          <w:rFonts w:ascii="Times New Roman" w:eastAsia="Times New Roman" w:hAnsi="Times New Roman" w:cs="Times New Roman"/>
          <w:sz w:val="24"/>
          <w:szCs w:val="24"/>
          <w:lang w:eastAsia="ru-RU"/>
        </w:rPr>
        <w:t>медрекомендации</w:t>
      </w:r>
      <w:proofErr w:type="spellEnd"/>
      <w:r w:rsidRPr="0071309D">
        <w:rPr>
          <w:rFonts w:ascii="Times New Roman" w:eastAsia="Times New Roman" w:hAnsi="Times New Roman" w:cs="Times New Roman"/>
          <w:sz w:val="24"/>
          <w:szCs w:val="24"/>
          <w:lang w:eastAsia="ru-RU"/>
        </w:rPr>
        <w:t xml:space="preserve"> после нетрудоспособности работника (</w:t>
      </w:r>
      <w:hyperlink r:id="rId28" w:anchor="/document/99/573473070/XA00MB82NE/" w:history="1">
        <w:r w:rsidRPr="0071309D">
          <w:rPr>
            <w:rFonts w:ascii="Times New Roman" w:eastAsia="Times New Roman" w:hAnsi="Times New Roman" w:cs="Times New Roman"/>
            <w:color w:val="0000FF"/>
            <w:sz w:val="24"/>
            <w:szCs w:val="24"/>
            <w:u w:val="single"/>
            <w:lang w:eastAsia="ru-RU"/>
          </w:rPr>
          <w:t>п. 19</w:t>
        </w:r>
      </w:hyperlink>
      <w:r w:rsidRPr="0071309D">
        <w:rPr>
          <w:rFonts w:ascii="Times New Roman" w:eastAsia="Times New Roman" w:hAnsi="Times New Roman" w:cs="Times New Roman"/>
          <w:sz w:val="24"/>
          <w:szCs w:val="24"/>
          <w:lang w:eastAsia="ru-RU"/>
        </w:rPr>
        <w:t xml:space="preserve"> Порядка).</w:t>
      </w:r>
    </w:p>
    <w:p w:rsidR="0071309D" w:rsidRPr="0071309D" w:rsidRDefault="0071309D" w:rsidP="0071309D">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1309D">
        <w:rPr>
          <w:rFonts w:ascii="Times New Roman" w:eastAsia="Times New Roman" w:hAnsi="Times New Roman" w:cs="Times New Roman"/>
          <w:b/>
          <w:bCs/>
          <w:sz w:val="36"/>
          <w:szCs w:val="36"/>
          <w:lang w:eastAsia="ru-RU"/>
        </w:rPr>
        <w:t>Кого и как направить на предварительный и периодический медосмотры</w:t>
      </w:r>
    </w:p>
    <w:p w:rsidR="0071309D" w:rsidRPr="0071309D" w:rsidRDefault="0071309D" w:rsidP="0071309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lastRenderedPageBreak/>
        <w:t>На предварительный медосмотр направьте сотрудников, которых принимаете на работу:</w:t>
      </w:r>
    </w:p>
    <w:p w:rsidR="0071309D" w:rsidRPr="0071309D" w:rsidRDefault="0071309D" w:rsidP="0071309D">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с </w:t>
      </w:r>
      <w:hyperlink r:id="rId29" w:anchor="/document/16/29733/" w:history="1">
        <w:r w:rsidRPr="0071309D">
          <w:rPr>
            <w:rFonts w:ascii="Times New Roman" w:eastAsia="Times New Roman" w:hAnsi="Times New Roman" w:cs="Times New Roman"/>
            <w:color w:val="0000FF"/>
            <w:sz w:val="24"/>
            <w:szCs w:val="24"/>
            <w:u w:val="single"/>
            <w:lang w:eastAsia="ru-RU"/>
          </w:rPr>
          <w:t>вредными или опасными условиями труда</w:t>
        </w:r>
      </w:hyperlink>
      <w:r w:rsidRPr="0071309D">
        <w:rPr>
          <w:rFonts w:ascii="Times New Roman" w:eastAsia="Times New Roman" w:hAnsi="Times New Roman" w:cs="Times New Roman"/>
          <w:sz w:val="24"/>
          <w:szCs w:val="24"/>
          <w:lang w:eastAsia="ru-RU"/>
        </w:rPr>
        <w:t> (перечни вредных факторов и работ, утв. </w:t>
      </w:r>
      <w:hyperlink r:id="rId30" w:anchor="/document/99/573473071/" w:history="1">
        <w:r w:rsidRPr="0071309D">
          <w:rPr>
            <w:rFonts w:ascii="Times New Roman" w:eastAsia="Times New Roman" w:hAnsi="Times New Roman" w:cs="Times New Roman"/>
            <w:color w:val="0000FF"/>
            <w:sz w:val="24"/>
            <w:szCs w:val="24"/>
            <w:u w:val="single"/>
            <w:lang w:eastAsia="ru-RU"/>
          </w:rPr>
          <w:t>приказом Минздрава, Минтруда от 31.12.2020 № 988н/1420н</w:t>
        </w:r>
      </w:hyperlink>
      <w:r w:rsidRPr="0071309D">
        <w:rPr>
          <w:rFonts w:ascii="Times New Roman" w:eastAsia="Times New Roman" w:hAnsi="Times New Roman" w:cs="Times New Roman"/>
          <w:sz w:val="24"/>
          <w:szCs w:val="24"/>
          <w:lang w:eastAsia="ru-RU"/>
        </w:rPr>
        <w:t>);</w:t>
      </w:r>
    </w:p>
    <w:p w:rsidR="0071309D" w:rsidRPr="0071309D" w:rsidRDefault="0071309D" w:rsidP="0071309D">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309D">
        <w:rPr>
          <w:rFonts w:ascii="Times New Roman" w:eastAsia="Times New Roman" w:hAnsi="Times New Roman" w:cs="Times New Roman"/>
          <w:sz w:val="24"/>
          <w:szCs w:val="24"/>
          <w:lang w:eastAsia="ru-RU"/>
        </w:rPr>
        <w:t>связанную</w:t>
      </w:r>
      <w:proofErr w:type="gramEnd"/>
      <w:r w:rsidRPr="0071309D">
        <w:rPr>
          <w:rFonts w:ascii="Times New Roman" w:eastAsia="Times New Roman" w:hAnsi="Times New Roman" w:cs="Times New Roman"/>
          <w:sz w:val="24"/>
          <w:szCs w:val="24"/>
          <w:lang w:eastAsia="ru-RU"/>
        </w:rPr>
        <w:t xml:space="preserve"> с движением </w:t>
      </w:r>
      <w:hyperlink r:id="rId31" w:anchor="/document/16/38441/" w:history="1">
        <w:r w:rsidRPr="0071309D">
          <w:rPr>
            <w:rFonts w:ascii="Times New Roman" w:eastAsia="Times New Roman" w:hAnsi="Times New Roman" w:cs="Times New Roman"/>
            <w:color w:val="0000FF"/>
            <w:sz w:val="24"/>
            <w:szCs w:val="24"/>
            <w:u w:val="single"/>
            <w:lang w:eastAsia="ru-RU"/>
          </w:rPr>
          <w:t>транспорта</w:t>
        </w:r>
      </w:hyperlink>
      <w:r w:rsidRPr="0071309D">
        <w:rPr>
          <w:rFonts w:ascii="Times New Roman" w:eastAsia="Times New Roman" w:hAnsi="Times New Roman" w:cs="Times New Roman"/>
          <w:sz w:val="24"/>
          <w:szCs w:val="24"/>
          <w:lang w:eastAsia="ru-RU"/>
        </w:rPr>
        <w:t> (</w:t>
      </w:r>
      <w:hyperlink r:id="rId32" w:anchor="/document/99/901807664/XA00MB02NF/" w:history="1">
        <w:r w:rsidRPr="0071309D">
          <w:rPr>
            <w:rFonts w:ascii="Times New Roman" w:eastAsia="Times New Roman" w:hAnsi="Times New Roman" w:cs="Times New Roman"/>
            <w:color w:val="0000FF"/>
            <w:sz w:val="24"/>
            <w:szCs w:val="24"/>
            <w:u w:val="single"/>
            <w:lang w:eastAsia="ru-RU"/>
          </w:rPr>
          <w:t>ст. 328 ТК</w:t>
        </w:r>
      </w:hyperlink>
      <w:r w:rsidRPr="0071309D">
        <w:rPr>
          <w:rFonts w:ascii="Times New Roman" w:eastAsia="Times New Roman" w:hAnsi="Times New Roman" w:cs="Times New Roman"/>
          <w:sz w:val="24"/>
          <w:szCs w:val="24"/>
          <w:lang w:eastAsia="ru-RU"/>
        </w:rPr>
        <w:t>);</w:t>
      </w:r>
    </w:p>
    <w:p w:rsidR="0071309D" w:rsidRPr="0071309D" w:rsidRDefault="0071309D" w:rsidP="0071309D">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под землей (</w:t>
      </w:r>
      <w:hyperlink r:id="rId33" w:anchor="/document/99/901807664/XA00RNA2OM/" w:history="1">
        <w:r w:rsidRPr="0071309D">
          <w:rPr>
            <w:rFonts w:ascii="Times New Roman" w:eastAsia="Times New Roman" w:hAnsi="Times New Roman" w:cs="Times New Roman"/>
            <w:color w:val="0000FF"/>
            <w:sz w:val="24"/>
            <w:szCs w:val="24"/>
            <w:u w:val="single"/>
            <w:lang w:eastAsia="ru-RU"/>
          </w:rPr>
          <w:t>ст. 330.3 ТК</w:t>
        </w:r>
      </w:hyperlink>
      <w:r w:rsidRPr="0071309D">
        <w:rPr>
          <w:rFonts w:ascii="Times New Roman" w:eastAsia="Times New Roman" w:hAnsi="Times New Roman" w:cs="Times New Roman"/>
          <w:sz w:val="24"/>
          <w:szCs w:val="24"/>
          <w:lang w:eastAsia="ru-RU"/>
        </w:rPr>
        <w:t>);</w:t>
      </w:r>
    </w:p>
    <w:p w:rsidR="0071309D" w:rsidRPr="0071309D" w:rsidRDefault="0071309D" w:rsidP="0071309D">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 xml:space="preserve">в организациях пищевой промышленности, общественного питания и торговли, водопроводных сооружений, </w:t>
      </w:r>
      <w:proofErr w:type="spellStart"/>
      <w:r w:rsidRPr="0071309D">
        <w:rPr>
          <w:rFonts w:ascii="Times New Roman" w:eastAsia="Times New Roman" w:hAnsi="Times New Roman" w:cs="Times New Roman"/>
          <w:sz w:val="24"/>
          <w:szCs w:val="24"/>
          <w:lang w:eastAsia="ru-RU"/>
        </w:rPr>
        <w:t>медорганизациях</w:t>
      </w:r>
      <w:proofErr w:type="spellEnd"/>
      <w:r w:rsidRPr="0071309D">
        <w:rPr>
          <w:rFonts w:ascii="Times New Roman" w:eastAsia="Times New Roman" w:hAnsi="Times New Roman" w:cs="Times New Roman"/>
          <w:sz w:val="24"/>
          <w:szCs w:val="24"/>
          <w:lang w:eastAsia="ru-RU"/>
        </w:rPr>
        <w:t>, детских учреждениях (</w:t>
      </w:r>
      <w:hyperlink r:id="rId34" w:anchor="/document/99/901807664/XA00MCA2N2/" w:history="1">
        <w:r w:rsidRPr="0071309D">
          <w:rPr>
            <w:rFonts w:ascii="Times New Roman" w:eastAsia="Times New Roman" w:hAnsi="Times New Roman" w:cs="Times New Roman"/>
            <w:color w:val="0000FF"/>
            <w:sz w:val="24"/>
            <w:szCs w:val="24"/>
            <w:u w:val="single"/>
            <w:lang w:eastAsia="ru-RU"/>
          </w:rPr>
          <w:t>ст. 213 ТК</w:t>
        </w:r>
      </w:hyperlink>
      <w:r w:rsidRPr="0071309D">
        <w:rPr>
          <w:rFonts w:ascii="Times New Roman" w:eastAsia="Times New Roman" w:hAnsi="Times New Roman" w:cs="Times New Roman"/>
          <w:sz w:val="24"/>
          <w:szCs w:val="24"/>
          <w:lang w:eastAsia="ru-RU"/>
        </w:rPr>
        <w:t>);</w:t>
      </w:r>
    </w:p>
    <w:p w:rsidR="0071309D" w:rsidRPr="0071309D" w:rsidRDefault="0071309D" w:rsidP="0071309D">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спортсменом (</w:t>
      </w:r>
      <w:hyperlink r:id="rId35" w:anchor="/document/99/901807664/XA00M4M2MN/" w:history="1">
        <w:r w:rsidRPr="0071309D">
          <w:rPr>
            <w:rFonts w:ascii="Times New Roman" w:eastAsia="Times New Roman" w:hAnsi="Times New Roman" w:cs="Times New Roman"/>
            <w:color w:val="0000FF"/>
            <w:sz w:val="24"/>
            <w:szCs w:val="24"/>
            <w:u w:val="single"/>
            <w:lang w:eastAsia="ru-RU"/>
          </w:rPr>
          <w:t>ст. 348.3 ТК</w:t>
        </w:r>
      </w:hyperlink>
      <w:r w:rsidRPr="0071309D">
        <w:rPr>
          <w:rFonts w:ascii="Times New Roman" w:eastAsia="Times New Roman" w:hAnsi="Times New Roman" w:cs="Times New Roman"/>
          <w:sz w:val="24"/>
          <w:szCs w:val="24"/>
          <w:lang w:eastAsia="ru-RU"/>
        </w:rPr>
        <w:t>);</w:t>
      </w:r>
    </w:p>
    <w:p w:rsidR="0071309D" w:rsidRPr="0071309D" w:rsidRDefault="0071309D" w:rsidP="0071309D">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 xml:space="preserve">в </w:t>
      </w:r>
      <w:hyperlink r:id="rId36" w:anchor="/document/117/26562/" w:history="1">
        <w:r w:rsidRPr="0071309D">
          <w:rPr>
            <w:rFonts w:ascii="Times New Roman" w:eastAsia="Times New Roman" w:hAnsi="Times New Roman" w:cs="Times New Roman"/>
            <w:color w:val="0000FF"/>
            <w:sz w:val="24"/>
            <w:szCs w:val="24"/>
            <w:u w:val="single"/>
            <w:lang w:eastAsia="ru-RU"/>
          </w:rPr>
          <w:t>районы Крайнего Севера и приравненные к ним местности</w:t>
        </w:r>
      </w:hyperlink>
      <w:r w:rsidRPr="0071309D">
        <w:rPr>
          <w:rFonts w:ascii="Times New Roman" w:eastAsia="Times New Roman" w:hAnsi="Times New Roman" w:cs="Times New Roman"/>
          <w:sz w:val="24"/>
          <w:szCs w:val="24"/>
          <w:lang w:eastAsia="ru-RU"/>
        </w:rPr>
        <w:t> из других местностей (</w:t>
      </w:r>
      <w:hyperlink r:id="rId37" w:anchor="/document/99/901807664/XA00M3G2MI/" w:history="1">
        <w:r w:rsidRPr="0071309D">
          <w:rPr>
            <w:rFonts w:ascii="Times New Roman" w:eastAsia="Times New Roman" w:hAnsi="Times New Roman" w:cs="Times New Roman"/>
            <w:color w:val="0000FF"/>
            <w:sz w:val="24"/>
            <w:szCs w:val="24"/>
            <w:u w:val="single"/>
            <w:lang w:eastAsia="ru-RU"/>
          </w:rPr>
          <w:t>ст. 324 ТК</w:t>
        </w:r>
      </w:hyperlink>
      <w:r w:rsidRPr="0071309D">
        <w:rPr>
          <w:rFonts w:ascii="Times New Roman" w:eastAsia="Times New Roman" w:hAnsi="Times New Roman" w:cs="Times New Roman"/>
          <w:sz w:val="24"/>
          <w:szCs w:val="24"/>
          <w:lang w:eastAsia="ru-RU"/>
        </w:rPr>
        <w:t>);</w:t>
      </w:r>
    </w:p>
    <w:p w:rsidR="0071309D" w:rsidRPr="0071309D" w:rsidRDefault="009B5957" w:rsidP="0071309D">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38" w:anchor="/document/16/38817/" w:history="1">
        <w:r w:rsidR="0071309D" w:rsidRPr="0071309D">
          <w:rPr>
            <w:rFonts w:ascii="Times New Roman" w:eastAsia="Times New Roman" w:hAnsi="Times New Roman" w:cs="Times New Roman"/>
            <w:color w:val="0000FF"/>
            <w:sz w:val="24"/>
            <w:szCs w:val="24"/>
            <w:u w:val="single"/>
            <w:lang w:eastAsia="ru-RU"/>
          </w:rPr>
          <w:t>вахтовым методом</w:t>
        </w:r>
      </w:hyperlink>
      <w:r w:rsidR="0071309D" w:rsidRPr="0071309D">
        <w:rPr>
          <w:rFonts w:ascii="Times New Roman" w:eastAsia="Times New Roman" w:hAnsi="Times New Roman" w:cs="Times New Roman"/>
          <w:sz w:val="24"/>
          <w:szCs w:val="24"/>
          <w:lang w:eastAsia="ru-RU"/>
        </w:rPr>
        <w:t> (</w:t>
      </w:r>
      <w:hyperlink r:id="rId39" w:anchor="/document/99/901807664/XA00M4C2MG/" w:history="1">
        <w:r w:rsidR="0071309D" w:rsidRPr="0071309D">
          <w:rPr>
            <w:rFonts w:ascii="Times New Roman" w:eastAsia="Times New Roman" w:hAnsi="Times New Roman" w:cs="Times New Roman"/>
            <w:color w:val="0000FF"/>
            <w:sz w:val="24"/>
            <w:szCs w:val="24"/>
            <w:u w:val="single"/>
            <w:lang w:eastAsia="ru-RU"/>
          </w:rPr>
          <w:t>ст. 298 ТК</w:t>
        </w:r>
      </w:hyperlink>
      <w:r w:rsidR="0071309D" w:rsidRPr="0071309D">
        <w:rPr>
          <w:rFonts w:ascii="Times New Roman" w:eastAsia="Times New Roman" w:hAnsi="Times New Roman" w:cs="Times New Roman"/>
          <w:sz w:val="24"/>
          <w:szCs w:val="24"/>
          <w:lang w:eastAsia="ru-RU"/>
        </w:rPr>
        <w:t>).</w:t>
      </w:r>
    </w:p>
    <w:p w:rsidR="0071309D" w:rsidRPr="0071309D" w:rsidRDefault="0071309D" w:rsidP="0071309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Если работнику еще нет 18 лет, направьте его на медосмотр вне зависимости от работы, на которую он устраивается (</w:t>
      </w:r>
      <w:hyperlink r:id="rId40" w:anchor="/document/99/901807664/XA00RJC2O4/" w:history="1">
        <w:r w:rsidRPr="0071309D">
          <w:rPr>
            <w:rFonts w:ascii="Times New Roman" w:eastAsia="Times New Roman" w:hAnsi="Times New Roman" w:cs="Times New Roman"/>
            <w:color w:val="0000FF"/>
            <w:sz w:val="24"/>
            <w:szCs w:val="24"/>
            <w:u w:val="single"/>
            <w:lang w:eastAsia="ru-RU"/>
          </w:rPr>
          <w:t>ст. 266 ТК</w:t>
        </w:r>
      </w:hyperlink>
      <w:r w:rsidRPr="0071309D">
        <w:rPr>
          <w:rFonts w:ascii="Times New Roman" w:eastAsia="Times New Roman" w:hAnsi="Times New Roman" w:cs="Times New Roman"/>
          <w:sz w:val="24"/>
          <w:szCs w:val="24"/>
          <w:lang w:eastAsia="ru-RU"/>
        </w:rPr>
        <w:t>).</w:t>
      </w:r>
    </w:p>
    <w:p w:rsidR="0071309D" w:rsidRPr="0071309D" w:rsidRDefault="0071309D" w:rsidP="0071309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На периодический медосмотр направляйте тех же работников, что и на предварительный, за исключением сотрудников, которых привлекают к работе вахтовым методом, а также к работе на Севере из других местностей. Таких работников нужно направлять на периодический медосмотр, только если есть дополнительное основание.</w:t>
      </w:r>
    </w:p>
    <w:p w:rsidR="0071309D" w:rsidRPr="0071309D" w:rsidRDefault="0071309D" w:rsidP="0071309D">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1309D">
        <w:rPr>
          <w:rFonts w:ascii="Times New Roman" w:eastAsia="Times New Roman" w:hAnsi="Times New Roman" w:cs="Times New Roman"/>
          <w:b/>
          <w:bCs/>
          <w:sz w:val="27"/>
          <w:szCs w:val="27"/>
          <w:lang w:eastAsia="ru-RU"/>
        </w:rPr>
        <w:t>Пример</w:t>
      </w:r>
    </w:p>
    <w:p w:rsidR="0071309D" w:rsidRPr="0071309D" w:rsidRDefault="0071309D" w:rsidP="0071309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Медосмотры работников, которые работают на Севере</w:t>
      </w:r>
    </w:p>
    <w:p w:rsidR="0071309D" w:rsidRPr="0071309D" w:rsidRDefault="0071309D" w:rsidP="0071309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Например, офисного работника, который работает на Севере и выполняет работы за компьютером, нужно направить только на предварительный медосмотр. А водителя, который работает на Севере, нужно направить и на предварительный медосмотр, и на периодический, так как его работа связана с движением транспорта (</w:t>
      </w:r>
      <w:hyperlink r:id="rId41" w:anchor="/document/99/901807664/ZA00MDI2NH/" w:history="1">
        <w:r w:rsidRPr="0071309D">
          <w:rPr>
            <w:rFonts w:ascii="Times New Roman" w:eastAsia="Times New Roman" w:hAnsi="Times New Roman" w:cs="Times New Roman"/>
            <w:color w:val="0000FF"/>
            <w:sz w:val="24"/>
            <w:szCs w:val="24"/>
            <w:u w:val="single"/>
            <w:lang w:eastAsia="ru-RU"/>
          </w:rPr>
          <w:t>ст. 328 ТК</w:t>
        </w:r>
      </w:hyperlink>
      <w:r w:rsidRPr="0071309D">
        <w:rPr>
          <w:rFonts w:ascii="Times New Roman" w:eastAsia="Times New Roman" w:hAnsi="Times New Roman" w:cs="Times New Roman"/>
          <w:sz w:val="24"/>
          <w:szCs w:val="24"/>
          <w:lang w:eastAsia="ru-RU"/>
        </w:rPr>
        <w:t>).</w:t>
      </w:r>
    </w:p>
    <w:p w:rsidR="0071309D" w:rsidRPr="0071309D" w:rsidRDefault="0071309D" w:rsidP="0071309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По решению органов местного самоуправления могут вводиться дополнительные условия и показания к проведению медосмотров при приеме на работу (</w:t>
      </w:r>
      <w:hyperlink r:id="rId42" w:anchor="/document/99/901807664/ZAP2MEE3L5/" w:history="1">
        <w:r w:rsidRPr="0071309D">
          <w:rPr>
            <w:rFonts w:ascii="Times New Roman" w:eastAsia="Times New Roman" w:hAnsi="Times New Roman" w:cs="Times New Roman"/>
            <w:color w:val="0000FF"/>
            <w:sz w:val="24"/>
            <w:szCs w:val="24"/>
            <w:u w:val="single"/>
            <w:lang w:eastAsia="ru-RU"/>
          </w:rPr>
          <w:t>ч. 5 ст. 213 ТК</w:t>
        </w:r>
      </w:hyperlink>
      <w:r w:rsidRPr="0071309D">
        <w:rPr>
          <w:rFonts w:ascii="Times New Roman" w:eastAsia="Times New Roman" w:hAnsi="Times New Roman" w:cs="Times New Roman"/>
          <w:sz w:val="24"/>
          <w:szCs w:val="24"/>
          <w:lang w:eastAsia="ru-RU"/>
        </w:rPr>
        <w:t>). Узнать об условиях и показаниях можно в администрации муниципального образования, где располагается предприятие.</w:t>
      </w:r>
    </w:p>
    <w:p w:rsidR="0071309D" w:rsidRPr="0071309D" w:rsidRDefault="0071309D" w:rsidP="0071309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Чтобы организовать предварительный медосмотр:</w:t>
      </w:r>
    </w:p>
    <w:p w:rsidR="0071309D" w:rsidRPr="0071309D" w:rsidRDefault="0071309D" w:rsidP="0071309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 xml:space="preserve">составьте </w:t>
      </w:r>
      <w:hyperlink r:id="rId43" w:anchor="/document/118/82106/" w:history="1">
        <w:r w:rsidRPr="0071309D">
          <w:rPr>
            <w:rFonts w:ascii="Times New Roman" w:eastAsia="Times New Roman" w:hAnsi="Times New Roman" w:cs="Times New Roman"/>
            <w:color w:val="0000FF"/>
            <w:sz w:val="24"/>
            <w:szCs w:val="24"/>
            <w:u w:val="single"/>
            <w:lang w:eastAsia="ru-RU"/>
          </w:rPr>
          <w:t>список лиц</w:t>
        </w:r>
      </w:hyperlink>
      <w:r w:rsidRPr="0071309D">
        <w:rPr>
          <w:rFonts w:ascii="Times New Roman" w:eastAsia="Times New Roman" w:hAnsi="Times New Roman" w:cs="Times New Roman"/>
          <w:sz w:val="24"/>
          <w:szCs w:val="24"/>
          <w:lang w:eastAsia="ru-RU"/>
        </w:rPr>
        <w:t>, поступающих на работу, подлежащих предварительным осмотрам;</w:t>
      </w:r>
    </w:p>
    <w:p w:rsidR="0071309D" w:rsidRPr="0071309D" w:rsidRDefault="0071309D" w:rsidP="0071309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заключите договор с </w:t>
      </w:r>
      <w:proofErr w:type="gramStart"/>
      <w:r w:rsidRPr="0071309D">
        <w:rPr>
          <w:rFonts w:ascii="Times New Roman" w:eastAsia="Times New Roman" w:hAnsi="Times New Roman" w:cs="Times New Roman"/>
          <w:sz w:val="24"/>
          <w:szCs w:val="24"/>
          <w:lang w:eastAsia="ru-RU"/>
        </w:rPr>
        <w:t>лицензированной</w:t>
      </w:r>
      <w:proofErr w:type="gramEnd"/>
      <w:r w:rsidRPr="0071309D">
        <w:rPr>
          <w:rFonts w:ascii="Times New Roman" w:eastAsia="Times New Roman" w:hAnsi="Times New Roman" w:cs="Times New Roman"/>
          <w:sz w:val="24"/>
          <w:szCs w:val="24"/>
          <w:lang w:eastAsia="ru-RU"/>
        </w:rPr>
        <w:t xml:space="preserve"> </w:t>
      </w:r>
      <w:proofErr w:type="spellStart"/>
      <w:r w:rsidRPr="0071309D">
        <w:rPr>
          <w:rFonts w:ascii="Times New Roman" w:eastAsia="Times New Roman" w:hAnsi="Times New Roman" w:cs="Times New Roman"/>
          <w:sz w:val="24"/>
          <w:szCs w:val="24"/>
          <w:lang w:eastAsia="ru-RU"/>
        </w:rPr>
        <w:t>медорганизацией</w:t>
      </w:r>
      <w:proofErr w:type="spellEnd"/>
      <w:r w:rsidRPr="0071309D">
        <w:rPr>
          <w:rFonts w:ascii="Times New Roman" w:eastAsia="Times New Roman" w:hAnsi="Times New Roman" w:cs="Times New Roman"/>
          <w:sz w:val="24"/>
          <w:szCs w:val="24"/>
          <w:lang w:eastAsia="ru-RU"/>
        </w:rPr>
        <w:t>;</w:t>
      </w:r>
    </w:p>
    <w:p w:rsidR="0071309D" w:rsidRPr="0071309D" w:rsidRDefault="0071309D" w:rsidP="0071309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оформите </w:t>
      </w:r>
      <w:hyperlink r:id="rId44" w:anchor="/document/118/82079/" w:history="1">
        <w:r w:rsidRPr="0071309D">
          <w:rPr>
            <w:rFonts w:ascii="Times New Roman" w:eastAsia="Times New Roman" w:hAnsi="Times New Roman" w:cs="Times New Roman"/>
            <w:color w:val="0000FF"/>
            <w:sz w:val="24"/>
            <w:szCs w:val="24"/>
            <w:u w:val="single"/>
            <w:lang w:eastAsia="ru-RU"/>
          </w:rPr>
          <w:t>направление на медосмотр</w:t>
        </w:r>
      </w:hyperlink>
      <w:r w:rsidRPr="0071309D">
        <w:rPr>
          <w:rFonts w:ascii="Times New Roman" w:eastAsia="Times New Roman" w:hAnsi="Times New Roman" w:cs="Times New Roman"/>
          <w:sz w:val="24"/>
          <w:szCs w:val="24"/>
          <w:lang w:eastAsia="ru-RU"/>
        </w:rPr>
        <w:t> и выдайте его работнику под подпись в </w:t>
      </w:r>
      <w:hyperlink r:id="rId45" w:anchor="/document/118/44470/" w:history="1">
        <w:r w:rsidRPr="0071309D">
          <w:rPr>
            <w:rFonts w:ascii="Times New Roman" w:eastAsia="Times New Roman" w:hAnsi="Times New Roman" w:cs="Times New Roman"/>
            <w:color w:val="0000FF"/>
            <w:sz w:val="24"/>
            <w:szCs w:val="24"/>
            <w:u w:val="single"/>
            <w:lang w:eastAsia="ru-RU"/>
          </w:rPr>
          <w:t>журнале учета направлений</w:t>
        </w:r>
      </w:hyperlink>
      <w:r w:rsidRPr="0071309D">
        <w:rPr>
          <w:rFonts w:ascii="Times New Roman" w:eastAsia="Times New Roman" w:hAnsi="Times New Roman" w:cs="Times New Roman"/>
          <w:sz w:val="24"/>
          <w:szCs w:val="24"/>
          <w:lang w:eastAsia="ru-RU"/>
        </w:rPr>
        <w:t>;</w:t>
      </w:r>
    </w:p>
    <w:p w:rsidR="0071309D" w:rsidRPr="0071309D" w:rsidRDefault="0071309D" w:rsidP="0071309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 xml:space="preserve">получите от </w:t>
      </w:r>
      <w:proofErr w:type="spellStart"/>
      <w:r w:rsidRPr="0071309D">
        <w:rPr>
          <w:rFonts w:ascii="Times New Roman" w:eastAsia="Times New Roman" w:hAnsi="Times New Roman" w:cs="Times New Roman"/>
          <w:sz w:val="24"/>
          <w:szCs w:val="24"/>
          <w:lang w:eastAsia="ru-RU"/>
        </w:rPr>
        <w:t>медорганизации</w:t>
      </w:r>
      <w:proofErr w:type="spellEnd"/>
      <w:r w:rsidRPr="0071309D">
        <w:rPr>
          <w:rFonts w:ascii="Times New Roman" w:eastAsia="Times New Roman" w:hAnsi="Times New Roman" w:cs="Times New Roman"/>
          <w:sz w:val="24"/>
          <w:szCs w:val="24"/>
          <w:lang w:eastAsia="ru-RU"/>
        </w:rPr>
        <w:t xml:space="preserve"> результаты медосмотра.</w:t>
      </w:r>
    </w:p>
    <w:p w:rsidR="0071309D" w:rsidRPr="0071309D" w:rsidRDefault="0071309D" w:rsidP="0071309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 xml:space="preserve">Для периодического медосмотра нужно дополнительно оформить </w:t>
      </w:r>
      <w:hyperlink r:id="rId46" w:anchor="/document/118/82105/" w:history="1">
        <w:r w:rsidRPr="0071309D">
          <w:rPr>
            <w:rFonts w:ascii="Times New Roman" w:eastAsia="Times New Roman" w:hAnsi="Times New Roman" w:cs="Times New Roman"/>
            <w:color w:val="0000FF"/>
            <w:sz w:val="24"/>
            <w:szCs w:val="24"/>
            <w:u w:val="single"/>
            <w:lang w:eastAsia="ru-RU"/>
          </w:rPr>
          <w:t>список работников,</w:t>
        </w:r>
      </w:hyperlink>
      <w:r w:rsidRPr="0071309D">
        <w:rPr>
          <w:rFonts w:ascii="Times New Roman" w:eastAsia="Times New Roman" w:hAnsi="Times New Roman" w:cs="Times New Roman"/>
          <w:sz w:val="24"/>
          <w:szCs w:val="24"/>
          <w:lang w:eastAsia="ru-RU"/>
        </w:rPr>
        <w:t xml:space="preserve"> подлежащих периодическим осмотрам, и </w:t>
      </w:r>
      <w:hyperlink r:id="rId47" w:anchor="/document/118/82107/" w:history="1">
        <w:r w:rsidRPr="0071309D">
          <w:rPr>
            <w:rFonts w:ascii="Times New Roman" w:eastAsia="Times New Roman" w:hAnsi="Times New Roman" w:cs="Times New Roman"/>
            <w:color w:val="0000FF"/>
            <w:sz w:val="24"/>
            <w:szCs w:val="24"/>
            <w:u w:val="single"/>
            <w:lang w:eastAsia="ru-RU"/>
          </w:rPr>
          <w:t>поименный список</w:t>
        </w:r>
      </w:hyperlink>
      <w:r w:rsidRPr="0071309D">
        <w:rPr>
          <w:rFonts w:ascii="Times New Roman" w:eastAsia="Times New Roman" w:hAnsi="Times New Roman" w:cs="Times New Roman"/>
          <w:sz w:val="24"/>
          <w:szCs w:val="24"/>
          <w:lang w:eastAsia="ru-RU"/>
        </w:rPr>
        <w:t>.</w:t>
      </w:r>
    </w:p>
    <w:p w:rsidR="0071309D" w:rsidRPr="0071309D" w:rsidRDefault="0071309D" w:rsidP="0071309D">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1309D">
        <w:rPr>
          <w:rFonts w:ascii="Times New Roman" w:eastAsia="Times New Roman" w:hAnsi="Times New Roman" w:cs="Times New Roman"/>
          <w:b/>
          <w:bCs/>
          <w:sz w:val="36"/>
          <w:szCs w:val="36"/>
          <w:lang w:eastAsia="ru-RU"/>
        </w:rPr>
        <w:t>Кого и как направлять на ежедневный медосмотр </w:t>
      </w:r>
    </w:p>
    <w:p w:rsidR="0071309D" w:rsidRPr="0071309D" w:rsidRDefault="0071309D" w:rsidP="0071309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lastRenderedPageBreak/>
        <w:t>Направляйте на ежедневные медосмотры – </w:t>
      </w:r>
      <w:proofErr w:type="spellStart"/>
      <w:r w:rsidRPr="0071309D">
        <w:rPr>
          <w:rFonts w:ascii="Times New Roman" w:eastAsia="Times New Roman" w:hAnsi="Times New Roman" w:cs="Times New Roman"/>
          <w:sz w:val="24"/>
          <w:szCs w:val="24"/>
          <w:lang w:eastAsia="ru-RU"/>
        </w:rPr>
        <w:t>предсменные</w:t>
      </w:r>
      <w:proofErr w:type="spellEnd"/>
      <w:r w:rsidRPr="0071309D">
        <w:rPr>
          <w:rFonts w:ascii="Times New Roman" w:eastAsia="Times New Roman" w:hAnsi="Times New Roman" w:cs="Times New Roman"/>
          <w:sz w:val="24"/>
          <w:szCs w:val="24"/>
          <w:lang w:eastAsia="ru-RU"/>
        </w:rPr>
        <w:t xml:space="preserve">, </w:t>
      </w:r>
      <w:proofErr w:type="spellStart"/>
      <w:r w:rsidRPr="0071309D">
        <w:rPr>
          <w:rFonts w:ascii="Times New Roman" w:eastAsia="Times New Roman" w:hAnsi="Times New Roman" w:cs="Times New Roman"/>
          <w:sz w:val="24"/>
          <w:szCs w:val="24"/>
          <w:lang w:eastAsia="ru-RU"/>
        </w:rPr>
        <w:t>предрейсовые</w:t>
      </w:r>
      <w:proofErr w:type="spellEnd"/>
      <w:r w:rsidRPr="0071309D">
        <w:rPr>
          <w:rFonts w:ascii="Times New Roman" w:eastAsia="Times New Roman" w:hAnsi="Times New Roman" w:cs="Times New Roman"/>
          <w:sz w:val="24"/>
          <w:szCs w:val="24"/>
          <w:lang w:eastAsia="ru-RU"/>
        </w:rPr>
        <w:t xml:space="preserve"> и </w:t>
      </w:r>
      <w:proofErr w:type="spellStart"/>
      <w:r w:rsidRPr="0071309D">
        <w:rPr>
          <w:rFonts w:ascii="Times New Roman" w:eastAsia="Times New Roman" w:hAnsi="Times New Roman" w:cs="Times New Roman"/>
          <w:sz w:val="24"/>
          <w:szCs w:val="24"/>
          <w:lang w:eastAsia="ru-RU"/>
        </w:rPr>
        <w:t>послесменные</w:t>
      </w:r>
      <w:proofErr w:type="spellEnd"/>
      <w:r w:rsidRPr="0071309D">
        <w:rPr>
          <w:rFonts w:ascii="Times New Roman" w:eastAsia="Times New Roman" w:hAnsi="Times New Roman" w:cs="Times New Roman"/>
          <w:sz w:val="24"/>
          <w:szCs w:val="24"/>
          <w:lang w:eastAsia="ru-RU"/>
        </w:rPr>
        <w:t xml:space="preserve">, </w:t>
      </w:r>
      <w:proofErr w:type="spellStart"/>
      <w:r w:rsidRPr="0071309D">
        <w:rPr>
          <w:rFonts w:ascii="Times New Roman" w:eastAsia="Times New Roman" w:hAnsi="Times New Roman" w:cs="Times New Roman"/>
          <w:sz w:val="24"/>
          <w:szCs w:val="24"/>
          <w:lang w:eastAsia="ru-RU"/>
        </w:rPr>
        <w:t>послерейсовые</w:t>
      </w:r>
      <w:proofErr w:type="spellEnd"/>
      <w:r w:rsidRPr="0071309D">
        <w:rPr>
          <w:rFonts w:ascii="Times New Roman" w:eastAsia="Times New Roman" w:hAnsi="Times New Roman" w:cs="Times New Roman"/>
          <w:sz w:val="24"/>
          <w:szCs w:val="24"/>
          <w:lang w:eastAsia="ru-RU"/>
        </w:rPr>
        <w:t xml:space="preserve"> медосмотры:</w:t>
      </w:r>
    </w:p>
    <w:p w:rsidR="0071309D" w:rsidRPr="0071309D" w:rsidRDefault="009B5957" w:rsidP="0071309D">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48" w:anchor="/document/16/73037/" w:history="1">
        <w:r w:rsidR="0071309D" w:rsidRPr="0071309D">
          <w:rPr>
            <w:rFonts w:ascii="Times New Roman" w:eastAsia="Times New Roman" w:hAnsi="Times New Roman" w:cs="Times New Roman"/>
            <w:color w:val="0000FF"/>
            <w:sz w:val="24"/>
            <w:szCs w:val="24"/>
            <w:u w:val="single"/>
            <w:lang w:eastAsia="ru-RU"/>
          </w:rPr>
          <w:t>водителей</w:t>
        </w:r>
      </w:hyperlink>
      <w:r w:rsidR="0071309D" w:rsidRPr="0071309D">
        <w:rPr>
          <w:rFonts w:ascii="Times New Roman" w:eastAsia="Times New Roman" w:hAnsi="Times New Roman" w:cs="Times New Roman"/>
          <w:sz w:val="24"/>
          <w:szCs w:val="24"/>
          <w:lang w:eastAsia="ru-RU"/>
        </w:rPr>
        <w:t>;</w:t>
      </w:r>
    </w:p>
    <w:p w:rsidR="0071309D" w:rsidRPr="0071309D" w:rsidRDefault="0071309D" w:rsidP="0071309D">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работников, которые обслуживают объекты электроэнергетики;</w:t>
      </w:r>
    </w:p>
    <w:p w:rsidR="0071309D" w:rsidRPr="0071309D" w:rsidRDefault="0071309D" w:rsidP="0071309D">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работников железнодорожного транспорта общего пользования, работа которых непосредственно связана с движением поездов и маневровой работой;</w:t>
      </w:r>
    </w:p>
    <w:p w:rsidR="0071309D" w:rsidRPr="0071309D" w:rsidRDefault="0071309D" w:rsidP="0071309D">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членов экипажей гражданских воздушных судов, диспетчеров управления воздушным движением;</w:t>
      </w:r>
    </w:p>
    <w:p w:rsidR="0071309D" w:rsidRPr="0071309D" w:rsidRDefault="0071309D" w:rsidP="0071309D">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работников, которые заняты на подземных работах.</w:t>
      </w:r>
    </w:p>
    <w:p w:rsidR="0071309D" w:rsidRPr="0071309D" w:rsidRDefault="0071309D" w:rsidP="0071309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 xml:space="preserve">Чтобы организовать ежедневные медосмотры, определите, где их проводить – на самом предприятии или в </w:t>
      </w:r>
      <w:proofErr w:type="gramStart"/>
      <w:r w:rsidRPr="0071309D">
        <w:rPr>
          <w:rFonts w:ascii="Times New Roman" w:eastAsia="Times New Roman" w:hAnsi="Times New Roman" w:cs="Times New Roman"/>
          <w:sz w:val="24"/>
          <w:szCs w:val="24"/>
          <w:lang w:eastAsia="ru-RU"/>
        </w:rPr>
        <w:t>лицензированной</w:t>
      </w:r>
      <w:proofErr w:type="gramEnd"/>
      <w:r w:rsidRPr="0071309D">
        <w:rPr>
          <w:rFonts w:ascii="Times New Roman" w:eastAsia="Times New Roman" w:hAnsi="Times New Roman" w:cs="Times New Roman"/>
          <w:sz w:val="24"/>
          <w:szCs w:val="24"/>
          <w:lang w:eastAsia="ru-RU"/>
        </w:rPr>
        <w:t xml:space="preserve"> </w:t>
      </w:r>
      <w:proofErr w:type="spellStart"/>
      <w:r w:rsidRPr="0071309D">
        <w:rPr>
          <w:rFonts w:ascii="Times New Roman" w:eastAsia="Times New Roman" w:hAnsi="Times New Roman" w:cs="Times New Roman"/>
          <w:sz w:val="24"/>
          <w:szCs w:val="24"/>
          <w:lang w:eastAsia="ru-RU"/>
        </w:rPr>
        <w:t>медорганизации</w:t>
      </w:r>
      <w:proofErr w:type="spellEnd"/>
      <w:r w:rsidRPr="0071309D">
        <w:rPr>
          <w:rFonts w:ascii="Times New Roman" w:eastAsia="Times New Roman" w:hAnsi="Times New Roman" w:cs="Times New Roman"/>
          <w:sz w:val="24"/>
          <w:szCs w:val="24"/>
          <w:lang w:eastAsia="ru-RU"/>
        </w:rPr>
        <w:t xml:space="preserve">, и оформите </w:t>
      </w:r>
      <w:hyperlink r:id="rId49" w:anchor="/document/16/22016/x54bfufo0nihbm7gws4c2rqy28/" w:history="1">
        <w:r w:rsidRPr="0071309D">
          <w:rPr>
            <w:rFonts w:ascii="Times New Roman" w:eastAsia="Times New Roman" w:hAnsi="Times New Roman" w:cs="Times New Roman"/>
            <w:color w:val="0000FF"/>
            <w:sz w:val="24"/>
            <w:szCs w:val="24"/>
            <w:u w:val="single"/>
            <w:lang w:eastAsia="ru-RU"/>
          </w:rPr>
          <w:t>журналы ежедневных медосмотров</w:t>
        </w:r>
      </w:hyperlink>
      <w:r w:rsidRPr="0071309D">
        <w:rPr>
          <w:rFonts w:ascii="Times New Roman" w:eastAsia="Times New Roman" w:hAnsi="Times New Roman" w:cs="Times New Roman"/>
          <w:sz w:val="24"/>
          <w:szCs w:val="24"/>
          <w:lang w:eastAsia="ru-RU"/>
        </w:rPr>
        <w:t>.</w:t>
      </w:r>
    </w:p>
    <w:p w:rsidR="0071309D" w:rsidRPr="0071309D" w:rsidRDefault="0071309D" w:rsidP="00AD0CCA">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1309D">
        <w:rPr>
          <w:rFonts w:ascii="Times New Roman" w:eastAsia="Times New Roman" w:hAnsi="Times New Roman" w:cs="Times New Roman"/>
          <w:b/>
          <w:bCs/>
          <w:sz w:val="36"/>
          <w:szCs w:val="36"/>
          <w:lang w:eastAsia="ru-RU"/>
        </w:rPr>
        <w:t>Кого и как направить на психиатрическое освидетельствование</w:t>
      </w:r>
    </w:p>
    <w:p w:rsidR="0071309D" w:rsidRPr="0071309D" w:rsidRDefault="0071309D" w:rsidP="0071309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 xml:space="preserve">Направляйте на психиатрическое освидетельствование работников, на которых действуют </w:t>
      </w:r>
      <w:hyperlink r:id="rId50" w:anchor="/document/16/65126/dfasud6swt/" w:history="1">
        <w:r w:rsidRPr="0071309D">
          <w:rPr>
            <w:rFonts w:ascii="Times New Roman" w:eastAsia="Times New Roman" w:hAnsi="Times New Roman" w:cs="Times New Roman"/>
            <w:color w:val="0000FF"/>
            <w:sz w:val="24"/>
            <w:szCs w:val="24"/>
            <w:u w:val="single"/>
            <w:lang w:eastAsia="ru-RU"/>
          </w:rPr>
          <w:t>вредные факторы</w:t>
        </w:r>
      </w:hyperlink>
      <w:r w:rsidRPr="0071309D">
        <w:rPr>
          <w:rFonts w:ascii="Times New Roman" w:eastAsia="Times New Roman" w:hAnsi="Times New Roman" w:cs="Times New Roman"/>
          <w:sz w:val="24"/>
          <w:szCs w:val="24"/>
          <w:lang w:eastAsia="ru-RU"/>
        </w:rPr>
        <w:t xml:space="preserve">, а также тех, кто выполняет </w:t>
      </w:r>
      <w:hyperlink r:id="rId51" w:anchor="/document/16/65126/dfasrp64t1/" w:history="1">
        <w:r w:rsidRPr="0071309D">
          <w:rPr>
            <w:rFonts w:ascii="Times New Roman" w:eastAsia="Times New Roman" w:hAnsi="Times New Roman" w:cs="Times New Roman"/>
            <w:color w:val="0000FF"/>
            <w:sz w:val="24"/>
            <w:szCs w:val="24"/>
            <w:u w:val="single"/>
            <w:lang w:eastAsia="ru-RU"/>
          </w:rPr>
          <w:t>работы в условиях повышенной опасности</w:t>
        </w:r>
      </w:hyperlink>
      <w:r w:rsidRPr="0071309D">
        <w:rPr>
          <w:rFonts w:ascii="Times New Roman" w:eastAsia="Times New Roman" w:hAnsi="Times New Roman" w:cs="Times New Roman"/>
          <w:sz w:val="24"/>
          <w:szCs w:val="24"/>
          <w:lang w:eastAsia="ru-RU"/>
        </w:rPr>
        <w:t>. Перечень работ и факторов утвержден </w:t>
      </w:r>
      <w:hyperlink r:id="rId52" w:anchor="/document/99/9004157/" w:history="1">
        <w:r w:rsidRPr="0071309D">
          <w:rPr>
            <w:rFonts w:ascii="Times New Roman" w:eastAsia="Times New Roman" w:hAnsi="Times New Roman" w:cs="Times New Roman"/>
            <w:color w:val="0000FF"/>
            <w:sz w:val="24"/>
            <w:szCs w:val="24"/>
            <w:u w:val="single"/>
            <w:lang w:eastAsia="ru-RU"/>
          </w:rPr>
          <w:t>постановлением Совета министров – Правительства от 28.04.1993 № 377</w:t>
        </w:r>
      </w:hyperlink>
      <w:r w:rsidRPr="0071309D">
        <w:rPr>
          <w:rFonts w:ascii="Times New Roman" w:eastAsia="Times New Roman" w:hAnsi="Times New Roman" w:cs="Times New Roman"/>
          <w:sz w:val="24"/>
          <w:szCs w:val="24"/>
          <w:lang w:eastAsia="ru-RU"/>
        </w:rPr>
        <w:t>.</w:t>
      </w:r>
    </w:p>
    <w:p w:rsidR="0071309D" w:rsidRPr="0071309D" w:rsidRDefault="0071309D" w:rsidP="0071309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Чтобы быстро найти основание, по которому работников нужно направить на освидетельствование, воспользуйтесь сервисом, который позволит фильтровать вредные вещества и профессии по запросу. Просто начните вводить первые буквы вредного вещества или профессии. Сервис начнет работать после того, как введете первые четыре буквы.</w:t>
      </w:r>
    </w:p>
    <w:p w:rsidR="0071309D" w:rsidRPr="0071309D" w:rsidRDefault="0071309D" w:rsidP="0071309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 xml:space="preserve">Все названия вредных факторов указаны в соответствии с </w:t>
      </w:r>
      <w:hyperlink r:id="rId53" w:anchor="/document/99/9004157/" w:history="1">
        <w:r w:rsidRPr="0071309D">
          <w:rPr>
            <w:rFonts w:ascii="Times New Roman" w:eastAsia="Times New Roman" w:hAnsi="Times New Roman" w:cs="Times New Roman"/>
            <w:color w:val="0000FF"/>
            <w:sz w:val="24"/>
            <w:szCs w:val="24"/>
            <w:u w:val="single"/>
            <w:lang w:eastAsia="ru-RU"/>
          </w:rPr>
          <w:t>постановлением Правительства от 28.04.1993 № 377</w:t>
        </w:r>
      </w:hyperlink>
      <w:r w:rsidRPr="0071309D">
        <w:rPr>
          <w:rFonts w:ascii="Times New Roman" w:eastAsia="Times New Roman" w:hAnsi="Times New Roman" w:cs="Times New Roman"/>
          <w:sz w:val="24"/>
          <w:szCs w:val="24"/>
          <w:lang w:eastAsia="ru-RU"/>
        </w:rPr>
        <w:t>.</w:t>
      </w:r>
    </w:p>
    <w:p w:rsidR="0071309D" w:rsidRPr="0071309D" w:rsidRDefault="0071309D" w:rsidP="0071309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b/>
          <w:bCs/>
          <w:sz w:val="24"/>
          <w:szCs w:val="24"/>
          <w:lang w:eastAsia="ru-RU"/>
        </w:rPr>
        <w:t>Сервис поиска по психиатрическим факторам</w:t>
      </w:r>
    </w:p>
    <w:p w:rsidR="0071309D" w:rsidRPr="0071309D" w:rsidRDefault="0071309D" w:rsidP="0071309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Психиатрическое освидетельствование проводите не реже одного раза в пять лет за счет работодателя.</w:t>
      </w:r>
    </w:p>
    <w:p w:rsidR="0071309D" w:rsidRPr="0071309D" w:rsidRDefault="0071309D" w:rsidP="0071309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Чтобы организовать психиатрическое освидетельствование, оформите </w:t>
      </w:r>
      <w:hyperlink r:id="rId54" w:anchor="/document/118/44332/" w:history="1">
        <w:r w:rsidRPr="0071309D">
          <w:rPr>
            <w:rFonts w:ascii="Times New Roman" w:eastAsia="Times New Roman" w:hAnsi="Times New Roman" w:cs="Times New Roman"/>
            <w:color w:val="0000FF"/>
            <w:sz w:val="24"/>
            <w:szCs w:val="24"/>
            <w:u w:val="single"/>
            <w:lang w:eastAsia="ru-RU"/>
          </w:rPr>
          <w:t>приказ</w:t>
        </w:r>
      </w:hyperlink>
      <w:r w:rsidRPr="0071309D">
        <w:rPr>
          <w:rFonts w:ascii="Times New Roman" w:eastAsia="Times New Roman" w:hAnsi="Times New Roman" w:cs="Times New Roman"/>
          <w:sz w:val="24"/>
          <w:szCs w:val="24"/>
          <w:lang w:eastAsia="ru-RU"/>
        </w:rPr>
        <w:t xml:space="preserve">, выдайте работникам </w:t>
      </w:r>
      <w:hyperlink r:id="rId55" w:anchor="/document/118/66394/" w:history="1">
        <w:r w:rsidRPr="0071309D">
          <w:rPr>
            <w:rFonts w:ascii="Times New Roman" w:eastAsia="Times New Roman" w:hAnsi="Times New Roman" w:cs="Times New Roman"/>
            <w:color w:val="0000FF"/>
            <w:sz w:val="24"/>
            <w:szCs w:val="24"/>
            <w:u w:val="single"/>
            <w:lang w:eastAsia="ru-RU"/>
          </w:rPr>
          <w:t>направление</w:t>
        </w:r>
      </w:hyperlink>
      <w:r w:rsidRPr="0071309D">
        <w:rPr>
          <w:rFonts w:ascii="Times New Roman" w:eastAsia="Times New Roman" w:hAnsi="Times New Roman" w:cs="Times New Roman"/>
          <w:sz w:val="24"/>
          <w:szCs w:val="24"/>
          <w:lang w:eastAsia="ru-RU"/>
        </w:rPr>
        <w:t xml:space="preserve"> и занесите об этом запись в </w:t>
      </w:r>
      <w:hyperlink r:id="rId56" w:anchor="/document/118/67859/" w:history="1">
        <w:r w:rsidRPr="0071309D">
          <w:rPr>
            <w:rFonts w:ascii="Times New Roman" w:eastAsia="Times New Roman" w:hAnsi="Times New Roman" w:cs="Times New Roman"/>
            <w:color w:val="0000FF"/>
            <w:sz w:val="24"/>
            <w:szCs w:val="24"/>
            <w:u w:val="single"/>
            <w:lang w:eastAsia="ru-RU"/>
          </w:rPr>
          <w:t>журнал учета направлений</w:t>
        </w:r>
      </w:hyperlink>
      <w:r w:rsidRPr="0071309D">
        <w:rPr>
          <w:rFonts w:ascii="Times New Roman" w:eastAsia="Times New Roman" w:hAnsi="Times New Roman" w:cs="Times New Roman"/>
          <w:sz w:val="24"/>
          <w:szCs w:val="24"/>
          <w:lang w:eastAsia="ru-RU"/>
        </w:rPr>
        <w:t>.</w:t>
      </w:r>
    </w:p>
    <w:p w:rsidR="0071309D" w:rsidRPr="0071309D" w:rsidRDefault="0071309D" w:rsidP="0071309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 xml:space="preserve">Быстро оформить направление на </w:t>
      </w:r>
      <w:proofErr w:type="spellStart"/>
      <w:r w:rsidRPr="0071309D">
        <w:rPr>
          <w:rFonts w:ascii="Times New Roman" w:eastAsia="Times New Roman" w:hAnsi="Times New Roman" w:cs="Times New Roman"/>
          <w:sz w:val="24"/>
          <w:szCs w:val="24"/>
          <w:lang w:eastAsia="ru-RU"/>
        </w:rPr>
        <w:t>психосвидетельствование</w:t>
      </w:r>
      <w:proofErr w:type="spellEnd"/>
      <w:r w:rsidRPr="0071309D">
        <w:rPr>
          <w:rFonts w:ascii="Times New Roman" w:eastAsia="Times New Roman" w:hAnsi="Times New Roman" w:cs="Times New Roman"/>
          <w:sz w:val="24"/>
          <w:szCs w:val="24"/>
          <w:lang w:eastAsia="ru-RU"/>
        </w:rPr>
        <w:t xml:space="preserve"> поможет планировщик от Системы Охрана труда.</w:t>
      </w:r>
    </w:p>
    <w:tbl>
      <w:tblPr>
        <w:tblW w:w="5000" w:type="pct"/>
        <w:tblCellSpacing w:w="15" w:type="dxa"/>
        <w:tblCellMar>
          <w:top w:w="15" w:type="dxa"/>
          <w:left w:w="15" w:type="dxa"/>
          <w:bottom w:w="15" w:type="dxa"/>
          <w:right w:w="15" w:type="dxa"/>
        </w:tblCellMar>
        <w:tblLook w:val="04A0"/>
      </w:tblPr>
      <w:tblGrid>
        <w:gridCol w:w="2406"/>
        <w:gridCol w:w="4587"/>
        <w:gridCol w:w="2452"/>
      </w:tblGrid>
      <w:tr w:rsidR="0071309D" w:rsidRPr="0071309D" w:rsidTr="00AD0CCA">
        <w:trPr>
          <w:trHeight w:val="25"/>
          <w:tblCellSpacing w:w="15" w:type="dxa"/>
        </w:trPr>
        <w:tc>
          <w:tcPr>
            <w:tcW w:w="2625" w:type="dxa"/>
            <w:hideMark/>
          </w:tcPr>
          <w:p w:rsidR="0071309D" w:rsidRPr="0071309D" w:rsidRDefault="0071309D" w:rsidP="0071309D">
            <w:pPr>
              <w:spacing w:after="0" w:line="240" w:lineRule="auto"/>
              <w:rPr>
                <w:rFonts w:ascii="Times New Roman" w:eastAsia="Times New Roman" w:hAnsi="Times New Roman" w:cs="Times New Roman"/>
                <w:sz w:val="24"/>
                <w:szCs w:val="24"/>
                <w:lang w:eastAsia="ru-RU"/>
              </w:rPr>
            </w:pPr>
          </w:p>
        </w:tc>
        <w:tc>
          <w:tcPr>
            <w:tcW w:w="5070" w:type="dxa"/>
            <w:hideMark/>
          </w:tcPr>
          <w:p w:rsidR="0071309D" w:rsidRPr="0071309D" w:rsidRDefault="0071309D" w:rsidP="0071309D">
            <w:pPr>
              <w:spacing w:after="0" w:line="240" w:lineRule="auto"/>
              <w:rPr>
                <w:rFonts w:ascii="Times New Roman" w:eastAsia="Times New Roman" w:hAnsi="Times New Roman" w:cs="Times New Roman"/>
                <w:sz w:val="24"/>
                <w:szCs w:val="24"/>
                <w:lang w:eastAsia="ru-RU"/>
              </w:rPr>
            </w:pPr>
          </w:p>
        </w:tc>
        <w:tc>
          <w:tcPr>
            <w:tcW w:w="2670" w:type="dxa"/>
            <w:hideMark/>
          </w:tcPr>
          <w:p w:rsidR="0071309D" w:rsidRPr="0071309D" w:rsidRDefault="0071309D" w:rsidP="0071309D">
            <w:pPr>
              <w:spacing w:after="0"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 </w:t>
            </w:r>
          </w:p>
        </w:tc>
      </w:tr>
    </w:tbl>
    <w:p w:rsidR="0071309D" w:rsidRPr="0071309D" w:rsidRDefault="0071309D" w:rsidP="00AD0CCA">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1309D">
        <w:rPr>
          <w:rFonts w:ascii="Times New Roman" w:eastAsia="Times New Roman" w:hAnsi="Times New Roman" w:cs="Times New Roman"/>
          <w:b/>
          <w:bCs/>
          <w:sz w:val="27"/>
          <w:szCs w:val="27"/>
          <w:lang w:eastAsia="ru-RU"/>
        </w:rPr>
        <w:t>Ситуация</w:t>
      </w:r>
    </w:p>
    <w:p w:rsidR="0071309D" w:rsidRPr="0071309D" w:rsidRDefault="0071309D" w:rsidP="0071309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Нужно ли проводить психиатрическое освидетельствование работников, если периодический медосмотр проводят с участием врача-психиатра</w:t>
      </w:r>
    </w:p>
    <w:p w:rsidR="0071309D" w:rsidRPr="0071309D" w:rsidRDefault="0071309D" w:rsidP="0071309D">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1309D">
        <w:rPr>
          <w:rFonts w:ascii="Times New Roman" w:eastAsia="Times New Roman" w:hAnsi="Times New Roman" w:cs="Times New Roman"/>
          <w:b/>
          <w:bCs/>
          <w:sz w:val="36"/>
          <w:szCs w:val="36"/>
          <w:lang w:eastAsia="ru-RU"/>
        </w:rPr>
        <w:lastRenderedPageBreak/>
        <w:t>Кого и как направить на внеочередной медосмотр</w:t>
      </w:r>
    </w:p>
    <w:p w:rsidR="0071309D" w:rsidRPr="0071309D" w:rsidRDefault="0071309D" w:rsidP="0071309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Внеочередные медосмотры проводят для тех же категорий работников, которых нужно направить на предварительные и периодические медосмотры. Внеочередной медосмотр нужно организовать:</w:t>
      </w:r>
    </w:p>
    <w:p w:rsidR="0071309D" w:rsidRPr="0071309D" w:rsidRDefault="0071309D" w:rsidP="0071309D">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по просьбе самих работников;</w:t>
      </w:r>
    </w:p>
    <w:p w:rsidR="0071309D" w:rsidRPr="0071309D" w:rsidRDefault="0071309D" w:rsidP="0071309D">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 xml:space="preserve">по </w:t>
      </w:r>
      <w:proofErr w:type="spellStart"/>
      <w:r w:rsidRPr="0071309D">
        <w:rPr>
          <w:rFonts w:ascii="Times New Roman" w:eastAsia="Times New Roman" w:hAnsi="Times New Roman" w:cs="Times New Roman"/>
          <w:sz w:val="24"/>
          <w:szCs w:val="24"/>
          <w:lang w:eastAsia="ru-RU"/>
        </w:rPr>
        <w:t>медрекомендациям</w:t>
      </w:r>
      <w:proofErr w:type="spellEnd"/>
      <w:r w:rsidRPr="0071309D">
        <w:rPr>
          <w:rFonts w:ascii="Times New Roman" w:eastAsia="Times New Roman" w:hAnsi="Times New Roman" w:cs="Times New Roman"/>
          <w:sz w:val="24"/>
          <w:szCs w:val="24"/>
          <w:lang w:eastAsia="ru-RU"/>
        </w:rPr>
        <w:t> специалистов, которые участвовали в предварительных или периодических осмотрах;</w:t>
      </w:r>
    </w:p>
    <w:p w:rsidR="0071309D" w:rsidRPr="0071309D" w:rsidRDefault="0071309D" w:rsidP="0071309D">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 xml:space="preserve">по заключению территориальных органов </w:t>
      </w:r>
      <w:proofErr w:type="spellStart"/>
      <w:r w:rsidRPr="0071309D">
        <w:rPr>
          <w:rFonts w:ascii="Times New Roman" w:eastAsia="Times New Roman" w:hAnsi="Times New Roman" w:cs="Times New Roman"/>
          <w:sz w:val="24"/>
          <w:szCs w:val="24"/>
          <w:lang w:eastAsia="ru-RU"/>
        </w:rPr>
        <w:t>Роспотребнадзора</w:t>
      </w:r>
      <w:proofErr w:type="spellEnd"/>
      <w:r w:rsidRPr="0071309D">
        <w:rPr>
          <w:rFonts w:ascii="Times New Roman" w:eastAsia="Times New Roman" w:hAnsi="Times New Roman" w:cs="Times New Roman"/>
          <w:sz w:val="24"/>
          <w:szCs w:val="24"/>
          <w:lang w:eastAsia="ru-RU"/>
        </w:rPr>
        <w:t>.</w:t>
      </w:r>
    </w:p>
    <w:p w:rsidR="0071309D" w:rsidRPr="0071309D" w:rsidRDefault="0071309D" w:rsidP="0071309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 xml:space="preserve">Такие правила следуют из статей </w:t>
      </w:r>
      <w:hyperlink r:id="rId57" w:anchor="/document/99/901807664/XA00MCA2N2/" w:history="1">
        <w:r w:rsidRPr="0071309D">
          <w:rPr>
            <w:rFonts w:ascii="Times New Roman" w:eastAsia="Times New Roman" w:hAnsi="Times New Roman" w:cs="Times New Roman"/>
            <w:color w:val="0000FF"/>
            <w:sz w:val="24"/>
            <w:szCs w:val="24"/>
            <w:u w:val="single"/>
            <w:lang w:eastAsia="ru-RU"/>
          </w:rPr>
          <w:t>213</w:t>
        </w:r>
      </w:hyperlink>
      <w:r w:rsidRPr="0071309D">
        <w:rPr>
          <w:rFonts w:ascii="Times New Roman" w:eastAsia="Times New Roman" w:hAnsi="Times New Roman" w:cs="Times New Roman"/>
          <w:sz w:val="24"/>
          <w:szCs w:val="24"/>
          <w:lang w:eastAsia="ru-RU"/>
        </w:rPr>
        <w:t xml:space="preserve">, </w:t>
      </w:r>
      <w:hyperlink r:id="rId58" w:anchor="/document/99/901807664/XA00RN82OT/" w:history="1">
        <w:r w:rsidRPr="0071309D">
          <w:rPr>
            <w:rFonts w:ascii="Times New Roman" w:eastAsia="Times New Roman" w:hAnsi="Times New Roman" w:cs="Times New Roman"/>
            <w:color w:val="0000FF"/>
            <w:sz w:val="24"/>
            <w:szCs w:val="24"/>
            <w:u w:val="single"/>
            <w:lang w:eastAsia="ru-RU"/>
          </w:rPr>
          <w:t>219</w:t>
        </w:r>
      </w:hyperlink>
      <w:r w:rsidRPr="0071309D">
        <w:rPr>
          <w:rFonts w:ascii="Times New Roman" w:eastAsia="Times New Roman" w:hAnsi="Times New Roman" w:cs="Times New Roman"/>
          <w:sz w:val="24"/>
          <w:szCs w:val="24"/>
          <w:lang w:eastAsia="ru-RU"/>
        </w:rPr>
        <w:t xml:space="preserve"> и </w:t>
      </w:r>
      <w:hyperlink r:id="rId59" w:anchor="/document/99/901807664/XA00M4M2MN/" w:history="1">
        <w:r w:rsidRPr="0071309D">
          <w:rPr>
            <w:rFonts w:ascii="Times New Roman" w:eastAsia="Times New Roman" w:hAnsi="Times New Roman" w:cs="Times New Roman"/>
            <w:color w:val="0000FF"/>
            <w:sz w:val="24"/>
            <w:szCs w:val="24"/>
            <w:u w:val="single"/>
            <w:lang w:eastAsia="ru-RU"/>
          </w:rPr>
          <w:t>348.3</w:t>
        </w:r>
      </w:hyperlink>
      <w:r w:rsidRPr="0071309D">
        <w:rPr>
          <w:rFonts w:ascii="Times New Roman" w:eastAsia="Times New Roman" w:hAnsi="Times New Roman" w:cs="Times New Roman"/>
          <w:sz w:val="24"/>
          <w:szCs w:val="24"/>
          <w:lang w:eastAsia="ru-RU"/>
        </w:rPr>
        <w:t xml:space="preserve"> Трудового кодекса.</w:t>
      </w:r>
    </w:p>
    <w:p w:rsidR="0071309D" w:rsidRPr="0071309D" w:rsidRDefault="0071309D" w:rsidP="0071309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Порядок проведения внеочередного медосмотра нормативно не регламентирован. На практике издают приказ и выдают работнику направление.</w:t>
      </w:r>
    </w:p>
    <w:p w:rsidR="0071309D" w:rsidRPr="0071309D" w:rsidRDefault="0071309D" w:rsidP="0071309D">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1309D">
        <w:rPr>
          <w:rFonts w:ascii="Times New Roman" w:eastAsia="Times New Roman" w:hAnsi="Times New Roman" w:cs="Times New Roman"/>
          <w:b/>
          <w:bCs/>
          <w:sz w:val="36"/>
          <w:szCs w:val="36"/>
          <w:lang w:eastAsia="ru-RU"/>
        </w:rPr>
        <w:t>Кого и как направить на экспертизу профпригодности</w:t>
      </w:r>
    </w:p>
    <w:p w:rsidR="0071309D" w:rsidRPr="0071309D" w:rsidRDefault="0071309D" w:rsidP="00AD0CC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 xml:space="preserve">Экспертизу профпригодности проводят по результатам предварительного или периодического медосмотра, если выявили медицинские противопоказания к отдельным видам работ. Работодателю не нужно оформлять дополнительные документы, чтобы направить работника на экспертизу </w:t>
      </w:r>
      <w:proofErr w:type="spellStart"/>
      <w:r w:rsidRPr="0071309D">
        <w:rPr>
          <w:rFonts w:ascii="Times New Roman" w:eastAsia="Times New Roman" w:hAnsi="Times New Roman" w:cs="Times New Roman"/>
          <w:sz w:val="24"/>
          <w:szCs w:val="24"/>
          <w:lang w:eastAsia="ru-RU"/>
        </w:rPr>
        <w:t>профпригодности</w:t>
      </w:r>
      <w:proofErr w:type="spellEnd"/>
      <w:r w:rsidRPr="0071309D">
        <w:rPr>
          <w:rFonts w:ascii="Times New Roman" w:eastAsia="Times New Roman" w:hAnsi="Times New Roman" w:cs="Times New Roman"/>
          <w:sz w:val="24"/>
          <w:szCs w:val="24"/>
          <w:lang w:eastAsia="ru-RU"/>
        </w:rPr>
        <w:t>.</w:t>
      </w:r>
    </w:p>
    <w:p w:rsidR="0071309D" w:rsidRPr="0071309D" w:rsidRDefault="0071309D" w:rsidP="0071309D">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1309D">
        <w:rPr>
          <w:rFonts w:ascii="Times New Roman" w:eastAsia="Times New Roman" w:hAnsi="Times New Roman" w:cs="Times New Roman"/>
          <w:b/>
          <w:bCs/>
          <w:sz w:val="36"/>
          <w:szCs w:val="36"/>
          <w:lang w:eastAsia="ru-RU"/>
        </w:rPr>
        <w:t>Кто оплачивает медосмотры</w:t>
      </w:r>
    </w:p>
    <w:p w:rsidR="0071309D" w:rsidRPr="0071309D" w:rsidRDefault="0071309D" w:rsidP="0071309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Все обязательные медосмотры организует и оплачивает работодатель (</w:t>
      </w:r>
      <w:proofErr w:type="spellStart"/>
      <w:r w:rsidR="009B5957" w:rsidRPr="009B5957">
        <w:fldChar w:fldCharType="begin"/>
      </w:r>
      <w:r w:rsidR="00C364E4">
        <w:instrText xml:space="preserve"> HYPERLINK "https://vip.1otruda.ru/" \l "/document/99/901807664/ZAP2PE23M0/" </w:instrText>
      </w:r>
      <w:r w:rsidR="009B5957" w:rsidRPr="009B5957">
        <w:fldChar w:fldCharType="separate"/>
      </w:r>
      <w:r w:rsidRPr="0071309D">
        <w:rPr>
          <w:rFonts w:ascii="Times New Roman" w:eastAsia="Times New Roman" w:hAnsi="Times New Roman" w:cs="Times New Roman"/>
          <w:color w:val="0000FF"/>
          <w:sz w:val="24"/>
          <w:szCs w:val="24"/>
          <w:u w:val="single"/>
          <w:lang w:eastAsia="ru-RU"/>
        </w:rPr>
        <w:t>абз</w:t>
      </w:r>
      <w:proofErr w:type="spellEnd"/>
      <w:r w:rsidRPr="0071309D">
        <w:rPr>
          <w:rFonts w:ascii="Times New Roman" w:eastAsia="Times New Roman" w:hAnsi="Times New Roman" w:cs="Times New Roman"/>
          <w:color w:val="0000FF"/>
          <w:sz w:val="24"/>
          <w:szCs w:val="24"/>
          <w:u w:val="single"/>
          <w:lang w:eastAsia="ru-RU"/>
        </w:rPr>
        <w:t>. 12 ч. 2 ст. 212</w:t>
      </w:r>
      <w:r w:rsidR="009B5957">
        <w:rPr>
          <w:rFonts w:ascii="Times New Roman" w:eastAsia="Times New Roman" w:hAnsi="Times New Roman" w:cs="Times New Roman"/>
          <w:color w:val="0000FF"/>
          <w:sz w:val="24"/>
          <w:szCs w:val="24"/>
          <w:u w:val="single"/>
          <w:lang w:eastAsia="ru-RU"/>
        </w:rPr>
        <w:fldChar w:fldCharType="end"/>
      </w:r>
      <w:r w:rsidRPr="0071309D">
        <w:rPr>
          <w:rFonts w:ascii="Times New Roman" w:eastAsia="Times New Roman" w:hAnsi="Times New Roman" w:cs="Times New Roman"/>
          <w:sz w:val="24"/>
          <w:szCs w:val="24"/>
          <w:lang w:eastAsia="ru-RU"/>
        </w:rPr>
        <w:t>, ч. </w:t>
      </w:r>
      <w:hyperlink r:id="rId60" w:anchor="/document/99/901807664/XA00RRS2PH/" w:history="1">
        <w:r w:rsidRPr="0071309D">
          <w:rPr>
            <w:rFonts w:ascii="Times New Roman" w:eastAsia="Times New Roman" w:hAnsi="Times New Roman" w:cs="Times New Roman"/>
            <w:color w:val="0000FF"/>
            <w:sz w:val="24"/>
            <w:szCs w:val="24"/>
            <w:u w:val="single"/>
            <w:lang w:eastAsia="ru-RU"/>
          </w:rPr>
          <w:t>3</w:t>
        </w:r>
      </w:hyperlink>
      <w:r w:rsidRPr="0071309D">
        <w:rPr>
          <w:rFonts w:ascii="Times New Roman" w:eastAsia="Times New Roman" w:hAnsi="Times New Roman" w:cs="Times New Roman"/>
          <w:sz w:val="24"/>
          <w:szCs w:val="24"/>
          <w:lang w:eastAsia="ru-RU"/>
        </w:rPr>
        <w:t>, </w:t>
      </w:r>
      <w:hyperlink r:id="rId61" w:anchor="/document/99/901807664/XA00RRS2PH/" w:history="1">
        <w:r w:rsidRPr="0071309D">
          <w:rPr>
            <w:rFonts w:ascii="Times New Roman" w:eastAsia="Times New Roman" w:hAnsi="Times New Roman" w:cs="Times New Roman"/>
            <w:color w:val="0000FF"/>
            <w:sz w:val="24"/>
            <w:szCs w:val="24"/>
            <w:u w:val="single"/>
            <w:lang w:eastAsia="ru-RU"/>
          </w:rPr>
          <w:t>8</w:t>
        </w:r>
      </w:hyperlink>
      <w:r w:rsidRPr="0071309D">
        <w:rPr>
          <w:rFonts w:ascii="Times New Roman" w:eastAsia="Times New Roman" w:hAnsi="Times New Roman" w:cs="Times New Roman"/>
          <w:sz w:val="24"/>
          <w:szCs w:val="24"/>
          <w:lang w:eastAsia="ru-RU"/>
        </w:rPr>
        <w:t> ст. 213 ТК). Если работник прошел обязательный медосмотр за свой счет, работодателю нужно компенсировать его затраты.</w:t>
      </w:r>
    </w:p>
    <w:p w:rsidR="0071309D" w:rsidRPr="0071309D" w:rsidRDefault="0071309D" w:rsidP="0071309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Есть официальное мнение Минфина, что оплата предварительных медосмотров за счет работников с последующим возмещением расходов работодателем не предусмотрена </w:t>
      </w:r>
      <w:hyperlink r:id="rId62" w:anchor="/document/99/901807664/XA00MCA2N2/" w:history="1">
        <w:r w:rsidRPr="0071309D">
          <w:rPr>
            <w:rFonts w:ascii="Times New Roman" w:eastAsia="Times New Roman" w:hAnsi="Times New Roman" w:cs="Times New Roman"/>
            <w:color w:val="0000FF"/>
            <w:sz w:val="24"/>
            <w:szCs w:val="24"/>
            <w:u w:val="single"/>
            <w:lang w:eastAsia="ru-RU"/>
          </w:rPr>
          <w:t>статьей 213</w:t>
        </w:r>
      </w:hyperlink>
      <w:r w:rsidRPr="0071309D">
        <w:rPr>
          <w:rFonts w:ascii="Times New Roman" w:eastAsia="Times New Roman" w:hAnsi="Times New Roman" w:cs="Times New Roman"/>
          <w:sz w:val="24"/>
          <w:szCs w:val="24"/>
          <w:lang w:eastAsia="ru-RU"/>
        </w:rPr>
        <w:t> ТК (</w:t>
      </w:r>
      <w:hyperlink r:id="rId63" w:anchor="/document/99/556773810/ZAP2I463K8/" w:history="1">
        <w:r w:rsidRPr="0071309D">
          <w:rPr>
            <w:rFonts w:ascii="Times New Roman" w:eastAsia="Times New Roman" w:hAnsi="Times New Roman" w:cs="Times New Roman"/>
            <w:color w:val="0000FF"/>
            <w:sz w:val="24"/>
            <w:szCs w:val="24"/>
            <w:u w:val="single"/>
            <w:lang w:eastAsia="ru-RU"/>
          </w:rPr>
          <w:t>письмо Минфина от 08.02.2018 № 03-15-06/75270</w:t>
        </w:r>
      </w:hyperlink>
      <w:r w:rsidRPr="0071309D">
        <w:rPr>
          <w:rFonts w:ascii="Times New Roman" w:eastAsia="Times New Roman" w:hAnsi="Times New Roman" w:cs="Times New Roman"/>
          <w:sz w:val="24"/>
          <w:szCs w:val="24"/>
          <w:lang w:eastAsia="ru-RU"/>
        </w:rPr>
        <w:t>).</w:t>
      </w:r>
    </w:p>
    <w:p w:rsidR="0071309D" w:rsidRPr="0071309D" w:rsidRDefault="0071309D" w:rsidP="0071309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При этом Минфин не является органом, ответственным за толкование трудового законодательства. Поэтому с учетом риска штрафа от инспекции труда менее рискованным будет компенсировать затраты работника на обязательный медосмотр.</w:t>
      </w:r>
    </w:p>
    <w:p w:rsidR="0071309D" w:rsidRPr="0071309D" w:rsidRDefault="0071309D" w:rsidP="0071309D">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1309D">
        <w:rPr>
          <w:rFonts w:ascii="Times New Roman" w:eastAsia="Times New Roman" w:hAnsi="Times New Roman" w:cs="Times New Roman"/>
          <w:b/>
          <w:bCs/>
          <w:sz w:val="36"/>
          <w:szCs w:val="36"/>
          <w:lang w:eastAsia="ru-RU"/>
        </w:rPr>
        <w:t>Какая ответственность грозит, если не организовать медосмотр </w:t>
      </w:r>
    </w:p>
    <w:p w:rsidR="0071309D" w:rsidRPr="0071309D" w:rsidRDefault="0071309D" w:rsidP="00AD0CC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1309D">
        <w:rPr>
          <w:rFonts w:ascii="Times New Roman" w:eastAsia="Times New Roman" w:hAnsi="Times New Roman" w:cs="Times New Roman"/>
          <w:sz w:val="24"/>
          <w:szCs w:val="24"/>
          <w:lang w:eastAsia="ru-RU"/>
        </w:rPr>
        <w:t>Если не организовать медосмотр, работодателю грозит административный штраф (</w:t>
      </w:r>
      <w:hyperlink r:id="rId64" w:anchor="/document/99/901807667/XA00S3K2P6/" w:history="1">
        <w:r w:rsidRPr="0071309D">
          <w:rPr>
            <w:rFonts w:ascii="Times New Roman" w:eastAsia="Times New Roman" w:hAnsi="Times New Roman" w:cs="Times New Roman"/>
            <w:color w:val="0000FF"/>
            <w:sz w:val="24"/>
            <w:szCs w:val="24"/>
            <w:u w:val="single"/>
            <w:lang w:eastAsia="ru-RU"/>
          </w:rPr>
          <w:t>ч. 3 ст. 5.27.1 КоАП</w:t>
        </w:r>
      </w:hyperlink>
      <w:r w:rsidRPr="0071309D">
        <w:rPr>
          <w:rFonts w:ascii="Times New Roman" w:eastAsia="Times New Roman" w:hAnsi="Times New Roman" w:cs="Times New Roman"/>
          <w:sz w:val="24"/>
          <w:szCs w:val="24"/>
          <w:lang w:eastAsia="ru-RU"/>
        </w:rPr>
        <w:t>). Если из-за отсутствия медосмотра здоровью работника будет нанесен тяжкий вред или наступит его смерть, должностные лица понесут уголовную ответственность (</w:t>
      </w:r>
      <w:hyperlink r:id="rId65" w:anchor="/document/99/9017477/XA00M9I2NC/" w:history="1">
        <w:r w:rsidRPr="0071309D">
          <w:rPr>
            <w:rFonts w:ascii="Times New Roman" w:eastAsia="Times New Roman" w:hAnsi="Times New Roman" w:cs="Times New Roman"/>
            <w:color w:val="0000FF"/>
            <w:sz w:val="24"/>
            <w:szCs w:val="24"/>
            <w:u w:val="single"/>
            <w:lang w:eastAsia="ru-RU"/>
          </w:rPr>
          <w:t>ст. 143 УК</w:t>
        </w:r>
      </w:hyperlink>
      <w:r w:rsidRPr="0071309D">
        <w:rPr>
          <w:rFonts w:ascii="Times New Roman" w:eastAsia="Times New Roman" w:hAnsi="Times New Roman" w:cs="Times New Roman"/>
          <w:sz w:val="24"/>
          <w:szCs w:val="24"/>
          <w:lang w:eastAsia="ru-RU"/>
        </w:rPr>
        <w:t>).</w:t>
      </w:r>
    </w:p>
    <w:p w:rsidR="00C364E4" w:rsidRDefault="00C364E4" w:rsidP="00C364E4">
      <w:pPr>
        <w:pStyle w:val="1"/>
        <w:shd w:val="clear" w:color="auto" w:fill="FFFFFF"/>
      </w:pPr>
      <w:r>
        <w:t>Полный алгоритм медосмотров по новому Порядку: смотрите, что перестроить в привычных процедурах</w:t>
      </w:r>
    </w:p>
    <w:p w:rsidR="00C364E4" w:rsidRDefault="00C364E4" w:rsidP="00C364E4">
      <w:pPr>
        <w:shd w:val="clear" w:color="auto" w:fill="FFFFFF"/>
      </w:pPr>
    </w:p>
    <w:p w:rsidR="00C364E4" w:rsidRDefault="00C364E4" w:rsidP="00C364E4">
      <w:pPr>
        <w:pStyle w:val="2"/>
        <w:shd w:val="clear" w:color="auto" w:fill="FFFFFF"/>
      </w:pPr>
      <w:bookmarkStart w:id="0" w:name="service1"/>
      <w:bookmarkEnd w:id="0"/>
      <w:r>
        <w:lastRenderedPageBreak/>
        <w:t>Шаг 1. Разработайте список работников, которые проходят медосмотры</w:t>
      </w:r>
    </w:p>
    <w:p w:rsidR="00C364E4" w:rsidRDefault="00C364E4" w:rsidP="00C364E4">
      <w:pPr>
        <w:shd w:val="clear" w:color="auto" w:fill="FFFFFF"/>
      </w:pPr>
      <w:r>
        <w:rPr>
          <w:noProof/>
          <w:lang w:eastAsia="ru-RU"/>
        </w:rPr>
        <w:drawing>
          <wp:inline distT="0" distB="0" distL="0" distR="0">
            <wp:extent cx="675640" cy="668020"/>
            <wp:effectExtent l="0" t="0" r="0" b="0"/>
            <wp:docPr id="18" name="Рисунок 18" descr="https://e.profkiosk.ru/service_tbn2/nz63j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profkiosk.ru/service_tbn2/nz63jm.png"/>
                    <pic:cNvPicPr>
                      <a:picLocks noChangeAspect="1" noChangeArrowheads="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5640" cy="668020"/>
                    </a:xfrm>
                    <a:prstGeom prst="rect">
                      <a:avLst/>
                    </a:prstGeom>
                    <a:noFill/>
                    <a:ln>
                      <a:noFill/>
                    </a:ln>
                  </pic:spPr>
                </pic:pic>
              </a:graphicData>
            </a:graphic>
          </wp:inline>
        </w:drawing>
      </w:r>
    </w:p>
    <w:p w:rsidR="00C364E4" w:rsidRDefault="00C364E4" w:rsidP="00C364E4">
      <w:pPr>
        <w:pStyle w:val="3"/>
        <w:shd w:val="clear" w:color="auto" w:fill="FFFFFF"/>
      </w:pPr>
      <w:r>
        <w:rPr>
          <w:rStyle w:val="red"/>
        </w:rPr>
        <w:t>Важно</w:t>
      </w:r>
    </w:p>
    <w:p w:rsidR="00C364E4" w:rsidRDefault="00C364E4" w:rsidP="00C364E4">
      <w:pPr>
        <w:pStyle w:val="a3"/>
        <w:shd w:val="clear" w:color="auto" w:fill="FFFFFF"/>
      </w:pPr>
      <w:r>
        <w:t>Спорные вопросы по содержанию нового Порядка редакция направила в Минздрав. Как только ведомство даст ответы, мы опубликуем их в журнале</w:t>
      </w:r>
    </w:p>
    <w:p w:rsidR="00C364E4" w:rsidRDefault="00C364E4" w:rsidP="00C364E4">
      <w:pPr>
        <w:pStyle w:val="a3"/>
        <w:shd w:val="clear" w:color="auto" w:fill="FFFFFF"/>
      </w:pPr>
      <w:r>
        <w:t>Изучите вредные и опасные факторы, которые воздействуют на сотрудников, и виды выполняемых ими работ, чтобы составить список работников, которые подлежат медосмотрам (п. 21 приложения 1 к приказу Минздрава от 28.01.2021 № 29н; далее — новый Порядок).</w:t>
      </w:r>
      <w:bookmarkStart w:id="1" w:name="1-1"/>
      <w:bookmarkEnd w:id="1"/>
    </w:p>
    <w:p w:rsidR="00C364E4" w:rsidRDefault="00C364E4" w:rsidP="00C364E4">
      <w:pPr>
        <w:pStyle w:val="a3"/>
        <w:shd w:val="clear" w:color="auto" w:fill="FFFFFF"/>
      </w:pPr>
      <w:r>
        <w:t xml:space="preserve">Документ — аналог списка контингента из старого Порядка, только из нового исключили определение «контингенты» (п. 20 приложения 3 к приказу Минздрава от 12.04.2011 № 302н; далее — старый Порядок). Остальные требования к локальному акту не изменились. Утвержденной формы списка в законе по-прежнему нет, но есть два пункта, которые обязательно нужно отразить в документе: профессия или должность работника по штатному расписанию; вредные производственные факторы и работы согласно приложению к новому Порядку и специальной оценке условий труда. Воспользуйтесь </w:t>
      </w:r>
      <w:hyperlink r:id="rId67" w:anchor="/document/189/876955/1/" w:history="1">
        <w:r>
          <w:rPr>
            <w:rStyle w:val="a4"/>
          </w:rPr>
          <w:t>образцом</w:t>
        </w:r>
      </w:hyperlink>
      <w:r>
        <w:t xml:space="preserve"> в конце статьи.</w:t>
      </w:r>
    </w:p>
    <w:p w:rsidR="00C364E4" w:rsidRDefault="00C364E4" w:rsidP="00AD0CCA">
      <w:pPr>
        <w:pStyle w:val="a3"/>
        <w:shd w:val="clear" w:color="auto" w:fill="FFFFFF"/>
      </w:pPr>
      <w:bookmarkStart w:id="2" w:name="service2"/>
      <w:bookmarkEnd w:id="2"/>
      <w:r>
        <w:t>Из нового Порядка убрали подробный перечень процедур, в результате которых можно было получить информацию о наличии вредных и опасных факторов на рабочем месте, например, лабораторные исследования, производственный контроль, технологическая и иная документация (</w:t>
      </w:r>
      <w:proofErr w:type="spellStart"/>
      <w:r>
        <w:t>пп</w:t>
      </w:r>
      <w:proofErr w:type="spellEnd"/>
      <w:r>
        <w:t xml:space="preserve">. 19, 20 старого Порядка). Теперь источника только два: </w:t>
      </w:r>
      <w:proofErr w:type="spellStart"/>
      <w:r>
        <w:t>спецоценка</w:t>
      </w:r>
      <w:proofErr w:type="spellEnd"/>
      <w:r>
        <w:t xml:space="preserve"> и приложение к новому Порядку.</w:t>
      </w:r>
      <w:bookmarkStart w:id="3" w:name="service3"/>
      <w:bookmarkEnd w:id="3"/>
    </w:p>
    <w:p w:rsidR="00C364E4" w:rsidRDefault="00C364E4" w:rsidP="00C364E4">
      <w:pPr>
        <w:pStyle w:val="2"/>
        <w:shd w:val="clear" w:color="auto" w:fill="FFFFFF"/>
      </w:pPr>
      <w:r>
        <w:t>Шаг 2. Направьте список в </w:t>
      </w:r>
      <w:proofErr w:type="spellStart"/>
      <w:r>
        <w:t>Роспотребнадзор</w:t>
      </w:r>
      <w:proofErr w:type="spellEnd"/>
      <w:r>
        <w:t>, если вас перечислили в новом Порядке</w:t>
      </w:r>
    </w:p>
    <w:p w:rsidR="00C364E4" w:rsidRDefault="00C364E4" w:rsidP="00C364E4">
      <w:pPr>
        <w:shd w:val="clear" w:color="auto" w:fill="FFFFFF"/>
      </w:pPr>
      <w:r>
        <w:rPr>
          <w:noProof/>
          <w:lang w:eastAsia="ru-RU"/>
        </w:rPr>
        <w:drawing>
          <wp:inline distT="0" distB="0" distL="0" distR="0">
            <wp:extent cx="675640" cy="668020"/>
            <wp:effectExtent l="0" t="0" r="0" b="0"/>
            <wp:docPr id="15" name="Рисунок 15" descr="https://e.profkiosk.ru/service_tbn2/3emi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profkiosk.ru/service_tbn2/3emif0.png"/>
                    <pic:cNvPicPr>
                      <a:picLocks noChangeAspect="1"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5640" cy="668020"/>
                    </a:xfrm>
                    <a:prstGeom prst="rect">
                      <a:avLst/>
                    </a:prstGeom>
                    <a:noFill/>
                    <a:ln>
                      <a:noFill/>
                    </a:ln>
                  </pic:spPr>
                </pic:pic>
              </a:graphicData>
            </a:graphic>
          </wp:inline>
        </w:drawing>
      </w:r>
    </w:p>
    <w:p w:rsidR="00C364E4" w:rsidRDefault="00C364E4" w:rsidP="00C364E4">
      <w:pPr>
        <w:pStyle w:val="3"/>
        <w:shd w:val="clear" w:color="auto" w:fill="FFFFFF"/>
      </w:pPr>
      <w:r>
        <w:rPr>
          <w:rStyle w:val="red"/>
        </w:rPr>
        <w:t>Обратите внимание</w:t>
      </w:r>
    </w:p>
    <w:p w:rsidR="00C364E4" w:rsidRDefault="00C364E4" w:rsidP="00C364E4">
      <w:pPr>
        <w:pStyle w:val="a3"/>
        <w:shd w:val="clear" w:color="auto" w:fill="FFFFFF"/>
      </w:pPr>
      <w:r>
        <w:t>С </w:t>
      </w:r>
      <w:proofErr w:type="spellStart"/>
      <w:r>
        <w:t>Роспотребнадзором</w:t>
      </w:r>
      <w:proofErr w:type="spellEnd"/>
      <w:r w:rsidR="00AD0CCA">
        <w:t xml:space="preserve"> </w:t>
      </w:r>
      <w:r>
        <w:t xml:space="preserve"> по</w:t>
      </w:r>
      <w:r w:rsidR="00AD0CCA">
        <w:t xml:space="preserve">- </w:t>
      </w:r>
      <w:proofErr w:type="gramStart"/>
      <w:r>
        <w:t>прежнему</w:t>
      </w:r>
      <w:proofErr w:type="gramEnd"/>
      <w:r>
        <w:t xml:space="preserve"> не нужно согласовывать список работников</w:t>
      </w:r>
    </w:p>
    <w:p w:rsidR="00C364E4" w:rsidRDefault="00C364E4" w:rsidP="00C364E4">
      <w:pPr>
        <w:pStyle w:val="a3"/>
        <w:shd w:val="clear" w:color="auto" w:fill="FFFFFF"/>
      </w:pPr>
      <w:r>
        <w:t>Теперь направлять в </w:t>
      </w:r>
      <w:proofErr w:type="spellStart"/>
      <w:r>
        <w:t>Роспотребнадзор</w:t>
      </w:r>
      <w:proofErr w:type="spellEnd"/>
      <w:r>
        <w:t xml:space="preserve"> список работников, которые проходят медосмотры, нужно не всем работодателям (п. 22 нового Порядка).</w:t>
      </w:r>
    </w:p>
    <w:p w:rsidR="00C364E4" w:rsidRDefault="00C364E4" w:rsidP="00C364E4">
      <w:pPr>
        <w:pStyle w:val="a3"/>
        <w:shd w:val="clear" w:color="auto" w:fill="FFFFFF"/>
      </w:pPr>
      <w:r>
        <w:t xml:space="preserve">Отправьте документ в ведомство по фактическому месту расположения в течение 10 рабочих дней, если работники проходят осмотры в целях охраны здоровья населения </w:t>
      </w:r>
      <w:r>
        <w:lastRenderedPageBreak/>
        <w:t xml:space="preserve">и перечислены в приказе </w:t>
      </w:r>
      <w:proofErr w:type="spellStart"/>
      <w:r>
        <w:t>Роспотребнадзора</w:t>
      </w:r>
      <w:proofErr w:type="spellEnd"/>
      <w:r>
        <w:t xml:space="preserve"> от 20.05.2005 № 402 «О личной медицинской книжке и санитарном паспорте». В их числе:</w:t>
      </w:r>
    </w:p>
    <w:p w:rsidR="00C364E4" w:rsidRDefault="00C364E4" w:rsidP="00C364E4">
      <w:pPr>
        <w:numPr>
          <w:ilvl w:val="0"/>
          <w:numId w:val="13"/>
        </w:numPr>
        <w:shd w:val="clear" w:color="auto" w:fill="FFFFFF"/>
        <w:spacing w:before="100" w:beforeAutospacing="1" w:after="100" w:afterAutospacing="1" w:line="240" w:lineRule="auto"/>
      </w:pPr>
      <w:r>
        <w:t>пищевая промышленность;</w:t>
      </w:r>
    </w:p>
    <w:p w:rsidR="00C364E4" w:rsidRDefault="00C364E4" w:rsidP="00C364E4">
      <w:pPr>
        <w:numPr>
          <w:ilvl w:val="0"/>
          <w:numId w:val="13"/>
        </w:numPr>
        <w:shd w:val="clear" w:color="auto" w:fill="FFFFFF"/>
        <w:spacing w:before="100" w:beforeAutospacing="1" w:after="100" w:afterAutospacing="1" w:line="240" w:lineRule="auto"/>
      </w:pPr>
      <w:r>
        <w:t>общественное питание;</w:t>
      </w:r>
    </w:p>
    <w:p w:rsidR="00C364E4" w:rsidRDefault="00C364E4" w:rsidP="00C364E4">
      <w:pPr>
        <w:numPr>
          <w:ilvl w:val="0"/>
          <w:numId w:val="13"/>
        </w:numPr>
        <w:shd w:val="clear" w:color="auto" w:fill="FFFFFF"/>
        <w:spacing w:before="100" w:beforeAutospacing="1" w:after="100" w:afterAutospacing="1" w:line="240" w:lineRule="auto"/>
      </w:pPr>
      <w:r>
        <w:t>торговля;</w:t>
      </w:r>
    </w:p>
    <w:p w:rsidR="00C364E4" w:rsidRDefault="00C364E4" w:rsidP="00C364E4">
      <w:pPr>
        <w:numPr>
          <w:ilvl w:val="0"/>
          <w:numId w:val="13"/>
        </w:numPr>
        <w:shd w:val="clear" w:color="auto" w:fill="FFFFFF"/>
        <w:spacing w:before="100" w:beforeAutospacing="1" w:after="100" w:afterAutospacing="1" w:line="240" w:lineRule="auto"/>
      </w:pPr>
      <w:r>
        <w:t>водопроводные сооружения;</w:t>
      </w:r>
    </w:p>
    <w:p w:rsidR="00C364E4" w:rsidRDefault="00C364E4" w:rsidP="00C364E4">
      <w:pPr>
        <w:numPr>
          <w:ilvl w:val="0"/>
          <w:numId w:val="13"/>
        </w:numPr>
        <w:shd w:val="clear" w:color="auto" w:fill="FFFFFF"/>
        <w:spacing w:before="100" w:beforeAutospacing="1" w:after="100" w:afterAutospacing="1" w:line="240" w:lineRule="auto"/>
      </w:pPr>
      <w:r>
        <w:t>медицина;</w:t>
      </w:r>
    </w:p>
    <w:p w:rsidR="00C364E4" w:rsidRDefault="00C364E4" w:rsidP="00C364E4">
      <w:pPr>
        <w:numPr>
          <w:ilvl w:val="0"/>
          <w:numId w:val="13"/>
        </w:numPr>
        <w:shd w:val="clear" w:color="auto" w:fill="FFFFFF"/>
        <w:spacing w:before="100" w:beforeAutospacing="1" w:after="100" w:afterAutospacing="1" w:line="240" w:lineRule="auto"/>
      </w:pPr>
      <w:r>
        <w:t>детские учреждения.</w:t>
      </w:r>
    </w:p>
    <w:p w:rsidR="00C364E4" w:rsidRDefault="00C364E4" w:rsidP="00C364E4">
      <w:pPr>
        <w:pStyle w:val="2"/>
        <w:shd w:val="clear" w:color="auto" w:fill="FFFFFF"/>
      </w:pPr>
      <w:r>
        <w:t xml:space="preserve">Шаг 3. Составьте поименные списки работников </w:t>
      </w:r>
      <w:bookmarkStart w:id="4" w:name="1-2"/>
      <w:bookmarkEnd w:id="4"/>
    </w:p>
    <w:p w:rsidR="00C364E4" w:rsidRDefault="009B5957" w:rsidP="00C364E4">
      <w:pPr>
        <w:pStyle w:val="a3"/>
        <w:shd w:val="clear" w:color="auto" w:fill="FFFFFF"/>
      </w:pPr>
      <w:hyperlink r:id="rId69" w:anchor="/document/189/876955/1/" w:history="1">
        <w:r w:rsidR="00C364E4">
          <w:rPr>
            <w:rStyle w:val="a4"/>
          </w:rPr>
          <w:t>Поименный перечень</w:t>
        </w:r>
      </w:hyperlink>
      <w:r w:rsidR="00C364E4">
        <w:t xml:space="preserve"> составьте на основании утвержденного списка работников, подлежащих медосмотрам (п. 23 нового Порядка). В документе укажите фамилии, имена, отчества работников полностью, их должности или профессии по штатному расписанию, стаж работы, наименование структурного подразделения, вредные производственные факторы и виды работ со ссылкой на пункт приложения к новому Порядку. Это основные пункты, которые должны быть в локальном акте, утвержденной формы документа по-прежнему нет. Отличие от старого Порядка в правилах заполнения только одно: теперь нужно указывать стаж работы в должности.</w:t>
      </w:r>
    </w:p>
    <w:p w:rsidR="00C364E4" w:rsidRDefault="00C364E4" w:rsidP="00C364E4">
      <w:pPr>
        <w:pStyle w:val="2"/>
        <w:shd w:val="clear" w:color="auto" w:fill="FFFFFF"/>
      </w:pPr>
      <w:bookmarkStart w:id="5" w:name="service4"/>
      <w:bookmarkEnd w:id="5"/>
      <w:r>
        <w:t>Шаг 4. Заключите договор с медицинской организацией</w:t>
      </w:r>
    </w:p>
    <w:p w:rsidR="00C364E4" w:rsidRDefault="00C364E4" w:rsidP="00C364E4">
      <w:pPr>
        <w:shd w:val="clear" w:color="auto" w:fill="FFFFFF"/>
      </w:pPr>
      <w:r>
        <w:rPr>
          <w:noProof/>
          <w:lang w:eastAsia="ru-RU"/>
        </w:rPr>
        <w:drawing>
          <wp:inline distT="0" distB="0" distL="0" distR="0">
            <wp:extent cx="675640" cy="668020"/>
            <wp:effectExtent l="0" t="0" r="0" b="0"/>
            <wp:docPr id="14" name="Рисунок 14" descr="https://e.profkiosk.ru/service_tbn2/3emi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profkiosk.ru/service_tbn2/3emif0.png"/>
                    <pic:cNvPicPr>
                      <a:picLocks noChangeAspect="1"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5640" cy="668020"/>
                    </a:xfrm>
                    <a:prstGeom prst="rect">
                      <a:avLst/>
                    </a:prstGeom>
                    <a:noFill/>
                    <a:ln>
                      <a:noFill/>
                    </a:ln>
                  </pic:spPr>
                </pic:pic>
              </a:graphicData>
            </a:graphic>
          </wp:inline>
        </w:drawing>
      </w:r>
    </w:p>
    <w:p w:rsidR="00C364E4" w:rsidRDefault="00C364E4" w:rsidP="00C364E4">
      <w:pPr>
        <w:pStyle w:val="3"/>
        <w:shd w:val="clear" w:color="auto" w:fill="FFFFFF"/>
      </w:pPr>
      <w:r>
        <w:rPr>
          <w:rStyle w:val="red"/>
        </w:rPr>
        <w:t>Обратите внимание</w:t>
      </w:r>
    </w:p>
    <w:p w:rsidR="00C364E4" w:rsidRDefault="00C364E4" w:rsidP="00C364E4">
      <w:pPr>
        <w:pStyle w:val="a3"/>
        <w:shd w:val="clear" w:color="auto" w:fill="FFFFFF"/>
      </w:pPr>
      <w:r>
        <w:t xml:space="preserve">Теперь можно организовать работникам первый этап диспансеризации или </w:t>
      </w:r>
      <w:proofErr w:type="gramStart"/>
      <w:r>
        <w:t>ежегодного</w:t>
      </w:r>
      <w:proofErr w:type="gramEnd"/>
      <w:r>
        <w:t xml:space="preserve"> </w:t>
      </w:r>
      <w:proofErr w:type="spellStart"/>
      <w:r>
        <w:t>профосмотра</w:t>
      </w:r>
      <w:proofErr w:type="spellEnd"/>
      <w:r>
        <w:t xml:space="preserve"> за счет средств ОМС. Процедуру зачтут при осмотрах, и работодатель сэкономит</w:t>
      </w:r>
    </w:p>
    <w:p w:rsidR="00C364E4" w:rsidRDefault="00C364E4" w:rsidP="00C364E4">
      <w:pPr>
        <w:pStyle w:val="a3"/>
        <w:shd w:val="clear" w:color="auto" w:fill="FFFFFF"/>
      </w:pPr>
      <w:r>
        <w:t>С </w:t>
      </w:r>
      <w:proofErr w:type="spellStart"/>
      <w:r>
        <w:t>медорганизацией</w:t>
      </w:r>
      <w:proofErr w:type="spellEnd"/>
      <w:r>
        <w:t xml:space="preserve"> нужно заключить договор, прежде чем направите работников на медицинский осмотр. Вывод следует из пунктов 38, 39 нового Порядка. Такая же формулировка была в старом Порядке — требование не изменили (</w:t>
      </w:r>
      <w:proofErr w:type="spellStart"/>
      <w:r>
        <w:t>пп</w:t>
      </w:r>
      <w:proofErr w:type="spellEnd"/>
      <w:r>
        <w:t>. 35, 36 старого Порядка).</w:t>
      </w:r>
    </w:p>
    <w:p w:rsidR="00C364E4" w:rsidRDefault="00C364E4" w:rsidP="00C364E4">
      <w:pPr>
        <w:pStyle w:val="a3"/>
        <w:shd w:val="clear" w:color="auto" w:fill="FFFFFF"/>
      </w:pPr>
      <w:r>
        <w:t xml:space="preserve">Сотрудничать можно с медицинской организацией с лицензией на проведение медосмотров. Запросите заверенную копию документа с приложениями, которые подтверждают право на проведение предварительного и периодического медосмотров. Организационно-правовая форма выбранной компании может быть любой (п. 4 нового Порядка). В старом Порядке прописано, что, помимо лицензии на проведение медосмотров, </w:t>
      </w:r>
      <w:proofErr w:type="spellStart"/>
      <w:r>
        <w:t>медорганизация</w:t>
      </w:r>
      <w:proofErr w:type="spellEnd"/>
      <w:r>
        <w:t xml:space="preserve"> должна иметь право на экспертизу профессиональной пригодности, теперь это требование убрали (п. 4 старого Порядка).</w:t>
      </w:r>
    </w:p>
    <w:p w:rsidR="00C364E4" w:rsidRDefault="00C364E4" w:rsidP="00C364E4">
      <w:pPr>
        <w:pStyle w:val="a3"/>
        <w:shd w:val="clear" w:color="auto" w:fill="FFFFFF"/>
      </w:pPr>
      <w:r>
        <w:t xml:space="preserve">В новый Порядок добавили возможность проводить процедуру мобильными медицинскими бригадами врачей-специалистов. Теперь работодатели вправе заключить договор на выездные осмотры, например, на территории своей организации. Но перед </w:t>
      </w:r>
      <w:r>
        <w:lastRenderedPageBreak/>
        <w:t xml:space="preserve">таким медосмотром работники должны пройти все необходимые диагностические исследования в здании </w:t>
      </w:r>
      <w:proofErr w:type="spellStart"/>
      <w:r>
        <w:t>медорганизации</w:t>
      </w:r>
      <w:proofErr w:type="spellEnd"/>
      <w:r>
        <w:t xml:space="preserve"> (п. 4 нового Порядка).</w:t>
      </w:r>
    </w:p>
    <w:p w:rsidR="00C364E4" w:rsidRDefault="00C364E4" w:rsidP="00C364E4">
      <w:pPr>
        <w:pStyle w:val="a3"/>
        <w:shd w:val="clear" w:color="auto" w:fill="FFFFFF"/>
      </w:pPr>
      <w:r>
        <w:t xml:space="preserve">Разрешение проводить медосмотры на выезде противоречит Закону о лицензировании. Он требует, чтобы в лицензиях указывали адреса мест, где ведут лицензируемую деятельность (п. 2 ч. 1 ст. 15 Федерального закона от 04.05.2011 № 99-ФЗ, далее — Закон о лицензировании). Таким образом, за медосмотры по адресам, которых нет в лицензии, </w:t>
      </w:r>
      <w:proofErr w:type="spellStart"/>
      <w:r>
        <w:t>медорганизацию</w:t>
      </w:r>
      <w:proofErr w:type="spellEnd"/>
      <w:r>
        <w:t xml:space="preserve"> могут оштрафовать — существуют судебные прецеденты (решение Нижнекамского городского суда Республики Татарстан от 22.09.2017 № 12–632/2017; решение Арбитражного суда Краснодарского края от 26.09.2017 по делу № А32-26477/2017). Но когда суды назначали штрафы, в Порядке медосмотров не было противоречащей информации, сейчас ситуацию могут рассматривать по-другому.</w:t>
      </w:r>
    </w:p>
    <w:p w:rsidR="00C364E4" w:rsidRDefault="00C364E4" w:rsidP="00C364E4">
      <w:pPr>
        <w:shd w:val="clear" w:color="auto" w:fill="FFFFFF"/>
      </w:pPr>
      <w:r>
        <w:rPr>
          <w:noProof/>
          <w:lang w:eastAsia="ru-RU"/>
        </w:rPr>
        <w:drawing>
          <wp:inline distT="0" distB="0" distL="0" distR="0">
            <wp:extent cx="675640" cy="668020"/>
            <wp:effectExtent l="0" t="0" r="0" b="0"/>
            <wp:docPr id="13" name="Рисунок 13" descr="https://e.profkiosk.ru/service_tbn2/3emi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profkiosk.ru/service_tbn2/3emif0.png"/>
                    <pic:cNvPicPr>
                      <a:picLocks noChangeAspect="1"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5640" cy="668020"/>
                    </a:xfrm>
                    <a:prstGeom prst="rect">
                      <a:avLst/>
                    </a:prstGeom>
                    <a:noFill/>
                    <a:ln>
                      <a:noFill/>
                    </a:ln>
                  </pic:spPr>
                </pic:pic>
              </a:graphicData>
            </a:graphic>
          </wp:inline>
        </w:drawing>
      </w:r>
    </w:p>
    <w:p w:rsidR="00C364E4" w:rsidRDefault="00C364E4" w:rsidP="00C364E4">
      <w:pPr>
        <w:pStyle w:val="3"/>
        <w:shd w:val="clear" w:color="auto" w:fill="FFFFFF"/>
      </w:pPr>
      <w:r>
        <w:rPr>
          <w:rStyle w:val="red"/>
        </w:rPr>
        <w:t>Обратите внимание</w:t>
      </w:r>
    </w:p>
    <w:p w:rsidR="00C364E4" w:rsidRDefault="00C364E4" w:rsidP="00C364E4">
      <w:pPr>
        <w:pStyle w:val="a3"/>
        <w:shd w:val="clear" w:color="auto" w:fill="FFFFFF"/>
      </w:pPr>
      <w:r>
        <w:t>Прописать порядок выбора медучреждения можно в Положении о СУОТ. Там же распределите обязанности подразделений компании по организации медосмотра</w:t>
      </w:r>
    </w:p>
    <w:p w:rsidR="00C364E4" w:rsidRDefault="00C364E4" w:rsidP="00C364E4">
      <w:pPr>
        <w:pStyle w:val="a3"/>
        <w:shd w:val="clear" w:color="auto" w:fill="FFFFFF"/>
      </w:pPr>
      <w:r>
        <w:t>Перед заключением договора запросите у </w:t>
      </w:r>
      <w:proofErr w:type="spellStart"/>
      <w:r>
        <w:t>медорганизации</w:t>
      </w:r>
      <w:proofErr w:type="spellEnd"/>
      <w:r>
        <w:t xml:space="preserve"> заверенную копию приказа об утверждении состава врачебной комиссии. Ее члены должны быть врачами-специалистами, которые прошли повышение квалификации или имеют действующий сертификат по специальности «</w:t>
      </w:r>
      <w:proofErr w:type="spellStart"/>
      <w:r>
        <w:t>профпатология</w:t>
      </w:r>
      <w:proofErr w:type="spellEnd"/>
      <w:r>
        <w:t xml:space="preserve">». Возглавлять комиссию </w:t>
      </w:r>
      <w:proofErr w:type="gramStart"/>
      <w:r>
        <w:t>должен</w:t>
      </w:r>
      <w:proofErr w:type="gramEnd"/>
      <w:r>
        <w:t xml:space="preserve"> </w:t>
      </w:r>
      <w:proofErr w:type="spellStart"/>
      <w:r>
        <w:t>врач-профпатолог</w:t>
      </w:r>
      <w:proofErr w:type="spellEnd"/>
      <w:r>
        <w:t xml:space="preserve"> (п. 5 нового Порядка).</w:t>
      </w:r>
    </w:p>
    <w:p w:rsidR="00C364E4" w:rsidRDefault="00C364E4" w:rsidP="00C364E4">
      <w:pPr>
        <w:pStyle w:val="a3"/>
        <w:shd w:val="clear" w:color="auto" w:fill="FFFFFF"/>
      </w:pPr>
      <w:r>
        <w:t>Проверьте надежность организации по выписке из ЕГРЮЛ. Получить ее бесплатно можно на </w:t>
      </w:r>
      <w:hyperlink r:id="rId70" w:tgtFrame="_blank" w:history="1">
        <w:r>
          <w:rPr>
            <w:rStyle w:val="a4"/>
          </w:rPr>
          <w:t>сайте ФНС</w:t>
        </w:r>
      </w:hyperlink>
      <w:r>
        <w:t xml:space="preserve">. Вам нужно знать только </w:t>
      </w:r>
      <w:r>
        <w:rPr>
          <w:rStyle w:val="HTML"/>
        </w:rPr>
        <w:t>ИНН</w:t>
      </w:r>
      <w:r>
        <w:t xml:space="preserve"> контрагента. Есть еще четыре онлайн-сервиса, которые помогут работодателю узнать больше о </w:t>
      </w:r>
      <w:proofErr w:type="spellStart"/>
      <w:r>
        <w:t>медорганизации</w:t>
      </w:r>
      <w:proofErr w:type="spellEnd"/>
      <w:r>
        <w:t>.</w:t>
      </w:r>
    </w:p>
    <w:p w:rsidR="00C364E4" w:rsidRDefault="00C364E4" w:rsidP="00C364E4">
      <w:pPr>
        <w:pStyle w:val="2"/>
        <w:shd w:val="clear" w:color="auto" w:fill="FFFFFF"/>
      </w:pPr>
      <w:r>
        <w:t>Шаг 5. Направьте поименные списки в </w:t>
      </w:r>
      <w:proofErr w:type="spellStart"/>
      <w:r>
        <w:t>медорганизацию</w:t>
      </w:r>
      <w:proofErr w:type="spellEnd"/>
      <w:r>
        <w:t xml:space="preserve"> и согласуйте календарный план</w:t>
      </w:r>
    </w:p>
    <w:p w:rsidR="00C364E4" w:rsidRDefault="00C364E4" w:rsidP="00C364E4">
      <w:pPr>
        <w:shd w:val="clear" w:color="auto" w:fill="FFFFFF"/>
      </w:pPr>
      <w:r>
        <w:rPr>
          <w:noProof/>
          <w:lang w:eastAsia="ru-RU"/>
        </w:rPr>
        <w:drawing>
          <wp:inline distT="0" distB="0" distL="0" distR="0">
            <wp:extent cx="675640" cy="668020"/>
            <wp:effectExtent l="0" t="0" r="0" b="0"/>
            <wp:docPr id="12" name="Рисунок 12" descr="https://e.profkiosk.ru/service_tbn2/nz63j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profkiosk.ru/service_tbn2/nz63jm.png"/>
                    <pic:cNvPicPr>
                      <a:picLocks noChangeAspect="1" noChangeArrowheads="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5640" cy="668020"/>
                    </a:xfrm>
                    <a:prstGeom prst="rect">
                      <a:avLst/>
                    </a:prstGeom>
                    <a:noFill/>
                    <a:ln>
                      <a:noFill/>
                    </a:ln>
                  </pic:spPr>
                </pic:pic>
              </a:graphicData>
            </a:graphic>
          </wp:inline>
        </w:drawing>
      </w:r>
    </w:p>
    <w:p w:rsidR="00C364E4" w:rsidRDefault="00C364E4" w:rsidP="00C364E4">
      <w:pPr>
        <w:pStyle w:val="3"/>
        <w:shd w:val="clear" w:color="auto" w:fill="FFFFFF"/>
      </w:pPr>
      <w:r>
        <w:rPr>
          <w:rStyle w:val="red"/>
        </w:rPr>
        <w:t>Важно</w:t>
      </w:r>
    </w:p>
    <w:p w:rsidR="00C364E4" w:rsidRDefault="00C364E4" w:rsidP="00C364E4">
      <w:pPr>
        <w:pStyle w:val="a3"/>
        <w:shd w:val="clear" w:color="auto" w:fill="FFFFFF"/>
      </w:pPr>
      <w:r>
        <w:t>Проконтролируйте, чтобы календарный план составили с учетом сменности работников</w:t>
      </w:r>
    </w:p>
    <w:p w:rsidR="00C364E4" w:rsidRDefault="00C364E4" w:rsidP="00C364E4">
      <w:pPr>
        <w:pStyle w:val="a3"/>
        <w:shd w:val="clear" w:color="auto" w:fill="FFFFFF"/>
      </w:pPr>
      <w:r>
        <w:t>Поименные списки утвердите у работодателя и направьте в </w:t>
      </w:r>
      <w:proofErr w:type="spellStart"/>
      <w:r>
        <w:t>медорганизацию</w:t>
      </w:r>
      <w:proofErr w:type="spellEnd"/>
      <w:r>
        <w:t xml:space="preserve"> на согласование. Сделать это надо не </w:t>
      </w:r>
      <w:proofErr w:type="gramStart"/>
      <w:r>
        <w:t>позднее</w:t>
      </w:r>
      <w:proofErr w:type="gramEnd"/>
      <w:r>
        <w:t xml:space="preserve"> чем за два месяца до даты начала проведения периодического осмотра (п. 24 нового Порядка).</w:t>
      </w:r>
    </w:p>
    <w:p w:rsidR="00C364E4" w:rsidRDefault="00C364E4" w:rsidP="00C364E4">
      <w:pPr>
        <w:pStyle w:val="a3"/>
        <w:shd w:val="clear" w:color="auto" w:fill="FFFFFF"/>
      </w:pPr>
      <w:r>
        <w:t xml:space="preserve">В новом Порядке дополнительно указали, что срок можно изменить, установив другой в договоре с работником. Предполагаем, что в документе опечатка и вместо работника </w:t>
      </w:r>
      <w:r>
        <w:lastRenderedPageBreak/>
        <w:t xml:space="preserve">в Порядке должны были указать </w:t>
      </w:r>
      <w:proofErr w:type="spellStart"/>
      <w:r>
        <w:t>медорганизацию</w:t>
      </w:r>
      <w:proofErr w:type="spellEnd"/>
      <w:r>
        <w:t>. Как действовать, опишем в журнале, когда получим разъяснения от Минздрава.</w:t>
      </w:r>
    </w:p>
    <w:p w:rsidR="00C364E4" w:rsidRDefault="00C364E4" w:rsidP="00C364E4">
      <w:pPr>
        <w:pStyle w:val="a3"/>
        <w:shd w:val="clear" w:color="auto" w:fill="FFFFFF"/>
      </w:pPr>
      <w:r>
        <w:t xml:space="preserve">На основании поименного списка </w:t>
      </w:r>
      <w:proofErr w:type="spellStart"/>
      <w:r>
        <w:t>медорганизация</w:t>
      </w:r>
      <w:proofErr w:type="spellEnd"/>
      <w:r>
        <w:t xml:space="preserve"> составит календарный план. Теперь она должна подготовить документ не </w:t>
      </w:r>
      <w:proofErr w:type="gramStart"/>
      <w:r>
        <w:t>позднее</w:t>
      </w:r>
      <w:proofErr w:type="gramEnd"/>
      <w:r>
        <w:t xml:space="preserve"> чем за 14 рабочих дней до согласованной с работодателем даты начала медосмотра. Календарные дни поменяли на рабочие (п. 26 нового Порядка). План утверждает руководитель </w:t>
      </w:r>
      <w:proofErr w:type="spellStart"/>
      <w:r>
        <w:t>медорганизации</w:t>
      </w:r>
      <w:proofErr w:type="spellEnd"/>
      <w:r>
        <w:t xml:space="preserve"> после того, как согласует документ с работодателем.</w:t>
      </w:r>
    </w:p>
    <w:p w:rsidR="00C364E4" w:rsidRDefault="00C364E4" w:rsidP="00C364E4">
      <w:pPr>
        <w:pStyle w:val="2"/>
        <w:shd w:val="clear" w:color="auto" w:fill="FFFFFF"/>
      </w:pPr>
      <w:r>
        <w:t>Шаг 6. Ознакомьте работников с календарным планом</w:t>
      </w:r>
    </w:p>
    <w:p w:rsidR="00C364E4" w:rsidRDefault="00C364E4" w:rsidP="00C364E4">
      <w:pPr>
        <w:pStyle w:val="a3"/>
        <w:shd w:val="clear" w:color="auto" w:fill="FFFFFF"/>
      </w:pPr>
      <w:r>
        <w:t xml:space="preserve">Издайте приказ о проведении медосмотра, в приложение к нему включите календарный план и лист ознакомления. Работники должны узнать дату медосмотра за 10 рабочих дней до его начала — организуйте ознакомление под подпись (п. 27 нового Порядка). Теперь времени на процесс стало больше: в новом Порядке календарные дни </w:t>
      </w:r>
      <w:proofErr w:type="gramStart"/>
      <w:r>
        <w:t>заменили на рабочие</w:t>
      </w:r>
      <w:proofErr w:type="gramEnd"/>
      <w:r>
        <w:t>.</w:t>
      </w:r>
    </w:p>
    <w:p w:rsidR="00C364E4" w:rsidRDefault="00C364E4" w:rsidP="00B61095">
      <w:pPr>
        <w:pStyle w:val="2"/>
        <w:shd w:val="clear" w:color="auto" w:fill="FFFFFF"/>
      </w:pPr>
      <w:r>
        <w:t xml:space="preserve">Шаг 7. Выдайте работникам направления на медосмотр </w:t>
      </w:r>
      <w:bookmarkStart w:id="6" w:name="1-3"/>
      <w:bookmarkEnd w:id="6"/>
    </w:p>
    <w:p w:rsidR="00C364E4" w:rsidRDefault="00C364E4" w:rsidP="00C364E4">
      <w:pPr>
        <w:pStyle w:val="a3"/>
        <w:shd w:val="clear" w:color="auto" w:fill="FFFFFF"/>
      </w:pPr>
      <w:r>
        <w:rPr>
          <w:noProof/>
          <w:color w:val="0000FF"/>
        </w:rPr>
        <w:drawing>
          <wp:inline distT="0" distB="0" distL="0" distR="0">
            <wp:extent cx="3808730" cy="3498850"/>
            <wp:effectExtent l="0" t="0" r="1270" b="6350"/>
            <wp:docPr id="10" name="Рисунок 10" descr="https://e.profkiosk.ru/service_tbn2/7hlwes.jpg">
              <a:hlinkClick xmlns:a="http://schemas.openxmlformats.org/drawingml/2006/main" r:id="rId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profkiosk.ru/service_tbn2/7hlwes.jpg">
                      <a:hlinkClick r:id="rId71" tgtFrame="&quot;_blank&quot;"/>
                    </pic:cNvPr>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8730" cy="3498850"/>
                    </a:xfrm>
                    <a:prstGeom prst="rect">
                      <a:avLst/>
                    </a:prstGeom>
                    <a:noFill/>
                    <a:ln>
                      <a:noFill/>
                    </a:ln>
                  </pic:spPr>
                </pic:pic>
              </a:graphicData>
            </a:graphic>
          </wp:inline>
        </w:drawing>
      </w:r>
    </w:p>
    <w:p w:rsidR="00C364E4" w:rsidRDefault="00C364E4" w:rsidP="00C364E4">
      <w:pPr>
        <w:pStyle w:val="a3"/>
        <w:shd w:val="clear" w:color="auto" w:fill="FFFFFF"/>
      </w:pPr>
      <w:r>
        <w:t xml:space="preserve">Перед медосмотром вручите направления сотрудникам, которые должны пройти процедуру. Утвержденной формы документа нет. Укажите в направлении информацию, которую предусмотрели в пункте 9 нового Порядка. Для удобства используйте </w:t>
      </w:r>
      <w:hyperlink r:id="rId73" w:anchor="/document/189/876955/1/" w:history="1">
        <w:r>
          <w:rPr>
            <w:rStyle w:val="a4"/>
          </w:rPr>
          <w:t>образец</w:t>
        </w:r>
      </w:hyperlink>
      <w:r>
        <w:t>.</w:t>
      </w:r>
    </w:p>
    <w:p w:rsidR="00C364E4" w:rsidRDefault="00C364E4" w:rsidP="00C364E4">
      <w:pPr>
        <w:pStyle w:val="a3"/>
        <w:shd w:val="clear" w:color="auto" w:fill="FFFFFF"/>
      </w:pPr>
      <w:r>
        <w:t>По сравнению со старым Порядком обязательных пунктов в направлении стало больше. Добавили электронную почту, контактный телефон работодателя и </w:t>
      </w:r>
      <w:proofErr w:type="spellStart"/>
      <w:r>
        <w:t>медорганизации</w:t>
      </w:r>
      <w:proofErr w:type="spellEnd"/>
      <w:r>
        <w:t>, а также пол работника и номер его полиса ОМС или ДМС.</w:t>
      </w:r>
    </w:p>
    <w:p w:rsidR="00C364E4" w:rsidRDefault="00C364E4" w:rsidP="00C364E4">
      <w:pPr>
        <w:pStyle w:val="a3"/>
        <w:shd w:val="clear" w:color="auto" w:fill="FFFFFF"/>
      </w:pPr>
      <w:r>
        <w:t xml:space="preserve">Направления выдает сотрудник, которого приказом назначил работодатель. Например, это может быть специалист кадровой службы. Он подписывает документ с указанием своей должности, фамилии и инициалов. Работник, который получил направление, также ставит </w:t>
      </w:r>
      <w:r>
        <w:lastRenderedPageBreak/>
        <w:t>свою подпись. Выдавать и получать направления теперь можно в электронном виде, но для этого потребуются электронные подписи обеих сторон (п. 9 нового Порядка).</w:t>
      </w:r>
    </w:p>
    <w:p w:rsidR="00C364E4" w:rsidRDefault="00C364E4" w:rsidP="00C364E4">
      <w:pPr>
        <w:pStyle w:val="a3"/>
        <w:shd w:val="clear" w:color="auto" w:fill="FFFFFF"/>
      </w:pPr>
      <w:r>
        <w:t>В организации по-прежнему нужно вести учет выданных направлений (п. 9 нового Порядка). Удобнее всего делать это с помощью журнала, но работодатель вправе выбрать и другой способ. Новый Порядок разрешает вести учет направлений и в электронном виде (п. 9 нового Порядка).</w:t>
      </w:r>
    </w:p>
    <w:p w:rsidR="00C364E4" w:rsidRDefault="00C364E4" w:rsidP="00C364E4">
      <w:pPr>
        <w:pStyle w:val="2"/>
        <w:shd w:val="clear" w:color="auto" w:fill="FFFFFF"/>
      </w:pPr>
      <w:r>
        <w:t>Шаг 8. Проконтролируйте медицинский осмотр работников</w:t>
      </w:r>
    </w:p>
    <w:p w:rsidR="00C364E4" w:rsidRDefault="00C364E4" w:rsidP="00C364E4">
      <w:pPr>
        <w:pStyle w:val="a3"/>
        <w:shd w:val="clear" w:color="auto" w:fill="FFFFFF"/>
      </w:pPr>
      <w:r>
        <w:t xml:space="preserve">Объем исследований и необходимость участия в медосмотре конкретных врачей-специалистов определяет </w:t>
      </w:r>
      <w:proofErr w:type="spellStart"/>
      <w:r>
        <w:t>медорганизация</w:t>
      </w:r>
      <w:proofErr w:type="spellEnd"/>
      <w:r>
        <w:t xml:space="preserve"> на основании вредных и опасных производственных факторов и работ, которые указали в поименном списке (п. 28 нового Порядка).</w:t>
      </w:r>
    </w:p>
    <w:p w:rsidR="00C364E4" w:rsidRDefault="00C364E4" w:rsidP="00C364E4">
      <w:pPr>
        <w:pStyle w:val="a3"/>
        <w:shd w:val="clear" w:color="auto" w:fill="FFFFFF"/>
      </w:pPr>
      <w:r>
        <w:t xml:space="preserve">Задача специалиста по охране труда — координировать действия </w:t>
      </w:r>
      <w:proofErr w:type="spellStart"/>
      <w:r>
        <w:t>медорганизации</w:t>
      </w:r>
      <w:proofErr w:type="spellEnd"/>
      <w:r>
        <w:t xml:space="preserve"> и работников, которые проходят осмотры. Например, следите за явкой сотрудников и корректируйте план, если по каким-либо причинам работник не смог пройти медосмотр в назначенный день.</w:t>
      </w:r>
    </w:p>
    <w:p w:rsidR="00C364E4" w:rsidRDefault="00C364E4" w:rsidP="00B61095">
      <w:pPr>
        <w:pStyle w:val="a3"/>
        <w:shd w:val="clear" w:color="auto" w:fill="FFFFFF"/>
      </w:pPr>
      <w:bookmarkStart w:id="7" w:name="service5"/>
      <w:bookmarkEnd w:id="7"/>
      <w:r>
        <w:t>Разъясните сотрудникам процедуру. Хорошая практика: расписать алгоритм действий, приложить карту проезда до </w:t>
      </w:r>
      <w:proofErr w:type="spellStart"/>
      <w:r>
        <w:t>медорганизации</w:t>
      </w:r>
      <w:proofErr w:type="spellEnd"/>
      <w:r>
        <w:t xml:space="preserve"> и разослать на </w:t>
      </w:r>
      <w:proofErr w:type="spellStart"/>
      <w:r>
        <w:t>e-mail</w:t>
      </w:r>
      <w:proofErr w:type="spellEnd"/>
      <w:r>
        <w:t xml:space="preserve"> работникам. Пропишите, где и во сколько нужно быть работнику, с кем связаться и какие документы взять с собой. В новом Порядке дополнили перечень бумаг, которые сотрудник должен предъявить на медосмотре: теперь понадобится полис ОМС или ДМС (п. 11 нового Порядка). Раздайте работникам памятку с полным перечнем документов.</w:t>
      </w:r>
    </w:p>
    <w:p w:rsidR="00C364E4" w:rsidRDefault="00C364E4" w:rsidP="00C364E4">
      <w:pPr>
        <w:pStyle w:val="2"/>
        <w:shd w:val="clear" w:color="auto" w:fill="FFFFFF"/>
      </w:pPr>
      <w:r>
        <w:t>Шаг 9. Получите результаты медосмотра</w:t>
      </w:r>
    </w:p>
    <w:p w:rsidR="00C364E4" w:rsidRDefault="00C364E4" w:rsidP="00C364E4">
      <w:pPr>
        <w:pStyle w:val="a3"/>
        <w:shd w:val="clear" w:color="auto" w:fill="FFFFFF"/>
      </w:pPr>
      <w:r>
        <w:t xml:space="preserve">Заключение по результатам медосмотра оформляет </w:t>
      </w:r>
      <w:proofErr w:type="spellStart"/>
      <w:r>
        <w:t>медорганизация</w:t>
      </w:r>
      <w:proofErr w:type="spellEnd"/>
      <w:r>
        <w:t xml:space="preserve"> в пяти экземплярах. Один выдают работнику не позже чем через пять рабочих дней после того, как он прошел медосмотр. Второй приобщают к медкарте, третий — направляют работодателю, четвертый — в </w:t>
      </w:r>
      <w:proofErr w:type="spellStart"/>
      <w:r>
        <w:t>медорганизацию</w:t>
      </w:r>
      <w:proofErr w:type="spellEnd"/>
      <w:r>
        <w:t>, куда прикреплен работник, а пятый — в ФСС по письменному запросу и с согласия работника (п. 34 нового Порядка).</w:t>
      </w:r>
    </w:p>
    <w:p w:rsidR="00C364E4" w:rsidRDefault="00C364E4" w:rsidP="00C364E4">
      <w:pPr>
        <w:shd w:val="clear" w:color="auto" w:fill="FFFFFF"/>
      </w:pPr>
      <w:r>
        <w:rPr>
          <w:noProof/>
          <w:lang w:eastAsia="ru-RU"/>
        </w:rPr>
        <w:drawing>
          <wp:inline distT="0" distB="0" distL="0" distR="0">
            <wp:extent cx="675640" cy="668020"/>
            <wp:effectExtent l="0" t="0" r="0" b="0"/>
            <wp:docPr id="6" name="Рисунок 6" descr="https://e.profkiosk.ru/service_tbn2/nz63j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profkiosk.ru/service_tbn2/nz63jm.png"/>
                    <pic:cNvPicPr>
                      <a:picLocks noChangeAspect="1" noChangeArrowheads="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5640" cy="668020"/>
                    </a:xfrm>
                    <a:prstGeom prst="rect">
                      <a:avLst/>
                    </a:prstGeom>
                    <a:noFill/>
                    <a:ln>
                      <a:noFill/>
                    </a:ln>
                  </pic:spPr>
                </pic:pic>
              </a:graphicData>
            </a:graphic>
          </wp:inline>
        </w:drawing>
      </w:r>
    </w:p>
    <w:p w:rsidR="00C364E4" w:rsidRDefault="00C364E4" w:rsidP="00C364E4">
      <w:pPr>
        <w:pStyle w:val="3"/>
        <w:shd w:val="clear" w:color="auto" w:fill="FFFFFF"/>
      </w:pPr>
      <w:r>
        <w:rPr>
          <w:rStyle w:val="red"/>
        </w:rPr>
        <w:t>Важно</w:t>
      </w:r>
    </w:p>
    <w:p w:rsidR="00C364E4" w:rsidRDefault="00C364E4" w:rsidP="00C364E4">
      <w:pPr>
        <w:pStyle w:val="a3"/>
        <w:shd w:val="clear" w:color="auto" w:fill="FFFFFF"/>
      </w:pPr>
      <w:r>
        <w:t>Электронные заключения должны быть подписаны усиленной квалифицированной электронной подписью и передаваться по защищенным каналам связи</w:t>
      </w:r>
    </w:p>
    <w:p w:rsidR="00C364E4" w:rsidRDefault="00C364E4" w:rsidP="00C364E4">
      <w:pPr>
        <w:pStyle w:val="a3"/>
        <w:shd w:val="clear" w:color="auto" w:fill="FFFFFF"/>
      </w:pPr>
      <w:r>
        <w:t>В заключении прописывают данные работника, наименование работодателя, указывают, относительно каких производственных факторов из приложения к новому Порядку проводили обследование и делают отметку о результатах: выявили или нет медицинские противопоказания (п. 16 нового Порядка). Здесь процедура не изменилась, но </w:t>
      </w:r>
      <w:proofErr w:type="spellStart"/>
      <w:r>
        <w:t>медорганизациям</w:t>
      </w:r>
      <w:proofErr w:type="spellEnd"/>
      <w:r>
        <w:t xml:space="preserve"> разрешили выдавать заключения в электронном виде.</w:t>
      </w:r>
    </w:p>
    <w:p w:rsidR="00C364E4" w:rsidRDefault="00C364E4" w:rsidP="00C364E4">
      <w:pPr>
        <w:pStyle w:val="a3"/>
        <w:shd w:val="clear" w:color="auto" w:fill="FFFFFF"/>
      </w:pPr>
      <w:r>
        <w:lastRenderedPageBreak/>
        <w:t xml:space="preserve">Не позже чем через 30 дней после осмотров </w:t>
      </w:r>
      <w:proofErr w:type="spellStart"/>
      <w:r>
        <w:t>медорганизация</w:t>
      </w:r>
      <w:proofErr w:type="spellEnd"/>
      <w:r>
        <w:t xml:space="preserve"> оформляет заключительный акт в пяти экземплярах. Один направляют работодателю в течение 5 рабочих дней от даты утверждения. Остальные: в центр </w:t>
      </w:r>
      <w:proofErr w:type="spellStart"/>
      <w:r>
        <w:t>профпатологии</w:t>
      </w:r>
      <w:proofErr w:type="spellEnd"/>
      <w:r>
        <w:t>, ФСС и </w:t>
      </w:r>
      <w:proofErr w:type="spellStart"/>
      <w:r>
        <w:t>Роспотребнадзор</w:t>
      </w:r>
      <w:proofErr w:type="spellEnd"/>
      <w:r>
        <w:t>. Еще один остается в </w:t>
      </w:r>
      <w:proofErr w:type="spellStart"/>
      <w:r>
        <w:t>медорганизации</w:t>
      </w:r>
      <w:proofErr w:type="spellEnd"/>
      <w:r>
        <w:t>, его хранят 50 лет (п. 47 нового Порядка).</w:t>
      </w:r>
    </w:p>
    <w:p w:rsidR="00C364E4" w:rsidRDefault="00C364E4" w:rsidP="00C364E4">
      <w:pPr>
        <w:pStyle w:val="a3"/>
        <w:shd w:val="clear" w:color="auto" w:fill="FFFFFF"/>
      </w:pPr>
      <w:r>
        <w:t>Содержание заключительного акта относительно старого Порядка изменилось на один пункт. Теперь в документе дополнительно будут прописывать перечень впервые установленных инфекционных заболеваний, связанных с условиями труда (п. 45 нового Порядка).</w:t>
      </w:r>
    </w:p>
    <w:p w:rsidR="00C364E4" w:rsidRDefault="00C364E4" w:rsidP="00C364E4">
      <w:pPr>
        <w:pStyle w:val="a3"/>
        <w:shd w:val="clear" w:color="auto" w:fill="FFFFFF"/>
      </w:pPr>
      <w:r>
        <w:t>Храните заключительный акт не менее пяти лет. При проверке инспектор может запросить документы по медосмотру за предыдущие годы. Также результаты осмотров работника может запросить комиссия по расследованию несчастного случая. Если документов не будет, организацию оштрафуют на сумму от 110 тыс. до 130 тыс. руб. (ч. 3 ст. 5.27.1 КоАП).</w:t>
      </w:r>
    </w:p>
    <w:p w:rsidR="00C364E4" w:rsidRDefault="00C364E4" w:rsidP="00C364E4">
      <w:pPr>
        <w:pStyle w:val="a3"/>
        <w:shd w:val="clear" w:color="auto" w:fill="FFFFFF"/>
      </w:pPr>
      <w:r>
        <w:t>Если в организации были несчастные случаи или профзаболевания, заключительный акт после пяти лет хранения не уничтожайте. Оригинал документа может запросить суд или другие органы, которые назначают пенсии и пособия. Поэтому приобщите акт к материалам расследования и храните 45 лет при несчастном случае и 75 лет при профзаболеваниях.</w:t>
      </w:r>
    </w:p>
    <w:p w:rsidR="00C364E4" w:rsidRDefault="00C364E4" w:rsidP="00C364E4">
      <w:pPr>
        <w:pStyle w:val="2"/>
        <w:shd w:val="clear" w:color="auto" w:fill="FFFFFF"/>
      </w:pPr>
      <w:r>
        <w:t>Шаг 10. Выполните рекомендации медкомиссии</w:t>
      </w:r>
    </w:p>
    <w:p w:rsidR="00C364E4" w:rsidRDefault="00C364E4" w:rsidP="00C364E4">
      <w:pPr>
        <w:pStyle w:val="a3"/>
        <w:shd w:val="clear" w:color="auto" w:fill="FFFFFF"/>
      </w:pPr>
      <w:r>
        <w:t>Выполните рекомендации медкомиссии, которые указали в заключительном акте. Для этого составьте план работы, в котором укажите мероприятия, исполнителей и сроки. После выполнения в произвольной форме составьте отчет и направьте в медицинскую организацию.</w:t>
      </w:r>
    </w:p>
    <w:p w:rsidR="00C364E4" w:rsidRDefault="00C364E4" w:rsidP="00C364E4">
      <w:pPr>
        <w:pStyle w:val="a3"/>
        <w:shd w:val="clear" w:color="auto" w:fill="FFFFFF"/>
      </w:pPr>
      <w:r>
        <w:t xml:space="preserve">В новом Порядке сохранили раздел заключительного акта «Результаты выполнения рекомендаций предыдущего заключительного акта», </w:t>
      </w:r>
      <w:proofErr w:type="gramStart"/>
      <w:r>
        <w:t>значит</w:t>
      </w:r>
      <w:proofErr w:type="gramEnd"/>
      <w:r>
        <w:t xml:space="preserve"> работодатель по-прежнему обязан выполнять рекомендации. Один из экземпляров заключительного акта передают в территориальное подразделение </w:t>
      </w:r>
      <w:proofErr w:type="spellStart"/>
      <w:r>
        <w:t>Роспотребнадзора</w:t>
      </w:r>
      <w:proofErr w:type="spellEnd"/>
      <w:r>
        <w:t xml:space="preserve">. Если работодатель проигнорирует рекомендации предыдущего акта или медицинская организация не заполнит этот раздел, </w:t>
      </w:r>
      <w:proofErr w:type="spellStart"/>
      <w:r>
        <w:t>Роспотребнадзор</w:t>
      </w:r>
      <w:proofErr w:type="spellEnd"/>
      <w:r>
        <w:t xml:space="preserve"> может провести на предприятии внеплановую проверку (ст. 10 Федерального закона от 26.12.2008 № 294-ФЗ).</w:t>
      </w:r>
    </w:p>
    <w:p w:rsidR="00D82746" w:rsidRDefault="0073418B">
      <w:bookmarkStart w:id="8" w:name="_GoBack"/>
      <w:bookmarkEnd w:id="8"/>
    </w:p>
    <w:sectPr w:rsidR="00D82746" w:rsidSect="009B59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4266E"/>
    <w:multiLevelType w:val="multilevel"/>
    <w:tmpl w:val="FD70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6282E"/>
    <w:multiLevelType w:val="multilevel"/>
    <w:tmpl w:val="6F4E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A24BD0"/>
    <w:multiLevelType w:val="multilevel"/>
    <w:tmpl w:val="5BC8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FB4DAA"/>
    <w:multiLevelType w:val="multilevel"/>
    <w:tmpl w:val="5A9E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A044DD"/>
    <w:multiLevelType w:val="multilevel"/>
    <w:tmpl w:val="2804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285D54"/>
    <w:multiLevelType w:val="multilevel"/>
    <w:tmpl w:val="4A4A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FE37BC"/>
    <w:multiLevelType w:val="multilevel"/>
    <w:tmpl w:val="E790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13680A"/>
    <w:multiLevelType w:val="multilevel"/>
    <w:tmpl w:val="3318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FF7AD8"/>
    <w:multiLevelType w:val="multilevel"/>
    <w:tmpl w:val="2AF2E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11749B"/>
    <w:multiLevelType w:val="multilevel"/>
    <w:tmpl w:val="6926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1F477F"/>
    <w:multiLevelType w:val="multilevel"/>
    <w:tmpl w:val="3F42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807426"/>
    <w:multiLevelType w:val="multilevel"/>
    <w:tmpl w:val="34A29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114D46"/>
    <w:multiLevelType w:val="multilevel"/>
    <w:tmpl w:val="7222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8"/>
  </w:num>
  <w:num w:numId="4">
    <w:abstractNumId w:val="12"/>
  </w:num>
  <w:num w:numId="5">
    <w:abstractNumId w:val="10"/>
  </w:num>
  <w:num w:numId="6">
    <w:abstractNumId w:val="3"/>
  </w:num>
  <w:num w:numId="7">
    <w:abstractNumId w:val="2"/>
  </w:num>
  <w:num w:numId="8">
    <w:abstractNumId w:val="11"/>
  </w:num>
  <w:num w:numId="9">
    <w:abstractNumId w:val="0"/>
  </w:num>
  <w:num w:numId="10">
    <w:abstractNumId w:val="6"/>
  </w:num>
  <w:num w:numId="11">
    <w:abstractNumId w:val="5"/>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E4D25"/>
    <w:rsid w:val="006B3CBD"/>
    <w:rsid w:val="006E1B4D"/>
    <w:rsid w:val="0071309D"/>
    <w:rsid w:val="0073418B"/>
    <w:rsid w:val="009B5957"/>
    <w:rsid w:val="00AD0CCA"/>
    <w:rsid w:val="00B61095"/>
    <w:rsid w:val="00BE4D25"/>
    <w:rsid w:val="00C36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957"/>
  </w:style>
  <w:style w:type="paragraph" w:styleId="1">
    <w:name w:val="heading 1"/>
    <w:basedOn w:val="a"/>
    <w:next w:val="a"/>
    <w:link w:val="10"/>
    <w:uiPriority w:val="9"/>
    <w:qFormat/>
    <w:rsid w:val="00C364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130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130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309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1309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130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1309D"/>
    <w:rPr>
      <w:color w:val="0000FF"/>
      <w:u w:val="single"/>
    </w:rPr>
  </w:style>
  <w:style w:type="character" w:styleId="a5">
    <w:name w:val="Strong"/>
    <w:basedOn w:val="a0"/>
    <w:uiPriority w:val="22"/>
    <w:qFormat/>
    <w:rsid w:val="0071309D"/>
    <w:rPr>
      <w:b/>
      <w:bCs/>
    </w:rPr>
  </w:style>
  <w:style w:type="paragraph" w:customStyle="1" w:styleId="incut-v4title">
    <w:name w:val="incut-v4__title"/>
    <w:basedOn w:val="a"/>
    <w:rsid w:val="007130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info">
    <w:name w:val="copyright-info"/>
    <w:basedOn w:val="a"/>
    <w:rsid w:val="007130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130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309D"/>
    <w:rPr>
      <w:rFonts w:ascii="Tahoma" w:hAnsi="Tahoma" w:cs="Tahoma"/>
      <w:sz w:val="16"/>
      <w:szCs w:val="16"/>
    </w:rPr>
  </w:style>
  <w:style w:type="character" w:customStyle="1" w:styleId="10">
    <w:name w:val="Заголовок 1 Знак"/>
    <w:basedOn w:val="a0"/>
    <w:link w:val="1"/>
    <w:uiPriority w:val="9"/>
    <w:rsid w:val="00C364E4"/>
    <w:rPr>
      <w:rFonts w:asciiTheme="majorHAnsi" w:eastAsiaTheme="majorEastAsia" w:hAnsiTheme="majorHAnsi" w:cstheme="majorBidi"/>
      <w:b/>
      <w:bCs/>
      <w:color w:val="365F91" w:themeColor="accent1" w:themeShade="BF"/>
      <w:sz w:val="28"/>
      <w:szCs w:val="28"/>
    </w:rPr>
  </w:style>
  <w:style w:type="character" w:customStyle="1" w:styleId="blank-referencetitle">
    <w:name w:val="blank-reference__title"/>
    <w:basedOn w:val="a0"/>
    <w:rsid w:val="00C364E4"/>
  </w:style>
  <w:style w:type="character" w:customStyle="1" w:styleId="article-page-blockauthor-name">
    <w:name w:val="article-page-block__author-name"/>
    <w:basedOn w:val="a0"/>
    <w:rsid w:val="00C364E4"/>
  </w:style>
  <w:style w:type="character" w:customStyle="1" w:styleId="article-page-blockauthor-comma">
    <w:name w:val="article-page-block__author-comma"/>
    <w:basedOn w:val="a0"/>
    <w:rsid w:val="00C364E4"/>
  </w:style>
  <w:style w:type="character" w:customStyle="1" w:styleId="article-page-blockauthor-post">
    <w:name w:val="article-page-block__author-post"/>
    <w:basedOn w:val="a0"/>
    <w:rsid w:val="00C364E4"/>
  </w:style>
  <w:style w:type="character" w:customStyle="1" w:styleId="red">
    <w:name w:val="red"/>
    <w:basedOn w:val="a0"/>
    <w:rsid w:val="00C364E4"/>
  </w:style>
  <w:style w:type="paragraph" w:customStyle="1" w:styleId="strong">
    <w:name w:val="strong"/>
    <w:basedOn w:val="a"/>
    <w:rsid w:val="00C364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Acronym"/>
    <w:basedOn w:val="a0"/>
    <w:uiPriority w:val="99"/>
    <w:semiHidden/>
    <w:unhideWhenUsed/>
    <w:rsid w:val="00C364E4"/>
  </w:style>
  <w:style w:type="paragraph" w:customStyle="1" w:styleId="weakp">
    <w:name w:val="weakp"/>
    <w:basedOn w:val="a"/>
    <w:rsid w:val="00C364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364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130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130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309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1309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130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1309D"/>
    <w:rPr>
      <w:color w:val="0000FF"/>
      <w:u w:val="single"/>
    </w:rPr>
  </w:style>
  <w:style w:type="character" w:styleId="a5">
    <w:name w:val="Strong"/>
    <w:basedOn w:val="a0"/>
    <w:uiPriority w:val="22"/>
    <w:qFormat/>
    <w:rsid w:val="0071309D"/>
    <w:rPr>
      <w:b/>
      <w:bCs/>
    </w:rPr>
  </w:style>
  <w:style w:type="paragraph" w:customStyle="1" w:styleId="incut-v4title">
    <w:name w:val="incut-v4__title"/>
    <w:basedOn w:val="a"/>
    <w:rsid w:val="007130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info">
    <w:name w:val="copyright-info"/>
    <w:basedOn w:val="a"/>
    <w:rsid w:val="007130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130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309D"/>
    <w:rPr>
      <w:rFonts w:ascii="Tahoma" w:hAnsi="Tahoma" w:cs="Tahoma"/>
      <w:sz w:val="16"/>
      <w:szCs w:val="16"/>
    </w:rPr>
  </w:style>
  <w:style w:type="character" w:customStyle="1" w:styleId="10">
    <w:name w:val="Заголовок 1 Знак"/>
    <w:basedOn w:val="a0"/>
    <w:link w:val="1"/>
    <w:uiPriority w:val="9"/>
    <w:rsid w:val="00C364E4"/>
    <w:rPr>
      <w:rFonts w:asciiTheme="majorHAnsi" w:eastAsiaTheme="majorEastAsia" w:hAnsiTheme="majorHAnsi" w:cstheme="majorBidi"/>
      <w:b/>
      <w:bCs/>
      <w:color w:val="365F91" w:themeColor="accent1" w:themeShade="BF"/>
      <w:sz w:val="28"/>
      <w:szCs w:val="28"/>
    </w:rPr>
  </w:style>
  <w:style w:type="character" w:customStyle="1" w:styleId="blank-referencetitle">
    <w:name w:val="blank-reference__title"/>
    <w:basedOn w:val="a0"/>
    <w:rsid w:val="00C364E4"/>
  </w:style>
  <w:style w:type="character" w:customStyle="1" w:styleId="article-page-blockauthor-name">
    <w:name w:val="article-page-block__author-name"/>
    <w:basedOn w:val="a0"/>
    <w:rsid w:val="00C364E4"/>
  </w:style>
  <w:style w:type="character" w:customStyle="1" w:styleId="article-page-blockauthor-comma">
    <w:name w:val="article-page-block__author-comma"/>
    <w:basedOn w:val="a0"/>
    <w:rsid w:val="00C364E4"/>
  </w:style>
  <w:style w:type="character" w:customStyle="1" w:styleId="article-page-blockauthor-post">
    <w:name w:val="article-page-block__author-post"/>
    <w:basedOn w:val="a0"/>
    <w:rsid w:val="00C364E4"/>
  </w:style>
  <w:style w:type="character" w:customStyle="1" w:styleId="red">
    <w:name w:val="red"/>
    <w:basedOn w:val="a0"/>
    <w:rsid w:val="00C364E4"/>
  </w:style>
  <w:style w:type="paragraph" w:customStyle="1" w:styleId="strong">
    <w:name w:val="strong"/>
    <w:basedOn w:val="a"/>
    <w:rsid w:val="00C364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Acronym"/>
    <w:basedOn w:val="a0"/>
    <w:uiPriority w:val="99"/>
    <w:semiHidden/>
    <w:unhideWhenUsed/>
    <w:rsid w:val="00C364E4"/>
  </w:style>
  <w:style w:type="paragraph" w:customStyle="1" w:styleId="weakp">
    <w:name w:val="weakp"/>
    <w:basedOn w:val="a"/>
    <w:rsid w:val="00C364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439874">
      <w:bodyDiv w:val="1"/>
      <w:marLeft w:val="0"/>
      <w:marRight w:val="0"/>
      <w:marTop w:val="0"/>
      <w:marBottom w:val="0"/>
      <w:divBdr>
        <w:top w:val="none" w:sz="0" w:space="0" w:color="auto"/>
        <w:left w:val="none" w:sz="0" w:space="0" w:color="auto"/>
        <w:bottom w:val="none" w:sz="0" w:space="0" w:color="auto"/>
        <w:right w:val="none" w:sz="0" w:space="0" w:color="auto"/>
      </w:divBdr>
      <w:divsChild>
        <w:div w:id="876507527">
          <w:marLeft w:val="0"/>
          <w:marRight w:val="0"/>
          <w:marTop w:val="0"/>
          <w:marBottom w:val="0"/>
          <w:divBdr>
            <w:top w:val="none" w:sz="0" w:space="0" w:color="auto"/>
            <w:left w:val="none" w:sz="0" w:space="0" w:color="auto"/>
            <w:bottom w:val="none" w:sz="0" w:space="0" w:color="auto"/>
            <w:right w:val="none" w:sz="0" w:space="0" w:color="auto"/>
          </w:divBdr>
          <w:divsChild>
            <w:div w:id="850417522">
              <w:marLeft w:val="0"/>
              <w:marRight w:val="0"/>
              <w:marTop w:val="0"/>
              <w:marBottom w:val="0"/>
              <w:divBdr>
                <w:top w:val="none" w:sz="0" w:space="0" w:color="auto"/>
                <w:left w:val="none" w:sz="0" w:space="0" w:color="auto"/>
                <w:bottom w:val="none" w:sz="0" w:space="0" w:color="auto"/>
                <w:right w:val="none" w:sz="0" w:space="0" w:color="auto"/>
              </w:divBdr>
            </w:div>
            <w:div w:id="17702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02451">
      <w:bodyDiv w:val="1"/>
      <w:marLeft w:val="0"/>
      <w:marRight w:val="0"/>
      <w:marTop w:val="0"/>
      <w:marBottom w:val="0"/>
      <w:divBdr>
        <w:top w:val="none" w:sz="0" w:space="0" w:color="auto"/>
        <w:left w:val="none" w:sz="0" w:space="0" w:color="auto"/>
        <w:bottom w:val="none" w:sz="0" w:space="0" w:color="auto"/>
        <w:right w:val="none" w:sz="0" w:space="0" w:color="auto"/>
      </w:divBdr>
      <w:divsChild>
        <w:div w:id="712382950">
          <w:marLeft w:val="0"/>
          <w:marRight w:val="0"/>
          <w:marTop w:val="0"/>
          <w:marBottom w:val="0"/>
          <w:divBdr>
            <w:top w:val="none" w:sz="0" w:space="0" w:color="auto"/>
            <w:left w:val="none" w:sz="0" w:space="0" w:color="auto"/>
            <w:bottom w:val="none" w:sz="0" w:space="0" w:color="auto"/>
            <w:right w:val="none" w:sz="0" w:space="0" w:color="auto"/>
          </w:divBdr>
          <w:divsChild>
            <w:div w:id="2017657696">
              <w:marLeft w:val="0"/>
              <w:marRight w:val="0"/>
              <w:marTop w:val="0"/>
              <w:marBottom w:val="0"/>
              <w:divBdr>
                <w:top w:val="none" w:sz="0" w:space="0" w:color="auto"/>
                <w:left w:val="none" w:sz="0" w:space="0" w:color="auto"/>
                <w:bottom w:val="none" w:sz="0" w:space="0" w:color="auto"/>
                <w:right w:val="none" w:sz="0" w:space="0" w:color="auto"/>
              </w:divBdr>
              <w:divsChild>
                <w:div w:id="1678925563">
                  <w:marLeft w:val="0"/>
                  <w:marRight w:val="0"/>
                  <w:marTop w:val="0"/>
                  <w:marBottom w:val="0"/>
                  <w:divBdr>
                    <w:top w:val="none" w:sz="0" w:space="0" w:color="auto"/>
                    <w:left w:val="none" w:sz="0" w:space="0" w:color="auto"/>
                    <w:bottom w:val="none" w:sz="0" w:space="0" w:color="auto"/>
                    <w:right w:val="none" w:sz="0" w:space="0" w:color="auto"/>
                  </w:divBdr>
                  <w:divsChild>
                    <w:div w:id="1985549673">
                      <w:marLeft w:val="0"/>
                      <w:marRight w:val="0"/>
                      <w:marTop w:val="0"/>
                      <w:marBottom w:val="0"/>
                      <w:divBdr>
                        <w:top w:val="none" w:sz="0" w:space="0" w:color="auto"/>
                        <w:left w:val="none" w:sz="0" w:space="0" w:color="auto"/>
                        <w:bottom w:val="none" w:sz="0" w:space="0" w:color="auto"/>
                        <w:right w:val="none" w:sz="0" w:space="0" w:color="auto"/>
                      </w:divBdr>
                      <w:divsChild>
                        <w:div w:id="1574781022">
                          <w:marLeft w:val="0"/>
                          <w:marRight w:val="0"/>
                          <w:marTop w:val="0"/>
                          <w:marBottom w:val="0"/>
                          <w:divBdr>
                            <w:top w:val="none" w:sz="0" w:space="0" w:color="auto"/>
                            <w:left w:val="none" w:sz="0" w:space="0" w:color="auto"/>
                            <w:bottom w:val="none" w:sz="0" w:space="0" w:color="auto"/>
                            <w:right w:val="none" w:sz="0" w:space="0" w:color="auto"/>
                          </w:divBdr>
                          <w:divsChild>
                            <w:div w:id="202057506">
                              <w:marLeft w:val="0"/>
                              <w:marRight w:val="0"/>
                              <w:marTop w:val="0"/>
                              <w:marBottom w:val="0"/>
                              <w:divBdr>
                                <w:top w:val="none" w:sz="0" w:space="0" w:color="auto"/>
                                <w:left w:val="none" w:sz="0" w:space="0" w:color="auto"/>
                                <w:bottom w:val="none" w:sz="0" w:space="0" w:color="auto"/>
                                <w:right w:val="none" w:sz="0" w:space="0" w:color="auto"/>
                              </w:divBdr>
                              <w:divsChild>
                                <w:div w:id="185140124">
                                  <w:marLeft w:val="0"/>
                                  <w:marRight w:val="0"/>
                                  <w:marTop w:val="0"/>
                                  <w:marBottom w:val="0"/>
                                  <w:divBdr>
                                    <w:top w:val="none" w:sz="0" w:space="0" w:color="auto"/>
                                    <w:left w:val="none" w:sz="0" w:space="0" w:color="auto"/>
                                    <w:bottom w:val="none" w:sz="0" w:space="0" w:color="auto"/>
                                    <w:right w:val="none" w:sz="0" w:space="0" w:color="auto"/>
                                  </w:divBdr>
                                  <w:divsChild>
                                    <w:div w:id="701517533">
                                      <w:marLeft w:val="0"/>
                                      <w:marRight w:val="0"/>
                                      <w:marTop w:val="0"/>
                                      <w:marBottom w:val="0"/>
                                      <w:divBdr>
                                        <w:top w:val="none" w:sz="0" w:space="0" w:color="auto"/>
                                        <w:left w:val="none" w:sz="0" w:space="0" w:color="auto"/>
                                        <w:bottom w:val="none" w:sz="0" w:space="0" w:color="auto"/>
                                        <w:right w:val="none" w:sz="0" w:space="0" w:color="auto"/>
                                      </w:divBdr>
                                      <w:divsChild>
                                        <w:div w:id="1182083099">
                                          <w:marLeft w:val="0"/>
                                          <w:marRight w:val="0"/>
                                          <w:marTop w:val="0"/>
                                          <w:marBottom w:val="0"/>
                                          <w:divBdr>
                                            <w:top w:val="none" w:sz="0" w:space="0" w:color="auto"/>
                                            <w:left w:val="none" w:sz="0" w:space="0" w:color="auto"/>
                                            <w:bottom w:val="none" w:sz="0" w:space="0" w:color="auto"/>
                                            <w:right w:val="none" w:sz="0" w:space="0" w:color="auto"/>
                                          </w:divBdr>
                                          <w:divsChild>
                                            <w:div w:id="1994988354">
                                              <w:marLeft w:val="0"/>
                                              <w:marRight w:val="0"/>
                                              <w:marTop w:val="0"/>
                                              <w:marBottom w:val="0"/>
                                              <w:divBdr>
                                                <w:top w:val="none" w:sz="0" w:space="0" w:color="auto"/>
                                                <w:left w:val="none" w:sz="0" w:space="0" w:color="auto"/>
                                                <w:bottom w:val="none" w:sz="0" w:space="0" w:color="auto"/>
                                                <w:right w:val="none" w:sz="0" w:space="0" w:color="auto"/>
                                              </w:divBdr>
                                            </w:div>
                                            <w:div w:id="59987428">
                                              <w:marLeft w:val="0"/>
                                              <w:marRight w:val="0"/>
                                              <w:marTop w:val="0"/>
                                              <w:marBottom w:val="0"/>
                                              <w:divBdr>
                                                <w:top w:val="none" w:sz="0" w:space="0" w:color="auto"/>
                                                <w:left w:val="none" w:sz="0" w:space="0" w:color="auto"/>
                                                <w:bottom w:val="none" w:sz="0" w:space="0" w:color="auto"/>
                                                <w:right w:val="none" w:sz="0" w:space="0" w:color="auto"/>
                                              </w:divBdr>
                                              <w:divsChild>
                                                <w:div w:id="863520156">
                                                  <w:marLeft w:val="0"/>
                                                  <w:marRight w:val="0"/>
                                                  <w:marTop w:val="0"/>
                                                  <w:marBottom w:val="0"/>
                                                  <w:divBdr>
                                                    <w:top w:val="none" w:sz="0" w:space="0" w:color="auto"/>
                                                    <w:left w:val="none" w:sz="0" w:space="0" w:color="auto"/>
                                                    <w:bottom w:val="none" w:sz="0" w:space="0" w:color="auto"/>
                                                    <w:right w:val="none" w:sz="0" w:space="0" w:color="auto"/>
                                                  </w:divBdr>
                                                  <w:divsChild>
                                                    <w:div w:id="198384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90306">
                                              <w:marLeft w:val="0"/>
                                              <w:marRight w:val="0"/>
                                              <w:marTop w:val="0"/>
                                              <w:marBottom w:val="0"/>
                                              <w:divBdr>
                                                <w:top w:val="none" w:sz="0" w:space="0" w:color="auto"/>
                                                <w:left w:val="none" w:sz="0" w:space="0" w:color="auto"/>
                                                <w:bottom w:val="none" w:sz="0" w:space="0" w:color="auto"/>
                                                <w:right w:val="none" w:sz="0" w:space="0" w:color="auto"/>
                                              </w:divBdr>
                                              <w:divsChild>
                                                <w:div w:id="1850829554">
                                                  <w:marLeft w:val="0"/>
                                                  <w:marRight w:val="0"/>
                                                  <w:marTop w:val="0"/>
                                                  <w:marBottom w:val="0"/>
                                                  <w:divBdr>
                                                    <w:top w:val="none" w:sz="0" w:space="0" w:color="auto"/>
                                                    <w:left w:val="none" w:sz="0" w:space="0" w:color="auto"/>
                                                    <w:bottom w:val="none" w:sz="0" w:space="0" w:color="auto"/>
                                                    <w:right w:val="none" w:sz="0" w:space="0" w:color="auto"/>
                                                  </w:divBdr>
                                                  <w:divsChild>
                                                    <w:div w:id="1573271442">
                                                      <w:marLeft w:val="0"/>
                                                      <w:marRight w:val="0"/>
                                                      <w:marTop w:val="0"/>
                                                      <w:marBottom w:val="0"/>
                                                      <w:divBdr>
                                                        <w:top w:val="none" w:sz="0" w:space="0" w:color="auto"/>
                                                        <w:left w:val="none" w:sz="0" w:space="0" w:color="auto"/>
                                                        <w:bottom w:val="none" w:sz="0" w:space="0" w:color="auto"/>
                                                        <w:right w:val="none" w:sz="0" w:space="0" w:color="auto"/>
                                                      </w:divBdr>
                                                      <w:divsChild>
                                                        <w:div w:id="26982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39353">
                                              <w:marLeft w:val="0"/>
                                              <w:marRight w:val="0"/>
                                              <w:marTop w:val="0"/>
                                              <w:marBottom w:val="0"/>
                                              <w:divBdr>
                                                <w:top w:val="none" w:sz="0" w:space="0" w:color="auto"/>
                                                <w:left w:val="none" w:sz="0" w:space="0" w:color="auto"/>
                                                <w:bottom w:val="none" w:sz="0" w:space="0" w:color="auto"/>
                                                <w:right w:val="none" w:sz="0" w:space="0" w:color="auto"/>
                                              </w:divBdr>
                                            </w:div>
                                            <w:div w:id="1604265088">
                                              <w:marLeft w:val="0"/>
                                              <w:marRight w:val="0"/>
                                              <w:marTop w:val="0"/>
                                              <w:marBottom w:val="0"/>
                                              <w:divBdr>
                                                <w:top w:val="none" w:sz="0" w:space="0" w:color="auto"/>
                                                <w:left w:val="none" w:sz="0" w:space="0" w:color="auto"/>
                                                <w:bottom w:val="none" w:sz="0" w:space="0" w:color="auto"/>
                                                <w:right w:val="none" w:sz="0" w:space="0" w:color="auto"/>
                                              </w:divBdr>
                                            </w:div>
                                            <w:div w:id="1214081415">
                                              <w:marLeft w:val="0"/>
                                              <w:marRight w:val="0"/>
                                              <w:marTop w:val="0"/>
                                              <w:marBottom w:val="0"/>
                                              <w:divBdr>
                                                <w:top w:val="none" w:sz="0" w:space="0" w:color="auto"/>
                                                <w:left w:val="none" w:sz="0" w:space="0" w:color="auto"/>
                                                <w:bottom w:val="none" w:sz="0" w:space="0" w:color="auto"/>
                                                <w:right w:val="none" w:sz="0" w:space="0" w:color="auto"/>
                                              </w:divBdr>
                                            </w:div>
                                            <w:div w:id="207837312">
                                              <w:marLeft w:val="0"/>
                                              <w:marRight w:val="0"/>
                                              <w:marTop w:val="0"/>
                                              <w:marBottom w:val="0"/>
                                              <w:divBdr>
                                                <w:top w:val="none" w:sz="0" w:space="0" w:color="auto"/>
                                                <w:left w:val="none" w:sz="0" w:space="0" w:color="auto"/>
                                                <w:bottom w:val="none" w:sz="0" w:space="0" w:color="auto"/>
                                                <w:right w:val="none" w:sz="0" w:space="0" w:color="auto"/>
                                              </w:divBdr>
                                            </w:div>
                                            <w:div w:id="1334532474">
                                              <w:marLeft w:val="0"/>
                                              <w:marRight w:val="0"/>
                                              <w:marTop w:val="0"/>
                                              <w:marBottom w:val="0"/>
                                              <w:divBdr>
                                                <w:top w:val="none" w:sz="0" w:space="0" w:color="auto"/>
                                                <w:left w:val="none" w:sz="0" w:space="0" w:color="auto"/>
                                                <w:bottom w:val="none" w:sz="0" w:space="0" w:color="auto"/>
                                                <w:right w:val="none" w:sz="0" w:space="0" w:color="auto"/>
                                              </w:divBdr>
                                            </w:div>
                                            <w:div w:id="1348752853">
                                              <w:marLeft w:val="0"/>
                                              <w:marRight w:val="0"/>
                                              <w:marTop w:val="0"/>
                                              <w:marBottom w:val="0"/>
                                              <w:divBdr>
                                                <w:top w:val="none" w:sz="0" w:space="0" w:color="auto"/>
                                                <w:left w:val="none" w:sz="0" w:space="0" w:color="auto"/>
                                                <w:bottom w:val="none" w:sz="0" w:space="0" w:color="auto"/>
                                                <w:right w:val="none" w:sz="0" w:space="0" w:color="auto"/>
                                              </w:divBdr>
                                            </w:div>
                                            <w:div w:id="1817409135">
                                              <w:marLeft w:val="0"/>
                                              <w:marRight w:val="0"/>
                                              <w:marTop w:val="0"/>
                                              <w:marBottom w:val="0"/>
                                              <w:divBdr>
                                                <w:top w:val="none" w:sz="0" w:space="0" w:color="auto"/>
                                                <w:left w:val="none" w:sz="0" w:space="0" w:color="auto"/>
                                                <w:bottom w:val="none" w:sz="0" w:space="0" w:color="auto"/>
                                                <w:right w:val="none" w:sz="0" w:space="0" w:color="auto"/>
                                              </w:divBdr>
                                            </w:div>
                                            <w:div w:id="662440070">
                                              <w:marLeft w:val="0"/>
                                              <w:marRight w:val="0"/>
                                              <w:marTop w:val="0"/>
                                              <w:marBottom w:val="0"/>
                                              <w:divBdr>
                                                <w:top w:val="none" w:sz="0" w:space="0" w:color="auto"/>
                                                <w:left w:val="none" w:sz="0" w:space="0" w:color="auto"/>
                                                <w:bottom w:val="none" w:sz="0" w:space="0" w:color="auto"/>
                                                <w:right w:val="none" w:sz="0" w:space="0" w:color="auto"/>
                                              </w:divBdr>
                                            </w:div>
                                            <w:div w:id="387801943">
                                              <w:marLeft w:val="0"/>
                                              <w:marRight w:val="0"/>
                                              <w:marTop w:val="0"/>
                                              <w:marBottom w:val="0"/>
                                              <w:divBdr>
                                                <w:top w:val="none" w:sz="0" w:space="0" w:color="auto"/>
                                                <w:left w:val="none" w:sz="0" w:space="0" w:color="auto"/>
                                                <w:bottom w:val="none" w:sz="0" w:space="0" w:color="auto"/>
                                                <w:right w:val="none" w:sz="0" w:space="0" w:color="auto"/>
                                              </w:divBdr>
                                            </w:div>
                                            <w:div w:id="793059981">
                                              <w:marLeft w:val="0"/>
                                              <w:marRight w:val="0"/>
                                              <w:marTop w:val="0"/>
                                              <w:marBottom w:val="0"/>
                                              <w:divBdr>
                                                <w:top w:val="none" w:sz="0" w:space="0" w:color="auto"/>
                                                <w:left w:val="none" w:sz="0" w:space="0" w:color="auto"/>
                                                <w:bottom w:val="none" w:sz="0" w:space="0" w:color="auto"/>
                                                <w:right w:val="none" w:sz="0" w:space="0" w:color="auto"/>
                                              </w:divBdr>
                                            </w:div>
                                            <w:div w:id="335807882">
                                              <w:marLeft w:val="0"/>
                                              <w:marRight w:val="0"/>
                                              <w:marTop w:val="0"/>
                                              <w:marBottom w:val="0"/>
                                              <w:divBdr>
                                                <w:top w:val="none" w:sz="0" w:space="0" w:color="auto"/>
                                                <w:left w:val="none" w:sz="0" w:space="0" w:color="auto"/>
                                                <w:bottom w:val="none" w:sz="0" w:space="0" w:color="auto"/>
                                                <w:right w:val="none" w:sz="0" w:space="0" w:color="auto"/>
                                              </w:divBdr>
                                            </w:div>
                                            <w:div w:id="2121223871">
                                              <w:marLeft w:val="0"/>
                                              <w:marRight w:val="0"/>
                                              <w:marTop w:val="0"/>
                                              <w:marBottom w:val="0"/>
                                              <w:divBdr>
                                                <w:top w:val="none" w:sz="0" w:space="0" w:color="auto"/>
                                                <w:left w:val="none" w:sz="0" w:space="0" w:color="auto"/>
                                                <w:bottom w:val="none" w:sz="0" w:space="0" w:color="auto"/>
                                                <w:right w:val="none" w:sz="0" w:space="0" w:color="auto"/>
                                              </w:divBdr>
                                            </w:div>
                                            <w:div w:id="319238597">
                                              <w:marLeft w:val="0"/>
                                              <w:marRight w:val="0"/>
                                              <w:marTop w:val="0"/>
                                              <w:marBottom w:val="0"/>
                                              <w:divBdr>
                                                <w:top w:val="none" w:sz="0" w:space="0" w:color="auto"/>
                                                <w:left w:val="none" w:sz="0" w:space="0" w:color="auto"/>
                                                <w:bottom w:val="none" w:sz="0" w:space="0" w:color="auto"/>
                                                <w:right w:val="none" w:sz="0" w:space="0" w:color="auto"/>
                                              </w:divBdr>
                                            </w:div>
                                            <w:div w:id="1642999710">
                                              <w:marLeft w:val="0"/>
                                              <w:marRight w:val="0"/>
                                              <w:marTop w:val="0"/>
                                              <w:marBottom w:val="0"/>
                                              <w:divBdr>
                                                <w:top w:val="none" w:sz="0" w:space="0" w:color="auto"/>
                                                <w:left w:val="none" w:sz="0" w:space="0" w:color="auto"/>
                                                <w:bottom w:val="none" w:sz="0" w:space="0" w:color="auto"/>
                                                <w:right w:val="none" w:sz="0" w:space="0" w:color="auto"/>
                                              </w:divBdr>
                                            </w:div>
                                            <w:div w:id="1219896944">
                                              <w:marLeft w:val="0"/>
                                              <w:marRight w:val="0"/>
                                              <w:marTop w:val="0"/>
                                              <w:marBottom w:val="0"/>
                                              <w:divBdr>
                                                <w:top w:val="none" w:sz="0" w:space="0" w:color="auto"/>
                                                <w:left w:val="none" w:sz="0" w:space="0" w:color="auto"/>
                                                <w:bottom w:val="none" w:sz="0" w:space="0" w:color="auto"/>
                                                <w:right w:val="none" w:sz="0" w:space="0" w:color="auto"/>
                                              </w:divBdr>
                                            </w:div>
                                            <w:div w:id="445468858">
                                              <w:marLeft w:val="0"/>
                                              <w:marRight w:val="0"/>
                                              <w:marTop w:val="0"/>
                                              <w:marBottom w:val="0"/>
                                              <w:divBdr>
                                                <w:top w:val="none" w:sz="0" w:space="0" w:color="auto"/>
                                                <w:left w:val="none" w:sz="0" w:space="0" w:color="auto"/>
                                                <w:bottom w:val="none" w:sz="0" w:space="0" w:color="auto"/>
                                                <w:right w:val="none" w:sz="0" w:space="0" w:color="auto"/>
                                              </w:divBdr>
                                            </w:div>
                                            <w:div w:id="62992906">
                                              <w:marLeft w:val="0"/>
                                              <w:marRight w:val="0"/>
                                              <w:marTop w:val="0"/>
                                              <w:marBottom w:val="0"/>
                                              <w:divBdr>
                                                <w:top w:val="none" w:sz="0" w:space="0" w:color="auto"/>
                                                <w:left w:val="none" w:sz="0" w:space="0" w:color="auto"/>
                                                <w:bottom w:val="none" w:sz="0" w:space="0" w:color="auto"/>
                                                <w:right w:val="none" w:sz="0" w:space="0" w:color="auto"/>
                                              </w:divBdr>
                                            </w:div>
                                            <w:div w:id="1164129662">
                                              <w:marLeft w:val="0"/>
                                              <w:marRight w:val="0"/>
                                              <w:marTop w:val="0"/>
                                              <w:marBottom w:val="0"/>
                                              <w:divBdr>
                                                <w:top w:val="none" w:sz="0" w:space="0" w:color="auto"/>
                                                <w:left w:val="none" w:sz="0" w:space="0" w:color="auto"/>
                                                <w:bottom w:val="none" w:sz="0" w:space="0" w:color="auto"/>
                                                <w:right w:val="none" w:sz="0" w:space="0" w:color="auto"/>
                                              </w:divBdr>
                                            </w:div>
                                            <w:div w:id="1273826224">
                                              <w:marLeft w:val="0"/>
                                              <w:marRight w:val="0"/>
                                              <w:marTop w:val="0"/>
                                              <w:marBottom w:val="0"/>
                                              <w:divBdr>
                                                <w:top w:val="none" w:sz="0" w:space="0" w:color="auto"/>
                                                <w:left w:val="none" w:sz="0" w:space="0" w:color="auto"/>
                                                <w:bottom w:val="none" w:sz="0" w:space="0" w:color="auto"/>
                                                <w:right w:val="none" w:sz="0" w:space="0" w:color="auto"/>
                                              </w:divBdr>
                                            </w:div>
                                            <w:div w:id="1545216848">
                                              <w:marLeft w:val="0"/>
                                              <w:marRight w:val="0"/>
                                              <w:marTop w:val="0"/>
                                              <w:marBottom w:val="0"/>
                                              <w:divBdr>
                                                <w:top w:val="none" w:sz="0" w:space="0" w:color="auto"/>
                                                <w:left w:val="none" w:sz="0" w:space="0" w:color="auto"/>
                                                <w:bottom w:val="none" w:sz="0" w:space="0" w:color="auto"/>
                                                <w:right w:val="none" w:sz="0" w:space="0" w:color="auto"/>
                                              </w:divBdr>
                                            </w:div>
                                            <w:div w:id="1318798101">
                                              <w:marLeft w:val="0"/>
                                              <w:marRight w:val="0"/>
                                              <w:marTop w:val="0"/>
                                              <w:marBottom w:val="0"/>
                                              <w:divBdr>
                                                <w:top w:val="none" w:sz="0" w:space="0" w:color="auto"/>
                                                <w:left w:val="none" w:sz="0" w:space="0" w:color="auto"/>
                                                <w:bottom w:val="none" w:sz="0" w:space="0" w:color="auto"/>
                                                <w:right w:val="none" w:sz="0" w:space="0" w:color="auto"/>
                                              </w:divBdr>
                                            </w:div>
                                            <w:div w:id="348989129">
                                              <w:marLeft w:val="0"/>
                                              <w:marRight w:val="0"/>
                                              <w:marTop w:val="0"/>
                                              <w:marBottom w:val="0"/>
                                              <w:divBdr>
                                                <w:top w:val="none" w:sz="0" w:space="0" w:color="auto"/>
                                                <w:left w:val="none" w:sz="0" w:space="0" w:color="auto"/>
                                                <w:bottom w:val="none" w:sz="0" w:space="0" w:color="auto"/>
                                                <w:right w:val="none" w:sz="0" w:space="0" w:color="auto"/>
                                              </w:divBdr>
                                            </w:div>
                                            <w:div w:id="2112125672">
                                              <w:marLeft w:val="0"/>
                                              <w:marRight w:val="0"/>
                                              <w:marTop w:val="0"/>
                                              <w:marBottom w:val="0"/>
                                              <w:divBdr>
                                                <w:top w:val="none" w:sz="0" w:space="0" w:color="auto"/>
                                                <w:left w:val="none" w:sz="0" w:space="0" w:color="auto"/>
                                                <w:bottom w:val="none" w:sz="0" w:space="0" w:color="auto"/>
                                                <w:right w:val="none" w:sz="0" w:space="0" w:color="auto"/>
                                              </w:divBdr>
                                            </w:div>
                                            <w:div w:id="1237007556">
                                              <w:marLeft w:val="0"/>
                                              <w:marRight w:val="0"/>
                                              <w:marTop w:val="0"/>
                                              <w:marBottom w:val="0"/>
                                              <w:divBdr>
                                                <w:top w:val="none" w:sz="0" w:space="0" w:color="auto"/>
                                                <w:left w:val="none" w:sz="0" w:space="0" w:color="auto"/>
                                                <w:bottom w:val="none" w:sz="0" w:space="0" w:color="auto"/>
                                                <w:right w:val="none" w:sz="0" w:space="0" w:color="auto"/>
                                              </w:divBdr>
                                            </w:div>
                                            <w:div w:id="1228420523">
                                              <w:marLeft w:val="0"/>
                                              <w:marRight w:val="0"/>
                                              <w:marTop w:val="0"/>
                                              <w:marBottom w:val="0"/>
                                              <w:divBdr>
                                                <w:top w:val="none" w:sz="0" w:space="0" w:color="auto"/>
                                                <w:left w:val="none" w:sz="0" w:space="0" w:color="auto"/>
                                                <w:bottom w:val="none" w:sz="0" w:space="0" w:color="auto"/>
                                                <w:right w:val="none" w:sz="0" w:space="0" w:color="auto"/>
                                              </w:divBdr>
                                            </w:div>
                                            <w:div w:id="951589878">
                                              <w:marLeft w:val="0"/>
                                              <w:marRight w:val="0"/>
                                              <w:marTop w:val="0"/>
                                              <w:marBottom w:val="0"/>
                                              <w:divBdr>
                                                <w:top w:val="none" w:sz="0" w:space="0" w:color="auto"/>
                                                <w:left w:val="none" w:sz="0" w:space="0" w:color="auto"/>
                                                <w:bottom w:val="none" w:sz="0" w:space="0" w:color="auto"/>
                                                <w:right w:val="none" w:sz="0" w:space="0" w:color="auto"/>
                                              </w:divBdr>
                                              <w:divsChild>
                                                <w:div w:id="2048868858">
                                                  <w:marLeft w:val="0"/>
                                                  <w:marRight w:val="0"/>
                                                  <w:marTop w:val="0"/>
                                                  <w:marBottom w:val="0"/>
                                                  <w:divBdr>
                                                    <w:top w:val="none" w:sz="0" w:space="0" w:color="auto"/>
                                                    <w:left w:val="none" w:sz="0" w:space="0" w:color="auto"/>
                                                    <w:bottom w:val="none" w:sz="0" w:space="0" w:color="auto"/>
                                                    <w:right w:val="none" w:sz="0" w:space="0" w:color="auto"/>
                                                  </w:divBdr>
                                                </w:div>
                                              </w:divsChild>
                                            </w:div>
                                            <w:div w:id="1124732899">
                                              <w:marLeft w:val="0"/>
                                              <w:marRight w:val="0"/>
                                              <w:marTop w:val="0"/>
                                              <w:marBottom w:val="0"/>
                                              <w:divBdr>
                                                <w:top w:val="none" w:sz="0" w:space="0" w:color="auto"/>
                                                <w:left w:val="none" w:sz="0" w:space="0" w:color="auto"/>
                                                <w:bottom w:val="none" w:sz="0" w:space="0" w:color="auto"/>
                                                <w:right w:val="none" w:sz="0" w:space="0" w:color="auto"/>
                                              </w:divBdr>
                                            </w:div>
                                            <w:div w:id="2036418611">
                                              <w:marLeft w:val="0"/>
                                              <w:marRight w:val="0"/>
                                              <w:marTop w:val="0"/>
                                              <w:marBottom w:val="0"/>
                                              <w:divBdr>
                                                <w:top w:val="none" w:sz="0" w:space="0" w:color="auto"/>
                                                <w:left w:val="none" w:sz="0" w:space="0" w:color="auto"/>
                                                <w:bottom w:val="none" w:sz="0" w:space="0" w:color="auto"/>
                                                <w:right w:val="none" w:sz="0" w:space="0" w:color="auto"/>
                                              </w:divBdr>
                                            </w:div>
                                            <w:div w:id="1919319799">
                                              <w:marLeft w:val="0"/>
                                              <w:marRight w:val="0"/>
                                              <w:marTop w:val="0"/>
                                              <w:marBottom w:val="0"/>
                                              <w:divBdr>
                                                <w:top w:val="none" w:sz="0" w:space="0" w:color="auto"/>
                                                <w:left w:val="none" w:sz="0" w:space="0" w:color="auto"/>
                                                <w:bottom w:val="none" w:sz="0" w:space="0" w:color="auto"/>
                                                <w:right w:val="none" w:sz="0" w:space="0" w:color="auto"/>
                                              </w:divBdr>
                                            </w:div>
                                            <w:div w:id="127434108">
                                              <w:marLeft w:val="0"/>
                                              <w:marRight w:val="0"/>
                                              <w:marTop w:val="0"/>
                                              <w:marBottom w:val="0"/>
                                              <w:divBdr>
                                                <w:top w:val="none" w:sz="0" w:space="0" w:color="auto"/>
                                                <w:left w:val="none" w:sz="0" w:space="0" w:color="auto"/>
                                                <w:bottom w:val="none" w:sz="0" w:space="0" w:color="auto"/>
                                                <w:right w:val="none" w:sz="0" w:space="0" w:color="auto"/>
                                              </w:divBdr>
                                            </w:div>
                                            <w:div w:id="944462489">
                                              <w:marLeft w:val="0"/>
                                              <w:marRight w:val="0"/>
                                              <w:marTop w:val="0"/>
                                              <w:marBottom w:val="0"/>
                                              <w:divBdr>
                                                <w:top w:val="none" w:sz="0" w:space="0" w:color="auto"/>
                                                <w:left w:val="none" w:sz="0" w:space="0" w:color="auto"/>
                                                <w:bottom w:val="none" w:sz="0" w:space="0" w:color="auto"/>
                                                <w:right w:val="none" w:sz="0" w:space="0" w:color="auto"/>
                                              </w:divBdr>
                                            </w:div>
                                            <w:div w:id="1007289168">
                                              <w:marLeft w:val="0"/>
                                              <w:marRight w:val="0"/>
                                              <w:marTop w:val="0"/>
                                              <w:marBottom w:val="0"/>
                                              <w:divBdr>
                                                <w:top w:val="none" w:sz="0" w:space="0" w:color="auto"/>
                                                <w:left w:val="none" w:sz="0" w:space="0" w:color="auto"/>
                                                <w:bottom w:val="none" w:sz="0" w:space="0" w:color="auto"/>
                                                <w:right w:val="none" w:sz="0" w:space="0" w:color="auto"/>
                                              </w:divBdr>
                                            </w:div>
                                            <w:div w:id="527596795">
                                              <w:marLeft w:val="0"/>
                                              <w:marRight w:val="0"/>
                                              <w:marTop w:val="0"/>
                                              <w:marBottom w:val="0"/>
                                              <w:divBdr>
                                                <w:top w:val="none" w:sz="0" w:space="0" w:color="auto"/>
                                                <w:left w:val="none" w:sz="0" w:space="0" w:color="auto"/>
                                                <w:bottom w:val="none" w:sz="0" w:space="0" w:color="auto"/>
                                                <w:right w:val="none" w:sz="0" w:space="0" w:color="auto"/>
                                              </w:divBdr>
                                            </w:div>
                                            <w:div w:id="1483884021">
                                              <w:marLeft w:val="0"/>
                                              <w:marRight w:val="0"/>
                                              <w:marTop w:val="0"/>
                                              <w:marBottom w:val="0"/>
                                              <w:divBdr>
                                                <w:top w:val="none" w:sz="0" w:space="0" w:color="auto"/>
                                                <w:left w:val="none" w:sz="0" w:space="0" w:color="auto"/>
                                                <w:bottom w:val="none" w:sz="0" w:space="0" w:color="auto"/>
                                                <w:right w:val="none" w:sz="0" w:space="0" w:color="auto"/>
                                              </w:divBdr>
                                            </w:div>
                                            <w:div w:id="1492287323">
                                              <w:marLeft w:val="0"/>
                                              <w:marRight w:val="0"/>
                                              <w:marTop w:val="0"/>
                                              <w:marBottom w:val="0"/>
                                              <w:divBdr>
                                                <w:top w:val="none" w:sz="0" w:space="0" w:color="auto"/>
                                                <w:left w:val="none" w:sz="0" w:space="0" w:color="auto"/>
                                                <w:bottom w:val="none" w:sz="0" w:space="0" w:color="auto"/>
                                                <w:right w:val="none" w:sz="0" w:space="0" w:color="auto"/>
                                              </w:divBdr>
                                            </w:div>
                                            <w:div w:id="2116243628">
                                              <w:marLeft w:val="0"/>
                                              <w:marRight w:val="0"/>
                                              <w:marTop w:val="0"/>
                                              <w:marBottom w:val="0"/>
                                              <w:divBdr>
                                                <w:top w:val="none" w:sz="0" w:space="0" w:color="auto"/>
                                                <w:left w:val="none" w:sz="0" w:space="0" w:color="auto"/>
                                                <w:bottom w:val="none" w:sz="0" w:space="0" w:color="auto"/>
                                                <w:right w:val="none" w:sz="0" w:space="0" w:color="auto"/>
                                              </w:divBdr>
                                              <w:divsChild>
                                                <w:div w:id="645818098">
                                                  <w:marLeft w:val="0"/>
                                                  <w:marRight w:val="0"/>
                                                  <w:marTop w:val="0"/>
                                                  <w:marBottom w:val="0"/>
                                                  <w:divBdr>
                                                    <w:top w:val="none" w:sz="0" w:space="0" w:color="auto"/>
                                                    <w:left w:val="none" w:sz="0" w:space="0" w:color="auto"/>
                                                    <w:bottom w:val="none" w:sz="0" w:space="0" w:color="auto"/>
                                                    <w:right w:val="none" w:sz="0" w:space="0" w:color="auto"/>
                                                  </w:divBdr>
                                                </w:div>
                                              </w:divsChild>
                                            </w:div>
                                            <w:div w:id="1133324629">
                                              <w:marLeft w:val="0"/>
                                              <w:marRight w:val="0"/>
                                              <w:marTop w:val="0"/>
                                              <w:marBottom w:val="0"/>
                                              <w:divBdr>
                                                <w:top w:val="none" w:sz="0" w:space="0" w:color="auto"/>
                                                <w:left w:val="none" w:sz="0" w:space="0" w:color="auto"/>
                                                <w:bottom w:val="none" w:sz="0" w:space="0" w:color="auto"/>
                                                <w:right w:val="none" w:sz="0" w:space="0" w:color="auto"/>
                                              </w:divBdr>
                                              <w:divsChild>
                                                <w:div w:id="1523087116">
                                                  <w:marLeft w:val="0"/>
                                                  <w:marRight w:val="0"/>
                                                  <w:marTop w:val="0"/>
                                                  <w:marBottom w:val="0"/>
                                                  <w:divBdr>
                                                    <w:top w:val="none" w:sz="0" w:space="0" w:color="auto"/>
                                                    <w:left w:val="none" w:sz="0" w:space="0" w:color="auto"/>
                                                    <w:bottom w:val="none" w:sz="0" w:space="0" w:color="auto"/>
                                                    <w:right w:val="none" w:sz="0" w:space="0" w:color="auto"/>
                                                  </w:divBdr>
                                                  <w:divsChild>
                                                    <w:div w:id="1252472811">
                                                      <w:marLeft w:val="0"/>
                                                      <w:marRight w:val="0"/>
                                                      <w:marTop w:val="0"/>
                                                      <w:marBottom w:val="0"/>
                                                      <w:divBdr>
                                                        <w:top w:val="none" w:sz="0" w:space="0" w:color="auto"/>
                                                        <w:left w:val="none" w:sz="0" w:space="0" w:color="auto"/>
                                                        <w:bottom w:val="none" w:sz="0" w:space="0" w:color="auto"/>
                                                        <w:right w:val="none" w:sz="0" w:space="0" w:color="auto"/>
                                                      </w:divBdr>
                                                      <w:divsChild>
                                                        <w:div w:id="8939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980582">
                                              <w:marLeft w:val="0"/>
                                              <w:marRight w:val="0"/>
                                              <w:marTop w:val="0"/>
                                              <w:marBottom w:val="0"/>
                                              <w:divBdr>
                                                <w:top w:val="none" w:sz="0" w:space="0" w:color="auto"/>
                                                <w:left w:val="none" w:sz="0" w:space="0" w:color="auto"/>
                                                <w:bottom w:val="none" w:sz="0" w:space="0" w:color="auto"/>
                                                <w:right w:val="none" w:sz="0" w:space="0" w:color="auto"/>
                                              </w:divBdr>
                                              <w:divsChild>
                                                <w:div w:id="1526673533">
                                                  <w:marLeft w:val="0"/>
                                                  <w:marRight w:val="0"/>
                                                  <w:marTop w:val="0"/>
                                                  <w:marBottom w:val="0"/>
                                                  <w:divBdr>
                                                    <w:top w:val="none" w:sz="0" w:space="0" w:color="auto"/>
                                                    <w:left w:val="none" w:sz="0" w:space="0" w:color="auto"/>
                                                    <w:bottom w:val="none" w:sz="0" w:space="0" w:color="auto"/>
                                                    <w:right w:val="none" w:sz="0" w:space="0" w:color="auto"/>
                                                  </w:divBdr>
                                                </w:div>
                                              </w:divsChild>
                                            </w:div>
                                            <w:div w:id="697850540">
                                              <w:marLeft w:val="0"/>
                                              <w:marRight w:val="0"/>
                                              <w:marTop w:val="0"/>
                                              <w:marBottom w:val="0"/>
                                              <w:divBdr>
                                                <w:top w:val="none" w:sz="0" w:space="0" w:color="auto"/>
                                                <w:left w:val="none" w:sz="0" w:space="0" w:color="auto"/>
                                                <w:bottom w:val="none" w:sz="0" w:space="0" w:color="auto"/>
                                                <w:right w:val="none" w:sz="0" w:space="0" w:color="auto"/>
                                              </w:divBdr>
                                            </w:div>
                                            <w:div w:id="1314946264">
                                              <w:marLeft w:val="0"/>
                                              <w:marRight w:val="0"/>
                                              <w:marTop w:val="0"/>
                                              <w:marBottom w:val="0"/>
                                              <w:divBdr>
                                                <w:top w:val="none" w:sz="0" w:space="0" w:color="auto"/>
                                                <w:left w:val="none" w:sz="0" w:space="0" w:color="auto"/>
                                                <w:bottom w:val="none" w:sz="0" w:space="0" w:color="auto"/>
                                                <w:right w:val="none" w:sz="0" w:space="0" w:color="auto"/>
                                              </w:divBdr>
                                              <w:divsChild>
                                                <w:div w:id="1755592009">
                                                  <w:marLeft w:val="0"/>
                                                  <w:marRight w:val="0"/>
                                                  <w:marTop w:val="0"/>
                                                  <w:marBottom w:val="0"/>
                                                  <w:divBdr>
                                                    <w:top w:val="none" w:sz="0" w:space="0" w:color="auto"/>
                                                    <w:left w:val="none" w:sz="0" w:space="0" w:color="auto"/>
                                                    <w:bottom w:val="none" w:sz="0" w:space="0" w:color="auto"/>
                                                    <w:right w:val="none" w:sz="0" w:space="0" w:color="auto"/>
                                                  </w:divBdr>
                                                </w:div>
                                              </w:divsChild>
                                            </w:div>
                                            <w:div w:id="555314647">
                                              <w:marLeft w:val="0"/>
                                              <w:marRight w:val="0"/>
                                              <w:marTop w:val="0"/>
                                              <w:marBottom w:val="0"/>
                                              <w:divBdr>
                                                <w:top w:val="none" w:sz="0" w:space="0" w:color="auto"/>
                                                <w:left w:val="none" w:sz="0" w:space="0" w:color="auto"/>
                                                <w:bottom w:val="none" w:sz="0" w:space="0" w:color="auto"/>
                                                <w:right w:val="none" w:sz="0" w:space="0" w:color="auto"/>
                                              </w:divBdr>
                                              <w:divsChild>
                                                <w:div w:id="662708060">
                                                  <w:marLeft w:val="0"/>
                                                  <w:marRight w:val="0"/>
                                                  <w:marTop w:val="0"/>
                                                  <w:marBottom w:val="0"/>
                                                  <w:divBdr>
                                                    <w:top w:val="none" w:sz="0" w:space="0" w:color="auto"/>
                                                    <w:left w:val="none" w:sz="0" w:space="0" w:color="auto"/>
                                                    <w:bottom w:val="none" w:sz="0" w:space="0" w:color="auto"/>
                                                    <w:right w:val="none" w:sz="0" w:space="0" w:color="auto"/>
                                                  </w:divBdr>
                                                </w:div>
                                              </w:divsChild>
                                            </w:div>
                                            <w:div w:id="20819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134614">
              <w:marLeft w:val="0"/>
              <w:marRight w:val="0"/>
              <w:marTop w:val="0"/>
              <w:marBottom w:val="0"/>
              <w:divBdr>
                <w:top w:val="none" w:sz="0" w:space="0" w:color="auto"/>
                <w:left w:val="none" w:sz="0" w:space="0" w:color="auto"/>
                <w:bottom w:val="none" w:sz="0" w:space="0" w:color="auto"/>
                <w:right w:val="none" w:sz="0" w:space="0" w:color="auto"/>
              </w:divBdr>
              <w:divsChild>
                <w:div w:id="21171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745368">
      <w:bodyDiv w:val="1"/>
      <w:marLeft w:val="0"/>
      <w:marRight w:val="0"/>
      <w:marTop w:val="0"/>
      <w:marBottom w:val="0"/>
      <w:divBdr>
        <w:top w:val="none" w:sz="0" w:space="0" w:color="auto"/>
        <w:left w:val="none" w:sz="0" w:space="0" w:color="auto"/>
        <w:bottom w:val="none" w:sz="0" w:space="0" w:color="auto"/>
        <w:right w:val="none" w:sz="0" w:space="0" w:color="auto"/>
      </w:divBdr>
      <w:divsChild>
        <w:div w:id="821970327">
          <w:marLeft w:val="0"/>
          <w:marRight w:val="0"/>
          <w:marTop w:val="0"/>
          <w:marBottom w:val="0"/>
          <w:divBdr>
            <w:top w:val="none" w:sz="0" w:space="0" w:color="auto"/>
            <w:left w:val="none" w:sz="0" w:space="0" w:color="auto"/>
            <w:bottom w:val="none" w:sz="0" w:space="0" w:color="auto"/>
            <w:right w:val="none" w:sz="0" w:space="0" w:color="auto"/>
          </w:divBdr>
          <w:divsChild>
            <w:div w:id="1830749072">
              <w:marLeft w:val="0"/>
              <w:marRight w:val="0"/>
              <w:marTop w:val="0"/>
              <w:marBottom w:val="0"/>
              <w:divBdr>
                <w:top w:val="none" w:sz="0" w:space="0" w:color="auto"/>
                <w:left w:val="none" w:sz="0" w:space="0" w:color="auto"/>
                <w:bottom w:val="none" w:sz="0" w:space="0" w:color="auto"/>
                <w:right w:val="none" w:sz="0" w:space="0" w:color="auto"/>
              </w:divBdr>
            </w:div>
            <w:div w:id="8940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73965">
      <w:bodyDiv w:val="1"/>
      <w:marLeft w:val="0"/>
      <w:marRight w:val="0"/>
      <w:marTop w:val="0"/>
      <w:marBottom w:val="0"/>
      <w:divBdr>
        <w:top w:val="none" w:sz="0" w:space="0" w:color="auto"/>
        <w:left w:val="none" w:sz="0" w:space="0" w:color="auto"/>
        <w:bottom w:val="none" w:sz="0" w:space="0" w:color="auto"/>
        <w:right w:val="none" w:sz="0" w:space="0" w:color="auto"/>
      </w:divBdr>
      <w:divsChild>
        <w:div w:id="32778022">
          <w:marLeft w:val="0"/>
          <w:marRight w:val="0"/>
          <w:marTop w:val="0"/>
          <w:marBottom w:val="0"/>
          <w:divBdr>
            <w:top w:val="none" w:sz="0" w:space="0" w:color="auto"/>
            <w:left w:val="none" w:sz="0" w:space="0" w:color="auto"/>
            <w:bottom w:val="none" w:sz="0" w:space="0" w:color="auto"/>
            <w:right w:val="none" w:sz="0" w:space="0" w:color="auto"/>
          </w:divBdr>
          <w:divsChild>
            <w:div w:id="1641031741">
              <w:marLeft w:val="0"/>
              <w:marRight w:val="0"/>
              <w:marTop w:val="0"/>
              <w:marBottom w:val="0"/>
              <w:divBdr>
                <w:top w:val="none" w:sz="0" w:space="0" w:color="auto"/>
                <w:left w:val="none" w:sz="0" w:space="0" w:color="auto"/>
                <w:bottom w:val="none" w:sz="0" w:space="0" w:color="auto"/>
                <w:right w:val="none" w:sz="0" w:space="0" w:color="auto"/>
              </w:divBdr>
              <w:divsChild>
                <w:div w:id="1932002150">
                  <w:marLeft w:val="0"/>
                  <w:marRight w:val="0"/>
                  <w:marTop w:val="0"/>
                  <w:marBottom w:val="0"/>
                  <w:divBdr>
                    <w:top w:val="none" w:sz="0" w:space="0" w:color="auto"/>
                    <w:left w:val="none" w:sz="0" w:space="0" w:color="auto"/>
                    <w:bottom w:val="none" w:sz="0" w:space="0" w:color="auto"/>
                    <w:right w:val="none" w:sz="0" w:space="0" w:color="auto"/>
                  </w:divBdr>
                  <w:divsChild>
                    <w:div w:id="320432945">
                      <w:marLeft w:val="0"/>
                      <w:marRight w:val="0"/>
                      <w:marTop w:val="0"/>
                      <w:marBottom w:val="0"/>
                      <w:divBdr>
                        <w:top w:val="none" w:sz="0" w:space="0" w:color="auto"/>
                        <w:left w:val="none" w:sz="0" w:space="0" w:color="auto"/>
                        <w:bottom w:val="none" w:sz="0" w:space="0" w:color="auto"/>
                        <w:right w:val="none" w:sz="0" w:space="0" w:color="auto"/>
                      </w:divBdr>
                      <w:divsChild>
                        <w:div w:id="1979845316">
                          <w:marLeft w:val="0"/>
                          <w:marRight w:val="0"/>
                          <w:marTop w:val="0"/>
                          <w:marBottom w:val="0"/>
                          <w:divBdr>
                            <w:top w:val="none" w:sz="0" w:space="0" w:color="auto"/>
                            <w:left w:val="none" w:sz="0" w:space="0" w:color="auto"/>
                            <w:bottom w:val="none" w:sz="0" w:space="0" w:color="auto"/>
                            <w:right w:val="none" w:sz="0" w:space="0" w:color="auto"/>
                          </w:divBdr>
                          <w:divsChild>
                            <w:div w:id="1851020381">
                              <w:marLeft w:val="0"/>
                              <w:marRight w:val="0"/>
                              <w:marTop w:val="0"/>
                              <w:marBottom w:val="0"/>
                              <w:divBdr>
                                <w:top w:val="none" w:sz="0" w:space="0" w:color="auto"/>
                                <w:left w:val="none" w:sz="0" w:space="0" w:color="auto"/>
                                <w:bottom w:val="none" w:sz="0" w:space="0" w:color="auto"/>
                                <w:right w:val="none" w:sz="0" w:space="0" w:color="auto"/>
                              </w:divBdr>
                              <w:divsChild>
                                <w:div w:id="1363018571">
                                  <w:marLeft w:val="0"/>
                                  <w:marRight w:val="0"/>
                                  <w:marTop w:val="0"/>
                                  <w:marBottom w:val="0"/>
                                  <w:divBdr>
                                    <w:top w:val="none" w:sz="0" w:space="0" w:color="auto"/>
                                    <w:left w:val="none" w:sz="0" w:space="0" w:color="auto"/>
                                    <w:bottom w:val="none" w:sz="0" w:space="0" w:color="auto"/>
                                    <w:right w:val="none" w:sz="0" w:space="0" w:color="auto"/>
                                  </w:divBdr>
                                </w:div>
                              </w:divsChild>
                            </w:div>
                            <w:div w:id="18082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1735">
              <w:marLeft w:val="0"/>
              <w:marRight w:val="0"/>
              <w:marTop w:val="0"/>
              <w:marBottom w:val="0"/>
              <w:divBdr>
                <w:top w:val="none" w:sz="0" w:space="0" w:color="auto"/>
                <w:left w:val="none" w:sz="0" w:space="0" w:color="auto"/>
                <w:bottom w:val="none" w:sz="0" w:space="0" w:color="auto"/>
                <w:right w:val="none" w:sz="0" w:space="0" w:color="auto"/>
              </w:divBdr>
              <w:divsChild>
                <w:div w:id="531767597">
                  <w:marLeft w:val="0"/>
                  <w:marRight w:val="0"/>
                  <w:marTop w:val="0"/>
                  <w:marBottom w:val="0"/>
                  <w:divBdr>
                    <w:top w:val="none" w:sz="0" w:space="0" w:color="auto"/>
                    <w:left w:val="none" w:sz="0" w:space="0" w:color="auto"/>
                    <w:bottom w:val="none" w:sz="0" w:space="0" w:color="auto"/>
                    <w:right w:val="none" w:sz="0" w:space="0" w:color="auto"/>
                  </w:divBdr>
                  <w:divsChild>
                    <w:div w:id="1377896823">
                      <w:marLeft w:val="0"/>
                      <w:marRight w:val="0"/>
                      <w:marTop w:val="0"/>
                      <w:marBottom w:val="0"/>
                      <w:divBdr>
                        <w:top w:val="none" w:sz="0" w:space="0" w:color="auto"/>
                        <w:left w:val="none" w:sz="0" w:space="0" w:color="auto"/>
                        <w:bottom w:val="none" w:sz="0" w:space="0" w:color="auto"/>
                        <w:right w:val="none" w:sz="0" w:space="0" w:color="auto"/>
                      </w:divBdr>
                    </w:div>
                  </w:divsChild>
                </w:div>
                <w:div w:id="1133210715">
                  <w:marLeft w:val="0"/>
                  <w:marRight w:val="0"/>
                  <w:marTop w:val="0"/>
                  <w:marBottom w:val="0"/>
                  <w:divBdr>
                    <w:top w:val="none" w:sz="0" w:space="0" w:color="auto"/>
                    <w:left w:val="none" w:sz="0" w:space="0" w:color="auto"/>
                    <w:bottom w:val="none" w:sz="0" w:space="0" w:color="auto"/>
                    <w:right w:val="none" w:sz="0" w:space="0" w:color="auto"/>
                  </w:divBdr>
                  <w:divsChild>
                    <w:div w:id="1057555020">
                      <w:marLeft w:val="0"/>
                      <w:marRight w:val="0"/>
                      <w:marTop w:val="0"/>
                      <w:marBottom w:val="0"/>
                      <w:divBdr>
                        <w:top w:val="none" w:sz="0" w:space="0" w:color="auto"/>
                        <w:left w:val="none" w:sz="0" w:space="0" w:color="auto"/>
                        <w:bottom w:val="none" w:sz="0" w:space="0" w:color="auto"/>
                        <w:right w:val="none" w:sz="0" w:space="0" w:color="auto"/>
                      </w:divBdr>
                      <w:divsChild>
                        <w:div w:id="1097168375">
                          <w:marLeft w:val="0"/>
                          <w:marRight w:val="0"/>
                          <w:marTop w:val="0"/>
                          <w:marBottom w:val="0"/>
                          <w:divBdr>
                            <w:top w:val="none" w:sz="0" w:space="0" w:color="auto"/>
                            <w:left w:val="none" w:sz="0" w:space="0" w:color="auto"/>
                            <w:bottom w:val="none" w:sz="0" w:space="0" w:color="auto"/>
                            <w:right w:val="none" w:sz="0" w:space="0" w:color="auto"/>
                          </w:divBdr>
                        </w:div>
                      </w:divsChild>
                    </w:div>
                    <w:div w:id="1958831520">
                      <w:marLeft w:val="0"/>
                      <w:marRight w:val="0"/>
                      <w:marTop w:val="0"/>
                      <w:marBottom w:val="0"/>
                      <w:divBdr>
                        <w:top w:val="none" w:sz="0" w:space="0" w:color="auto"/>
                        <w:left w:val="none" w:sz="0" w:space="0" w:color="auto"/>
                        <w:bottom w:val="none" w:sz="0" w:space="0" w:color="auto"/>
                        <w:right w:val="none" w:sz="0" w:space="0" w:color="auto"/>
                      </w:divBdr>
                      <w:divsChild>
                        <w:div w:id="6230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67336">
                  <w:marLeft w:val="0"/>
                  <w:marRight w:val="0"/>
                  <w:marTop w:val="0"/>
                  <w:marBottom w:val="0"/>
                  <w:divBdr>
                    <w:top w:val="none" w:sz="0" w:space="0" w:color="auto"/>
                    <w:left w:val="none" w:sz="0" w:space="0" w:color="auto"/>
                    <w:bottom w:val="none" w:sz="0" w:space="0" w:color="auto"/>
                    <w:right w:val="none" w:sz="0" w:space="0" w:color="auto"/>
                  </w:divBdr>
                  <w:divsChild>
                    <w:div w:id="50858124">
                      <w:marLeft w:val="0"/>
                      <w:marRight w:val="0"/>
                      <w:marTop w:val="0"/>
                      <w:marBottom w:val="0"/>
                      <w:divBdr>
                        <w:top w:val="none" w:sz="0" w:space="0" w:color="auto"/>
                        <w:left w:val="none" w:sz="0" w:space="0" w:color="auto"/>
                        <w:bottom w:val="none" w:sz="0" w:space="0" w:color="auto"/>
                        <w:right w:val="none" w:sz="0" w:space="0" w:color="auto"/>
                      </w:divBdr>
                    </w:div>
                  </w:divsChild>
                </w:div>
                <w:div w:id="1297830831">
                  <w:marLeft w:val="0"/>
                  <w:marRight w:val="0"/>
                  <w:marTop w:val="0"/>
                  <w:marBottom w:val="0"/>
                  <w:divBdr>
                    <w:top w:val="none" w:sz="0" w:space="0" w:color="auto"/>
                    <w:left w:val="none" w:sz="0" w:space="0" w:color="auto"/>
                    <w:bottom w:val="none" w:sz="0" w:space="0" w:color="auto"/>
                    <w:right w:val="none" w:sz="0" w:space="0" w:color="auto"/>
                  </w:divBdr>
                  <w:divsChild>
                    <w:div w:id="189496157">
                      <w:marLeft w:val="0"/>
                      <w:marRight w:val="0"/>
                      <w:marTop w:val="0"/>
                      <w:marBottom w:val="0"/>
                      <w:divBdr>
                        <w:top w:val="none" w:sz="0" w:space="0" w:color="auto"/>
                        <w:left w:val="none" w:sz="0" w:space="0" w:color="auto"/>
                        <w:bottom w:val="none" w:sz="0" w:space="0" w:color="auto"/>
                        <w:right w:val="none" w:sz="0" w:space="0" w:color="auto"/>
                      </w:divBdr>
                    </w:div>
                  </w:divsChild>
                </w:div>
                <w:div w:id="380789868">
                  <w:marLeft w:val="0"/>
                  <w:marRight w:val="0"/>
                  <w:marTop w:val="0"/>
                  <w:marBottom w:val="0"/>
                  <w:divBdr>
                    <w:top w:val="none" w:sz="0" w:space="0" w:color="auto"/>
                    <w:left w:val="none" w:sz="0" w:space="0" w:color="auto"/>
                    <w:bottom w:val="none" w:sz="0" w:space="0" w:color="auto"/>
                    <w:right w:val="none" w:sz="0" w:space="0" w:color="auto"/>
                  </w:divBdr>
                  <w:divsChild>
                    <w:div w:id="1931810625">
                      <w:marLeft w:val="0"/>
                      <w:marRight w:val="0"/>
                      <w:marTop w:val="0"/>
                      <w:marBottom w:val="0"/>
                      <w:divBdr>
                        <w:top w:val="none" w:sz="0" w:space="0" w:color="auto"/>
                        <w:left w:val="none" w:sz="0" w:space="0" w:color="auto"/>
                        <w:bottom w:val="none" w:sz="0" w:space="0" w:color="auto"/>
                        <w:right w:val="none" w:sz="0" w:space="0" w:color="auto"/>
                      </w:divBdr>
                    </w:div>
                  </w:divsChild>
                </w:div>
                <w:div w:id="1246450337">
                  <w:marLeft w:val="0"/>
                  <w:marRight w:val="0"/>
                  <w:marTop w:val="0"/>
                  <w:marBottom w:val="0"/>
                  <w:divBdr>
                    <w:top w:val="none" w:sz="0" w:space="0" w:color="auto"/>
                    <w:left w:val="none" w:sz="0" w:space="0" w:color="auto"/>
                    <w:bottom w:val="none" w:sz="0" w:space="0" w:color="auto"/>
                    <w:right w:val="none" w:sz="0" w:space="0" w:color="auto"/>
                  </w:divBdr>
                  <w:divsChild>
                    <w:div w:id="9111334">
                      <w:marLeft w:val="0"/>
                      <w:marRight w:val="0"/>
                      <w:marTop w:val="0"/>
                      <w:marBottom w:val="0"/>
                      <w:divBdr>
                        <w:top w:val="none" w:sz="0" w:space="0" w:color="auto"/>
                        <w:left w:val="none" w:sz="0" w:space="0" w:color="auto"/>
                        <w:bottom w:val="none" w:sz="0" w:space="0" w:color="auto"/>
                        <w:right w:val="none" w:sz="0" w:space="0" w:color="auto"/>
                      </w:divBdr>
                    </w:div>
                  </w:divsChild>
                </w:div>
                <w:div w:id="233710303">
                  <w:marLeft w:val="0"/>
                  <w:marRight w:val="0"/>
                  <w:marTop w:val="0"/>
                  <w:marBottom w:val="0"/>
                  <w:divBdr>
                    <w:top w:val="none" w:sz="0" w:space="0" w:color="auto"/>
                    <w:left w:val="none" w:sz="0" w:space="0" w:color="auto"/>
                    <w:bottom w:val="none" w:sz="0" w:space="0" w:color="auto"/>
                    <w:right w:val="none" w:sz="0" w:space="0" w:color="auto"/>
                  </w:divBdr>
                </w:div>
                <w:div w:id="1556283644">
                  <w:marLeft w:val="0"/>
                  <w:marRight w:val="0"/>
                  <w:marTop w:val="0"/>
                  <w:marBottom w:val="0"/>
                  <w:divBdr>
                    <w:top w:val="none" w:sz="0" w:space="0" w:color="auto"/>
                    <w:left w:val="none" w:sz="0" w:space="0" w:color="auto"/>
                    <w:bottom w:val="none" w:sz="0" w:space="0" w:color="auto"/>
                    <w:right w:val="none" w:sz="0" w:space="0" w:color="auto"/>
                  </w:divBdr>
                </w:div>
                <w:div w:id="1490438304">
                  <w:marLeft w:val="0"/>
                  <w:marRight w:val="0"/>
                  <w:marTop w:val="0"/>
                  <w:marBottom w:val="0"/>
                  <w:divBdr>
                    <w:top w:val="none" w:sz="0" w:space="0" w:color="auto"/>
                    <w:left w:val="none" w:sz="0" w:space="0" w:color="auto"/>
                    <w:bottom w:val="none" w:sz="0" w:space="0" w:color="auto"/>
                    <w:right w:val="none" w:sz="0" w:space="0" w:color="auto"/>
                  </w:divBdr>
                  <w:divsChild>
                    <w:div w:id="1120686698">
                      <w:marLeft w:val="0"/>
                      <w:marRight w:val="0"/>
                      <w:marTop w:val="0"/>
                      <w:marBottom w:val="0"/>
                      <w:divBdr>
                        <w:top w:val="none" w:sz="0" w:space="0" w:color="auto"/>
                        <w:left w:val="none" w:sz="0" w:space="0" w:color="auto"/>
                        <w:bottom w:val="none" w:sz="0" w:space="0" w:color="auto"/>
                        <w:right w:val="none" w:sz="0" w:space="0" w:color="auto"/>
                      </w:divBdr>
                    </w:div>
                  </w:divsChild>
                </w:div>
                <w:div w:id="129880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645227">
      <w:bodyDiv w:val="1"/>
      <w:marLeft w:val="0"/>
      <w:marRight w:val="0"/>
      <w:marTop w:val="0"/>
      <w:marBottom w:val="0"/>
      <w:divBdr>
        <w:top w:val="none" w:sz="0" w:space="0" w:color="auto"/>
        <w:left w:val="none" w:sz="0" w:space="0" w:color="auto"/>
        <w:bottom w:val="none" w:sz="0" w:space="0" w:color="auto"/>
        <w:right w:val="none" w:sz="0" w:space="0" w:color="auto"/>
      </w:divBdr>
      <w:divsChild>
        <w:div w:id="50543930">
          <w:marLeft w:val="0"/>
          <w:marRight w:val="0"/>
          <w:marTop w:val="0"/>
          <w:marBottom w:val="0"/>
          <w:divBdr>
            <w:top w:val="none" w:sz="0" w:space="0" w:color="auto"/>
            <w:left w:val="none" w:sz="0" w:space="0" w:color="auto"/>
            <w:bottom w:val="none" w:sz="0" w:space="0" w:color="auto"/>
            <w:right w:val="none" w:sz="0" w:space="0" w:color="auto"/>
          </w:divBdr>
          <w:divsChild>
            <w:div w:id="8650956">
              <w:marLeft w:val="0"/>
              <w:marRight w:val="0"/>
              <w:marTop w:val="0"/>
              <w:marBottom w:val="0"/>
              <w:divBdr>
                <w:top w:val="none" w:sz="0" w:space="0" w:color="auto"/>
                <w:left w:val="none" w:sz="0" w:space="0" w:color="auto"/>
                <w:bottom w:val="none" w:sz="0" w:space="0" w:color="auto"/>
                <w:right w:val="none" w:sz="0" w:space="0" w:color="auto"/>
              </w:divBdr>
            </w:div>
            <w:div w:id="1429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p.1otruda.ru/" TargetMode="External"/><Relationship Id="rId18" Type="http://schemas.openxmlformats.org/officeDocument/2006/relationships/hyperlink" Target="https://vip.1otruda.ru/" TargetMode="External"/><Relationship Id="rId26" Type="http://schemas.openxmlformats.org/officeDocument/2006/relationships/hyperlink" Target="https://vip.1otruda.ru/" TargetMode="External"/><Relationship Id="rId39" Type="http://schemas.openxmlformats.org/officeDocument/2006/relationships/hyperlink" Target="https://vip.1otruda.ru/" TargetMode="External"/><Relationship Id="rId21" Type="http://schemas.openxmlformats.org/officeDocument/2006/relationships/hyperlink" Target="https://vip.1otruda.ru/" TargetMode="External"/><Relationship Id="rId34" Type="http://schemas.openxmlformats.org/officeDocument/2006/relationships/hyperlink" Target="https://vip.1otruda.ru/" TargetMode="External"/><Relationship Id="rId42" Type="http://schemas.openxmlformats.org/officeDocument/2006/relationships/hyperlink" Target="https://vip.1otruda.ru/" TargetMode="External"/><Relationship Id="rId47" Type="http://schemas.openxmlformats.org/officeDocument/2006/relationships/hyperlink" Target="https://vip.1otruda.ru/" TargetMode="External"/><Relationship Id="rId50" Type="http://schemas.openxmlformats.org/officeDocument/2006/relationships/hyperlink" Target="https://vip.1otruda.ru/" TargetMode="External"/><Relationship Id="rId55" Type="http://schemas.openxmlformats.org/officeDocument/2006/relationships/hyperlink" Target="https://vip.1otruda.ru/" TargetMode="External"/><Relationship Id="rId63" Type="http://schemas.openxmlformats.org/officeDocument/2006/relationships/hyperlink" Target="https://vip.1otruda.ru/" TargetMode="External"/><Relationship Id="rId68" Type="http://schemas.openxmlformats.org/officeDocument/2006/relationships/image" Target="media/image2.png"/><Relationship Id="rId76" Type="http://schemas.microsoft.com/office/2007/relationships/stylesWithEffects" Target="stylesWithEffects.xml"/><Relationship Id="rId7" Type="http://schemas.openxmlformats.org/officeDocument/2006/relationships/hyperlink" Target="https://vip.1otruda.ru/" TargetMode="External"/><Relationship Id="rId71" Type="http://schemas.openxmlformats.org/officeDocument/2006/relationships/hyperlink" Target="https://e.profkiosk.ru/service_tbn2/j5n80v.jpg" TargetMode="External"/><Relationship Id="rId2" Type="http://schemas.openxmlformats.org/officeDocument/2006/relationships/numbering" Target="numbering.xml"/><Relationship Id="rId16" Type="http://schemas.openxmlformats.org/officeDocument/2006/relationships/hyperlink" Target="https://vip.1otruda.ru/" TargetMode="External"/><Relationship Id="rId29" Type="http://schemas.openxmlformats.org/officeDocument/2006/relationships/hyperlink" Target="https://vip.1otruda.ru/" TargetMode="External"/><Relationship Id="rId11" Type="http://schemas.openxmlformats.org/officeDocument/2006/relationships/hyperlink" Target="https://vip.1otruda.ru/" TargetMode="External"/><Relationship Id="rId24" Type="http://schemas.openxmlformats.org/officeDocument/2006/relationships/hyperlink" Target="https://vip.1otruda.ru/" TargetMode="External"/><Relationship Id="rId32" Type="http://schemas.openxmlformats.org/officeDocument/2006/relationships/hyperlink" Target="https://vip.1otruda.ru/" TargetMode="External"/><Relationship Id="rId37" Type="http://schemas.openxmlformats.org/officeDocument/2006/relationships/hyperlink" Target="https://vip.1otruda.ru/" TargetMode="External"/><Relationship Id="rId40" Type="http://schemas.openxmlformats.org/officeDocument/2006/relationships/hyperlink" Target="https://vip.1otruda.ru/" TargetMode="External"/><Relationship Id="rId45" Type="http://schemas.openxmlformats.org/officeDocument/2006/relationships/hyperlink" Target="https://vip.1otruda.ru/" TargetMode="External"/><Relationship Id="rId53" Type="http://schemas.openxmlformats.org/officeDocument/2006/relationships/hyperlink" Target="https://vip.1otruda.ru/" TargetMode="External"/><Relationship Id="rId58" Type="http://schemas.openxmlformats.org/officeDocument/2006/relationships/hyperlink" Target="https://vip.1otruda.ru/" TargetMode="External"/><Relationship Id="rId66" Type="http://schemas.openxmlformats.org/officeDocument/2006/relationships/image" Target="media/image1.pn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ip.1otruda.ru/" TargetMode="External"/><Relationship Id="rId23" Type="http://schemas.openxmlformats.org/officeDocument/2006/relationships/hyperlink" Target="https://vip.1otruda.ru/" TargetMode="External"/><Relationship Id="rId28" Type="http://schemas.openxmlformats.org/officeDocument/2006/relationships/hyperlink" Target="https://vip.1otruda.ru/" TargetMode="External"/><Relationship Id="rId36" Type="http://schemas.openxmlformats.org/officeDocument/2006/relationships/hyperlink" Target="https://vip.1otruda.ru/" TargetMode="External"/><Relationship Id="rId49" Type="http://schemas.openxmlformats.org/officeDocument/2006/relationships/hyperlink" Target="https://vip.1otruda.ru/" TargetMode="External"/><Relationship Id="rId57" Type="http://schemas.openxmlformats.org/officeDocument/2006/relationships/hyperlink" Target="https://vip.1otruda.ru/" TargetMode="External"/><Relationship Id="rId61" Type="http://schemas.openxmlformats.org/officeDocument/2006/relationships/hyperlink" Target="https://vip.1otruda.ru/" TargetMode="External"/><Relationship Id="rId10" Type="http://schemas.openxmlformats.org/officeDocument/2006/relationships/hyperlink" Target="https://vip.1otruda.ru/" TargetMode="External"/><Relationship Id="rId19" Type="http://schemas.openxmlformats.org/officeDocument/2006/relationships/hyperlink" Target="https://vip.1otruda.ru/" TargetMode="External"/><Relationship Id="rId31" Type="http://schemas.openxmlformats.org/officeDocument/2006/relationships/hyperlink" Target="https://vip.1otruda.ru/" TargetMode="External"/><Relationship Id="rId44" Type="http://schemas.openxmlformats.org/officeDocument/2006/relationships/hyperlink" Target="https://vip.1otruda.ru/" TargetMode="External"/><Relationship Id="rId52" Type="http://schemas.openxmlformats.org/officeDocument/2006/relationships/hyperlink" Target="https://vip.1otruda.ru/" TargetMode="External"/><Relationship Id="rId60" Type="http://schemas.openxmlformats.org/officeDocument/2006/relationships/hyperlink" Target="https://vip.1otruda.ru/" TargetMode="External"/><Relationship Id="rId65" Type="http://schemas.openxmlformats.org/officeDocument/2006/relationships/hyperlink" Target="https://vip.1otruda.ru/" TargetMode="External"/><Relationship Id="rId73" Type="http://schemas.openxmlformats.org/officeDocument/2006/relationships/hyperlink" Target="https://vip.1otruda.ru/" TargetMode="External"/><Relationship Id="rId4" Type="http://schemas.openxmlformats.org/officeDocument/2006/relationships/settings" Target="settings.xml"/><Relationship Id="rId9" Type="http://schemas.openxmlformats.org/officeDocument/2006/relationships/hyperlink" Target="https://vip.1otruda.ru/" TargetMode="External"/><Relationship Id="rId14" Type="http://schemas.openxmlformats.org/officeDocument/2006/relationships/hyperlink" Target="https://vip.1otruda.ru/" TargetMode="External"/><Relationship Id="rId22" Type="http://schemas.openxmlformats.org/officeDocument/2006/relationships/hyperlink" Target="https://vip.1otruda.ru/" TargetMode="External"/><Relationship Id="rId27" Type="http://schemas.openxmlformats.org/officeDocument/2006/relationships/hyperlink" Target="https://vip.1otruda.ru/" TargetMode="External"/><Relationship Id="rId30" Type="http://schemas.openxmlformats.org/officeDocument/2006/relationships/hyperlink" Target="https://vip.1otruda.ru/" TargetMode="External"/><Relationship Id="rId35" Type="http://schemas.openxmlformats.org/officeDocument/2006/relationships/hyperlink" Target="https://vip.1otruda.ru/" TargetMode="External"/><Relationship Id="rId43" Type="http://schemas.openxmlformats.org/officeDocument/2006/relationships/hyperlink" Target="https://vip.1otruda.ru/" TargetMode="External"/><Relationship Id="rId48" Type="http://schemas.openxmlformats.org/officeDocument/2006/relationships/hyperlink" Target="https://vip.1otruda.ru/" TargetMode="External"/><Relationship Id="rId56" Type="http://schemas.openxmlformats.org/officeDocument/2006/relationships/hyperlink" Target="https://vip.1otruda.ru/" TargetMode="External"/><Relationship Id="rId64" Type="http://schemas.openxmlformats.org/officeDocument/2006/relationships/hyperlink" Target="https://vip.1otruda.ru/" TargetMode="External"/><Relationship Id="rId69" Type="http://schemas.openxmlformats.org/officeDocument/2006/relationships/hyperlink" Target="https://vip.1otruda.ru/" TargetMode="External"/><Relationship Id="rId8" Type="http://schemas.openxmlformats.org/officeDocument/2006/relationships/hyperlink" Target="https://vip.1otruda.ru/" TargetMode="External"/><Relationship Id="rId51" Type="http://schemas.openxmlformats.org/officeDocument/2006/relationships/hyperlink" Target="https://vip.1otruda.ru/" TargetMode="External"/><Relationship Id="rId72" Type="http://schemas.openxmlformats.org/officeDocument/2006/relationships/image" Target="media/image3.jpeg"/><Relationship Id="rId3" Type="http://schemas.openxmlformats.org/officeDocument/2006/relationships/styles" Target="styles.xml"/><Relationship Id="rId12" Type="http://schemas.openxmlformats.org/officeDocument/2006/relationships/hyperlink" Target="https://vip.1otruda.ru/" TargetMode="External"/><Relationship Id="rId17" Type="http://schemas.openxmlformats.org/officeDocument/2006/relationships/hyperlink" Target="https://vip.1otruda.ru/" TargetMode="External"/><Relationship Id="rId25" Type="http://schemas.openxmlformats.org/officeDocument/2006/relationships/hyperlink" Target="https://vip.1otruda.ru/" TargetMode="External"/><Relationship Id="rId33" Type="http://schemas.openxmlformats.org/officeDocument/2006/relationships/hyperlink" Target="https://vip.1otruda.ru/" TargetMode="External"/><Relationship Id="rId38" Type="http://schemas.openxmlformats.org/officeDocument/2006/relationships/hyperlink" Target="https://vip.1otruda.ru/" TargetMode="External"/><Relationship Id="rId46" Type="http://schemas.openxmlformats.org/officeDocument/2006/relationships/hyperlink" Target="https://vip.1otruda.ru/" TargetMode="External"/><Relationship Id="rId59" Type="http://schemas.openxmlformats.org/officeDocument/2006/relationships/hyperlink" Target="https://vip.1otruda.ru/" TargetMode="External"/><Relationship Id="rId67" Type="http://schemas.openxmlformats.org/officeDocument/2006/relationships/hyperlink" Target="https://vip.1otruda.ru/" TargetMode="External"/><Relationship Id="rId20" Type="http://schemas.openxmlformats.org/officeDocument/2006/relationships/hyperlink" Target="https://vip.1otruda.ru/" TargetMode="External"/><Relationship Id="rId41" Type="http://schemas.openxmlformats.org/officeDocument/2006/relationships/hyperlink" Target="https://vip.1otruda.ru/" TargetMode="External"/><Relationship Id="rId54" Type="http://schemas.openxmlformats.org/officeDocument/2006/relationships/hyperlink" Target="https://vip.1otruda.ru/" TargetMode="External"/><Relationship Id="rId62" Type="http://schemas.openxmlformats.org/officeDocument/2006/relationships/hyperlink" Target="https://vip.1otruda.ru/" TargetMode="External"/><Relationship Id="rId70" Type="http://schemas.openxmlformats.org/officeDocument/2006/relationships/hyperlink" Target="https://egrul.nalog.r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vip.1otru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CF1B4-BB2C-4C4D-AC4B-D79A8AB1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4204</Words>
  <Characters>23969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Наталья Валерьевна</dc:creator>
  <cp:lastModifiedBy>RePack by SPecialiST</cp:lastModifiedBy>
  <cp:revision>2</cp:revision>
  <dcterms:created xsi:type="dcterms:W3CDTF">2021-03-04T07:19:00Z</dcterms:created>
  <dcterms:modified xsi:type="dcterms:W3CDTF">2021-03-04T07:19:00Z</dcterms:modified>
</cp:coreProperties>
</file>