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025F54" w:rsidRPr="00025F54">
        <w:t xml:space="preserve">КТП-25 </w:t>
      </w:r>
      <w:proofErr w:type="spellStart"/>
      <w:r w:rsidR="00025F54" w:rsidRPr="00025F54">
        <w:t>кВа</w:t>
      </w:r>
      <w:proofErr w:type="spellEnd"/>
      <w:r w:rsidR="00025F54" w:rsidRPr="00025F54">
        <w:t xml:space="preserve"> Малиновка-2 № 641</w:t>
      </w:r>
      <w:r w:rsidR="00106BA5" w:rsidRPr="00E85E7E">
        <w:t>, сроком на 49 лет</w:t>
      </w:r>
      <w:r w:rsidR="00106BA5">
        <w:t xml:space="preserve">, </w:t>
      </w:r>
      <w:r w:rsidR="000C1140">
        <w:t>в отношении:</w:t>
      </w:r>
    </w:p>
    <w:p w:rsidR="000C1140" w:rsidRDefault="000C1140" w:rsidP="000C11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0C1140" w:rsidRPr="00C53176" w:rsidRDefault="000C1140" w:rsidP="000C1140">
      <w:pPr>
        <w:pStyle w:val="a3"/>
        <w:spacing w:before="0" w:beforeAutospacing="0" w:after="0" w:afterAutospacing="0"/>
        <w:jc w:val="both"/>
      </w:pPr>
      <w:r w:rsidRPr="001B0A0E">
        <w:t>-</w:t>
      </w:r>
      <w:r w:rsidR="00025F54">
        <w:t>29:18:111201:32</w:t>
      </w:r>
      <w:r w:rsidRPr="001B0A0E">
        <w:t>, р</w:t>
      </w:r>
      <w:r w:rsidRPr="00C53176">
        <w:t xml:space="preserve">асположенный по адресу: </w:t>
      </w:r>
      <w:r w:rsidR="00025F54">
        <w:t xml:space="preserve">примерно в 250 метрах по направлению на юг от ориентира д. Малиновка, расположенного за пределами участка, адрес ориентира: Архангельская область, </w:t>
      </w:r>
      <w:proofErr w:type="spellStart"/>
      <w:r w:rsidR="00025F54">
        <w:t>Устьянский</w:t>
      </w:r>
      <w:proofErr w:type="spellEnd"/>
      <w:r w:rsidR="00025F54">
        <w:t xml:space="preserve"> район, МО "</w:t>
      </w:r>
      <w:proofErr w:type="spellStart"/>
      <w:r w:rsidR="00025F54">
        <w:t>Шангальское</w:t>
      </w:r>
      <w:proofErr w:type="spellEnd"/>
      <w:r w:rsidR="00025F54">
        <w:t>"</w:t>
      </w:r>
      <w:r w:rsidRPr="00C53176">
        <w:t>;</w:t>
      </w:r>
    </w:p>
    <w:p w:rsidR="000C1140" w:rsidRPr="00785D13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1527CC" w:rsidRPr="000C1140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-29:18:</w:t>
      </w:r>
      <w:r w:rsidR="00D92F97">
        <w:rPr>
          <w:rFonts w:ascii="Times New Roman" w:hAnsi="Times New Roman" w:cs="Times New Roman"/>
          <w:sz w:val="24"/>
          <w:szCs w:val="24"/>
        </w:rPr>
        <w:t>11</w:t>
      </w:r>
      <w:r w:rsidR="00025F54">
        <w:rPr>
          <w:rFonts w:ascii="Times New Roman" w:hAnsi="Times New Roman" w:cs="Times New Roman"/>
          <w:sz w:val="24"/>
          <w:szCs w:val="24"/>
        </w:rPr>
        <w:t>1201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E56AD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025F54" w:rsidRPr="00025F54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025F54" w:rsidRPr="00025F5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025F54" w:rsidRPr="00025F54">
        <w:rPr>
          <w:rFonts w:ascii="Times New Roman" w:hAnsi="Times New Roman" w:cs="Times New Roman"/>
          <w:b/>
          <w:sz w:val="24"/>
          <w:szCs w:val="24"/>
        </w:rPr>
        <w:t xml:space="preserve"> Малиновка-2 № 641</w:t>
      </w:r>
      <w:r w:rsidRPr="00E56A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31EE">
        <w:rPr>
          <w:rFonts w:ascii="Times New Roman" w:hAnsi="Times New Roman" w:cs="Times New Roman"/>
          <w:b/>
          <w:sz w:val="24"/>
          <w:szCs w:val="24"/>
        </w:rPr>
        <w:t>используемого для организации электроснабжения населения</w:t>
      </w:r>
      <w:r w:rsidR="00D9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54">
        <w:rPr>
          <w:rFonts w:ascii="Times New Roman" w:hAnsi="Times New Roman" w:cs="Times New Roman"/>
          <w:b/>
          <w:sz w:val="24"/>
          <w:szCs w:val="24"/>
        </w:rPr>
        <w:t xml:space="preserve">      д. Малиновка</w:t>
      </w:r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  <w:r w:rsidR="00E56A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31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D92F97">
        <w:rPr>
          <w:rFonts w:ascii="Times New Roman" w:hAnsi="Times New Roman" w:cs="Times New Roman"/>
          <w:b/>
          <w:sz w:val="24"/>
          <w:szCs w:val="24"/>
        </w:rPr>
        <w:t>29:18:11</w:t>
      </w:r>
      <w:r w:rsidR="00025F54">
        <w:rPr>
          <w:rFonts w:ascii="Times New Roman" w:hAnsi="Times New Roman" w:cs="Times New Roman"/>
          <w:b/>
          <w:sz w:val="24"/>
          <w:szCs w:val="24"/>
        </w:rPr>
        <w:t>1201</w:t>
      </w:r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D92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25F54">
        <w:rPr>
          <w:rFonts w:ascii="Times New Roman" w:hAnsi="Times New Roman" w:cs="Times New Roman"/>
          <w:b/>
          <w:color w:val="000000"/>
          <w:sz w:val="24"/>
          <w:szCs w:val="24"/>
        </w:rPr>
        <w:t>д. Малиновка</w:t>
      </w:r>
    </w:p>
    <w:p w:rsidR="00E56AD8" w:rsidRPr="00F46601" w:rsidRDefault="00E56AD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573" w:rsidRPr="00F448FA" w:rsidRDefault="00025F54" w:rsidP="00427573">
      <w:pPr>
        <w:pStyle w:val="Default"/>
      </w:pPr>
      <w:r w:rsidRPr="00025F54">
        <w:rPr>
          <w:noProof/>
        </w:rPr>
        <w:drawing>
          <wp:inline distT="0" distB="0" distL="0" distR="0">
            <wp:extent cx="6750050" cy="48236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51" t="3846" r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2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5F54"/>
    <w:rsid w:val="00054D6B"/>
    <w:rsid w:val="00057223"/>
    <w:rsid w:val="00066758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E07A5"/>
    <w:rsid w:val="00427573"/>
    <w:rsid w:val="00443358"/>
    <w:rsid w:val="00456871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8076CA"/>
    <w:rsid w:val="00816ABF"/>
    <w:rsid w:val="00835E65"/>
    <w:rsid w:val="00860C47"/>
    <w:rsid w:val="008651F8"/>
    <w:rsid w:val="008F3D39"/>
    <w:rsid w:val="008F6C8B"/>
    <w:rsid w:val="009108F2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77EA8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94516"/>
    <w:rsid w:val="00EB5B5F"/>
    <w:rsid w:val="00EF5B1A"/>
    <w:rsid w:val="00F17B1C"/>
    <w:rsid w:val="00F34E8E"/>
    <w:rsid w:val="00F37470"/>
    <w:rsid w:val="00F448FA"/>
    <w:rsid w:val="00F543CB"/>
    <w:rsid w:val="00F5660D"/>
    <w:rsid w:val="00F718AE"/>
    <w:rsid w:val="00F83CD9"/>
    <w:rsid w:val="00FB3C15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2021-12-16T06:35:00Z</dcterms:created>
  <dcterms:modified xsi:type="dcterms:W3CDTF">2021-12-16T06:37:00Z</dcterms:modified>
</cp:coreProperties>
</file>