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6" w:rsidRPr="00017050" w:rsidRDefault="004508D6" w:rsidP="00094256">
      <w:pPr>
        <w:ind w:left="5812" w:firstLine="0"/>
        <w:jc w:val="right"/>
        <w:rPr>
          <w:color w:val="FFFFFF" w:themeColor="background1"/>
        </w:rPr>
      </w:pPr>
      <w:r w:rsidRPr="004508D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26.95pt;width:525.4pt;height:741.8pt;z-index:251663360;mso-position-horizontal-relative:margin;mso-position-vertical-relative:margin" strokecolor="#0070c0" strokeweight="15pt">
            <v:stroke linestyle="thickBetweenThin"/>
            <v:textbox>
              <w:txbxContent>
                <w:p w:rsidR="00B01534" w:rsidRDefault="00B0153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A83D87">
                    <w:rPr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657350" cy="2038350"/>
                        <wp:effectExtent l="19050" t="0" r="0" b="0"/>
                        <wp:docPr id="2" name="Рисунок 1" descr="http://upload.wikimedia.org/wikipedia/commons/e/ee/Coat_of_Arms_of_Ustyansky_rayon_%28Arkhangelsk_oblast%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e/ee/Coat_of_Arms_of_Ustyansky_rayon_%28Arkhangelsk_oblast%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1534" w:rsidRDefault="00B0153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B01534" w:rsidRDefault="00B0153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B01534" w:rsidRDefault="00B01534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СХЕМА </w:t>
                  </w:r>
                </w:p>
                <w:p w:rsidR="00B01534" w:rsidRPr="00A83D87" w:rsidRDefault="00B01534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>ВОДОС</w:t>
                  </w:r>
                  <w:r>
                    <w:rPr>
                      <w:b/>
                      <w:color w:val="7030A0"/>
                      <w:sz w:val="44"/>
                      <w:szCs w:val="44"/>
                    </w:rPr>
                    <w:t xml:space="preserve">НАБЖЕНИЯ </w:t>
                  </w: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 </w:t>
                  </w:r>
                </w:p>
                <w:p w:rsidR="00B01534" w:rsidRPr="00A83D87" w:rsidRDefault="00B01534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>МУНИ</w:t>
                  </w:r>
                  <w:r>
                    <w:rPr>
                      <w:b/>
                      <w:color w:val="7030A0"/>
                      <w:sz w:val="44"/>
                      <w:szCs w:val="44"/>
                    </w:rPr>
                    <w:t>ЦИПАЛЬНОГО ОБРАЗОВАНИЯ «Лихачевское</w:t>
                  </w: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» </w:t>
                  </w:r>
                </w:p>
                <w:p w:rsidR="00B01534" w:rsidRDefault="00B01534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 xml:space="preserve">УСТЬЯНСКОГО МУНИЦИПАЛЬНОГО РАЙОНА </w:t>
                  </w:r>
                </w:p>
                <w:p w:rsidR="00B01534" w:rsidRPr="00A83D87" w:rsidRDefault="00B01534" w:rsidP="00A83D87">
                  <w:pPr>
                    <w:spacing w:after="0" w:line="360" w:lineRule="auto"/>
                    <w:ind w:firstLine="0"/>
                    <w:jc w:val="center"/>
                    <w:rPr>
                      <w:b/>
                      <w:color w:val="7030A0"/>
                      <w:sz w:val="44"/>
                      <w:szCs w:val="44"/>
                    </w:rPr>
                  </w:pPr>
                  <w:r w:rsidRPr="00A83D87">
                    <w:rPr>
                      <w:b/>
                      <w:color w:val="7030A0"/>
                      <w:sz w:val="44"/>
                      <w:szCs w:val="44"/>
                    </w:rPr>
                    <w:t>АРХАНГЕЛЬСКОЙ ОБЛАСТИ</w:t>
                  </w:r>
                </w:p>
                <w:p w:rsidR="00B01534" w:rsidRDefault="00B01534" w:rsidP="00094256">
                  <w:pPr>
                    <w:ind w:firstLine="0"/>
                    <w:jc w:val="center"/>
                  </w:pPr>
                </w:p>
                <w:p w:rsidR="00B01534" w:rsidRDefault="00B01534" w:rsidP="00094256">
                  <w:pPr>
                    <w:ind w:firstLine="0"/>
                    <w:jc w:val="center"/>
                  </w:pPr>
                </w:p>
                <w:p w:rsidR="00B01534" w:rsidRDefault="00B01534" w:rsidP="00094256">
                  <w:pPr>
                    <w:ind w:firstLine="0"/>
                    <w:jc w:val="center"/>
                  </w:pPr>
                </w:p>
                <w:p w:rsidR="00B01534" w:rsidRDefault="00B01534" w:rsidP="00094256">
                  <w:pPr>
                    <w:ind w:firstLine="0"/>
                    <w:jc w:val="center"/>
                  </w:pPr>
                </w:p>
                <w:p w:rsidR="00B01534" w:rsidRDefault="00B01534" w:rsidP="00094256">
                  <w:pPr>
                    <w:ind w:firstLine="0"/>
                    <w:jc w:val="center"/>
                  </w:pPr>
                </w:p>
                <w:p w:rsidR="00B01534" w:rsidRDefault="00B01534" w:rsidP="00094256">
                  <w:pPr>
                    <w:ind w:firstLine="0"/>
                    <w:jc w:val="center"/>
                  </w:pPr>
                </w:p>
                <w:p w:rsidR="00B01534" w:rsidRDefault="00B01534" w:rsidP="00094256">
                  <w:pPr>
                    <w:ind w:firstLine="0"/>
                    <w:jc w:val="center"/>
                  </w:pPr>
                </w:p>
                <w:p w:rsidR="00B01534" w:rsidRPr="00A54203" w:rsidRDefault="00B01534" w:rsidP="00094256">
                  <w:pPr>
                    <w:ind w:firstLine="0"/>
                    <w:jc w:val="center"/>
                  </w:pPr>
                  <w:r>
                    <w:t>2018 год</w:t>
                  </w:r>
                </w:p>
                <w:p w:rsidR="00B01534" w:rsidRPr="003C2AF9" w:rsidRDefault="00B01534" w:rsidP="00094256">
                  <w:pPr>
                    <w:ind w:firstLine="0"/>
                    <w:jc w:val="center"/>
                    <w:rPr>
                      <w:color w:val="FFFFFF" w:themeColor="background1"/>
                    </w:rPr>
                  </w:pPr>
                  <w:r w:rsidRPr="003C2AF9">
                    <w:rPr>
                      <w:color w:val="FFFFFF" w:themeColor="background1"/>
                    </w:rPr>
                    <w:t>2013</w:t>
                  </w:r>
                </w:p>
                <w:p w:rsidR="00B01534" w:rsidRPr="00FB5631" w:rsidRDefault="00B01534" w:rsidP="00094256">
                  <w:pPr>
                    <w:ind w:firstLine="0"/>
                    <w:jc w:val="center"/>
                  </w:pPr>
                </w:p>
                <w:p w:rsidR="00B01534" w:rsidRDefault="00B01534" w:rsidP="00094256"/>
              </w:txbxContent>
            </v:textbox>
            <w10:wrap type="square" anchorx="margin" anchory="margin"/>
          </v:shape>
        </w:pict>
      </w:r>
      <w:r w:rsidR="00094256" w:rsidRPr="0099414B">
        <w:rPr>
          <w:color w:val="FFFFFF" w:themeColor="background1"/>
        </w:rPr>
        <w:t>УТВЕРЖДАЮ</w:t>
      </w:r>
    </w:p>
    <w:p w:rsidR="00403008" w:rsidRDefault="00403008" w:rsidP="00403008">
      <w:pPr>
        <w:pStyle w:val="ac"/>
      </w:pPr>
    </w:p>
    <w:p w:rsidR="00403008" w:rsidRPr="00DC77AF" w:rsidRDefault="00DC77AF" w:rsidP="00DC77AF">
      <w:pPr>
        <w:tabs>
          <w:tab w:val="left" w:pos="3390"/>
        </w:tabs>
        <w:rPr>
          <w:b/>
        </w:rPr>
      </w:pPr>
      <w:r>
        <w:tab/>
      </w:r>
      <w:r w:rsidRPr="00DC77AF">
        <w:rPr>
          <w:b/>
        </w:rPr>
        <w:t>СОДЕРЖАНИЕ</w:t>
      </w:r>
    </w:p>
    <w:p w:rsidR="00DC77AF" w:rsidRDefault="00DC77AF" w:rsidP="00DC77AF">
      <w:pPr>
        <w:pStyle w:val="1"/>
        <w:spacing w:before="0" w:after="200"/>
        <w:ind w:firstLine="0"/>
        <w:rPr>
          <w:b w:val="0"/>
        </w:rPr>
      </w:pPr>
      <w:r w:rsidRPr="00DC77AF">
        <w:rPr>
          <w:b w:val="0"/>
        </w:rPr>
        <w:t>ВВЕДЕНИЕ</w:t>
      </w:r>
      <w:r>
        <w:rPr>
          <w:b w:val="0"/>
        </w:rPr>
        <w:t>…………………………………………………………………………………………………</w:t>
      </w:r>
    </w:p>
    <w:p w:rsidR="00DC77AF" w:rsidRDefault="00DC77AF" w:rsidP="00DC77AF">
      <w:pPr>
        <w:pStyle w:val="1"/>
        <w:spacing w:before="0" w:after="200"/>
        <w:ind w:firstLine="0"/>
        <w:rPr>
          <w:b w:val="0"/>
        </w:rPr>
      </w:pPr>
      <w:r>
        <w:rPr>
          <w:b w:val="0"/>
        </w:rPr>
        <w:t>ОБЩИЕ СВЕДЕНИЯ …………………………………………………………….......................................</w:t>
      </w:r>
    </w:p>
    <w:p w:rsidR="00DC77AF" w:rsidRDefault="00DC77AF" w:rsidP="00DC77AF">
      <w:pPr>
        <w:pStyle w:val="1"/>
        <w:numPr>
          <w:ilvl w:val="0"/>
          <w:numId w:val="36"/>
        </w:numPr>
        <w:spacing w:before="0" w:after="200"/>
        <w:rPr>
          <w:b w:val="0"/>
        </w:rPr>
      </w:pPr>
      <w:r>
        <w:rPr>
          <w:b w:val="0"/>
        </w:rPr>
        <w:t>СХЕМА ВОДОСНАБЖЕНИЯ………………………………………………………………………</w:t>
      </w:r>
    </w:p>
    <w:p w:rsidR="00DC77AF" w:rsidRDefault="00DC77AF" w:rsidP="00DC77AF">
      <w:pPr>
        <w:pStyle w:val="1"/>
        <w:spacing w:before="0" w:after="200"/>
        <w:ind w:left="120" w:firstLine="0"/>
        <w:rPr>
          <w:b w:val="0"/>
        </w:rPr>
      </w:pPr>
      <w:r>
        <w:rPr>
          <w:b w:val="0"/>
        </w:rPr>
        <w:t xml:space="preserve">1.1. </w:t>
      </w:r>
      <w:proofErr w:type="gramStart"/>
      <w:r>
        <w:rPr>
          <w:b w:val="0"/>
        </w:rPr>
        <w:t>ТЕХНИКО – ЭКОНОМИЧЕСКОЕ</w:t>
      </w:r>
      <w:proofErr w:type="gramEnd"/>
      <w:r>
        <w:rPr>
          <w:b w:val="0"/>
        </w:rPr>
        <w:t xml:space="preserve"> СОСТОЯНИЕ ЦЕНТРАЛИЗОВАННЫХ СИСТЕМ ВОДОСНАБЖЕНИЯ МУНИЦИПАЛЬНОГО ОБРАЗОВАНИЯ «ЛИХАЧЕВСКОЕ»………………</w:t>
      </w:r>
    </w:p>
    <w:p w:rsidR="00DC77AF" w:rsidRDefault="00DC77AF" w:rsidP="00DC77AF">
      <w:r>
        <w:t>1.1.1. Описание системы и структуры водоснабжения муниципального образования «Лихачевское»</w:t>
      </w:r>
      <w:r w:rsidR="009907ED">
        <w:t xml:space="preserve"> и деление территории поселения на эксплуатационные зоны………………………..</w:t>
      </w:r>
    </w:p>
    <w:p w:rsidR="009907ED" w:rsidRDefault="009907ED" w:rsidP="00DC77AF">
      <w:r>
        <w:t>1.1.2. Описание территорий муниципального образования «Лихачевское», не охваченные централизованными системами водоснабжения…………………………………………………………</w:t>
      </w:r>
    </w:p>
    <w:p w:rsidR="009907ED" w:rsidRDefault="009907ED" w:rsidP="00DC77AF">
      <w:r>
        <w:t>1.1.3. Описание технологических зон водоснабжения, зон централизованного и 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водоснабжения……………………………………………………………………………………………</w:t>
      </w:r>
    </w:p>
    <w:p w:rsidR="009907ED" w:rsidRDefault="000611EC" w:rsidP="00DC77AF">
      <w:r>
        <w:t>1.1.4. Описание результатов технического обследования централизованных систем водоснабжения…………………………………………………………………………………………….</w:t>
      </w:r>
    </w:p>
    <w:p w:rsidR="000611EC" w:rsidRDefault="000611EC" w:rsidP="00DC77AF">
      <w:r>
        <w:t>1.1.4.1. Описание состояния существующих источников водоснабжения и водозаборных сооружений…………………………………………………………………………………………………</w:t>
      </w:r>
    </w:p>
    <w:p w:rsidR="000611EC" w:rsidRDefault="000611EC" w:rsidP="00DC77AF">
      <w:r>
        <w:t>1.1.4.2.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воды…………………………………………………………………………………</w:t>
      </w:r>
    </w:p>
    <w:p w:rsidR="000611EC" w:rsidRDefault="000611EC" w:rsidP="00DC77AF">
      <w:r>
        <w:t>1.1.4.3. 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</w:t>
      </w:r>
      <w:r w:rsidR="0069339B">
        <w:t>, как отношение удельного расхода электрической энергии</w:t>
      </w:r>
      <w:proofErr w:type="gramStart"/>
      <w:r w:rsidR="0069339B">
        <w:t xml:space="preserve"> ,</w:t>
      </w:r>
      <w:proofErr w:type="gramEnd"/>
      <w:r w:rsidR="0069339B">
        <w:t xml:space="preserve"> необходимой для подачи установленного объема воды, и установленного уровня напора (давления)</w:t>
      </w:r>
      <w:r>
        <w:t xml:space="preserve"> </w:t>
      </w:r>
      <w:r w:rsidR="0069339B">
        <w:t>…………………………</w:t>
      </w:r>
    </w:p>
    <w:p w:rsidR="0069339B" w:rsidRDefault="0069339B" w:rsidP="00DC77AF">
      <w:r>
        <w:t>1.1.4.4.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сетям…………………………………………….</w:t>
      </w:r>
    </w:p>
    <w:p w:rsidR="004B5FCD" w:rsidRDefault="0069339B" w:rsidP="00DC77AF">
      <w:r>
        <w:t>1.1.4.5. Описание существующих технических и технологических проблем, возникающих при водоснабжении муниципального образования «Лихачевское», анализ исполнения предписаний органов, осуществляющих государственный надзор, муниципальный контроль, об устранении нарушений</w:t>
      </w:r>
      <w:r w:rsidR="004B5FCD">
        <w:t>, влияющих на качество и безопасность воды…………………………………</w:t>
      </w:r>
    </w:p>
    <w:p w:rsidR="004B5FCD" w:rsidRDefault="004B5FCD" w:rsidP="00DC77AF">
      <w:r>
        <w:t>1.1.4.6. Описание централизованной системы горячего водоснабжения с использованием закрытых систем горячего водоснабжения, отражающие технологические особенности указанной системы……………………………………………………………………………………………………..</w:t>
      </w:r>
    </w:p>
    <w:p w:rsidR="004B5FCD" w:rsidRDefault="004B5FCD" w:rsidP="00DC77AF">
      <w:r>
        <w:t>1.1.5. Описание существующих технических и технологических решений о предотвращении замерзания воды применительно к территории распространения вечномерзлых грунтов…………..</w:t>
      </w:r>
    </w:p>
    <w:p w:rsidR="004B5FCD" w:rsidRDefault="004B5FCD" w:rsidP="00DC77AF">
      <w:r>
        <w:lastRenderedPageBreak/>
        <w:t>1.1.6. Перечень лиц, владеющих объектами централизованной системы водоснабжения……</w:t>
      </w:r>
    </w:p>
    <w:p w:rsidR="004B5FCD" w:rsidRDefault="004B5FCD" w:rsidP="00DC77AF">
      <w:r>
        <w:t xml:space="preserve">   1.2.НАПРАВЛЕНИЯ РАЗВИТИЯ ЦЕНТРАЛИЗОВАННЫХ СИСТЕМ ВОДОСНАБЖЕНИЯ……………………………………………………………………………………….</w:t>
      </w:r>
    </w:p>
    <w:p w:rsidR="007A0206" w:rsidRDefault="004B5FCD" w:rsidP="00DC77AF">
      <w:r>
        <w:t xml:space="preserve">1.2.1. </w:t>
      </w:r>
      <w:r w:rsidR="007A0206">
        <w:t>Основные направления, принципы, задачи и целевые показатели развития централизованных систем водоснабжения……………………………………………………………….</w:t>
      </w:r>
    </w:p>
    <w:p w:rsidR="007A0206" w:rsidRDefault="007A0206" w:rsidP="00DC77AF">
      <w:r>
        <w:t>1.2.2. Сценарии развития централизованных систем водоснабжения в зависимости от сценариев развития муниципального образования «Лихачевское»……………………………………</w:t>
      </w:r>
    </w:p>
    <w:p w:rsidR="007A0206" w:rsidRDefault="007A0206" w:rsidP="00DC77AF">
      <w:r>
        <w:t xml:space="preserve">  1.3.БАЛАНС ВОДОСНАБЖЕНИЯ И ПОТРЕБЛЕНИЯ ГОРЯЧЕЙ, ПИТЬЕВОЙ, ТЕХНИЧЕСКОЙ ВОДЫ…………………………………………………………………………………..</w:t>
      </w:r>
    </w:p>
    <w:p w:rsidR="007A0206" w:rsidRDefault="007A0206" w:rsidP="00DC77AF">
      <w:r>
        <w:t>1.3.1. Общий баланс подачи и реализации воды, включая анализ структурных составляющих неучтенных расходов и потерь воды при ее производстве и транспортировке……………………….</w:t>
      </w:r>
    </w:p>
    <w:p w:rsidR="007A0206" w:rsidRDefault="007A0206" w:rsidP="00DC77AF">
      <w:r>
        <w:t>1.3.2. Территориальный водный баланс подачи воды по зонам действия водопроводных сооружений (годовой и в сутки максимального водопотребления)……………………………………</w:t>
      </w:r>
    </w:p>
    <w:p w:rsidR="007A0206" w:rsidRDefault="00945561" w:rsidP="00DC77AF">
      <w:r>
        <w:t>1.3.3. Структурный водный баланс реализации воды по группам потребителей………………</w:t>
      </w:r>
    </w:p>
    <w:p w:rsidR="00945561" w:rsidRDefault="00945561" w:rsidP="00DC77AF">
      <w:r>
        <w:t>1.3.4. Сведения о фактическом потреблении населением воды, исходя их статистических и расчетных данных и сведении о действующих нормативах потребления коммунальных услуг…….</w:t>
      </w:r>
    </w:p>
    <w:p w:rsidR="00945561" w:rsidRDefault="00945561" w:rsidP="00DC77AF">
      <w:r>
        <w:t>1.3.5. Описание существующей системы коммерческого учета воды и планов по установке проборов учета……………………………………………………………………………………………...</w:t>
      </w:r>
    </w:p>
    <w:p w:rsidR="00945561" w:rsidRDefault="00945561" w:rsidP="00DC77AF">
      <w:r>
        <w:t>1.3.6. Анализ резервов и дефицитов производственных мощностей системы водоснабжения муниципального образования «Лихаческое»…………………………………………………………….</w:t>
      </w:r>
    </w:p>
    <w:p w:rsidR="00945561" w:rsidRDefault="00945561" w:rsidP="00DC77AF">
      <w:r>
        <w:t xml:space="preserve">1.3.7. </w:t>
      </w:r>
      <w:proofErr w:type="gramStart"/>
      <w:r>
        <w:t xml:space="preserve">Прогнозный баланс потребления воды на срок не менее 10 лет с учетом сценария развития муниципального образования «Лихачевское» на основании расхода воды в соответствии со </w:t>
      </w:r>
      <w:proofErr w:type="spellStart"/>
      <w:r>
        <w:t>СНиП</w:t>
      </w:r>
      <w:proofErr w:type="spellEnd"/>
      <w:r>
        <w:t xml:space="preserve"> 2.04.02-84 </w:t>
      </w:r>
      <w:r w:rsidR="004644C8">
        <w:t xml:space="preserve">и </w:t>
      </w:r>
      <w:proofErr w:type="spellStart"/>
      <w:r w:rsidR="004644C8">
        <w:t>СНиП</w:t>
      </w:r>
      <w:proofErr w:type="spellEnd"/>
      <w:r w:rsidR="004644C8">
        <w:t xml:space="preserve"> 2.04.01-85, а также исходя из текущего объема потребления воды населением и его динамики с учетом перспективы развития состава и структуры застройки………</w:t>
      </w:r>
      <w:proofErr w:type="gramEnd"/>
    </w:p>
    <w:p w:rsidR="004644C8" w:rsidRDefault="004644C8" w:rsidP="00DC77AF">
      <w:r>
        <w:t>1.3.8.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системы……………………………………………………………………………………………………...</w:t>
      </w:r>
    </w:p>
    <w:p w:rsidR="004644C8" w:rsidRDefault="004644C8" w:rsidP="00DC77AF">
      <w:r>
        <w:t>1.3.9. Сведения о фактическом и ожидаемом потреблении воды (годовое, среднесуточное, максимальное суточное)……………………………………………………………………………………</w:t>
      </w:r>
    </w:p>
    <w:p w:rsidR="004644C8" w:rsidRDefault="004644C8" w:rsidP="00DC77AF">
      <w:r>
        <w:t>1.3.10. Описание территориальной структуры потребления воды………………………………</w:t>
      </w:r>
    </w:p>
    <w:p w:rsidR="004644C8" w:rsidRDefault="004644C8" w:rsidP="00DC77AF">
      <w:r>
        <w:t xml:space="preserve">1.3.11. Прогноз распределения расходов воды на водоснабжение по типам абонентов, исходя из фактических расходов воды </w:t>
      </w:r>
      <w:r w:rsidR="0025592C">
        <w:t>с учетом данных о перспективном потреблении воды абонентами…</w:t>
      </w:r>
    </w:p>
    <w:p w:rsidR="0025592C" w:rsidRDefault="0025592C" w:rsidP="00DC77AF">
      <w:r>
        <w:t xml:space="preserve">1.3.12. Сведения о фактических и планируемых потерях воды при ее транспортировке </w:t>
      </w:r>
      <w:proofErr w:type="gramStart"/>
      <w:r>
        <w:t xml:space="preserve">( </w:t>
      </w:r>
      <w:proofErr w:type="gramEnd"/>
      <w:r>
        <w:t>годовые, среднесуточные значения)………………………………………………………………………</w:t>
      </w:r>
    </w:p>
    <w:p w:rsidR="0025592C" w:rsidRDefault="0025592C" w:rsidP="00DC77AF">
      <w:r>
        <w:t>1.3.13. Перспективные балансы водоснабжения (общий – баланс подачи и реализации воды, территориальный – баланс подачи воды по технологическим зонам водоснабжения,  структурный – баланс реализации воды по группам абонентов)………………………………………………………</w:t>
      </w:r>
    </w:p>
    <w:p w:rsidR="0025592C" w:rsidRDefault="0025592C" w:rsidP="00DC77AF">
      <w:r>
        <w:lastRenderedPageBreak/>
        <w:t xml:space="preserve">1.3.14. Расчет требуемой мощности водозаборных сооружений, исходя из данных о перспективном потреблении воды и величины потерь воды при ее транспортировке с указанием требуемых объемов </w:t>
      </w:r>
      <w:r w:rsidR="00277F4D">
        <w:t>подачи и потребления воды, дефицита (резерва) мощностей по технологическим зонам  с разбивкой по годам…………………………………………………………..</w:t>
      </w:r>
    </w:p>
    <w:p w:rsidR="00B01534" w:rsidRDefault="00B01534" w:rsidP="00DC77AF">
      <w:r>
        <w:t>1.3.15. Наименование организации, наделенной статусом гарантирующей организации……..</w:t>
      </w:r>
    </w:p>
    <w:p w:rsidR="00B55A85" w:rsidRDefault="00B01534" w:rsidP="00DC77AF">
      <w:r>
        <w:t>1.4. ПРЕДЛОЖЕНИЯ ПО СТРОИТЕЛЬСТВУ, РЕКО</w:t>
      </w:r>
      <w:r w:rsidR="00B55A85">
        <w:t>НСТРУКЦИИ, МОДЕРНИЗАЦИИ ОБЪЕКТОВ СИСТЕМ ВОДОСНАБЖЕНИЯ…………………………………………………………….</w:t>
      </w:r>
    </w:p>
    <w:p w:rsidR="00FC1C2A" w:rsidRDefault="00FC1C2A" w:rsidP="00DC77AF">
      <w:r>
        <w:t>1.4.1. Перечень основных мероприятий по реализации схем водоснабжения с разбивкой по годам…………………………………………………………………………………………………………</w:t>
      </w:r>
    </w:p>
    <w:p w:rsidR="00FC1C2A" w:rsidRDefault="00FC1C2A" w:rsidP="00DC77AF">
      <w:r>
        <w:t>1.4.2. Технические основания основных мероприятий по реализации схем  водоснабжения….</w:t>
      </w:r>
    </w:p>
    <w:p w:rsidR="00FC1C2A" w:rsidRDefault="00FC1C2A" w:rsidP="00DC77AF">
      <w:r>
        <w:t>1.4.2.1. Обеспечение подачи абонентам определенного объема питьевой воды установленного качества………………………………………………………………………………….</w:t>
      </w:r>
    </w:p>
    <w:p w:rsidR="009E493D" w:rsidRDefault="009E493D" w:rsidP="00DC77AF">
      <w:r>
        <w:t>1.4.2.2. Организация и обеспечение централизованного водоснабжения на территориях, где оно отсутствует…………………………………………………………………………………………….</w:t>
      </w:r>
    </w:p>
    <w:p w:rsidR="009E493D" w:rsidRDefault="009E493D" w:rsidP="00DC77AF">
      <w:r>
        <w:t>1.4.2.3. Обеспечение водоснабжения объектов перспективной застройки населенного пункта.</w:t>
      </w:r>
    </w:p>
    <w:p w:rsidR="009E493D" w:rsidRDefault="009E493D" w:rsidP="00DC77AF">
      <w:r>
        <w:t>1.4.2.4. Сокращение потерь воды при ее транспортировке……………………………………….</w:t>
      </w:r>
    </w:p>
    <w:p w:rsidR="009E493D" w:rsidRDefault="009E493D" w:rsidP="00DC77AF">
      <w:r>
        <w:t>Замена аварийных водопроводных сетей…………………………………………………………..</w:t>
      </w:r>
    </w:p>
    <w:p w:rsidR="00C839C9" w:rsidRDefault="009E493D" w:rsidP="009E493D">
      <w:pPr>
        <w:pStyle w:val="af2"/>
        <w:numPr>
          <w:ilvl w:val="3"/>
          <w:numId w:val="36"/>
        </w:numPr>
      </w:pPr>
      <w:r>
        <w:t xml:space="preserve">Выполнение мероприятий, направленных на обеспечение </w:t>
      </w:r>
      <w:r w:rsidR="00C839C9">
        <w:t xml:space="preserve">соответствия </w:t>
      </w:r>
      <w:r>
        <w:t xml:space="preserve">качества питьевой воды требованиям законодательства </w:t>
      </w:r>
      <w:r w:rsidR="00C839C9">
        <w:t>Российской Федерации.</w:t>
      </w:r>
    </w:p>
    <w:p w:rsidR="00C839C9" w:rsidRDefault="00C839C9" w:rsidP="00C839C9">
      <w:pPr>
        <w:pStyle w:val="af2"/>
        <w:ind w:left="1138"/>
      </w:pPr>
    </w:p>
    <w:p w:rsidR="00B01534" w:rsidRDefault="00C839C9" w:rsidP="00C839C9">
      <w:pPr>
        <w:pStyle w:val="af2"/>
        <w:numPr>
          <w:ilvl w:val="2"/>
          <w:numId w:val="36"/>
        </w:numPr>
      </w:pPr>
      <w:r>
        <w:t>Сведения о вновь строящихся, реконструируемых и предлагаемых к выводу из эксплуатации объектах системы водоснабжения……..............................................</w:t>
      </w:r>
    </w:p>
    <w:p w:rsidR="00C839C9" w:rsidRDefault="00C839C9" w:rsidP="00C839C9">
      <w:pPr>
        <w:pStyle w:val="af2"/>
        <w:ind w:left="1138"/>
      </w:pPr>
    </w:p>
    <w:p w:rsidR="00C839C9" w:rsidRDefault="00C839C9" w:rsidP="00C839C9">
      <w:pPr>
        <w:ind w:firstLine="0"/>
      </w:pPr>
      <w:r>
        <w:t xml:space="preserve">        1.4.4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водоснабжение……………</w:t>
      </w:r>
    </w:p>
    <w:p w:rsidR="0069339B" w:rsidRDefault="00C839C9" w:rsidP="00C839C9">
      <w:pPr>
        <w:ind w:firstLine="0"/>
      </w:pPr>
      <w:r>
        <w:t xml:space="preserve">        1.4.5.. Сведения об оснащенности зданий, строений, сооружений приборами учета воды и их применении при осуществлении расчетов за потребленную воду……………………………………..</w:t>
      </w:r>
    </w:p>
    <w:p w:rsidR="00C839C9" w:rsidRDefault="00C839C9" w:rsidP="00C839C9">
      <w:pPr>
        <w:ind w:firstLine="0"/>
      </w:pPr>
      <w:r>
        <w:t xml:space="preserve">        1.4.6. </w:t>
      </w:r>
      <w:r w:rsidR="00A85EA8">
        <w:t>Описание вариантов маршрутов прохождения трубопроводов (трасс) по территории муниципального образования «Лихачевское»……………………………………………………………</w:t>
      </w:r>
    </w:p>
    <w:p w:rsidR="00A85EA8" w:rsidRDefault="00A85EA8" w:rsidP="00C839C9">
      <w:pPr>
        <w:ind w:firstLine="0"/>
      </w:pPr>
      <w:r>
        <w:t xml:space="preserve">        1.4.7 Рекомендации о месте размещения насосных станций, резервуаров, водонапорных башен………………………………………………………………………………………………………..</w:t>
      </w:r>
    </w:p>
    <w:p w:rsidR="00A85EA8" w:rsidRDefault="00A85EA8" w:rsidP="00C839C9">
      <w:pPr>
        <w:ind w:firstLine="0"/>
      </w:pPr>
      <w:r>
        <w:t xml:space="preserve">        1.4.8. Границы планируемых </w:t>
      </w:r>
      <w:proofErr w:type="gramStart"/>
      <w:r>
        <w:t>зон размещения объектов централизованных систем водоснабжения</w:t>
      </w:r>
      <w:proofErr w:type="gramEnd"/>
      <w:r>
        <w:t>…………………………………………………………………………………………….</w:t>
      </w:r>
    </w:p>
    <w:p w:rsidR="00A85EA8" w:rsidRDefault="00A85EA8" w:rsidP="00C839C9">
      <w:pPr>
        <w:ind w:firstLine="0"/>
      </w:pPr>
      <w:r>
        <w:t xml:space="preserve">        1.4.9. Карты (схемы) существующего и планируемого размещения объектов централизованных систем холодного водоснабжения………………………………………………….</w:t>
      </w:r>
    </w:p>
    <w:p w:rsidR="00A85EA8" w:rsidRDefault="00A85EA8" w:rsidP="00C839C9">
      <w:pPr>
        <w:ind w:firstLine="0"/>
      </w:pPr>
      <w:r>
        <w:t xml:space="preserve">        1.5. ЭКОЛОГИЧЕСКИЕ АСПЕКТЫ МЕРОПРИЯТИЙ ПО СТРОИТЕЛЬСТВУ, РЕКОНСТРУКЦИИ И МОДЕРНИЗАЦИИ ОБЪЕКТОВ ЦЕТРАЛИЗОВАННЫХ СИСТЕМ ВОДОСНАБЖЕНИЯ………………………………………………………………………………………</w:t>
      </w:r>
    </w:p>
    <w:p w:rsidR="00A85EA8" w:rsidRDefault="00E366A3" w:rsidP="00C839C9">
      <w:pPr>
        <w:ind w:firstLine="0"/>
      </w:pPr>
      <w:r>
        <w:lastRenderedPageBreak/>
        <w:t xml:space="preserve">        1.5.1.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вод………………</w:t>
      </w:r>
    </w:p>
    <w:p w:rsidR="00E366A3" w:rsidRDefault="00E366A3" w:rsidP="00C839C9">
      <w:pPr>
        <w:ind w:firstLine="0"/>
      </w:pPr>
      <w:r>
        <w:t xml:space="preserve">        1.5.2. На окружающую среду при реализации мероприятий по снабжению и хранению</w:t>
      </w:r>
      <w:r w:rsidR="002C2714">
        <w:t xml:space="preserve"> химических реагентов, используемых в водоподготовке (хлор и др.)………………………………….</w:t>
      </w:r>
    </w:p>
    <w:p w:rsidR="002C2714" w:rsidRDefault="002C2714" w:rsidP="00C839C9">
      <w:pPr>
        <w:ind w:firstLine="0"/>
      </w:pPr>
      <w:r>
        <w:t xml:space="preserve">        1.6. ОЦЕНКА ОБЪЕМОВ КАПИТАЛЬНЫХ ВЛОЖЕНИЙ В СТРОИТЕЛЬСТВО, РЕКОНСТРУКЦИЮ И МОДЕРНИЗАЦИЮ ОБЪЕКТОВ ЦЕНТРАЛИЗОВАННЫХ СИСТЕМ ВОДОСНАБЖЕНИЯ………………………………………………………………………………………</w:t>
      </w:r>
    </w:p>
    <w:p w:rsidR="002C2714" w:rsidRDefault="002C2714" w:rsidP="00C839C9">
      <w:pPr>
        <w:ind w:firstLine="0"/>
      </w:pPr>
      <w:r>
        <w:t xml:space="preserve">       1.7. ЦЕЛЕВЫЕ ПОКАЗАТЕЛИ РАЗВИТИЯ ЦЕНТРАЛЬНЫХ СИСТЕМ ВОДОСНАБЖЕНИЯ</w:t>
      </w:r>
    </w:p>
    <w:p w:rsidR="002C2714" w:rsidRPr="00DC77AF" w:rsidRDefault="00542B86" w:rsidP="00C839C9">
      <w:pPr>
        <w:ind w:firstLine="0"/>
      </w:pPr>
      <w:r>
        <w:t xml:space="preserve">      1.8. ПЕРЕЧЕНЬ ВЫЯВЛЕННЫХ БЕСХОЗЯЙНЫХ ОБЪЕКТОВ ЦЕНТРАЛИЗОВАННЫХ СИСТЕМ ВОДОСНАБЖЕНИЯ……………………………………………………………………………</w:t>
      </w:r>
    </w:p>
    <w:p w:rsidR="00403008" w:rsidRPr="00DC77AF" w:rsidRDefault="00403008" w:rsidP="00DC77AF">
      <w:pPr>
        <w:pStyle w:val="1"/>
        <w:spacing w:before="0" w:after="200"/>
        <w:ind w:left="120" w:firstLine="0"/>
        <w:rPr>
          <w:b w:val="0"/>
        </w:rPr>
      </w:pPr>
      <w:r>
        <w:br w:type="page"/>
      </w:r>
      <w:bookmarkStart w:id="0" w:name="_Toc393114166"/>
      <w:r w:rsidR="00542B86">
        <w:lastRenderedPageBreak/>
        <w:t xml:space="preserve">                                                                 </w:t>
      </w:r>
      <w:r w:rsidR="003E5402">
        <w:t>ВВЕДЕНИЕ</w:t>
      </w:r>
      <w:bookmarkEnd w:id="0"/>
    </w:p>
    <w:p w:rsidR="000F4AE1" w:rsidRPr="00870D89" w:rsidRDefault="00FC13AB" w:rsidP="00A50AF8">
      <w:pPr>
        <w:rPr>
          <w:rFonts w:cs="Times New Roman"/>
        </w:rPr>
      </w:pPr>
      <w:r w:rsidRPr="00B91285">
        <w:rPr>
          <w:rFonts w:cs="Times New Roman"/>
        </w:rPr>
        <w:t xml:space="preserve">Основанием для разработки </w:t>
      </w:r>
      <w:r w:rsidR="00A83D87">
        <w:rPr>
          <w:rFonts w:cs="Times New Roman"/>
        </w:rPr>
        <w:t>С</w:t>
      </w:r>
      <w:r w:rsidRPr="00B91285">
        <w:rPr>
          <w:rFonts w:cs="Times New Roman"/>
        </w:rPr>
        <w:t>хемы водоснабжения</w:t>
      </w:r>
      <w:r w:rsidR="00335CEA">
        <w:rPr>
          <w:rFonts w:cs="Times New Roman"/>
        </w:rPr>
        <w:t xml:space="preserve"> и водоотведения</w:t>
      </w:r>
      <w:r w:rsidRPr="00B91285">
        <w:rPr>
          <w:rFonts w:cs="Times New Roman"/>
        </w:rPr>
        <w:t xml:space="preserve"> </w:t>
      </w:r>
      <w:r w:rsidR="00821741">
        <w:rPr>
          <w:rFonts w:cs="Times New Roman"/>
        </w:rPr>
        <w:t>муниципального образования «</w:t>
      </w:r>
      <w:r w:rsidR="009E0543">
        <w:rPr>
          <w:rFonts w:cs="Times New Roman"/>
        </w:rPr>
        <w:t>Лихачевское</w:t>
      </w:r>
      <w:r w:rsidR="00821741">
        <w:rPr>
          <w:rFonts w:cs="Times New Roman"/>
        </w:rPr>
        <w:t xml:space="preserve">» </w:t>
      </w:r>
      <w:r w:rsidR="000B4A9B">
        <w:rPr>
          <w:rFonts w:cs="Times New Roman"/>
        </w:rPr>
        <w:t>Устьянского</w:t>
      </w:r>
      <w:r w:rsidR="001737F7">
        <w:rPr>
          <w:rFonts w:cs="Times New Roman"/>
        </w:rPr>
        <w:t xml:space="preserve"> муниципального</w:t>
      </w:r>
      <w:r w:rsidRPr="00B91285">
        <w:rPr>
          <w:rFonts w:cs="Times New Roman"/>
        </w:rPr>
        <w:t xml:space="preserve"> района </w:t>
      </w:r>
      <w:r w:rsidR="000B4A9B">
        <w:rPr>
          <w:rFonts w:cs="Times New Roman"/>
        </w:rPr>
        <w:t>Архангельской</w:t>
      </w:r>
      <w:r w:rsidRPr="00B91285">
        <w:rPr>
          <w:rFonts w:cs="Times New Roman"/>
        </w:rPr>
        <w:t xml:space="preserve"> области являются</w:t>
      </w:r>
      <w:r w:rsidR="000F4AE1" w:rsidRPr="00B91285">
        <w:rPr>
          <w:rFonts w:cs="Times New Roman"/>
        </w:rPr>
        <w:t>:</w:t>
      </w:r>
    </w:p>
    <w:p w:rsidR="00285B6D" w:rsidRPr="00285B6D" w:rsidRDefault="00FC13AB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Федеральный </w:t>
      </w:r>
      <w:r w:rsidRPr="00870D89">
        <w:rPr>
          <w:rFonts w:eastAsia="TimesNewRomanPS-BoldMT"/>
          <w:sz w:val="24"/>
        </w:rPr>
        <w:t xml:space="preserve">закон от 7 декабря 2011 г. № </w:t>
      </w:r>
      <w:r w:rsidR="00282DF1">
        <w:rPr>
          <w:rFonts w:eastAsia="TimesNewRomanPS-BoldMT"/>
          <w:sz w:val="24"/>
        </w:rPr>
        <w:t>4</w:t>
      </w:r>
      <w:r w:rsidRPr="00870D89">
        <w:rPr>
          <w:rFonts w:eastAsia="TimesNewRomanPS-BoldMT"/>
          <w:sz w:val="24"/>
        </w:rPr>
        <w:t>16-ФЗ "О вод</w:t>
      </w:r>
      <w:r w:rsidR="00285B6D">
        <w:rPr>
          <w:rFonts w:eastAsia="TimesNewRomanPS-BoldMT"/>
          <w:sz w:val="24"/>
        </w:rPr>
        <w:t>оснабжении и водоотведении»;</w:t>
      </w:r>
    </w:p>
    <w:p w:rsidR="000F4AE1" w:rsidRPr="00870D89" w:rsidRDefault="000F4AE1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Постановление правительства от 05.09.2013г. № 782 «О схемах  водоснабжения и водоотведения»;</w:t>
      </w:r>
    </w:p>
    <w:p w:rsidR="000F4AE1" w:rsidRPr="00870D89" w:rsidRDefault="000F4AE1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AE0E59" w:rsidRDefault="000F4AE1" w:rsidP="00A83D87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Федерации от 03.06.2006</w:t>
      </w:r>
      <w:r w:rsidR="00AE0E59">
        <w:rPr>
          <w:sz w:val="24"/>
        </w:rPr>
        <w:t xml:space="preserve"> года № 74-ФЗ «Водный кодекс»;</w:t>
      </w:r>
    </w:p>
    <w:p w:rsidR="000F4AE1" w:rsidRPr="00870D89" w:rsidRDefault="000F4AE1" w:rsidP="00A83D87">
      <w:pPr>
        <w:pStyle w:val="af2"/>
        <w:numPr>
          <w:ilvl w:val="0"/>
          <w:numId w:val="4"/>
        </w:numPr>
        <w:spacing w:after="200"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СП 31.13330.2012 «Водоснабжен</w:t>
      </w:r>
      <w:r w:rsidR="007E6B08">
        <w:rPr>
          <w:sz w:val="24"/>
        </w:rPr>
        <w:t>ие. Наружные сети и сооружения»</w:t>
      </w:r>
      <w:r w:rsidRPr="00870D89">
        <w:rPr>
          <w:sz w:val="24"/>
        </w:rPr>
        <w:t xml:space="preserve"> Актуализированная редакция СНИП 2.04.02-84* Приказ Министерства  регионального развития Российской Федерации от 29 декабря 2011 года № 635/14</w:t>
      </w:r>
      <w:r w:rsidR="001779B4">
        <w:rPr>
          <w:sz w:val="24"/>
        </w:rPr>
        <w:t>.</w:t>
      </w:r>
    </w:p>
    <w:p w:rsidR="00F3354C" w:rsidRPr="00870D89" w:rsidRDefault="00F3354C" w:rsidP="00293C95">
      <w:pPr>
        <w:rPr>
          <w:rFonts w:cs="Times New Roman"/>
          <w:lang w:eastAsia="ru-RU"/>
        </w:rPr>
      </w:pPr>
      <w:r w:rsidRPr="00870D89">
        <w:rPr>
          <w:rFonts w:cs="Times New Roman"/>
          <w:lang w:eastAsia="ru-RU"/>
        </w:rPr>
        <w:t>Схема водоснабжения разработана на период до 202</w:t>
      </w:r>
      <w:r w:rsidR="009E0543">
        <w:rPr>
          <w:rFonts w:cs="Times New Roman"/>
          <w:lang w:eastAsia="ru-RU"/>
        </w:rPr>
        <w:t>8</w:t>
      </w:r>
      <w:r w:rsidRPr="00870D89">
        <w:rPr>
          <w:rFonts w:cs="Times New Roman"/>
          <w:lang w:eastAsia="ru-RU"/>
        </w:rPr>
        <w:t xml:space="preserve"> года.</w:t>
      </w:r>
    </w:p>
    <w:p w:rsidR="00C504AA" w:rsidRDefault="00C504AA" w:rsidP="00293C95">
      <w:pPr>
        <w:rPr>
          <w:lang w:eastAsia="ru-RU"/>
        </w:rPr>
      </w:pPr>
      <w:r>
        <w:rPr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C516AF">
        <w:rPr>
          <w:lang w:eastAsia="ru-RU"/>
        </w:rPr>
        <w:t>муниципальном образовании «</w:t>
      </w:r>
      <w:r w:rsidR="009E0543">
        <w:rPr>
          <w:lang w:eastAsia="ru-RU"/>
        </w:rPr>
        <w:t>Лихачевское</w:t>
      </w:r>
      <w:r w:rsidR="00C516AF">
        <w:rPr>
          <w:lang w:eastAsia="ru-RU"/>
        </w:rPr>
        <w:t>».</w:t>
      </w:r>
    </w:p>
    <w:p w:rsidR="00293C95" w:rsidRDefault="00293C95" w:rsidP="00293C95">
      <w:pPr>
        <w:rPr>
          <w:lang w:eastAsia="ru-RU"/>
        </w:rPr>
      </w:pPr>
      <w:r>
        <w:rPr>
          <w:lang w:eastAsia="ru-RU"/>
        </w:rPr>
        <w:t>Мероприятия охватывают следующие объекты системы коммунальной инфраструктуры:</w:t>
      </w:r>
    </w:p>
    <w:p w:rsidR="00293C95" w:rsidRPr="009E0543" w:rsidRDefault="00AB0011" w:rsidP="009E0543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>
        <w:rPr>
          <w:sz w:val="24"/>
        </w:rPr>
        <w:t>в системе водоснабжения –</w:t>
      </w:r>
      <w:r w:rsidR="00293C95" w:rsidRPr="00C75CFE">
        <w:rPr>
          <w:sz w:val="24"/>
        </w:rPr>
        <w:t xml:space="preserve"> водозаборы, магистральные сети водопровода</w:t>
      </w:r>
      <w:proofErr w:type="gramStart"/>
      <w:r w:rsidR="00293C95" w:rsidRPr="00C75CFE">
        <w:rPr>
          <w:sz w:val="24"/>
        </w:rPr>
        <w:t>;</w:t>
      </w:r>
      <w:r w:rsidR="00293C95" w:rsidRPr="009E0543">
        <w:rPr>
          <w:sz w:val="24"/>
        </w:rPr>
        <w:t xml:space="preserve">.  </w:t>
      </w:r>
      <w:proofErr w:type="gramEnd"/>
    </w:p>
    <w:p w:rsidR="00C504AA" w:rsidRDefault="00C504AA" w:rsidP="00293C95">
      <w:pPr>
        <w:rPr>
          <w:lang w:eastAsia="ru-RU"/>
        </w:rPr>
      </w:pPr>
      <w:r>
        <w:rPr>
          <w:lang w:eastAsia="ru-RU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 областного, местного бюджетов и внебюджетных средств (средств от прибыли муниципального предприятия коммунального хозяйства).  </w:t>
      </w:r>
    </w:p>
    <w:p w:rsidR="00C504AA" w:rsidRDefault="00C504AA" w:rsidP="00293C95">
      <w:pPr>
        <w:rPr>
          <w:lang w:eastAsia="ru-RU"/>
        </w:rPr>
      </w:pPr>
      <w:r>
        <w:rPr>
          <w:lang w:eastAsia="ru-RU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 </w:t>
      </w:r>
    </w:p>
    <w:p w:rsidR="00F3354C" w:rsidRDefault="00F3354C">
      <w:pPr>
        <w:ind w:firstLine="0"/>
        <w:jc w:val="left"/>
        <w:rPr>
          <w:rFonts w:eastAsia="TimesNewRomanPS-BoldMT" w:cs="Times New Roman"/>
          <w:b/>
          <w:bCs/>
          <w:sz w:val="28"/>
          <w:szCs w:val="28"/>
        </w:rPr>
      </w:pPr>
      <w:r>
        <w:rPr>
          <w:rFonts w:eastAsia="TimesNewRomanPS-BoldMT" w:cs="Times New Roman"/>
          <w:sz w:val="28"/>
        </w:rPr>
        <w:br w:type="page"/>
      </w:r>
    </w:p>
    <w:p w:rsidR="00224943" w:rsidRPr="00243FB8" w:rsidRDefault="00224943" w:rsidP="00971EE7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bookmarkStart w:id="1" w:name="_Toc380482116"/>
      <w:bookmarkStart w:id="2" w:name="_Toc393114167"/>
      <w:r w:rsidRPr="00243FB8">
        <w:rPr>
          <w:rFonts w:eastAsia="TimesNewRomanPS-BoldMT" w:cs="Times New Roman"/>
          <w:szCs w:val="24"/>
        </w:rPr>
        <w:lastRenderedPageBreak/>
        <w:t>ОБЩИЕ СВЕДЕНИЯ</w:t>
      </w:r>
      <w:bookmarkEnd w:id="1"/>
      <w:bookmarkEnd w:id="2"/>
    </w:p>
    <w:p w:rsidR="00224943" w:rsidRPr="00243FB8" w:rsidRDefault="00224943" w:rsidP="00971EE7">
      <w:pPr>
        <w:jc w:val="center"/>
        <w:rPr>
          <w:b/>
          <w:szCs w:val="24"/>
        </w:rPr>
      </w:pPr>
      <w:bookmarkStart w:id="3" w:name="_Toc373745402"/>
      <w:bookmarkStart w:id="4" w:name="_Toc380482117"/>
      <w:r w:rsidRPr="00243FB8">
        <w:rPr>
          <w:b/>
          <w:szCs w:val="24"/>
        </w:rPr>
        <w:t xml:space="preserve">Общие сведения о </w:t>
      </w:r>
      <w:bookmarkEnd w:id="3"/>
      <w:bookmarkEnd w:id="4"/>
      <w:r w:rsidR="00C516AF">
        <w:rPr>
          <w:b/>
          <w:szCs w:val="24"/>
        </w:rPr>
        <w:t>муниципальном образовании «</w:t>
      </w:r>
      <w:r w:rsidR="009E0543">
        <w:rPr>
          <w:b/>
          <w:szCs w:val="24"/>
        </w:rPr>
        <w:t>Лихачевское</w:t>
      </w:r>
      <w:r w:rsidR="00C516AF">
        <w:rPr>
          <w:b/>
          <w:szCs w:val="24"/>
        </w:rPr>
        <w:t>»</w:t>
      </w:r>
    </w:p>
    <w:p w:rsidR="00E34AFF" w:rsidRPr="00C40A17" w:rsidRDefault="00E34AFF" w:rsidP="00E34AFF">
      <w:r w:rsidRPr="00E34AFF">
        <w:t>Мун</w:t>
      </w:r>
      <w:r w:rsidR="00A20E5C">
        <w:t>иципальное образование «Лихачевское</w:t>
      </w:r>
      <w:r w:rsidRPr="00E34AFF">
        <w:t>»</w:t>
      </w:r>
      <w:r w:rsidRPr="00C40A17">
        <w:t xml:space="preserve"> административно и территориально входит в состав Устьянского муниципального района Архангельской области и р</w:t>
      </w:r>
      <w:r>
        <w:t>асполагается в южной его части.</w:t>
      </w:r>
    </w:p>
    <w:p w:rsidR="00E34AFF" w:rsidRPr="00C40A17" w:rsidRDefault="00E34AFF" w:rsidP="00E34AFF">
      <w:r w:rsidRPr="00C40A17">
        <w:t>Площадь территории муниципальног</w:t>
      </w:r>
      <w:r w:rsidR="00A20E5C">
        <w:t>о образования составляет  765,68</w:t>
      </w:r>
      <w:r w:rsidRPr="00C40A17">
        <w:t xml:space="preserve"> км</w:t>
      </w:r>
      <w:proofErr w:type="gramStart"/>
      <w:r w:rsidRPr="00C40A17">
        <w:rPr>
          <w:vertAlign w:val="superscript"/>
        </w:rPr>
        <w:t>2</w:t>
      </w:r>
      <w:proofErr w:type="gramEnd"/>
      <w:r w:rsidR="00A20E5C">
        <w:t xml:space="preserve"> или 76 568</w:t>
      </w:r>
      <w:r w:rsidRPr="00C40A17">
        <w:t xml:space="preserve">  га, что составляет от площади Устьянского муниципальног</w:t>
      </w:r>
      <w:r w:rsidR="00A20E5C">
        <w:t>о района (1 072,0 тыс. га) – 7,1</w:t>
      </w:r>
      <w:r w:rsidRPr="00C40A17">
        <w:t>%.</w:t>
      </w:r>
    </w:p>
    <w:p w:rsidR="00E34AFF" w:rsidRPr="00C40A17" w:rsidRDefault="00E34AFF" w:rsidP="00E34AFF">
      <w:pPr>
        <w:rPr>
          <w:rFonts w:cs="Times New Roman"/>
        </w:rPr>
      </w:pPr>
      <w:r>
        <w:rPr>
          <w:rFonts w:cs="Times New Roman"/>
        </w:rPr>
        <w:t>Муниципальное образование</w:t>
      </w:r>
      <w:r w:rsidR="00A20E5C">
        <w:rPr>
          <w:rFonts w:cs="Times New Roman"/>
        </w:rPr>
        <w:t xml:space="preserve"> «Лихачевское</w:t>
      </w:r>
      <w:r w:rsidRPr="00C40A17">
        <w:rPr>
          <w:rFonts w:cs="Times New Roman"/>
        </w:rPr>
        <w:t>» расположено в южной ча</w:t>
      </w:r>
      <w:r w:rsidR="00A20E5C">
        <w:rPr>
          <w:rFonts w:cs="Times New Roman"/>
        </w:rPr>
        <w:t>сти Архангельской области, в 160</w:t>
      </w:r>
      <w:r>
        <w:rPr>
          <w:rFonts w:cs="Times New Roman"/>
        </w:rPr>
        <w:t xml:space="preserve"> </w:t>
      </w:r>
      <w:r w:rsidR="00A20E5C">
        <w:rPr>
          <w:rFonts w:cs="Times New Roman"/>
        </w:rPr>
        <w:t xml:space="preserve">км на </w:t>
      </w:r>
      <w:r w:rsidRPr="00C40A17">
        <w:rPr>
          <w:rFonts w:cs="Times New Roman"/>
        </w:rPr>
        <w:t>восток от районного центра п. Ок</w:t>
      </w:r>
      <w:r w:rsidR="00A20E5C">
        <w:rPr>
          <w:rFonts w:cs="Times New Roman"/>
        </w:rPr>
        <w:t xml:space="preserve">тябрьский. На севере граничит с </w:t>
      </w:r>
      <w:proofErr w:type="spellStart"/>
      <w:r w:rsidR="00A20E5C">
        <w:rPr>
          <w:rFonts w:cs="Times New Roman"/>
        </w:rPr>
        <w:t>Верхнетоемским</w:t>
      </w:r>
      <w:proofErr w:type="spellEnd"/>
      <w:r w:rsidR="00A20E5C">
        <w:rPr>
          <w:rFonts w:cs="Times New Roman"/>
        </w:rPr>
        <w:t xml:space="preserve"> районом, на западе – муниципальным образованием «Череновское»</w:t>
      </w:r>
      <w:r w:rsidRPr="00C40A17">
        <w:rPr>
          <w:rFonts w:cs="Times New Roman"/>
        </w:rPr>
        <w:t xml:space="preserve">, на востоке – с </w:t>
      </w:r>
      <w:r>
        <w:rPr>
          <w:rFonts w:cs="Times New Roman"/>
        </w:rPr>
        <w:t>муниципальным образованием</w:t>
      </w:r>
      <w:r w:rsidR="00A20E5C">
        <w:rPr>
          <w:rFonts w:cs="Times New Roman"/>
        </w:rPr>
        <w:t xml:space="preserve"> «Синицкое»</w:t>
      </w:r>
      <w:r w:rsidRPr="00C40A17">
        <w:rPr>
          <w:rFonts w:cs="Times New Roman"/>
        </w:rPr>
        <w:t xml:space="preserve">, на юге – с </w:t>
      </w:r>
      <w:r>
        <w:rPr>
          <w:rFonts w:cs="Times New Roman"/>
        </w:rPr>
        <w:t>муницип</w:t>
      </w:r>
      <w:r w:rsidR="00B63536">
        <w:rPr>
          <w:rFonts w:cs="Times New Roman"/>
        </w:rPr>
        <w:t>альным образованием</w:t>
      </w:r>
      <w:r w:rsidR="00A20E5C">
        <w:rPr>
          <w:rFonts w:cs="Times New Roman"/>
        </w:rPr>
        <w:t xml:space="preserve"> «Дмитриевское</w:t>
      </w:r>
      <w:r w:rsidRPr="00C40A17">
        <w:rPr>
          <w:rFonts w:cs="Times New Roman"/>
        </w:rPr>
        <w:t xml:space="preserve">». </w:t>
      </w:r>
    </w:p>
    <w:p w:rsidR="00E34AFF" w:rsidRPr="00C40A17" w:rsidRDefault="00E34AFF" w:rsidP="00E34AFF">
      <w:pPr>
        <w:rPr>
          <w:rFonts w:cs="Times New Roman"/>
        </w:rPr>
      </w:pPr>
      <w:r w:rsidRPr="00C40A17">
        <w:rPr>
          <w:rFonts w:cs="Times New Roman"/>
        </w:rPr>
        <w:t xml:space="preserve">Административный центр </w:t>
      </w:r>
      <w:r w:rsidR="00A20E5C">
        <w:rPr>
          <w:rFonts w:cs="Times New Roman"/>
        </w:rPr>
        <w:t>поселения – п</w:t>
      </w:r>
      <w:proofErr w:type="gramStart"/>
      <w:r w:rsidR="00A20E5C">
        <w:rPr>
          <w:rFonts w:cs="Times New Roman"/>
        </w:rPr>
        <w:t>.М</w:t>
      </w:r>
      <w:proofErr w:type="gramEnd"/>
      <w:r w:rsidR="00A20E5C">
        <w:rPr>
          <w:rFonts w:cs="Times New Roman"/>
        </w:rPr>
        <w:t>ирный</w:t>
      </w:r>
      <w:r w:rsidRPr="00C40A17">
        <w:rPr>
          <w:rFonts w:cs="Times New Roman"/>
        </w:rPr>
        <w:t>.</w:t>
      </w:r>
    </w:p>
    <w:p w:rsidR="00E34AFF" w:rsidRPr="00C40A17" w:rsidRDefault="00E34AFF" w:rsidP="00E34AFF">
      <w:pPr>
        <w:rPr>
          <w:rFonts w:cs="Times New Roman"/>
        </w:rPr>
      </w:pPr>
      <w:r w:rsidRPr="00C40A17">
        <w:rPr>
          <w:rFonts w:cs="Times New Roman"/>
        </w:rPr>
        <w:t>В состав муниципального о</w:t>
      </w:r>
      <w:r w:rsidR="00A20E5C">
        <w:rPr>
          <w:rFonts w:cs="Times New Roman"/>
        </w:rPr>
        <w:t>бразования «Лихачевское» входят 7</w:t>
      </w:r>
      <w:r w:rsidRPr="00C40A17">
        <w:rPr>
          <w:rFonts w:cs="Times New Roman"/>
        </w:rPr>
        <w:t xml:space="preserve"> населенных пунктов, из них крупными (с наибольшей численностью насе</w:t>
      </w:r>
      <w:r w:rsidR="00721227">
        <w:rPr>
          <w:rFonts w:cs="Times New Roman"/>
        </w:rPr>
        <w:t xml:space="preserve">ления) являются поселок Мирный, поселок Первомайский. </w:t>
      </w:r>
      <w:r w:rsidRPr="00C40A17">
        <w:rPr>
          <w:rFonts w:cs="Times New Roman"/>
        </w:rPr>
        <w:t>Населенные пункты в основном расположены вдоль трассы автодороги регионального значе</w:t>
      </w:r>
      <w:r w:rsidR="00721227">
        <w:rPr>
          <w:rFonts w:cs="Times New Roman"/>
        </w:rPr>
        <w:t>ния</w:t>
      </w:r>
      <w:proofErr w:type="gramStart"/>
      <w:r w:rsidR="00721227">
        <w:rPr>
          <w:rFonts w:cs="Times New Roman"/>
        </w:rPr>
        <w:t xml:space="preserve"> </w:t>
      </w:r>
      <w:r w:rsidRPr="00C40A17">
        <w:rPr>
          <w:rFonts w:cs="Times New Roman"/>
        </w:rPr>
        <w:t>.</w:t>
      </w:r>
      <w:proofErr w:type="gramEnd"/>
    </w:p>
    <w:p w:rsidR="00E34AFF" w:rsidRPr="00C40A17" w:rsidRDefault="00E34AFF" w:rsidP="00E34AFF">
      <w:pPr>
        <w:rPr>
          <w:rFonts w:cs="Times New Roman"/>
        </w:rPr>
      </w:pPr>
      <w:r w:rsidRPr="00C40A17">
        <w:rPr>
          <w:rFonts w:cs="Times New Roman"/>
        </w:rPr>
        <w:t xml:space="preserve">По состоянию на </w:t>
      </w:r>
      <w:r w:rsidR="00721227">
        <w:rPr>
          <w:rFonts w:cs="Times New Roman"/>
        </w:rPr>
        <w:t>2018</w:t>
      </w:r>
      <w:r w:rsidR="00D93055">
        <w:rPr>
          <w:rFonts w:cs="Times New Roman"/>
        </w:rPr>
        <w:t xml:space="preserve"> год</w:t>
      </w:r>
      <w:r w:rsidRPr="00C40A17">
        <w:rPr>
          <w:rFonts w:cs="Times New Roman"/>
        </w:rPr>
        <w:t xml:space="preserve"> численность нас</w:t>
      </w:r>
      <w:r w:rsidR="00160AFE">
        <w:rPr>
          <w:rFonts w:cs="Times New Roman"/>
        </w:rPr>
        <w:t xml:space="preserve">еления </w:t>
      </w:r>
      <w:r w:rsidR="00D93055">
        <w:rPr>
          <w:rFonts w:cs="Times New Roman"/>
        </w:rPr>
        <w:t>муниципального образования</w:t>
      </w:r>
      <w:r w:rsidR="00542B86">
        <w:rPr>
          <w:rFonts w:cs="Times New Roman"/>
        </w:rPr>
        <w:t xml:space="preserve"> «Лихачевское</w:t>
      </w:r>
      <w:r w:rsidR="00160AFE">
        <w:rPr>
          <w:rFonts w:cs="Times New Roman"/>
        </w:rPr>
        <w:t>» составляет</w:t>
      </w:r>
      <w:r w:rsidRPr="00C40A17">
        <w:rPr>
          <w:rFonts w:cs="Times New Roman"/>
        </w:rPr>
        <w:t xml:space="preserve"> </w:t>
      </w:r>
      <w:r w:rsidR="00721227">
        <w:rPr>
          <w:rFonts w:cs="Times New Roman"/>
        </w:rPr>
        <w:t>684</w:t>
      </w:r>
      <w:r w:rsidRPr="00C40A17">
        <w:rPr>
          <w:rFonts w:cs="Times New Roman"/>
        </w:rPr>
        <w:t xml:space="preserve"> человек</w:t>
      </w:r>
      <w:r w:rsidR="00721227">
        <w:rPr>
          <w:rFonts w:cs="Times New Roman"/>
        </w:rPr>
        <w:t>а</w:t>
      </w:r>
      <w:r w:rsidRPr="00C40A17">
        <w:rPr>
          <w:rFonts w:cs="Times New Roman"/>
        </w:rPr>
        <w:t>.</w:t>
      </w:r>
    </w:p>
    <w:p w:rsidR="00E34AFF" w:rsidRPr="00C40A17" w:rsidRDefault="00E34AFF" w:rsidP="00E34AFF">
      <w:pPr>
        <w:rPr>
          <w:szCs w:val="20"/>
        </w:rPr>
      </w:pPr>
      <w:r w:rsidRPr="00C40A17">
        <w:t xml:space="preserve">По территории поселения протекают река Устья и </w:t>
      </w:r>
      <w:proofErr w:type="gramStart"/>
      <w:r w:rsidRPr="00C40A17">
        <w:t>другие</w:t>
      </w:r>
      <w:proofErr w:type="gramEnd"/>
      <w:r w:rsidRPr="00C40A17">
        <w:t xml:space="preserve"> более мелкие речки, также на террито</w:t>
      </w:r>
      <w:r w:rsidR="00160AFE">
        <w:t>рии поселения расположены озера</w:t>
      </w:r>
      <w:r w:rsidRPr="00C40A17">
        <w:t xml:space="preserve">. </w:t>
      </w:r>
    </w:p>
    <w:p w:rsidR="00160AFE" w:rsidRDefault="00E34AFF" w:rsidP="00160AFE">
      <w:r w:rsidRPr="00C40A17">
        <w:t>Основная часть территории покрыта лесами с преобладанием хвойных пород. Рельеф территории поселения холмистый.</w:t>
      </w:r>
    </w:p>
    <w:p w:rsidR="00E34AFF" w:rsidRPr="00160AFE" w:rsidRDefault="00E34AFF" w:rsidP="00160AFE">
      <w:pPr>
        <w:rPr>
          <w:szCs w:val="20"/>
        </w:rPr>
      </w:pPr>
      <w:r>
        <w:rPr>
          <w:szCs w:val="24"/>
        </w:rPr>
        <w:br w:type="page"/>
      </w:r>
    </w:p>
    <w:p w:rsidR="003F6197" w:rsidRPr="00243FB8" w:rsidRDefault="00EB0BB8" w:rsidP="001D37C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5" w:name="_Toc393114168"/>
      <w:r w:rsidRPr="00243FB8">
        <w:rPr>
          <w:sz w:val="24"/>
          <w:szCs w:val="24"/>
        </w:rPr>
        <w:lastRenderedPageBreak/>
        <w:t>СХЕМА ВОДОСНАБЖЕНИЯ</w:t>
      </w:r>
      <w:bookmarkEnd w:id="5"/>
    </w:p>
    <w:p w:rsidR="00EB0BB8" w:rsidRPr="00243FB8" w:rsidRDefault="00EB2FA0" w:rsidP="00681F8F">
      <w:pPr>
        <w:pStyle w:val="2"/>
        <w:rPr>
          <w:szCs w:val="24"/>
        </w:rPr>
      </w:pPr>
      <w:bookmarkStart w:id="6" w:name="_Toc393114169"/>
      <w:proofErr w:type="gramStart"/>
      <w:r w:rsidRPr="00243FB8">
        <w:rPr>
          <w:szCs w:val="24"/>
        </w:rPr>
        <w:t>ТЕХНИКО –</w:t>
      </w:r>
      <w:r w:rsidR="00EB0BB8" w:rsidRPr="00243FB8">
        <w:rPr>
          <w:szCs w:val="24"/>
        </w:rPr>
        <w:t xml:space="preserve"> ЭКОНОМИЧЕСКОЕ</w:t>
      </w:r>
      <w:proofErr w:type="gramEnd"/>
      <w:r w:rsidR="00EB0BB8" w:rsidRPr="00243FB8">
        <w:rPr>
          <w:szCs w:val="24"/>
        </w:rPr>
        <w:t xml:space="preserve"> СОСТОЯНИЕ ЦЕНТРАЛИЗОВАННЫХ СИСТЕМ ВОДОСНАБЖЕНИЯ</w:t>
      </w:r>
      <w:r w:rsidR="003B75CD">
        <w:rPr>
          <w:szCs w:val="24"/>
        </w:rPr>
        <w:t xml:space="preserve"> МУНИЦИПАЛЬНОГО ОБРАЗОВАНИЯ «</w:t>
      </w:r>
      <w:r w:rsidR="00721227">
        <w:rPr>
          <w:szCs w:val="24"/>
        </w:rPr>
        <w:t>ЛИХАЧЕВСКОЕ</w:t>
      </w:r>
      <w:r w:rsidR="003B75CD">
        <w:rPr>
          <w:szCs w:val="24"/>
        </w:rPr>
        <w:t>»</w:t>
      </w:r>
      <w:bookmarkEnd w:id="6"/>
    </w:p>
    <w:p w:rsidR="00EB0BB8" w:rsidRPr="000D3DBF" w:rsidRDefault="0092173B" w:rsidP="001D37CB">
      <w:pPr>
        <w:pStyle w:val="2"/>
        <w:numPr>
          <w:ilvl w:val="2"/>
          <w:numId w:val="2"/>
        </w:numPr>
        <w:spacing w:after="200"/>
      </w:pPr>
      <w:bookmarkStart w:id="7" w:name="_Toc380482119"/>
      <w:bookmarkStart w:id="8" w:name="_Toc393114170"/>
      <w:r w:rsidRPr="000D3DBF">
        <w:t>Описание с</w:t>
      </w:r>
      <w:r w:rsidR="00EB0BB8" w:rsidRPr="000D3DBF">
        <w:t>истемы и структур</w:t>
      </w:r>
      <w:r w:rsidRPr="000D3DBF">
        <w:t>ы</w:t>
      </w:r>
      <w:r w:rsidR="00EB0BB8" w:rsidRPr="000D3DBF">
        <w:t xml:space="preserve"> водоснабжения</w:t>
      </w:r>
      <w:r w:rsidR="001969DB" w:rsidRPr="000D3DBF">
        <w:t xml:space="preserve"> </w:t>
      </w:r>
      <w:r w:rsidR="00DC6567">
        <w:t>муниципального образования «</w:t>
      </w:r>
      <w:r w:rsidR="00721227">
        <w:t>Лихачевское</w:t>
      </w:r>
      <w:r w:rsidR="00DC6567">
        <w:t xml:space="preserve">» </w:t>
      </w:r>
      <w:r w:rsidR="001969DB" w:rsidRPr="000D3DBF">
        <w:t xml:space="preserve">и деление территории </w:t>
      </w:r>
      <w:r w:rsidRPr="000D3DBF">
        <w:t xml:space="preserve">поселения </w:t>
      </w:r>
      <w:r w:rsidR="001969DB" w:rsidRPr="000D3DBF">
        <w:t>на  эксплуатационные зоны</w:t>
      </w:r>
      <w:bookmarkEnd w:id="7"/>
      <w:bookmarkEnd w:id="8"/>
    </w:p>
    <w:p w:rsidR="00DC6567" w:rsidRDefault="00DC6567" w:rsidP="007845CD">
      <w:r w:rsidRPr="004D42CA">
        <w:t xml:space="preserve">Водоснабжение как отрасль играет огромную роль в обеспечении жизнедеятельности </w:t>
      </w:r>
      <w:r>
        <w:t>муниципального образования «</w:t>
      </w:r>
      <w:r w:rsidR="00721227">
        <w:t>Лихачевское</w:t>
      </w:r>
      <w:r>
        <w:t>»</w:t>
      </w:r>
      <w:r w:rsidRPr="004D42CA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36191D" w:rsidRDefault="0036191D" w:rsidP="0036191D">
      <w:r>
        <w:t>Централизованное водоснабжение в мун</w:t>
      </w:r>
      <w:r w:rsidR="00721227">
        <w:t>иципальном образовании «Лихачевское</w:t>
      </w:r>
      <w:r>
        <w:t>» орган</w:t>
      </w:r>
      <w:r w:rsidR="00721227">
        <w:t>изовано только в п</w:t>
      </w:r>
      <w:proofErr w:type="gramStart"/>
      <w:r w:rsidR="00721227">
        <w:t>.М</w:t>
      </w:r>
      <w:proofErr w:type="gramEnd"/>
      <w:r w:rsidR="00721227">
        <w:t>ирный</w:t>
      </w:r>
      <w:r>
        <w:t xml:space="preserve"> от артезианской скважины. Сети водопровода выполнены из </w:t>
      </w:r>
      <w:r w:rsidR="00721227">
        <w:t xml:space="preserve">ПНД </w:t>
      </w:r>
      <w:r>
        <w:t xml:space="preserve"> протяженностью </w:t>
      </w:r>
      <w:r w:rsidR="00721227">
        <w:t>1036</w:t>
      </w:r>
      <w:r>
        <w:t xml:space="preserve"> </w:t>
      </w:r>
      <w:r w:rsidR="004614A0">
        <w:t>п.</w:t>
      </w:r>
      <w:proofErr w:type="gramStart"/>
      <w:r>
        <w:t>м</w:t>
      </w:r>
      <w:proofErr w:type="gramEnd"/>
      <w:r>
        <w:t xml:space="preserve">, изношенностью </w:t>
      </w:r>
      <w:r w:rsidR="00721227">
        <w:t>20</w:t>
      </w:r>
      <w:r w:rsidR="004614A0">
        <w:t>%.</w:t>
      </w:r>
    </w:p>
    <w:p w:rsidR="0036191D" w:rsidRDefault="0036191D" w:rsidP="0036191D">
      <w:r>
        <w:t>В остальных населенных пунктах муниципального образования источник водоснабжение частные шахтные колодцы и единичные скважины.</w:t>
      </w:r>
    </w:p>
    <w:p w:rsidR="00807CF1" w:rsidRPr="00093527" w:rsidRDefault="0092173B" w:rsidP="001D37CB">
      <w:pPr>
        <w:pStyle w:val="2"/>
        <w:numPr>
          <w:ilvl w:val="2"/>
          <w:numId w:val="2"/>
        </w:numPr>
        <w:spacing w:after="200"/>
      </w:pPr>
      <w:bookmarkStart w:id="9" w:name="_Toc380482120"/>
      <w:bookmarkStart w:id="10" w:name="_Toc393114171"/>
      <w:r w:rsidRPr="00093527">
        <w:t xml:space="preserve">Описание территорий </w:t>
      </w:r>
      <w:r w:rsidR="003B75CD" w:rsidRPr="00093527">
        <w:t>муниципального образования «</w:t>
      </w:r>
      <w:r w:rsidR="00721227">
        <w:t>Лихачевское</w:t>
      </w:r>
      <w:r w:rsidR="003B75CD" w:rsidRPr="00093527">
        <w:t>»</w:t>
      </w:r>
      <w:r w:rsidRPr="00093527">
        <w:t>, не охваченные централизованными системами водоснабжения</w:t>
      </w:r>
      <w:bookmarkEnd w:id="9"/>
      <w:bookmarkEnd w:id="10"/>
    </w:p>
    <w:p w:rsidR="0065314A" w:rsidRPr="00093527" w:rsidRDefault="000579B4" w:rsidP="00093527">
      <w:r w:rsidRPr="00093527">
        <w:t xml:space="preserve">На данный момент в </w:t>
      </w:r>
      <w:r w:rsidR="00093527" w:rsidRPr="00093527">
        <w:t>мун</w:t>
      </w:r>
      <w:r w:rsidR="00721227">
        <w:t>иципальном образовании «Лихачевское</w:t>
      </w:r>
      <w:r w:rsidR="00093527" w:rsidRPr="00093527">
        <w:t>»</w:t>
      </w:r>
      <w:r w:rsidRPr="00093527">
        <w:t xml:space="preserve"> имеется ряд территорий, не имеющих централизованной системы водоснабжения</w:t>
      </w:r>
      <w:r w:rsidR="00721227">
        <w:t xml:space="preserve">: п. Первомайский, п. </w:t>
      </w:r>
      <w:proofErr w:type="spellStart"/>
      <w:r w:rsidR="00721227">
        <w:t>Казово</w:t>
      </w:r>
      <w:proofErr w:type="spellEnd"/>
      <w:r w:rsidR="00721227">
        <w:t xml:space="preserve">, </w:t>
      </w:r>
      <w:proofErr w:type="spellStart"/>
      <w:r w:rsidR="00721227">
        <w:t>д</w:t>
      </w:r>
      <w:proofErr w:type="gramStart"/>
      <w:r w:rsidR="00721227">
        <w:t>.М</w:t>
      </w:r>
      <w:proofErr w:type="gramEnd"/>
      <w:r w:rsidR="00721227">
        <w:t>ихалево</w:t>
      </w:r>
      <w:proofErr w:type="spellEnd"/>
      <w:r w:rsidR="00721227">
        <w:t xml:space="preserve">, д. </w:t>
      </w:r>
      <w:proofErr w:type="spellStart"/>
      <w:r w:rsidR="00721227">
        <w:t>Лихачево</w:t>
      </w:r>
      <w:proofErr w:type="spellEnd"/>
      <w:r w:rsidR="00721227">
        <w:t xml:space="preserve">, д. </w:t>
      </w:r>
      <w:proofErr w:type="spellStart"/>
      <w:r w:rsidR="00721227">
        <w:t>Бритвино</w:t>
      </w:r>
      <w:proofErr w:type="spellEnd"/>
      <w:r w:rsidR="00721227">
        <w:t xml:space="preserve">, д. </w:t>
      </w:r>
      <w:proofErr w:type="spellStart"/>
      <w:r w:rsidR="00721227">
        <w:t>Илатово</w:t>
      </w:r>
      <w:proofErr w:type="spellEnd"/>
      <w:r w:rsidR="00721227">
        <w:t>.</w:t>
      </w:r>
    </w:p>
    <w:p w:rsidR="0092173B" w:rsidRPr="004261BB" w:rsidRDefault="0092173B" w:rsidP="001D37CB">
      <w:pPr>
        <w:pStyle w:val="2"/>
        <w:numPr>
          <w:ilvl w:val="2"/>
          <w:numId w:val="2"/>
        </w:numPr>
        <w:spacing w:after="200"/>
      </w:pPr>
      <w:bookmarkStart w:id="11" w:name="_Toc380482121"/>
      <w:bookmarkStart w:id="12" w:name="_Toc393114172"/>
      <w:r w:rsidRPr="004261BB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</w:p>
    <w:p w:rsidR="004261BB" w:rsidRDefault="004261BB" w:rsidP="004261BB">
      <w:r w:rsidRPr="005A127A">
        <w:t xml:space="preserve">В </w:t>
      </w:r>
      <w:r>
        <w:t>мун</w:t>
      </w:r>
      <w:r w:rsidR="00721227">
        <w:t>иципальном образовании «Лихачевское</w:t>
      </w:r>
      <w:r>
        <w:t>»</w:t>
      </w:r>
      <w:r w:rsidRPr="005A127A">
        <w:t xml:space="preserve"> един</w:t>
      </w:r>
      <w:r>
        <w:t>ого водозабора не организовано.</w:t>
      </w:r>
      <w:r w:rsidRPr="005A127A">
        <w:t xml:space="preserve"> В каждом населенном пункте свои источники водоснабжения. </w:t>
      </w:r>
      <w:r w:rsidRPr="00B35340">
        <w:t>В поселении централизованная система водосна</w:t>
      </w:r>
      <w:r>
        <w:t xml:space="preserve">бжения организована только </w:t>
      </w:r>
      <w:r w:rsidRPr="002119D2">
        <w:t xml:space="preserve">в </w:t>
      </w:r>
      <w:r w:rsidR="00721227">
        <w:rPr>
          <w:rFonts w:cs="Times New Roman"/>
          <w:szCs w:val="24"/>
        </w:rPr>
        <w:t>п</w:t>
      </w:r>
      <w:proofErr w:type="gramStart"/>
      <w:r w:rsidR="00721227">
        <w:rPr>
          <w:rFonts w:cs="Times New Roman"/>
          <w:szCs w:val="24"/>
        </w:rPr>
        <w:t>.М</w:t>
      </w:r>
      <w:proofErr w:type="gramEnd"/>
      <w:r w:rsidR="00721227">
        <w:rPr>
          <w:rFonts w:cs="Times New Roman"/>
          <w:szCs w:val="24"/>
        </w:rPr>
        <w:t>ирный</w:t>
      </w:r>
      <w:r>
        <w:t xml:space="preserve">. </w:t>
      </w:r>
      <w:r w:rsidRPr="005A127A">
        <w:t xml:space="preserve">В </w:t>
      </w:r>
      <w:r w:rsidRPr="009C4891">
        <w:t xml:space="preserve">остальных </w:t>
      </w:r>
      <w:r w:rsidRPr="005A127A">
        <w:t xml:space="preserve">деревнях </w:t>
      </w:r>
      <w:r>
        <w:t xml:space="preserve">в связи </w:t>
      </w:r>
      <w:r w:rsidRPr="005A127A">
        <w:t xml:space="preserve">с малочисленностью населения источником </w:t>
      </w:r>
      <w:r>
        <w:t xml:space="preserve">водоснабжения </w:t>
      </w:r>
      <w:r w:rsidRPr="005A127A">
        <w:t>являются колодцы и</w:t>
      </w:r>
      <w:r>
        <w:t xml:space="preserve"> родники</w:t>
      </w:r>
      <w:r w:rsidRPr="003D6602">
        <w:t>, а также</w:t>
      </w:r>
      <w:r>
        <w:t xml:space="preserve"> используется вода</w:t>
      </w:r>
      <w:r w:rsidRPr="003D6602">
        <w:t xml:space="preserve"> </w:t>
      </w:r>
      <w:r>
        <w:t xml:space="preserve">из </w:t>
      </w:r>
      <w:r w:rsidRPr="003D6602">
        <w:t>открытых водоемов.</w:t>
      </w:r>
    </w:p>
    <w:p w:rsidR="004261BB" w:rsidRDefault="004261BB" w:rsidP="004261BB">
      <w:r w:rsidRPr="0092173B">
        <w:t>Систем</w:t>
      </w:r>
      <w:r>
        <w:t>ы</w:t>
      </w:r>
      <w:r w:rsidRPr="0092173B">
        <w:t xml:space="preserve"> </w:t>
      </w:r>
      <w:r>
        <w:t xml:space="preserve">централизованного </w:t>
      </w:r>
      <w:r w:rsidRPr="0092173B">
        <w:t>водоснабжения</w:t>
      </w:r>
      <w:r>
        <w:t xml:space="preserve"> муни</w:t>
      </w:r>
      <w:r w:rsidR="00721227">
        <w:t>ципального образования «Лихачевское</w:t>
      </w:r>
      <w:r>
        <w:t>»</w:t>
      </w:r>
      <w:r w:rsidRPr="0092173B">
        <w:t>:</w:t>
      </w:r>
    </w:p>
    <w:p w:rsidR="004261BB" w:rsidRPr="00EF2B9A" w:rsidRDefault="004261BB" w:rsidP="004261BB">
      <w:pPr>
        <w:pStyle w:val="af2"/>
        <w:numPr>
          <w:ilvl w:val="0"/>
          <w:numId w:val="31"/>
        </w:numPr>
        <w:spacing w:after="200" w:line="276" w:lineRule="auto"/>
        <w:ind w:left="1281" w:hanging="357"/>
        <w:jc w:val="both"/>
        <w:rPr>
          <w:sz w:val="24"/>
        </w:rPr>
      </w:pPr>
      <w:r w:rsidRPr="00EF2B9A">
        <w:rPr>
          <w:sz w:val="24"/>
          <w:u w:val="single"/>
        </w:rPr>
        <w:t xml:space="preserve">Система водоснабжения </w:t>
      </w:r>
      <w:proofErr w:type="spellStart"/>
      <w:r w:rsidRPr="00EF2B9A">
        <w:rPr>
          <w:sz w:val="24"/>
          <w:u w:val="single"/>
        </w:rPr>
        <w:t>д</w:t>
      </w:r>
      <w:r w:rsidR="00721227">
        <w:rPr>
          <w:sz w:val="24"/>
          <w:u w:val="single"/>
        </w:rPr>
        <w:t>п</w:t>
      </w:r>
      <w:proofErr w:type="spellEnd"/>
      <w:r w:rsidR="00721227">
        <w:rPr>
          <w:sz w:val="24"/>
          <w:u w:val="single"/>
        </w:rPr>
        <w:t xml:space="preserve">. </w:t>
      </w:r>
      <w:proofErr w:type="gramStart"/>
      <w:r w:rsidR="00721227">
        <w:rPr>
          <w:sz w:val="24"/>
          <w:u w:val="single"/>
        </w:rPr>
        <w:t>Мирный</w:t>
      </w:r>
      <w:proofErr w:type="gramEnd"/>
      <w:r>
        <w:rPr>
          <w:sz w:val="24"/>
        </w:rPr>
        <w:t xml:space="preserve"> состоит из</w:t>
      </w:r>
      <w:r w:rsidRPr="00EF2B9A">
        <w:rPr>
          <w:sz w:val="24"/>
        </w:rPr>
        <w:t xml:space="preserve"> скважины с насосом </w:t>
      </w:r>
      <w:r w:rsidR="00721227">
        <w:rPr>
          <w:sz w:val="24"/>
          <w:lang w:val="en-US"/>
        </w:rPr>
        <w:t>GRUNDFOS</w:t>
      </w:r>
      <w:r w:rsidR="00721227">
        <w:rPr>
          <w:sz w:val="24"/>
        </w:rPr>
        <w:t xml:space="preserve"> </w:t>
      </w:r>
      <w:r w:rsidR="00721227">
        <w:rPr>
          <w:sz w:val="24"/>
          <w:lang w:val="en-US"/>
        </w:rPr>
        <w:t>MS</w:t>
      </w:r>
      <w:r w:rsidR="00721227" w:rsidRPr="00721227">
        <w:rPr>
          <w:sz w:val="24"/>
        </w:rPr>
        <w:t xml:space="preserve"> </w:t>
      </w:r>
      <w:r w:rsidR="000718E8">
        <w:rPr>
          <w:sz w:val="24"/>
        </w:rPr>
        <w:t>402</w:t>
      </w:r>
      <w:r w:rsidR="00721227" w:rsidRPr="00721227">
        <w:rPr>
          <w:sz w:val="24"/>
        </w:rPr>
        <w:t>(</w:t>
      </w:r>
      <w:r w:rsidR="00721227">
        <w:rPr>
          <w:sz w:val="24"/>
        </w:rPr>
        <w:t>Германия</w:t>
      </w:r>
      <w:r w:rsidR="000718E8">
        <w:rPr>
          <w:sz w:val="24"/>
        </w:rPr>
        <w:t xml:space="preserve">), </w:t>
      </w:r>
      <w:r w:rsidRPr="00EF2B9A">
        <w:rPr>
          <w:sz w:val="24"/>
        </w:rPr>
        <w:t xml:space="preserve"> существующего водопровода  длиной </w:t>
      </w:r>
      <w:r w:rsidR="000718E8">
        <w:rPr>
          <w:sz w:val="24"/>
        </w:rPr>
        <w:t>1036</w:t>
      </w:r>
      <w:r w:rsidRPr="00EF2B9A">
        <w:rPr>
          <w:sz w:val="24"/>
        </w:rPr>
        <w:t xml:space="preserve"> </w:t>
      </w:r>
      <w:r>
        <w:rPr>
          <w:sz w:val="24"/>
        </w:rPr>
        <w:t>п.</w:t>
      </w:r>
      <w:r w:rsidRPr="00EF2B9A">
        <w:rPr>
          <w:sz w:val="24"/>
        </w:rPr>
        <w:t>м.</w:t>
      </w:r>
    </w:p>
    <w:p w:rsidR="005F4C6D" w:rsidRDefault="005F4C6D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13" w:name="_Toc380482122"/>
      <w:bookmarkStart w:id="14" w:name="_Toc393114173"/>
      <w:r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:rsidR="005F4C6D" w:rsidRPr="009B0593" w:rsidRDefault="005F4C6D" w:rsidP="00196183">
      <w:pPr>
        <w:pStyle w:val="2"/>
        <w:numPr>
          <w:ilvl w:val="3"/>
          <w:numId w:val="2"/>
        </w:numPr>
        <w:tabs>
          <w:tab w:val="left" w:pos="1843"/>
        </w:tabs>
        <w:spacing w:before="0" w:after="200"/>
        <w:ind w:left="1723" w:hanging="646"/>
      </w:pPr>
      <w:bookmarkStart w:id="15" w:name="_Toc380482123"/>
      <w:bookmarkStart w:id="16" w:name="_Toc393114174"/>
      <w:r w:rsidRPr="009B0593">
        <w:t>Описание состояния существующих источников водоснабжения и водозаборных сооружений</w:t>
      </w:r>
      <w:bookmarkEnd w:id="15"/>
      <w:bookmarkEnd w:id="16"/>
    </w:p>
    <w:p w:rsidR="00975607" w:rsidRDefault="00975607" w:rsidP="00975607">
      <w:r>
        <w:t xml:space="preserve">Основные данные по существующим водозаборным узлам, их месторасположение и характеристика представлены в </w:t>
      </w:r>
      <w:r w:rsidRPr="005F4C6D">
        <w:t>таблице 1.1</w:t>
      </w:r>
      <w:r>
        <w:t>.</w:t>
      </w:r>
    </w:p>
    <w:p w:rsidR="00975607" w:rsidRDefault="00975607" w:rsidP="00975607">
      <w:pPr>
        <w:jc w:val="right"/>
      </w:pPr>
      <w:r w:rsidRPr="005F4C6D">
        <w:t>Таблица 1.1</w:t>
      </w:r>
    </w:p>
    <w:tbl>
      <w:tblPr>
        <w:tblW w:w="5000" w:type="pct"/>
        <w:tblLayout w:type="fixed"/>
        <w:tblLook w:val="04A0"/>
      </w:tblPr>
      <w:tblGrid>
        <w:gridCol w:w="1847"/>
        <w:gridCol w:w="904"/>
        <w:gridCol w:w="1558"/>
        <w:gridCol w:w="1133"/>
        <w:gridCol w:w="1135"/>
        <w:gridCol w:w="1866"/>
        <w:gridCol w:w="848"/>
        <w:gridCol w:w="1028"/>
      </w:tblGrid>
      <w:tr w:rsidR="00975607" w:rsidRPr="00975607" w:rsidTr="001B15DD">
        <w:trPr>
          <w:trHeight w:val="805"/>
        </w:trPr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lastRenderedPageBreak/>
              <w:t>Наименование, местонахождение водозабора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Год ввода в эксплуатацию</w:t>
            </w:r>
          </w:p>
        </w:tc>
        <w:tc>
          <w:tcPr>
            <w:tcW w:w="7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 xml:space="preserve">Глубина залегания и мощность водоносного горизонта, </w:t>
            </w:r>
            <w:proofErr w:type="gramStart"/>
            <w:r w:rsidRPr="001B15DD">
              <w:rPr>
                <w:b/>
                <w:color w:val="000000"/>
                <w:sz w:val="22"/>
              </w:rPr>
              <w:t>м</w:t>
            </w:r>
            <w:proofErr w:type="gramEnd"/>
          </w:p>
        </w:tc>
        <w:tc>
          <w:tcPr>
            <w:tcW w:w="109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Производительность,  тыс</w:t>
            </w:r>
            <w:proofErr w:type="gramStart"/>
            <w:r w:rsidRPr="001B15DD">
              <w:rPr>
                <w:b/>
                <w:color w:val="000000"/>
                <w:sz w:val="22"/>
              </w:rPr>
              <w:t>.</w:t>
            </w:r>
            <w:r w:rsidR="001B15DD">
              <w:rPr>
                <w:b/>
                <w:color w:val="000000"/>
                <w:sz w:val="22"/>
              </w:rPr>
              <w:t>к</w:t>
            </w:r>
            <w:proofErr w:type="gramEnd"/>
            <w:r w:rsidR="001B15DD">
              <w:rPr>
                <w:b/>
                <w:color w:val="000000"/>
                <w:sz w:val="22"/>
              </w:rPr>
              <w:t>уб.</w:t>
            </w:r>
            <w:r w:rsidRPr="001B15DD">
              <w:rPr>
                <w:b/>
                <w:color w:val="000000"/>
                <w:sz w:val="22"/>
              </w:rPr>
              <w:t>м/</w:t>
            </w:r>
            <w:proofErr w:type="spellStart"/>
            <w:r w:rsidRPr="001B15DD">
              <w:rPr>
                <w:b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9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Состав сооружений установленного оборудования (</w:t>
            </w:r>
            <w:proofErr w:type="spellStart"/>
            <w:r w:rsidRPr="001B15DD">
              <w:rPr>
                <w:b/>
                <w:color w:val="000000"/>
                <w:sz w:val="22"/>
              </w:rPr>
              <w:t>вкл</w:t>
            </w:r>
            <w:proofErr w:type="spellEnd"/>
            <w:r w:rsidRPr="001B15DD">
              <w:rPr>
                <w:b/>
                <w:color w:val="000000"/>
                <w:sz w:val="22"/>
              </w:rPr>
              <w:t>. количество и объем резервуаров)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Износ, %</w:t>
            </w:r>
          </w:p>
        </w:tc>
        <w:tc>
          <w:tcPr>
            <w:tcW w:w="4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sz w:val="22"/>
              </w:rPr>
              <w:t xml:space="preserve">Наличие ЗСО 1 пояса, </w:t>
            </w:r>
            <w:proofErr w:type="gramStart"/>
            <w:r w:rsidRPr="001B15DD">
              <w:rPr>
                <w:b/>
                <w:sz w:val="22"/>
              </w:rPr>
              <w:t>м</w:t>
            </w:r>
            <w:proofErr w:type="gramEnd"/>
          </w:p>
        </w:tc>
      </w:tr>
      <w:tr w:rsidR="00975607" w:rsidRPr="00975607" w:rsidTr="001B15DD">
        <w:trPr>
          <w:trHeight w:val="487"/>
        </w:trPr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проектная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1B15DD" w:rsidRDefault="00975607" w:rsidP="00975607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15DD">
              <w:rPr>
                <w:b/>
                <w:color w:val="000000"/>
                <w:sz w:val="22"/>
              </w:rPr>
              <w:t>фактическая</w:t>
            </w:r>
          </w:p>
        </w:tc>
        <w:tc>
          <w:tcPr>
            <w:tcW w:w="9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</w:pPr>
          </w:p>
        </w:tc>
      </w:tr>
      <w:tr w:rsidR="001B15DD" w:rsidRPr="00975607" w:rsidTr="00144F96">
        <w:trPr>
          <w:trHeight w:val="374"/>
        </w:trPr>
        <w:tc>
          <w:tcPr>
            <w:tcW w:w="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A83D87" w:rsidRDefault="001B15DD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Скважина </w:t>
            </w:r>
          </w:p>
          <w:p w:rsidR="00975607" w:rsidRPr="00975607" w:rsidRDefault="00975607" w:rsidP="000718E8">
            <w:pPr>
              <w:spacing w:after="0" w:line="240" w:lineRule="auto"/>
              <w:ind w:firstLine="0"/>
              <w:rPr>
                <w:color w:val="000000"/>
              </w:rPr>
            </w:pPr>
          </w:p>
          <w:p w:rsidR="00975607" w:rsidRPr="00975607" w:rsidRDefault="000718E8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П.Мирный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19</w:t>
            </w:r>
            <w:r w:rsidR="000718E8">
              <w:rPr>
                <w:color w:val="000000"/>
                <w:sz w:val="22"/>
              </w:rPr>
              <w:t>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0718E8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74,4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144F9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144F9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0,</w:t>
            </w:r>
            <w:r w:rsidR="00243F1B">
              <w:rPr>
                <w:color w:val="000000"/>
                <w:sz w:val="22"/>
              </w:rPr>
              <w:t>173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975607" w:rsidP="00243F1B">
            <w:pPr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75607" w:rsidRPr="00975607" w:rsidRDefault="00243F1B" w:rsidP="00975607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75607" w:rsidRPr="00975607" w:rsidRDefault="00975607" w:rsidP="00144F9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975607">
              <w:rPr>
                <w:color w:val="000000"/>
                <w:sz w:val="22"/>
              </w:rPr>
              <w:t>30х30</w:t>
            </w:r>
          </w:p>
        </w:tc>
      </w:tr>
    </w:tbl>
    <w:p w:rsidR="00975607" w:rsidRDefault="00975607" w:rsidP="009B0593">
      <w:pPr>
        <w:spacing w:after="0"/>
      </w:pPr>
    </w:p>
    <w:p w:rsidR="00975607" w:rsidRDefault="001B15DD" w:rsidP="001B15DD">
      <w:r>
        <w:t>Зона санитарной охраны первого пояса водозаборного узла благоустроена и озеленена. Скважина имеет деревянный павильон, оборудован краном для отбора проб, с целью контроля качества воды.</w:t>
      </w:r>
    </w:p>
    <w:p w:rsidR="00975607" w:rsidRDefault="00975607" w:rsidP="00975607">
      <w:r w:rsidRPr="00096923">
        <w:t>Характеристика насосного оборудования представлена в таблице 1.2.</w:t>
      </w:r>
      <w:r>
        <w:t xml:space="preserve"> </w:t>
      </w:r>
    </w:p>
    <w:p w:rsidR="00975607" w:rsidRDefault="00975607" w:rsidP="00975607">
      <w:pPr>
        <w:jc w:val="right"/>
      </w:pPr>
      <w:r w:rsidRPr="00134CC8">
        <w:t>Таблица 1.</w:t>
      </w:r>
      <w:r>
        <w:t>2</w:t>
      </w:r>
    </w:p>
    <w:tbl>
      <w:tblPr>
        <w:tblStyle w:val="ad"/>
        <w:tblW w:w="4897" w:type="pct"/>
        <w:tblInd w:w="108" w:type="dxa"/>
        <w:tblLayout w:type="fixed"/>
        <w:tblLook w:val="01E0"/>
      </w:tblPr>
      <w:tblGrid>
        <w:gridCol w:w="2827"/>
        <w:gridCol w:w="1598"/>
        <w:gridCol w:w="2378"/>
        <w:gridCol w:w="1135"/>
        <w:gridCol w:w="1284"/>
        <w:gridCol w:w="984"/>
      </w:tblGrid>
      <w:tr w:rsidR="00975607" w:rsidRPr="00542C78" w:rsidTr="001B15DD">
        <w:trPr>
          <w:trHeight w:val="217"/>
          <w:tblHeader/>
        </w:trPr>
        <w:tc>
          <w:tcPr>
            <w:tcW w:w="1385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975607" w:rsidRPr="00542C78" w:rsidRDefault="00975607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Наименование узла и его местоположение</w:t>
            </w:r>
          </w:p>
        </w:tc>
        <w:tc>
          <w:tcPr>
            <w:tcW w:w="3132" w:type="pct"/>
            <w:gridSpan w:val="4"/>
            <w:tcMar>
              <w:top w:w="28" w:type="dxa"/>
              <w:bottom w:w="28" w:type="dxa"/>
            </w:tcMar>
          </w:tcPr>
          <w:p w:rsidR="00975607" w:rsidRPr="00542C78" w:rsidRDefault="00975607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Оборудование</w:t>
            </w:r>
          </w:p>
        </w:tc>
        <w:tc>
          <w:tcPr>
            <w:tcW w:w="482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975607" w:rsidRPr="00542C78" w:rsidRDefault="00975607" w:rsidP="00D93055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Износ, %</w:t>
            </w:r>
          </w:p>
        </w:tc>
      </w:tr>
      <w:tr w:rsidR="001B15DD" w:rsidRPr="00542C78" w:rsidTr="001B15DD">
        <w:trPr>
          <w:trHeight w:val="551"/>
          <w:tblHeader/>
        </w:trPr>
        <w:tc>
          <w:tcPr>
            <w:tcW w:w="1385" w:type="pct"/>
            <w:vMerge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марка насоса</w:t>
            </w:r>
          </w:p>
        </w:tc>
        <w:tc>
          <w:tcPr>
            <w:tcW w:w="1165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 xml:space="preserve">производительность, </w:t>
            </w:r>
            <w:r>
              <w:rPr>
                <w:rFonts w:cs="Times New Roman"/>
                <w:b/>
              </w:rPr>
              <w:t>куб</w:t>
            </w:r>
            <w:proofErr w:type="gramStart"/>
            <w:r>
              <w:rPr>
                <w:rFonts w:cs="Times New Roman"/>
                <w:b/>
              </w:rPr>
              <w:t>.м</w:t>
            </w:r>
            <w:proofErr w:type="gramEnd"/>
            <w:r w:rsidRPr="00542C78">
              <w:rPr>
                <w:rFonts w:cs="Times New Roman"/>
                <w:b/>
              </w:rPr>
              <w:t>/час</w:t>
            </w:r>
          </w:p>
        </w:tc>
        <w:tc>
          <w:tcPr>
            <w:tcW w:w="556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 xml:space="preserve">напор, </w:t>
            </w:r>
            <w:proofErr w:type="gramStart"/>
            <w:r w:rsidRPr="00542C78">
              <w:rPr>
                <w:rFonts w:cs="Times New Roman"/>
                <w:b/>
              </w:rPr>
              <w:t>м</w:t>
            </w:r>
            <w:proofErr w:type="gramEnd"/>
          </w:p>
        </w:tc>
        <w:tc>
          <w:tcPr>
            <w:tcW w:w="629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  <w:r w:rsidRPr="00542C78">
              <w:rPr>
                <w:rFonts w:cs="Times New Roman"/>
                <w:b/>
              </w:rPr>
              <w:t>мощность, кВт</w:t>
            </w:r>
          </w:p>
        </w:tc>
        <w:tc>
          <w:tcPr>
            <w:tcW w:w="482" w:type="pct"/>
            <w:vMerge/>
            <w:tcMar>
              <w:top w:w="28" w:type="dxa"/>
              <w:bottom w:w="28" w:type="dxa"/>
            </w:tcMar>
            <w:vAlign w:val="center"/>
          </w:tcPr>
          <w:p w:rsidR="001B15DD" w:rsidRPr="00542C78" w:rsidRDefault="001B15DD" w:rsidP="00D93055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1B15DD" w:rsidRPr="00542C78" w:rsidTr="001B15DD">
        <w:trPr>
          <w:trHeight w:val="227"/>
        </w:trPr>
        <w:tc>
          <w:tcPr>
            <w:tcW w:w="13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243F1B" w:rsidRDefault="001B15DD" w:rsidP="00243F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Скважина </w:t>
            </w:r>
            <w:r w:rsidR="00243F1B">
              <w:rPr>
                <w:color w:val="000000"/>
              </w:rPr>
              <w:t xml:space="preserve">  п</w:t>
            </w:r>
            <w:proofErr w:type="gramStart"/>
            <w:r w:rsidR="00243F1B">
              <w:rPr>
                <w:color w:val="000000"/>
              </w:rPr>
              <w:t>.М</w:t>
            </w:r>
            <w:proofErr w:type="gramEnd"/>
            <w:r w:rsidR="00243F1B">
              <w:rPr>
                <w:color w:val="000000"/>
              </w:rPr>
              <w:t>ирный</w:t>
            </w:r>
          </w:p>
        </w:tc>
        <w:tc>
          <w:tcPr>
            <w:tcW w:w="7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243F1B" w:rsidRDefault="00243F1B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GRUNDFOS</w:t>
            </w:r>
          </w:p>
        </w:tc>
        <w:tc>
          <w:tcPr>
            <w:tcW w:w="1165" w:type="pct"/>
            <w:tcMar>
              <w:top w:w="28" w:type="dxa"/>
              <w:bottom w:w="28" w:type="dxa"/>
            </w:tcMar>
            <w:vAlign w:val="center"/>
          </w:tcPr>
          <w:p w:rsidR="001B15DD" w:rsidRPr="00542C78" w:rsidRDefault="008A56F7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542C78" w:rsidRDefault="008A56F7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9B0593">
              <w:rPr>
                <w:rFonts w:cs="Times New Roman"/>
              </w:rPr>
              <w:t>0</w:t>
            </w:r>
          </w:p>
        </w:tc>
        <w:tc>
          <w:tcPr>
            <w:tcW w:w="6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15DD" w:rsidRPr="00542C78" w:rsidRDefault="00243F1B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482" w:type="pct"/>
            <w:tcMar>
              <w:top w:w="28" w:type="dxa"/>
              <w:bottom w:w="28" w:type="dxa"/>
            </w:tcMar>
            <w:vAlign w:val="center"/>
          </w:tcPr>
          <w:p w:rsidR="001B15DD" w:rsidRDefault="001B15DD" w:rsidP="00D9305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975607" w:rsidRDefault="00975607" w:rsidP="009B0593">
      <w:pPr>
        <w:spacing w:after="0"/>
      </w:pPr>
    </w:p>
    <w:p w:rsidR="00134CC8" w:rsidRPr="00EC6B94" w:rsidRDefault="00134CC8" w:rsidP="00196183">
      <w:pPr>
        <w:pStyle w:val="2"/>
        <w:numPr>
          <w:ilvl w:val="3"/>
          <w:numId w:val="2"/>
        </w:numPr>
        <w:tabs>
          <w:tab w:val="left" w:pos="1843"/>
        </w:tabs>
        <w:spacing w:before="0" w:after="200"/>
        <w:ind w:left="1723" w:hanging="646"/>
      </w:pPr>
      <w:bookmarkStart w:id="17" w:name="_Toc380482124"/>
      <w:bookmarkStart w:id="18" w:name="_Toc393114175"/>
      <w:r w:rsidRPr="00EC6B94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</w:p>
    <w:p w:rsidR="00BD56CE" w:rsidRDefault="00BD56CE" w:rsidP="00BD56CE">
      <w:r>
        <w:t>Сооружений очистки и подготовки воды на территории муни</w:t>
      </w:r>
      <w:r w:rsidR="00243F1B">
        <w:t>ципального образования «Лихачевское</w:t>
      </w:r>
      <w:r>
        <w:t>» в настоящее время нет</w:t>
      </w:r>
      <w:r w:rsidRPr="004653BF">
        <w:t>.</w:t>
      </w:r>
    </w:p>
    <w:p w:rsidR="00F01189" w:rsidRDefault="00BD56CE" w:rsidP="00BD56CE">
      <w:r>
        <w:t>Данные  лабораторных анализов  воды из артезианско</w:t>
      </w:r>
      <w:r w:rsidR="00243F1B">
        <w:t xml:space="preserve">й скважины </w:t>
      </w:r>
      <w:r>
        <w:t xml:space="preserve"> приведены в </w:t>
      </w:r>
      <w:r w:rsidRPr="008B111F">
        <w:t>таблице 1.3.</w:t>
      </w:r>
    </w:p>
    <w:p w:rsidR="00F01189" w:rsidRDefault="00F01189" w:rsidP="00F01189">
      <w:pPr>
        <w:tabs>
          <w:tab w:val="left" w:pos="8520"/>
        </w:tabs>
      </w:pPr>
      <w:r>
        <w:tab/>
        <w:t>Таблица 1.3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  <w:gridCol w:w="5214"/>
      </w:tblGrid>
      <w:tr w:rsidR="00F01189" w:rsidTr="004A0597">
        <w:trPr>
          <w:trHeight w:val="330"/>
        </w:trPr>
        <w:tc>
          <w:tcPr>
            <w:tcW w:w="10421" w:type="dxa"/>
            <w:gridSpan w:val="2"/>
          </w:tcPr>
          <w:p w:rsidR="00F01189" w:rsidRDefault="00F01189" w:rsidP="004A0597">
            <w:pPr>
              <w:tabs>
                <w:tab w:val="left" w:pos="2850"/>
                <w:tab w:val="left" w:pos="8775"/>
              </w:tabs>
              <w:ind w:left="108"/>
            </w:pPr>
            <w:r>
              <w:tab/>
              <w:t>Результаты химического анализа</w:t>
            </w:r>
            <w:r>
              <w:tab/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</w:tcPr>
          <w:p w:rsidR="00F01189" w:rsidRDefault="00F01189" w:rsidP="004A0597">
            <w:pPr>
              <w:ind w:firstLine="0"/>
            </w:pPr>
            <w:r>
              <w:t>Общая минерализация</w:t>
            </w:r>
          </w:p>
        </w:tc>
        <w:tc>
          <w:tcPr>
            <w:tcW w:w="5213" w:type="dxa"/>
          </w:tcPr>
          <w:p w:rsidR="00F01189" w:rsidRDefault="00F01189" w:rsidP="004A0597">
            <w:pPr>
              <w:ind w:firstLine="0"/>
            </w:pPr>
            <w:r>
              <w:t>209мг/л</w:t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</w:tcPr>
          <w:p w:rsidR="00F01189" w:rsidRDefault="00F01189" w:rsidP="004A0597">
            <w:pPr>
              <w:ind w:firstLine="0"/>
            </w:pPr>
            <w:r>
              <w:t>Жесткость общая</w:t>
            </w:r>
          </w:p>
        </w:tc>
        <w:tc>
          <w:tcPr>
            <w:tcW w:w="5213" w:type="dxa"/>
          </w:tcPr>
          <w:p w:rsidR="00F01189" w:rsidRDefault="00F01189" w:rsidP="004A0597">
            <w:pPr>
              <w:ind w:firstLine="0"/>
            </w:pPr>
            <w:r>
              <w:t xml:space="preserve">1,7 </w:t>
            </w:r>
            <w:proofErr w:type="spellStart"/>
            <w:r>
              <w:t>мг-экв</w:t>
            </w:r>
            <w:proofErr w:type="spellEnd"/>
            <w:r>
              <w:t>/л</w:t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</w:tcPr>
          <w:p w:rsidR="00F01189" w:rsidRDefault="00F01189" w:rsidP="004A0597">
            <w:pPr>
              <w:ind w:firstLine="0"/>
            </w:pPr>
            <w:r>
              <w:t>Жесткость устранимая</w:t>
            </w:r>
          </w:p>
        </w:tc>
        <w:tc>
          <w:tcPr>
            <w:tcW w:w="5213" w:type="dxa"/>
          </w:tcPr>
          <w:p w:rsidR="00F01189" w:rsidRDefault="00F01189" w:rsidP="004A0597">
            <w:pPr>
              <w:ind w:firstLine="0"/>
            </w:pPr>
            <w:r>
              <w:t xml:space="preserve">1,7 </w:t>
            </w:r>
            <w:proofErr w:type="spellStart"/>
            <w:r>
              <w:t>мг-экв</w:t>
            </w:r>
            <w:proofErr w:type="spellEnd"/>
            <w:r>
              <w:t>/л</w:t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</w:tcPr>
          <w:p w:rsidR="00F01189" w:rsidRPr="00F01189" w:rsidRDefault="00F01189" w:rsidP="004A0597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5213" w:type="dxa"/>
          </w:tcPr>
          <w:p w:rsidR="00F01189" w:rsidRPr="00F01189" w:rsidRDefault="00F01189" w:rsidP="004A0597">
            <w:pPr>
              <w:ind w:firstLine="0"/>
            </w:pPr>
            <w:r>
              <w:rPr>
                <w:lang w:val="en-US"/>
              </w:rPr>
              <w:t>9</w:t>
            </w:r>
            <w:r>
              <w:t>,6 мг/л</w:t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</w:tcPr>
          <w:p w:rsidR="00F01189" w:rsidRPr="00F01189" w:rsidRDefault="00F01189" w:rsidP="004A0597">
            <w:pPr>
              <w:ind w:firstLine="0"/>
            </w:pPr>
            <w:r>
              <w:rPr>
                <w:lang w:val="en-US"/>
              </w:rPr>
              <w:t xml:space="preserve">Na </w:t>
            </w:r>
            <w:r>
              <w:t>+</w:t>
            </w:r>
            <w:r w:rsidR="004A0597">
              <w:t>К</w:t>
            </w:r>
          </w:p>
        </w:tc>
        <w:tc>
          <w:tcPr>
            <w:tcW w:w="5213" w:type="dxa"/>
          </w:tcPr>
          <w:p w:rsidR="00F01189" w:rsidRDefault="004A0597" w:rsidP="004A0597">
            <w:pPr>
              <w:ind w:firstLine="0"/>
            </w:pPr>
            <w:r>
              <w:t>52,4 мг/л</w:t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</w:tcPr>
          <w:p w:rsidR="00F01189" w:rsidRPr="004A0597" w:rsidRDefault="004A0597" w:rsidP="004A059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4A0597">
              <w:rPr>
                <w:vertAlign w:val="subscript"/>
                <w:lang w:val="en-US"/>
              </w:rPr>
              <w:t>4</w:t>
            </w:r>
          </w:p>
        </w:tc>
        <w:tc>
          <w:tcPr>
            <w:tcW w:w="5213" w:type="dxa"/>
          </w:tcPr>
          <w:p w:rsidR="00F01189" w:rsidRPr="004A0597" w:rsidRDefault="004A0597" w:rsidP="004A0597">
            <w:pPr>
              <w:ind w:firstLine="0"/>
            </w:pPr>
            <w:r>
              <w:rPr>
                <w:lang w:val="en-US"/>
              </w:rPr>
              <w:t>8</w:t>
            </w:r>
            <w:r>
              <w:t>,0мг/л</w:t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</w:tcPr>
          <w:p w:rsidR="00F01189" w:rsidRPr="004A0597" w:rsidRDefault="004A0597" w:rsidP="004A059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5213" w:type="dxa"/>
          </w:tcPr>
          <w:p w:rsidR="00F01189" w:rsidRDefault="004A0597" w:rsidP="004A0597">
            <w:pPr>
              <w:ind w:firstLine="0"/>
            </w:pPr>
            <w:r>
              <w:t>8,3 мг/л</w:t>
            </w:r>
          </w:p>
        </w:tc>
      </w:tr>
      <w:tr w:rsidR="00F01189" w:rsidTr="004A05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8" w:type="dxa"/>
            <w:tcBorders>
              <w:right w:val="single" w:sz="4" w:space="0" w:color="auto"/>
            </w:tcBorders>
          </w:tcPr>
          <w:p w:rsidR="00F01189" w:rsidRPr="004A0597" w:rsidRDefault="004A0597" w:rsidP="004A059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HCO</w:t>
            </w:r>
            <w:r w:rsidRPr="004A0597">
              <w:rPr>
                <w:vertAlign w:val="subscript"/>
                <w:lang w:val="en-US"/>
              </w:rPr>
              <w:t>3</w:t>
            </w:r>
          </w:p>
        </w:tc>
        <w:tc>
          <w:tcPr>
            <w:tcW w:w="5213" w:type="dxa"/>
            <w:tcBorders>
              <w:left w:val="single" w:sz="4" w:space="0" w:color="auto"/>
            </w:tcBorders>
          </w:tcPr>
          <w:p w:rsidR="00F01189" w:rsidRPr="004A0597" w:rsidRDefault="004A0597" w:rsidP="004A0597">
            <w:pPr>
              <w:ind w:firstLine="0"/>
            </w:pPr>
            <w:r>
              <w:rPr>
                <w:lang w:val="en-US"/>
              </w:rPr>
              <w:t>195</w:t>
            </w:r>
            <w:r>
              <w:t>,2мг/л</w:t>
            </w:r>
          </w:p>
        </w:tc>
      </w:tr>
      <w:tr w:rsidR="00F01189" w:rsidTr="004A0597">
        <w:trPr>
          <w:trHeight w:val="330"/>
        </w:trPr>
        <w:tc>
          <w:tcPr>
            <w:tcW w:w="5208" w:type="dxa"/>
          </w:tcPr>
          <w:p w:rsidR="00F01189" w:rsidRPr="004A0597" w:rsidRDefault="004A0597" w:rsidP="004A059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5213" w:type="dxa"/>
          </w:tcPr>
          <w:p w:rsidR="00F01189" w:rsidRPr="004A0597" w:rsidRDefault="004A0597" w:rsidP="004A0597">
            <w:pPr>
              <w:ind w:firstLine="0"/>
            </w:pPr>
            <w:r>
              <w:rPr>
                <w:lang w:val="en-US"/>
              </w:rPr>
              <w:t>21</w:t>
            </w:r>
            <w:r>
              <w:t>,4 мг/л</w:t>
            </w:r>
          </w:p>
        </w:tc>
      </w:tr>
      <w:tr w:rsidR="00F01189" w:rsidTr="004A0597">
        <w:trPr>
          <w:trHeight w:val="375"/>
        </w:trPr>
        <w:tc>
          <w:tcPr>
            <w:tcW w:w="5208" w:type="dxa"/>
          </w:tcPr>
          <w:p w:rsidR="00F01189" w:rsidRPr="004A0597" w:rsidRDefault="004A0597" w:rsidP="004A0597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Pr="004A0597">
              <w:rPr>
                <w:vertAlign w:val="subscript"/>
                <w:lang w:val="en-US"/>
              </w:rPr>
              <w:t>3</w:t>
            </w:r>
          </w:p>
        </w:tc>
        <w:tc>
          <w:tcPr>
            <w:tcW w:w="5213" w:type="dxa"/>
          </w:tcPr>
          <w:p w:rsidR="00F01189" w:rsidRPr="004A0597" w:rsidRDefault="004A0597" w:rsidP="004A0597">
            <w:pPr>
              <w:ind w:firstLine="0"/>
              <w:jc w:val="left"/>
            </w:pPr>
            <w:r>
              <w:rPr>
                <w:lang w:val="en-US"/>
              </w:rPr>
              <w:t xml:space="preserve">12 </w:t>
            </w:r>
            <w:r>
              <w:t>мг/л</w:t>
            </w:r>
          </w:p>
        </w:tc>
      </w:tr>
      <w:tr w:rsidR="004A0597" w:rsidTr="004A0597">
        <w:trPr>
          <w:trHeight w:val="345"/>
        </w:trPr>
        <w:tc>
          <w:tcPr>
            <w:tcW w:w="5205" w:type="dxa"/>
          </w:tcPr>
          <w:p w:rsidR="004A0597" w:rsidRPr="004A0597" w:rsidRDefault="004A0597" w:rsidP="004A0597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4A0597">
              <w:rPr>
                <w:vertAlign w:val="subscript"/>
                <w:lang w:val="en-US"/>
              </w:rPr>
              <w:t>4</w:t>
            </w:r>
          </w:p>
        </w:tc>
        <w:tc>
          <w:tcPr>
            <w:tcW w:w="5216" w:type="dxa"/>
          </w:tcPr>
          <w:p w:rsidR="004A0597" w:rsidRDefault="004A0597" w:rsidP="004A0597">
            <w:pPr>
              <w:ind w:firstLine="0"/>
              <w:jc w:val="right"/>
            </w:pPr>
          </w:p>
        </w:tc>
      </w:tr>
    </w:tbl>
    <w:p w:rsidR="00BD56CE" w:rsidRDefault="00BD56CE" w:rsidP="00BD56CE">
      <w:pPr>
        <w:jc w:val="right"/>
        <w:rPr>
          <w:lang w:val="en-US"/>
        </w:rPr>
      </w:pPr>
    </w:p>
    <w:p w:rsidR="004A0597" w:rsidRDefault="00641736" w:rsidP="004A0597">
      <w:pPr>
        <w:tabs>
          <w:tab w:val="left" w:pos="3675"/>
        </w:tabs>
      </w:pPr>
      <w:r>
        <w:t xml:space="preserve">                                        </w:t>
      </w:r>
      <w:r w:rsidR="004A0597">
        <w:t>Х</w:t>
      </w:r>
      <w:r>
        <w:t>ИМИЧЕСКИЙ СОСТАВ ВОДЫ</w:t>
      </w:r>
    </w:p>
    <w:p w:rsidR="00641736" w:rsidRPr="00641736" w:rsidRDefault="00641736" w:rsidP="004A0597">
      <w:pPr>
        <w:tabs>
          <w:tab w:val="left" w:pos="3675"/>
        </w:tabs>
        <w:rPr>
          <w:b/>
          <w:u w:val="single"/>
        </w:rPr>
      </w:pPr>
      <w:r>
        <w:t xml:space="preserve">Наименование источника           </w:t>
      </w:r>
      <w:r w:rsidRPr="00641736">
        <w:rPr>
          <w:b/>
          <w:u w:val="single"/>
        </w:rPr>
        <w:t>скважина</w:t>
      </w:r>
    </w:p>
    <w:p w:rsidR="00641736" w:rsidRDefault="00641736" w:rsidP="00641736">
      <w:pPr>
        <w:tabs>
          <w:tab w:val="left" w:pos="3675"/>
        </w:tabs>
        <w:rPr>
          <w:u w:val="single"/>
        </w:rPr>
      </w:pPr>
      <w:r w:rsidRPr="00641736">
        <w:t>Место</w:t>
      </w:r>
      <w:r>
        <w:t xml:space="preserve"> взятия пробы</w:t>
      </w:r>
      <w:r>
        <w:tab/>
      </w:r>
      <w:r w:rsidRPr="00641736">
        <w:rPr>
          <w:b/>
        </w:rPr>
        <w:t xml:space="preserve">    </w:t>
      </w:r>
      <w:r w:rsidRPr="00641736">
        <w:rPr>
          <w:b/>
          <w:u w:val="single"/>
        </w:rPr>
        <w:t>скважина</w:t>
      </w:r>
    </w:p>
    <w:p w:rsidR="00641736" w:rsidRDefault="00641736" w:rsidP="00641736">
      <w:pPr>
        <w:tabs>
          <w:tab w:val="left" w:pos="3675"/>
        </w:tabs>
        <w:rPr>
          <w:u w:val="single"/>
        </w:rPr>
      </w:pPr>
      <w:r>
        <w:t xml:space="preserve">Глубина взятия пробы                 </w:t>
      </w:r>
      <w:r w:rsidRPr="00641736">
        <w:rPr>
          <w:b/>
          <w:u w:val="single"/>
        </w:rPr>
        <w:t>из струи</w:t>
      </w:r>
    </w:p>
    <w:p w:rsidR="00641736" w:rsidRDefault="00641736" w:rsidP="00641736">
      <w:pPr>
        <w:tabs>
          <w:tab w:val="left" w:pos="3675"/>
        </w:tabs>
        <w:rPr>
          <w:u w:val="single"/>
        </w:rPr>
      </w:pPr>
    </w:p>
    <w:p w:rsidR="00641736" w:rsidRDefault="00641736" w:rsidP="00641736">
      <w:pPr>
        <w:tabs>
          <w:tab w:val="left" w:pos="3075"/>
        </w:tabs>
      </w:pPr>
      <w:r>
        <w:tab/>
        <w:t>ФИЗИЧЕСКИЙ СОСТАВ ВОДЫ</w:t>
      </w:r>
    </w:p>
    <w:p w:rsidR="00641736" w:rsidRDefault="00641736" w:rsidP="00641736">
      <w:pPr>
        <w:tabs>
          <w:tab w:val="left" w:pos="3075"/>
        </w:tabs>
        <w:rPr>
          <w:b/>
          <w:u w:val="single"/>
        </w:rPr>
      </w:pPr>
      <w:r>
        <w:t xml:space="preserve">Прозрачность         </w:t>
      </w:r>
      <w:r w:rsidRPr="00641736">
        <w:rPr>
          <w:b/>
          <w:u w:val="single"/>
        </w:rPr>
        <w:t>прозрачная</w:t>
      </w:r>
    </w:p>
    <w:p w:rsidR="00641736" w:rsidRDefault="00641736" w:rsidP="00641736">
      <w:pPr>
        <w:tabs>
          <w:tab w:val="left" w:pos="2535"/>
        </w:tabs>
        <w:rPr>
          <w:b/>
          <w:u w:val="single"/>
        </w:rPr>
      </w:pPr>
      <w:r>
        <w:t>Вкус</w:t>
      </w:r>
      <w:r>
        <w:tab/>
      </w:r>
      <w:r w:rsidRPr="00641736">
        <w:rPr>
          <w:b/>
          <w:u w:val="single"/>
        </w:rPr>
        <w:t>б/</w:t>
      </w:r>
      <w:proofErr w:type="gramStart"/>
      <w:r w:rsidRPr="00641736">
        <w:rPr>
          <w:b/>
          <w:u w:val="single"/>
        </w:rPr>
        <w:t>в</w:t>
      </w:r>
      <w:proofErr w:type="gramEnd"/>
    </w:p>
    <w:p w:rsidR="00641736" w:rsidRDefault="00641736" w:rsidP="00641736">
      <w:pPr>
        <w:tabs>
          <w:tab w:val="left" w:pos="2535"/>
        </w:tabs>
        <w:rPr>
          <w:b/>
          <w:u w:val="single"/>
        </w:rPr>
      </w:pPr>
      <w:proofErr w:type="gramStart"/>
      <w:r>
        <w:t>Запах</w:t>
      </w:r>
      <w:r>
        <w:tab/>
      </w:r>
      <w:r w:rsidRPr="00641736">
        <w:rPr>
          <w:b/>
          <w:u w:val="single"/>
        </w:rPr>
        <w:t>б</w:t>
      </w:r>
      <w:proofErr w:type="gramEnd"/>
      <w:r w:rsidRPr="00641736">
        <w:rPr>
          <w:b/>
          <w:u w:val="single"/>
        </w:rPr>
        <w:t>/</w:t>
      </w:r>
      <w:proofErr w:type="spellStart"/>
      <w:r w:rsidRPr="00641736">
        <w:rPr>
          <w:b/>
          <w:u w:val="single"/>
        </w:rPr>
        <w:t>з</w:t>
      </w:r>
      <w:proofErr w:type="spellEnd"/>
    </w:p>
    <w:p w:rsidR="00641736" w:rsidRDefault="00641736" w:rsidP="00641736">
      <w:pPr>
        <w:tabs>
          <w:tab w:val="left" w:pos="2535"/>
        </w:tabs>
        <w:rPr>
          <w:b/>
          <w:u w:val="single"/>
        </w:rPr>
      </w:pPr>
      <w:proofErr w:type="gramStart"/>
      <w:r>
        <w:t>Цвет</w:t>
      </w:r>
      <w:r>
        <w:tab/>
      </w:r>
      <w:r w:rsidRPr="00641736">
        <w:rPr>
          <w:b/>
          <w:u w:val="single"/>
        </w:rPr>
        <w:t>б</w:t>
      </w:r>
      <w:proofErr w:type="gramEnd"/>
      <w:r w:rsidRPr="00641736">
        <w:rPr>
          <w:b/>
          <w:u w:val="single"/>
        </w:rPr>
        <w:t>/</w:t>
      </w:r>
      <w:proofErr w:type="spellStart"/>
      <w:r w:rsidRPr="00641736">
        <w:rPr>
          <w:b/>
          <w:u w:val="single"/>
        </w:rPr>
        <w:t>ц</w:t>
      </w:r>
      <w:proofErr w:type="spellEnd"/>
    </w:p>
    <w:p w:rsidR="00641736" w:rsidRPr="00641736" w:rsidRDefault="00641736" w:rsidP="00641736">
      <w:pPr>
        <w:tabs>
          <w:tab w:val="left" w:pos="2535"/>
        </w:tabs>
        <w:rPr>
          <w:b/>
          <w:u w:val="single"/>
        </w:rPr>
      </w:pPr>
      <w:r>
        <w:t>Осадок</w:t>
      </w:r>
      <w:r>
        <w:tab/>
      </w:r>
      <w:r w:rsidRPr="00641736">
        <w:rPr>
          <w:b/>
          <w:u w:val="single"/>
        </w:rPr>
        <w:t>отсутствует</w:t>
      </w:r>
    </w:p>
    <w:p w:rsidR="00641736" w:rsidRPr="00641736" w:rsidRDefault="00641736" w:rsidP="00641736">
      <w:pPr>
        <w:tabs>
          <w:tab w:val="left" w:pos="3075"/>
        </w:tabs>
      </w:pPr>
    </w:p>
    <w:p w:rsidR="006B2429" w:rsidRPr="009D7611" w:rsidRDefault="009D7611" w:rsidP="00A83070">
      <w:pPr>
        <w:spacing w:before="120"/>
        <w:rPr>
          <w:sz w:val="22"/>
        </w:rPr>
      </w:pPr>
      <w:r w:rsidRPr="009D7611">
        <w:rPr>
          <w:sz w:val="22"/>
        </w:rPr>
        <w:t xml:space="preserve">Заключение: проба воды отвечает требованиям </w:t>
      </w:r>
      <w:proofErr w:type="spellStart"/>
      <w:r w:rsidRPr="009D7611">
        <w:rPr>
          <w:sz w:val="22"/>
        </w:rPr>
        <w:t>СанПиН</w:t>
      </w:r>
      <w:proofErr w:type="spellEnd"/>
      <w:r w:rsidRPr="009D7611">
        <w:rPr>
          <w:sz w:val="22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A83070">
        <w:rPr>
          <w:sz w:val="22"/>
        </w:rPr>
        <w:t>. Гигиенические требования к обеспечению безопасности систем горячего водоснабжения»</w:t>
      </w:r>
      <w:r w:rsidRPr="009D7611">
        <w:rPr>
          <w:sz w:val="22"/>
        </w:rPr>
        <w:t>.</w:t>
      </w:r>
    </w:p>
    <w:p w:rsidR="000F14F2" w:rsidRPr="00BC2FE8" w:rsidRDefault="008B111F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  <w:rPr>
          <w:lang w:eastAsia="ru-RU"/>
        </w:rPr>
      </w:pPr>
      <w:bookmarkStart w:id="19" w:name="_Toc380482125"/>
      <w:bookmarkStart w:id="20" w:name="_Toc393114176"/>
      <w:r w:rsidRPr="00BC2FE8">
        <w:rPr>
          <w:lang w:eastAsia="ru-RU"/>
        </w:rPr>
        <w:t>Описание состояния и функционирования существующих насосных центра</w:t>
      </w:r>
      <w:r w:rsidR="0010343E" w:rsidRPr="00BC2FE8">
        <w:rPr>
          <w:lang w:eastAsia="ru-RU"/>
        </w:rPr>
        <w:t>лизованных станций, в том числе</w:t>
      </w:r>
      <w:r w:rsidRPr="00BC2FE8">
        <w:rPr>
          <w:lang w:eastAsia="ru-RU"/>
        </w:rPr>
        <w:t xml:space="preserve">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 w:rsidR="00EE2114" w:rsidRPr="00BC2FE8">
        <w:rPr>
          <w:lang w:eastAsia="ru-RU"/>
        </w:rPr>
        <w:t>(давления)</w:t>
      </w:r>
      <w:bookmarkEnd w:id="19"/>
      <w:bookmarkEnd w:id="20"/>
    </w:p>
    <w:p w:rsidR="00BC2FE8" w:rsidRDefault="00BC2FE8" w:rsidP="006A69C6">
      <w:pPr>
        <w:rPr>
          <w:lang w:eastAsia="ru-RU"/>
        </w:rPr>
      </w:pPr>
      <w:r>
        <w:rPr>
          <w:lang w:eastAsia="ru-RU"/>
        </w:rPr>
        <w:t>На территории муни</w:t>
      </w:r>
      <w:r w:rsidR="00641736">
        <w:rPr>
          <w:lang w:eastAsia="ru-RU"/>
        </w:rPr>
        <w:t>ципального образования «Лихачевское</w:t>
      </w:r>
      <w:r>
        <w:rPr>
          <w:lang w:eastAsia="ru-RU"/>
        </w:rPr>
        <w:t xml:space="preserve">» водоснабжение осуществляется подземной водой из артезианских скважин и шахтных колодцев. В составе водозаборных узлов используются </w:t>
      </w:r>
      <w:r w:rsidR="00641736">
        <w:rPr>
          <w:lang w:eastAsia="ru-RU"/>
        </w:rPr>
        <w:t>насос</w:t>
      </w:r>
      <w:r w:rsidRPr="00A543ED">
        <w:rPr>
          <w:lang w:eastAsia="ru-RU"/>
        </w:rPr>
        <w:t xml:space="preserve"> марки </w:t>
      </w:r>
      <w:r w:rsidR="00641736">
        <w:rPr>
          <w:rFonts w:cs="Times New Roman"/>
          <w:lang w:val="en-US"/>
        </w:rPr>
        <w:t>GRUNDFOS</w:t>
      </w:r>
      <w:r>
        <w:rPr>
          <w:lang w:eastAsia="ru-RU"/>
        </w:rPr>
        <w:t xml:space="preserve">. Характеристика насосного оборудования представлена в </w:t>
      </w:r>
      <w:r w:rsidRPr="008C0F4E">
        <w:rPr>
          <w:lang w:eastAsia="ru-RU"/>
        </w:rPr>
        <w:t xml:space="preserve">таблице </w:t>
      </w:r>
      <w:r>
        <w:rPr>
          <w:lang w:eastAsia="ru-RU"/>
        </w:rPr>
        <w:t>1</w:t>
      </w:r>
      <w:r w:rsidRPr="008C0F4E">
        <w:rPr>
          <w:lang w:eastAsia="ru-RU"/>
        </w:rPr>
        <w:t>.2.</w:t>
      </w:r>
      <w:r>
        <w:rPr>
          <w:lang w:eastAsia="ru-RU"/>
        </w:rPr>
        <w:t xml:space="preserve"> Удельный расход электрической энергии на водоподготовку и подачу 1 куб</w:t>
      </w:r>
      <w:proofErr w:type="gramStart"/>
      <w:r>
        <w:rPr>
          <w:lang w:eastAsia="ru-RU"/>
        </w:rPr>
        <w:t>.м</w:t>
      </w:r>
      <w:proofErr w:type="gramEnd"/>
      <w:r w:rsidR="00084A3D">
        <w:rPr>
          <w:lang w:eastAsia="ru-RU"/>
        </w:rPr>
        <w:t xml:space="preserve"> питьевой воды составляет – 1,89 кВтч/куб.м  (на 2017</w:t>
      </w:r>
      <w:r>
        <w:rPr>
          <w:lang w:eastAsia="ru-RU"/>
        </w:rPr>
        <w:t xml:space="preserve"> год).</w:t>
      </w:r>
    </w:p>
    <w:p w:rsidR="003329DA" w:rsidRPr="005B49BB" w:rsidRDefault="003329DA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  <w:rPr>
          <w:lang w:eastAsia="ru-RU"/>
        </w:rPr>
      </w:pPr>
      <w:bookmarkStart w:id="21" w:name="_Toc380482126"/>
      <w:bookmarkStart w:id="22" w:name="_Toc393114177"/>
      <w:r w:rsidRPr="005B49BB">
        <w:rPr>
          <w:lang w:eastAsia="ru-RU"/>
        </w:rPr>
        <w:t>Описание состояния и функционирования водопроводных сетей систе</w:t>
      </w:r>
      <w:r w:rsidR="00A26A90" w:rsidRPr="005B49BB">
        <w:rPr>
          <w:lang w:eastAsia="ru-RU"/>
        </w:rPr>
        <w:t>м водоснабжения, включая оценку</w:t>
      </w:r>
      <w:r w:rsidRPr="005B49BB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21"/>
      <w:bookmarkEnd w:id="22"/>
    </w:p>
    <w:p w:rsidR="00EF334B" w:rsidRDefault="00E0381E" w:rsidP="00E0381E">
      <w:r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</w:t>
      </w:r>
      <w:r w:rsidR="00EF334B">
        <w:t>Сети водопровода кольцевые, с отдельными тупиковыми линиями.</w:t>
      </w:r>
    </w:p>
    <w:p w:rsidR="005B49BB" w:rsidRDefault="005B49BB" w:rsidP="00E0381E">
      <w:r>
        <w:t xml:space="preserve">Характеристика существующих водопроводных сетей приведена в </w:t>
      </w:r>
      <w:r w:rsidRPr="00DC10DD">
        <w:t>таблице 1.</w:t>
      </w:r>
      <w:r>
        <w:t>4</w:t>
      </w:r>
      <w:r w:rsidRPr="00DC10DD">
        <w:t>.</w:t>
      </w:r>
    </w:p>
    <w:p w:rsidR="005B49BB" w:rsidRDefault="005B49BB" w:rsidP="005B49BB">
      <w:pPr>
        <w:jc w:val="right"/>
      </w:pPr>
      <w:r>
        <w:t>Таблица 1.4</w:t>
      </w:r>
    </w:p>
    <w:tbl>
      <w:tblPr>
        <w:tblStyle w:val="ad"/>
        <w:tblW w:w="4948" w:type="pct"/>
        <w:tblInd w:w="108" w:type="dxa"/>
        <w:tblLayout w:type="fixed"/>
        <w:tblLook w:val="04A0"/>
      </w:tblPr>
      <w:tblGrid>
        <w:gridCol w:w="1416"/>
        <w:gridCol w:w="1381"/>
        <w:gridCol w:w="1505"/>
        <w:gridCol w:w="1156"/>
        <w:gridCol w:w="1295"/>
        <w:gridCol w:w="1419"/>
        <w:gridCol w:w="1164"/>
        <w:gridCol w:w="876"/>
      </w:tblGrid>
      <w:tr w:rsidR="005B49BB" w:rsidRPr="005B49BB" w:rsidTr="00A83D87">
        <w:trPr>
          <w:trHeight w:val="1519"/>
        </w:trPr>
        <w:tc>
          <w:tcPr>
            <w:tcW w:w="693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Наименование населенного пункта</w:t>
            </w:r>
          </w:p>
        </w:tc>
        <w:tc>
          <w:tcPr>
            <w:tcW w:w="67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Место расположения водопровода (ул.)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Протяженность (</w:t>
            </w:r>
            <w:proofErr w:type="gramStart"/>
            <w:r w:rsidRPr="005B49BB">
              <w:rPr>
                <w:b/>
              </w:rPr>
              <w:t>км</w:t>
            </w:r>
            <w:proofErr w:type="gramEnd"/>
            <w:r w:rsidRPr="005B49BB">
              <w:rPr>
                <w:b/>
              </w:rPr>
              <w:t>), диаметр труб (мм)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Материалы труб</w:t>
            </w:r>
          </w:p>
        </w:tc>
        <w:tc>
          <w:tcPr>
            <w:tcW w:w="634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Тип прокладки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Средняя глубина заложения до </w:t>
            </w:r>
            <w:r w:rsidRPr="005B49BB">
              <w:rPr>
                <w:b/>
              </w:rPr>
              <w:t>оси трубопроводов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Год ввода в эксплуатацию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  <w:rPr>
                <w:b/>
              </w:rPr>
            </w:pPr>
            <w:r w:rsidRPr="005B49BB">
              <w:rPr>
                <w:b/>
              </w:rPr>
              <w:t>Процент износа</w:t>
            </w:r>
          </w:p>
        </w:tc>
      </w:tr>
      <w:tr w:rsidR="005B49BB" w:rsidRPr="005B49BB" w:rsidTr="00A83D87">
        <w:trPr>
          <w:trHeight w:val="253"/>
        </w:trPr>
        <w:tc>
          <w:tcPr>
            <w:tcW w:w="693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C51142" w:rsidP="005B49BB">
            <w:pPr>
              <w:ind w:firstLine="0"/>
            </w:pPr>
            <w:r>
              <w:t>п</w:t>
            </w:r>
            <w:proofErr w:type="gramStart"/>
            <w:r w:rsidR="002355D1">
              <w:t>.М</w:t>
            </w:r>
            <w:proofErr w:type="gramEnd"/>
            <w:r w:rsidR="002355D1">
              <w:t>ирный</w:t>
            </w:r>
          </w:p>
        </w:tc>
        <w:tc>
          <w:tcPr>
            <w:tcW w:w="67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2355D1" w:rsidP="005B49BB">
            <w:pPr>
              <w:ind w:firstLine="0"/>
              <w:jc w:val="center"/>
            </w:pPr>
            <w:proofErr w:type="spellStart"/>
            <w:r>
              <w:t>Центральная</w:t>
            </w:r>
            <w:r w:rsidR="00276865">
              <w:t>Первомайская</w:t>
            </w:r>
            <w:proofErr w:type="spellEnd"/>
            <w:r w:rsidR="005B49BB" w:rsidRPr="005B49BB">
              <w:t xml:space="preserve"> 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2355D1" w:rsidP="005B49BB">
            <w:pPr>
              <w:ind w:firstLine="0"/>
              <w:jc w:val="center"/>
            </w:pPr>
            <w:r>
              <w:t>1036м/ 63</w:t>
            </w:r>
            <w:r w:rsidR="005B49BB" w:rsidRPr="005B49BB">
              <w:t>мм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2355D1" w:rsidP="005B49BB">
            <w:pPr>
              <w:ind w:firstLine="0"/>
              <w:jc w:val="center"/>
            </w:pPr>
            <w:r>
              <w:t>ПНД</w:t>
            </w:r>
          </w:p>
        </w:tc>
        <w:tc>
          <w:tcPr>
            <w:tcW w:w="634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подземный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5B49BB" w:rsidP="005B49BB">
            <w:pPr>
              <w:ind w:firstLine="0"/>
              <w:jc w:val="center"/>
            </w:pPr>
            <w:r w:rsidRPr="005B49BB">
              <w:t>2</w:t>
            </w:r>
            <w:r>
              <w:t>,</w:t>
            </w:r>
            <w:r w:rsidR="002355D1">
              <w:t>0</w:t>
            </w:r>
            <w:r w:rsidRPr="005B49BB">
              <w:t xml:space="preserve"> м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8A56F7" w:rsidP="005B49BB">
            <w:pPr>
              <w:ind w:firstLine="0"/>
              <w:jc w:val="center"/>
            </w:pPr>
            <w:r>
              <w:t>2012(</w:t>
            </w:r>
            <w:r w:rsidR="002355D1">
              <w:t>1985</w:t>
            </w:r>
            <w:r>
              <w:t>)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  <w:vAlign w:val="center"/>
          </w:tcPr>
          <w:p w:rsidR="005B49BB" w:rsidRPr="005B49BB" w:rsidRDefault="002355D1" w:rsidP="005B49BB">
            <w:pPr>
              <w:ind w:firstLine="0"/>
              <w:jc w:val="center"/>
            </w:pPr>
            <w:r>
              <w:t>2</w:t>
            </w:r>
            <w:r w:rsidR="005B49BB" w:rsidRPr="005B49BB">
              <w:t>0%</w:t>
            </w:r>
          </w:p>
        </w:tc>
      </w:tr>
    </w:tbl>
    <w:p w:rsidR="005B49BB" w:rsidRDefault="005B49BB" w:rsidP="00724200">
      <w:pPr>
        <w:spacing w:after="0"/>
      </w:pPr>
    </w:p>
    <w:p w:rsidR="00D60352" w:rsidRPr="00672390" w:rsidRDefault="00DC10DD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</w:pPr>
      <w:bookmarkStart w:id="23" w:name="_Toc380482127"/>
      <w:bookmarkStart w:id="24" w:name="_Toc393114178"/>
      <w:r w:rsidRPr="00672390">
        <w:lastRenderedPageBreak/>
        <w:t xml:space="preserve">Описание существующих технических и технологических проблем, возникающих при водоснабжении </w:t>
      </w:r>
      <w:r w:rsidR="00B21C6D" w:rsidRPr="00672390">
        <w:t>муниципального образования «</w:t>
      </w:r>
      <w:r w:rsidR="002355D1">
        <w:t>Лихачевское</w:t>
      </w:r>
      <w:r w:rsidR="00B21C6D" w:rsidRPr="00672390">
        <w:t>»</w:t>
      </w:r>
      <w:r w:rsidRPr="00672390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3"/>
      <w:bookmarkEnd w:id="24"/>
    </w:p>
    <w:p w:rsidR="009C1E73" w:rsidRPr="002355D1" w:rsidRDefault="009C1E73" w:rsidP="002355D1">
      <w:pPr>
        <w:rPr>
          <w:szCs w:val="24"/>
        </w:rPr>
      </w:pPr>
      <w:r w:rsidRPr="003E79C0">
        <w:rPr>
          <w:szCs w:val="24"/>
        </w:rPr>
        <w:t xml:space="preserve">В настоящее время основными проблемой в водоснабжении </w:t>
      </w:r>
      <w:r>
        <w:rPr>
          <w:szCs w:val="24"/>
        </w:rPr>
        <w:t>муниципального образования</w:t>
      </w:r>
      <w:r w:rsidRPr="003E79C0">
        <w:rPr>
          <w:szCs w:val="24"/>
        </w:rPr>
        <w:t xml:space="preserve"> являются:</w:t>
      </w:r>
    </w:p>
    <w:p w:rsidR="009C1E73" w:rsidRPr="003E79C0" w:rsidRDefault="009C1E73" w:rsidP="009C1E73">
      <w:pPr>
        <w:pStyle w:val="af2"/>
        <w:numPr>
          <w:ilvl w:val="0"/>
          <w:numId w:val="11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9C1E73" w:rsidRDefault="00672390" w:rsidP="00FC30AB">
      <w:pPr>
        <w:rPr>
          <w:szCs w:val="24"/>
        </w:rPr>
      </w:pPr>
      <w:r w:rsidRPr="00177ACE"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настоящее время отсутствуют.</w:t>
      </w:r>
    </w:p>
    <w:p w:rsidR="00A313F7" w:rsidRPr="00D3523F" w:rsidRDefault="00A313F7" w:rsidP="00196183">
      <w:pPr>
        <w:pStyle w:val="2"/>
        <w:numPr>
          <w:ilvl w:val="3"/>
          <w:numId w:val="2"/>
        </w:numPr>
        <w:tabs>
          <w:tab w:val="left" w:pos="1843"/>
        </w:tabs>
        <w:spacing w:after="200"/>
      </w:pPr>
      <w:bookmarkStart w:id="25" w:name="_Toc380482128"/>
      <w:bookmarkStart w:id="26" w:name="_Toc393114179"/>
      <w:r w:rsidRPr="00D3523F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5"/>
      <w:bookmarkEnd w:id="26"/>
    </w:p>
    <w:p w:rsidR="00A313F7" w:rsidRDefault="00672390" w:rsidP="00A313F7">
      <w:r>
        <w:t>На территории муни</w:t>
      </w:r>
      <w:r w:rsidR="002355D1">
        <w:t>ципального образования «Лихачевское</w:t>
      </w:r>
      <w:r>
        <w:t>» отсутствует централизованное горячее водоснабжение.</w:t>
      </w:r>
    </w:p>
    <w:p w:rsidR="00A313F7" w:rsidRPr="008725BC" w:rsidRDefault="00875EFD" w:rsidP="001D37CB">
      <w:pPr>
        <w:pStyle w:val="2"/>
        <w:numPr>
          <w:ilvl w:val="2"/>
          <w:numId w:val="2"/>
        </w:numPr>
        <w:spacing w:after="200"/>
        <w:ind w:hanging="505"/>
      </w:pPr>
      <w:r>
        <w:t xml:space="preserve"> </w:t>
      </w:r>
      <w:bookmarkStart w:id="27" w:name="_Toc380482129"/>
      <w:bookmarkStart w:id="28" w:name="_Toc393114180"/>
      <w:r w:rsidRPr="008725BC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  <w:bookmarkEnd w:id="28"/>
    </w:p>
    <w:p w:rsidR="00A313F7" w:rsidRDefault="001C4D6D" w:rsidP="00FC30AB">
      <w:r>
        <w:t>Муниципальное образование «</w:t>
      </w:r>
      <w:r w:rsidR="002355D1">
        <w:t>Лихачевское</w:t>
      </w:r>
      <w:r>
        <w:t>»</w:t>
      </w:r>
      <w:r w:rsidR="00621F5D">
        <w:t xml:space="preserve"> </w:t>
      </w:r>
      <w:r w:rsidR="00A313F7">
        <w:t>не относится к территории вечномерзлых грунтов. В связи</w:t>
      </w:r>
      <w:r w:rsidR="009647F4">
        <w:t>,</w:t>
      </w:r>
      <w:r w:rsidR="00A313F7">
        <w:t xml:space="preserve"> с чем отсутствуют технические и технологические решения по предотвращению замерзания воды.</w:t>
      </w:r>
    </w:p>
    <w:p w:rsidR="00A313F7" w:rsidRPr="008725BC" w:rsidRDefault="00A313F7" w:rsidP="001D37CB">
      <w:pPr>
        <w:pStyle w:val="2"/>
        <w:numPr>
          <w:ilvl w:val="2"/>
          <w:numId w:val="2"/>
        </w:numPr>
        <w:spacing w:after="200"/>
        <w:ind w:hanging="505"/>
      </w:pPr>
      <w:bookmarkStart w:id="29" w:name="_Toc380482130"/>
      <w:bookmarkStart w:id="30" w:name="_Toc393114181"/>
      <w:r w:rsidRPr="008725BC">
        <w:t>Перечень лиц владеющих объектами централизованной  системой водоснабжения</w:t>
      </w:r>
      <w:bookmarkEnd w:id="29"/>
      <w:bookmarkEnd w:id="30"/>
    </w:p>
    <w:p w:rsidR="00B21C6D" w:rsidRDefault="00C37421" w:rsidP="00C37421">
      <w:r>
        <w:t>Объекты централизованной системы водоснабжения являются собственностью муниципального образования «</w:t>
      </w:r>
      <w:r w:rsidR="002355D1">
        <w:t>Устьянский муниципальный район</w:t>
      </w:r>
      <w:r>
        <w:t xml:space="preserve">». </w:t>
      </w:r>
      <w:r w:rsidR="00B21C6D" w:rsidRPr="000144CD">
        <w:t xml:space="preserve">Эксплуатацию </w:t>
      </w:r>
      <w:r w:rsidR="00B21C6D">
        <w:t>оборудования и сетей системы водоснабжения</w:t>
      </w:r>
      <w:r w:rsidR="00B21C6D" w:rsidRPr="000144CD">
        <w:t xml:space="preserve"> на территории </w:t>
      </w:r>
      <w:r w:rsidR="00B21C6D">
        <w:t>муниципального образования «</w:t>
      </w:r>
      <w:r w:rsidR="002355D1">
        <w:t>Лихачевское</w:t>
      </w:r>
      <w:r w:rsidR="00B21C6D">
        <w:t>»</w:t>
      </w:r>
      <w:r w:rsidR="00B21C6D" w:rsidRPr="000144CD">
        <w:t xml:space="preserve"> осуществляет </w:t>
      </w:r>
      <w:r w:rsidR="008725BC">
        <w:t>МУП</w:t>
      </w:r>
      <w:r w:rsidR="00B21C6D" w:rsidRPr="00822EB5">
        <w:t xml:space="preserve"> «</w:t>
      </w:r>
      <w:r w:rsidR="002355D1">
        <w:t>Лихачевское</w:t>
      </w:r>
      <w:r w:rsidR="00B21C6D" w:rsidRPr="00822EB5">
        <w:t>»</w:t>
      </w:r>
      <w:r w:rsidR="00B21C6D" w:rsidRPr="000144CD">
        <w:t>.</w:t>
      </w:r>
    </w:p>
    <w:p w:rsidR="000F28E3" w:rsidRPr="00A66230" w:rsidRDefault="000F28E3" w:rsidP="00CD34CE">
      <w:pPr>
        <w:pStyle w:val="2"/>
      </w:pPr>
      <w:bookmarkStart w:id="31" w:name="_Toc380482131"/>
      <w:bookmarkStart w:id="32" w:name="_Toc393114182"/>
      <w:r w:rsidRPr="00A66230">
        <w:t>НАПРАВЛЕНИЯ РАЗВИТИЯ ЦЕНТРАЛИЗОВАННЫХ СИСТЕМ ВОДОСНАБЖЕНИЯ</w:t>
      </w:r>
      <w:bookmarkEnd w:id="31"/>
      <w:bookmarkEnd w:id="32"/>
    </w:p>
    <w:p w:rsidR="00CE7B78" w:rsidRPr="00BB7237" w:rsidRDefault="00CE7B78" w:rsidP="001D37CB">
      <w:pPr>
        <w:pStyle w:val="2"/>
        <w:numPr>
          <w:ilvl w:val="2"/>
          <w:numId w:val="2"/>
        </w:numPr>
        <w:spacing w:after="200"/>
      </w:pPr>
      <w:bookmarkStart w:id="33" w:name="_Toc380482132"/>
      <w:bookmarkStart w:id="34" w:name="_Toc393114183"/>
      <w:r w:rsidRPr="00BB7237">
        <w:t>Основные направления, принципы, задачи и целевые показатели развития централизованных систем водоснабжения</w:t>
      </w:r>
      <w:bookmarkEnd w:id="33"/>
      <w:bookmarkEnd w:id="34"/>
    </w:p>
    <w:p w:rsidR="00A37182" w:rsidRPr="0045458C" w:rsidRDefault="00A37182" w:rsidP="0045458C">
      <w:pPr>
        <w:rPr>
          <w:szCs w:val="24"/>
        </w:rPr>
      </w:pPr>
      <w:r w:rsidRPr="0045458C">
        <w:rPr>
          <w:szCs w:val="24"/>
        </w:rPr>
        <w:t xml:space="preserve">  Раздел «Водоснабжение» схе</w:t>
      </w:r>
      <w:r w:rsidR="002355D1">
        <w:rPr>
          <w:szCs w:val="24"/>
        </w:rPr>
        <w:t xml:space="preserve">мы водоснабжения </w:t>
      </w:r>
      <w:r w:rsidRPr="0045458C">
        <w:rPr>
          <w:szCs w:val="24"/>
        </w:rPr>
        <w:t xml:space="preserve"> </w:t>
      </w:r>
      <w:r w:rsidR="00A66230">
        <w:rPr>
          <w:szCs w:val="24"/>
        </w:rPr>
        <w:t>мун</w:t>
      </w:r>
      <w:r w:rsidR="00BB7237">
        <w:rPr>
          <w:szCs w:val="24"/>
        </w:rPr>
        <w:t>и</w:t>
      </w:r>
      <w:r w:rsidR="00A66230">
        <w:rPr>
          <w:szCs w:val="24"/>
        </w:rPr>
        <w:t>ципального образования «</w:t>
      </w:r>
      <w:r w:rsidR="002355D1">
        <w:rPr>
          <w:szCs w:val="24"/>
        </w:rPr>
        <w:t>Лихачевское</w:t>
      </w:r>
      <w:r w:rsidR="00A66230">
        <w:rPr>
          <w:szCs w:val="24"/>
        </w:rPr>
        <w:t>»</w:t>
      </w:r>
      <w:r w:rsidR="002355D1">
        <w:rPr>
          <w:szCs w:val="24"/>
        </w:rPr>
        <w:t xml:space="preserve"> на период до 2028</w:t>
      </w:r>
      <w:r w:rsidRPr="0045458C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 </w:t>
      </w:r>
    </w:p>
    <w:p w:rsidR="003707AA" w:rsidRPr="0045458C" w:rsidRDefault="000F28E3" w:rsidP="00605314">
      <w:pPr>
        <w:rPr>
          <w:szCs w:val="24"/>
        </w:rPr>
      </w:pPr>
      <w:r w:rsidRPr="0045458C">
        <w:rPr>
          <w:szCs w:val="24"/>
        </w:rPr>
        <w:t>Принципами развития централизованн</w:t>
      </w:r>
      <w:r w:rsidR="00463B59" w:rsidRPr="0045458C">
        <w:rPr>
          <w:szCs w:val="24"/>
        </w:rPr>
        <w:t xml:space="preserve">ой </w:t>
      </w:r>
      <w:r w:rsidRPr="0045458C">
        <w:rPr>
          <w:szCs w:val="24"/>
        </w:rPr>
        <w:t>систем</w:t>
      </w:r>
      <w:r w:rsidR="00463B59" w:rsidRPr="0045458C">
        <w:rPr>
          <w:szCs w:val="24"/>
        </w:rPr>
        <w:t>ы</w:t>
      </w:r>
      <w:r w:rsidRPr="0045458C">
        <w:rPr>
          <w:szCs w:val="24"/>
        </w:rPr>
        <w:t xml:space="preserve"> водоснабжения </w:t>
      </w:r>
      <w:r w:rsidR="00A66230">
        <w:rPr>
          <w:szCs w:val="24"/>
        </w:rPr>
        <w:t>муниципального образования «</w:t>
      </w:r>
      <w:r w:rsidR="00492665">
        <w:rPr>
          <w:szCs w:val="24"/>
        </w:rPr>
        <w:t>Лихачевское</w:t>
      </w:r>
      <w:r w:rsidR="00A66230">
        <w:rPr>
          <w:szCs w:val="24"/>
        </w:rPr>
        <w:t>»</w:t>
      </w:r>
      <w:r w:rsidR="00CA4FF1">
        <w:rPr>
          <w:szCs w:val="24"/>
        </w:rPr>
        <w:t xml:space="preserve"> </w:t>
      </w:r>
      <w:r w:rsidRPr="0045458C">
        <w:rPr>
          <w:szCs w:val="24"/>
        </w:rPr>
        <w:t>являются:</w:t>
      </w:r>
    </w:p>
    <w:p w:rsidR="000F28E3" w:rsidRPr="0045458C" w:rsidRDefault="000F28E3" w:rsidP="00C11F28">
      <w:pPr>
        <w:pStyle w:val="af2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lastRenderedPageBreak/>
        <w:t>постоянное улучшение качества предоставления услуг водоснабжения потребителям</w:t>
      </w:r>
      <w:r w:rsidR="00463B59" w:rsidRPr="0045458C">
        <w:rPr>
          <w:sz w:val="24"/>
        </w:rPr>
        <w:t xml:space="preserve"> (абонентам)</w:t>
      </w:r>
      <w:r w:rsidRPr="0045458C">
        <w:rPr>
          <w:sz w:val="24"/>
        </w:rPr>
        <w:t xml:space="preserve">; </w:t>
      </w:r>
    </w:p>
    <w:p w:rsidR="000F28E3" w:rsidRPr="0045458C" w:rsidRDefault="000F28E3" w:rsidP="00C11F28">
      <w:pPr>
        <w:pStyle w:val="af2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удовлетворение потребност</w:t>
      </w:r>
      <w:r w:rsidR="00463B59" w:rsidRPr="0045458C">
        <w:rPr>
          <w:sz w:val="24"/>
        </w:rPr>
        <w:t>и</w:t>
      </w:r>
      <w:r w:rsidRPr="0045458C">
        <w:rPr>
          <w:sz w:val="24"/>
        </w:rPr>
        <w:t xml:space="preserve"> в обеспечении услугой водоснабжения новых объектов строительства; </w:t>
      </w:r>
    </w:p>
    <w:p w:rsidR="000F28E3" w:rsidRPr="0045458C" w:rsidRDefault="000F28E3" w:rsidP="00C11F28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</w:t>
      </w:r>
      <w:r w:rsidR="00A37182" w:rsidRPr="0045458C">
        <w:rPr>
          <w:sz w:val="24"/>
        </w:rPr>
        <w:t xml:space="preserve">атов реализации и своевременной </w:t>
      </w:r>
      <w:r w:rsidRPr="0045458C">
        <w:rPr>
          <w:sz w:val="24"/>
        </w:rPr>
        <w:t>корр</w:t>
      </w:r>
      <w:r w:rsidR="00A37182" w:rsidRPr="0045458C">
        <w:rPr>
          <w:sz w:val="24"/>
        </w:rPr>
        <w:t>ектировки</w:t>
      </w:r>
      <w:r w:rsidRPr="0045458C">
        <w:rPr>
          <w:sz w:val="24"/>
        </w:rPr>
        <w:t xml:space="preserve"> технических решений и мероприятий. </w:t>
      </w:r>
    </w:p>
    <w:p w:rsidR="000F28E3" w:rsidRPr="0045458C" w:rsidRDefault="000F28E3" w:rsidP="0045458C">
      <w:pPr>
        <w:rPr>
          <w:szCs w:val="24"/>
        </w:rPr>
      </w:pPr>
      <w:r w:rsidRPr="0045458C">
        <w:rPr>
          <w:szCs w:val="24"/>
        </w:rPr>
        <w:t xml:space="preserve">  Основные задачи развития системы водоснабжения: </w:t>
      </w:r>
    </w:p>
    <w:p w:rsidR="009006A8" w:rsidRPr="0045458C" w:rsidRDefault="009006A8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реконструкция и модернизация </w:t>
      </w:r>
      <w:r w:rsidR="001075C0" w:rsidRPr="0045458C">
        <w:rPr>
          <w:sz w:val="24"/>
        </w:rPr>
        <w:t xml:space="preserve">существующих </w:t>
      </w:r>
      <w:r w:rsidRPr="0045458C">
        <w:rPr>
          <w:sz w:val="24"/>
        </w:rPr>
        <w:t xml:space="preserve">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9006A8" w:rsidRPr="00492665" w:rsidRDefault="009006A8" w:rsidP="00492665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замена запорной арматуры на водопроводной сети</w:t>
      </w:r>
      <w:r w:rsidR="00A37182" w:rsidRPr="0045458C">
        <w:rPr>
          <w:sz w:val="24"/>
        </w:rPr>
        <w:t xml:space="preserve"> </w:t>
      </w:r>
      <w:r w:rsidRPr="0045458C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9006A8" w:rsidRPr="0045458C" w:rsidRDefault="009006A8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432B09" w:rsidRPr="0045458C" w:rsidRDefault="00432B09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</w:t>
      </w:r>
      <w:r w:rsidR="005048A3" w:rsidRPr="0045458C">
        <w:rPr>
          <w:sz w:val="24"/>
        </w:rPr>
        <w:t>даче питьевой воды потребителям;</w:t>
      </w:r>
    </w:p>
    <w:p w:rsidR="009006A8" w:rsidRPr="0045458C" w:rsidRDefault="009006A8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</w:t>
      </w:r>
      <w:r w:rsidR="00432B09" w:rsidRPr="0045458C">
        <w:rPr>
          <w:sz w:val="24"/>
        </w:rPr>
        <w:t>;</w:t>
      </w:r>
      <w:r w:rsidRPr="0045458C">
        <w:rPr>
          <w:sz w:val="24"/>
        </w:rPr>
        <w:t xml:space="preserve"> </w:t>
      </w:r>
    </w:p>
    <w:p w:rsidR="001075C0" w:rsidRDefault="00432B09" w:rsidP="00C11F28">
      <w:pPr>
        <w:pStyle w:val="af2"/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в</w:t>
      </w:r>
      <w:r w:rsidR="001075C0" w:rsidRPr="0045458C">
        <w:rPr>
          <w:sz w:val="24"/>
        </w:rPr>
        <w:t>недрение мероприятий</w:t>
      </w:r>
      <w:r w:rsidR="007E75C5">
        <w:rPr>
          <w:sz w:val="24"/>
        </w:rPr>
        <w:t xml:space="preserve"> по энергосбережению</w:t>
      </w:r>
      <w:r w:rsidR="001075C0" w:rsidRPr="0045458C">
        <w:rPr>
          <w:sz w:val="24"/>
        </w:rPr>
        <w:t xml:space="preserve">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CA4FF1" w:rsidRDefault="00CA4FF1" w:rsidP="00CA4FF1">
      <w:pPr>
        <w:pStyle w:val="af2"/>
        <w:tabs>
          <w:tab w:val="left" w:pos="993"/>
        </w:tabs>
        <w:spacing w:after="200" w:line="276" w:lineRule="auto"/>
        <w:ind w:left="567"/>
        <w:contextualSpacing w:val="0"/>
        <w:jc w:val="both"/>
        <w:rPr>
          <w:sz w:val="24"/>
        </w:rPr>
      </w:pPr>
      <w:r>
        <w:rPr>
          <w:sz w:val="24"/>
        </w:rPr>
        <w:t xml:space="preserve">В </w:t>
      </w:r>
      <w:r w:rsidR="00A66230">
        <w:rPr>
          <w:sz w:val="24"/>
        </w:rPr>
        <w:t xml:space="preserve">таблице </w:t>
      </w:r>
      <w:r>
        <w:rPr>
          <w:sz w:val="24"/>
        </w:rPr>
        <w:t>1.</w:t>
      </w:r>
      <w:r w:rsidR="00BB7237">
        <w:rPr>
          <w:sz w:val="24"/>
        </w:rPr>
        <w:t>5</w:t>
      </w:r>
      <w:r>
        <w:rPr>
          <w:sz w:val="24"/>
        </w:rPr>
        <w:t xml:space="preserve"> представлены целевые показате</w:t>
      </w:r>
      <w:r w:rsidR="00084A3D">
        <w:rPr>
          <w:sz w:val="24"/>
        </w:rPr>
        <w:t>ли системы водоснабжения на 2017</w:t>
      </w:r>
      <w:r>
        <w:rPr>
          <w:sz w:val="24"/>
        </w:rPr>
        <w:t xml:space="preserve"> год.</w:t>
      </w:r>
    </w:p>
    <w:p w:rsidR="00CA4FF1" w:rsidRPr="0045458C" w:rsidRDefault="00CA4FF1" w:rsidP="00CA4FF1">
      <w:pPr>
        <w:pStyle w:val="af2"/>
        <w:tabs>
          <w:tab w:val="left" w:pos="993"/>
        </w:tabs>
        <w:spacing w:after="200" w:line="276" w:lineRule="auto"/>
        <w:ind w:left="567"/>
        <w:contextualSpacing w:val="0"/>
        <w:jc w:val="right"/>
        <w:rPr>
          <w:sz w:val="24"/>
        </w:rPr>
      </w:pPr>
      <w:r>
        <w:rPr>
          <w:sz w:val="24"/>
        </w:rPr>
        <w:t>Таблица 1.</w:t>
      </w:r>
      <w:r w:rsidR="00BB7237">
        <w:rPr>
          <w:sz w:val="24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34"/>
        <w:gridCol w:w="5811"/>
        <w:gridCol w:w="1740"/>
      </w:tblGrid>
      <w:tr w:rsidR="00432B09" w:rsidRPr="00B32F6F" w:rsidTr="00A66230">
        <w:trPr>
          <w:trHeight w:val="350"/>
          <w:tblHeader/>
        </w:trPr>
        <w:tc>
          <w:tcPr>
            <w:tcW w:w="1329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B32F6F">
              <w:rPr>
                <w:rFonts w:cs="Times New Roman"/>
                <w:b/>
                <w:sz w:val="22"/>
                <w:lang w:eastAsia="ru-RU"/>
              </w:rPr>
              <w:t>Группа</w:t>
            </w:r>
          </w:p>
        </w:tc>
        <w:tc>
          <w:tcPr>
            <w:tcW w:w="3671" w:type="pct"/>
            <w:gridSpan w:val="2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B32F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B32F6F">
              <w:rPr>
                <w:rFonts w:cs="Times New Roman"/>
                <w:b/>
                <w:sz w:val="22"/>
                <w:lang w:eastAsia="ru-RU"/>
              </w:rPr>
              <w:t xml:space="preserve">Целевые </w:t>
            </w:r>
            <w:r w:rsidR="005048A3" w:rsidRPr="00B32F6F">
              <w:rPr>
                <w:rFonts w:cs="Times New Roman"/>
                <w:b/>
                <w:sz w:val="22"/>
                <w:lang w:eastAsia="ru-RU"/>
              </w:rPr>
              <w:t>показатели</w:t>
            </w:r>
            <w:r w:rsidRPr="00B32F6F">
              <w:rPr>
                <w:rFonts w:cs="Times New Roman"/>
                <w:b/>
                <w:sz w:val="22"/>
                <w:lang w:eastAsia="ru-RU"/>
              </w:rPr>
              <w:t xml:space="preserve"> на 201</w:t>
            </w:r>
            <w:r w:rsidR="00492665">
              <w:rPr>
                <w:rFonts w:cs="Times New Roman"/>
                <w:b/>
                <w:sz w:val="22"/>
                <w:lang w:eastAsia="ru-RU"/>
              </w:rPr>
              <w:t>7</w:t>
            </w:r>
            <w:r w:rsidRPr="00B32F6F">
              <w:rPr>
                <w:rFonts w:cs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 w:rsidR="00B32F6F" w:rsidRPr="00B32F6F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 w:rsidR="00B32F6F" w:rsidRPr="00B32F6F">
              <w:rPr>
                <w:rFonts w:cs="Times New Roman"/>
                <w:sz w:val="22"/>
                <w:lang w:eastAsia="ru-RU"/>
              </w:rPr>
              <w:t>,</w:t>
            </w:r>
            <w:r w:rsidR="00C36EBA">
              <w:rPr>
                <w:rFonts w:cs="Times New Roman"/>
                <w:sz w:val="22"/>
                <w:lang w:eastAsia="ru-RU"/>
              </w:rPr>
              <w:t xml:space="preserve"> </w:t>
            </w:r>
            <w:r w:rsidR="00B32F6F" w:rsidRPr="00B32F6F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033A47" w:rsidP="00BB72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757704">
              <w:rPr>
                <w:rFonts w:cs="Times New Roman"/>
                <w:sz w:val="22"/>
              </w:rPr>
              <w:t>не</w:t>
            </w:r>
            <w:r w:rsidR="00BB7237">
              <w:rPr>
                <w:rFonts w:cs="Times New Roman"/>
                <w:sz w:val="22"/>
              </w:rPr>
              <w:t>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B32F6F" w:rsidRDefault="00432B09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 xml:space="preserve">1. Водопроводные сети, нуждающиеся в замене, </w:t>
            </w:r>
            <w:proofErr w:type="gramStart"/>
            <w:r w:rsidRPr="00B32F6F">
              <w:rPr>
                <w:rFonts w:cs="Times New Roman"/>
                <w:sz w:val="22"/>
                <w:lang w:eastAsia="ru-RU"/>
              </w:rPr>
              <w:t>км</w:t>
            </w:r>
            <w:proofErr w:type="gramEnd"/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492665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Ав</w:t>
            </w:r>
            <w:r w:rsidR="00033A47">
              <w:rPr>
                <w:rFonts w:cs="Times New Roman"/>
                <w:sz w:val="22"/>
                <w:lang w:eastAsia="ru-RU"/>
              </w:rPr>
              <w:t xml:space="preserve">арийность на сетях водопровода, </w:t>
            </w:r>
            <w:proofErr w:type="spellStart"/>
            <w:proofErr w:type="gramStart"/>
            <w:r w:rsidRPr="00B32F6F">
              <w:rPr>
                <w:rFonts w:cs="Times New Roman"/>
                <w:sz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3. Износ водопроводных сетей,</w:t>
            </w:r>
            <w:r w:rsidR="00033A47">
              <w:rPr>
                <w:rFonts w:cs="Times New Roman"/>
                <w:sz w:val="22"/>
                <w:lang w:eastAsia="ru-RU"/>
              </w:rPr>
              <w:t xml:space="preserve"> </w:t>
            </w:r>
            <w:r w:rsidRPr="00B32F6F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492665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Количество жалоб абонентов на качество питьевой воды</w:t>
            </w:r>
            <w:r w:rsidR="00033A47">
              <w:rPr>
                <w:rFonts w:cs="Times New Roman"/>
                <w:sz w:val="22"/>
                <w:lang w:eastAsia="ru-RU"/>
              </w:rPr>
              <w:t>, ед.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7E75C5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 w:rsidR="00B32F6F" w:rsidRPr="00B32F6F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492665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432B09" w:rsidRPr="00B32F6F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</w:tr>
      <w:tr w:rsidR="00B32F6F" w:rsidRPr="00B32F6F" w:rsidTr="00A66230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B32F6F" w:rsidRPr="00B32F6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B32F6F" w:rsidRPr="00B32F6F" w:rsidRDefault="00B32F6F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Объем неоплаченной воды от общего объема подачи</w:t>
            </w:r>
            <w:r w:rsidR="00033A47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57704" w:rsidRDefault="00492665" w:rsidP="00BB72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0,0</w:t>
            </w:r>
          </w:p>
        </w:tc>
      </w:tr>
      <w:tr w:rsidR="00B32F6F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B32F6F" w:rsidRPr="00B32F6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B32F6F" w:rsidRPr="00B32F6F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B32F6F" w:rsidRPr="00B32F6F" w:rsidTr="00A66230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B32F6F" w:rsidRPr="00B32F6F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B32F6F" w:rsidRPr="00B32F6F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3. Объем снижения потребления электроэнергии за период реали</w:t>
            </w:r>
            <w:r w:rsidR="00033A47">
              <w:rPr>
                <w:rFonts w:cs="Times New Roman"/>
                <w:sz w:val="22"/>
                <w:lang w:eastAsia="ru-RU"/>
              </w:rPr>
              <w:t xml:space="preserve">зации Инвестиционной программы, </w:t>
            </w:r>
            <w:r>
              <w:rPr>
                <w:rFonts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Втч/год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57704" w:rsidRDefault="00BB7237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</w:tr>
      <w:tr w:rsidR="00432B09" w:rsidRPr="00B32F6F" w:rsidTr="00A66230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432B09" w:rsidRPr="00B32F6F" w:rsidRDefault="00CE7B78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lastRenderedPageBreak/>
              <w:t>5</w:t>
            </w:r>
            <w:r w:rsidR="00432B09" w:rsidRPr="00B32F6F">
              <w:rPr>
                <w:rFonts w:cs="Times New Roman"/>
                <w:sz w:val="22"/>
                <w:lang w:eastAsia="ru-RU"/>
              </w:rPr>
              <w:t xml:space="preserve">. Соотношение цены </w:t>
            </w:r>
            <w:r w:rsidRPr="00B32F6F">
              <w:rPr>
                <w:rFonts w:cs="Times New Roman"/>
                <w:sz w:val="22"/>
                <w:lang w:eastAsia="ru-RU"/>
              </w:rPr>
              <w:t xml:space="preserve">реализации мероприятий инвестиционной программы </w:t>
            </w:r>
            <w:r w:rsidR="00432B09" w:rsidRPr="00B32F6F">
              <w:rPr>
                <w:rFonts w:cs="Times New Roman"/>
                <w:sz w:val="22"/>
                <w:lang w:eastAsia="ru-RU"/>
              </w:rPr>
              <w:t>и эффективности (улучшения качества воды)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432B09" w:rsidRPr="00B32F6F" w:rsidRDefault="00432B09" w:rsidP="00033A4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Доля расходов на оплату услуг в совокупном доходе населения</w:t>
            </w:r>
            <w:r w:rsidR="00033A47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57704" w:rsidRDefault="00BB7237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-</w:t>
            </w:r>
          </w:p>
        </w:tc>
      </w:tr>
      <w:tr w:rsidR="00A66230" w:rsidRPr="00B32F6F" w:rsidTr="00A66230">
        <w:trPr>
          <w:trHeight w:val="433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A66230" w:rsidRPr="00B32F6F" w:rsidRDefault="00A6623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6. Иные показатели</w:t>
            </w:r>
          </w:p>
        </w:tc>
        <w:tc>
          <w:tcPr>
            <w:tcW w:w="2825" w:type="pct"/>
            <w:tcMar>
              <w:top w:w="28" w:type="dxa"/>
              <w:bottom w:w="28" w:type="dxa"/>
            </w:tcMar>
            <w:vAlign w:val="center"/>
          </w:tcPr>
          <w:p w:rsidR="00A66230" w:rsidRPr="00B32F6F" w:rsidRDefault="00A66230" w:rsidP="00A662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B32F6F">
              <w:rPr>
                <w:rFonts w:cs="Times New Roman"/>
                <w:sz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  <w:r w:rsidR="00EB1A2A">
              <w:rPr>
                <w:rFonts w:cs="Times New Roman"/>
                <w:sz w:val="22"/>
                <w:lang w:eastAsia="ru-RU"/>
              </w:rPr>
              <w:t xml:space="preserve">, </w:t>
            </w:r>
            <w:r w:rsidR="00EB1A2A" w:rsidRPr="00757704">
              <w:rPr>
                <w:rFonts w:cs="Times New Roman"/>
                <w:sz w:val="22"/>
                <w:lang w:eastAsia="ru-RU"/>
              </w:rPr>
              <w:t>кВтч/куб</w:t>
            </w:r>
            <w:proofErr w:type="gramStart"/>
            <w:r w:rsidR="00EB1A2A" w:rsidRPr="00757704">
              <w:rPr>
                <w:rFonts w:cs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84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230" w:rsidRPr="00757704" w:rsidRDefault="00BB7237" w:rsidP="00EB1A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vertAlign w:val="superscript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</w:t>
            </w:r>
            <w:r w:rsidR="00084A3D">
              <w:rPr>
                <w:rFonts w:cs="Times New Roman"/>
                <w:sz w:val="22"/>
                <w:lang w:eastAsia="ru-RU"/>
              </w:rPr>
              <w:t>89</w:t>
            </w:r>
          </w:p>
        </w:tc>
      </w:tr>
    </w:tbl>
    <w:p w:rsidR="00432B09" w:rsidRDefault="00432B09" w:rsidP="00605314">
      <w:pPr>
        <w:spacing w:after="0" w:line="240" w:lineRule="auto"/>
      </w:pPr>
    </w:p>
    <w:p w:rsidR="0052724F" w:rsidRPr="00315D00" w:rsidRDefault="0052724F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35" w:name="_Toc380482133"/>
      <w:bookmarkStart w:id="36" w:name="_Toc393114184"/>
      <w:r w:rsidRPr="00315D00">
        <w:t xml:space="preserve">Сценарии развития централизованных систем водоснабжения в зависимости от сценариев развития </w:t>
      </w:r>
      <w:bookmarkEnd w:id="35"/>
      <w:r w:rsidR="00A66230" w:rsidRPr="00315D00">
        <w:t>муниципального образования «</w:t>
      </w:r>
      <w:r w:rsidR="00492665">
        <w:t>Лихачевское</w:t>
      </w:r>
      <w:r w:rsidR="00A66230" w:rsidRPr="00315D00">
        <w:t>»</w:t>
      </w:r>
      <w:bookmarkEnd w:id="36"/>
    </w:p>
    <w:p w:rsidR="00315D00" w:rsidRPr="00093D59" w:rsidRDefault="00315D00" w:rsidP="00315D00">
      <w:bookmarkStart w:id="37" w:name="_Toc380482134"/>
      <w:r w:rsidRPr="00093D59">
        <w:t>Первоочередной задачей для обеспечения более качественного снабжения населения поселения питьевой водой является проведение оценочных и разведочных работ на действующих водозаборах. Результатом этих работ должно стать: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>повышение качества питьевой воды;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>улучшение качества жизни населения;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 xml:space="preserve">предотвращение загрязнения </w:t>
      </w:r>
      <w:proofErr w:type="spellStart"/>
      <w:r w:rsidRPr="00093D59">
        <w:t>водоисточников</w:t>
      </w:r>
      <w:proofErr w:type="spellEnd"/>
      <w:r w:rsidRPr="00093D59">
        <w:t>;</w:t>
      </w:r>
    </w:p>
    <w:p w:rsidR="00315D00" w:rsidRPr="00093D59" w:rsidRDefault="00315D00" w:rsidP="00315D00">
      <w:pPr>
        <w:spacing w:after="0"/>
      </w:pPr>
      <w:r>
        <w:t xml:space="preserve">- </w:t>
      </w:r>
      <w:r w:rsidRPr="00093D59">
        <w:t xml:space="preserve">снижение сбросов загрязняющих веществ в подземные источники; </w:t>
      </w:r>
    </w:p>
    <w:p w:rsidR="00315D00" w:rsidRPr="00093D59" w:rsidRDefault="00315D00" w:rsidP="00315D00">
      <w:r>
        <w:t xml:space="preserve">- </w:t>
      </w:r>
      <w:r w:rsidRPr="00093D59">
        <w:t>реконструкция водозаборных сооружений.</w:t>
      </w:r>
    </w:p>
    <w:p w:rsidR="00315D00" w:rsidRPr="00093D59" w:rsidRDefault="00315D00" w:rsidP="00315D00">
      <w:r w:rsidRPr="00093D59">
        <w:t xml:space="preserve"> </w:t>
      </w:r>
    </w:p>
    <w:p w:rsidR="002353E0" w:rsidRPr="008C3A08" w:rsidRDefault="0052724F" w:rsidP="00636964">
      <w:pPr>
        <w:pStyle w:val="2"/>
        <w:spacing w:before="0" w:after="200"/>
        <w:ind w:left="788" w:hanging="431"/>
        <w:rPr>
          <w:szCs w:val="22"/>
        </w:rPr>
      </w:pPr>
      <w:bookmarkStart w:id="38" w:name="_Toc393114185"/>
      <w:r w:rsidRPr="008C3A08">
        <w:t>БАЛАНС ВОДОСНАБЖЕНИЯ И ПОТРЕБЛЕНИЯ ГОРЯЧЕЙ, ПИТЬЕВОЙ, ТЕХНИЧЕСКОЙ ВОДЫ</w:t>
      </w:r>
      <w:bookmarkEnd w:id="37"/>
      <w:bookmarkEnd w:id="38"/>
    </w:p>
    <w:p w:rsidR="00751058" w:rsidRPr="00260F15" w:rsidRDefault="00751058" w:rsidP="00636964">
      <w:pPr>
        <w:pStyle w:val="2"/>
        <w:numPr>
          <w:ilvl w:val="2"/>
          <w:numId w:val="2"/>
        </w:numPr>
        <w:spacing w:before="0" w:after="200"/>
        <w:ind w:hanging="505"/>
      </w:pPr>
      <w:bookmarkStart w:id="39" w:name="_Toc360699221"/>
      <w:bookmarkStart w:id="40" w:name="_Toc360699607"/>
      <w:bookmarkStart w:id="41" w:name="_Toc360699993"/>
      <w:bookmarkStart w:id="42" w:name="_Toc380482135"/>
      <w:bookmarkStart w:id="43" w:name="_Toc393114186"/>
      <w:r w:rsidRPr="00260F15">
        <w:t>Общий баланс по</w:t>
      </w:r>
      <w:r w:rsidR="00F41E2E" w:rsidRPr="00260F15">
        <w:t xml:space="preserve">дачи и реализации воды, включая </w:t>
      </w:r>
      <w:r w:rsidRPr="00260F15">
        <w:t>оце</w:t>
      </w:r>
      <w:r w:rsidR="00F41E2E" w:rsidRPr="00260F15">
        <w:t xml:space="preserve">нку </w:t>
      </w:r>
      <w:r w:rsidRPr="00260F15">
        <w:t>и анализ структурных составляющих неучтенных расходов и потерь воды при ее производстве и транспортировке</w:t>
      </w:r>
      <w:bookmarkEnd w:id="39"/>
      <w:bookmarkEnd w:id="40"/>
      <w:bookmarkEnd w:id="41"/>
      <w:bookmarkEnd w:id="42"/>
      <w:bookmarkEnd w:id="43"/>
    </w:p>
    <w:p w:rsidR="00781D6E" w:rsidRDefault="0071257D" w:rsidP="00AE1892">
      <w:r>
        <w:t>Общий в</w:t>
      </w:r>
      <w:r w:rsidR="00383A22" w:rsidRPr="00781D6E">
        <w:t>одный баланс подачи и реализации воды</w:t>
      </w:r>
      <w:r w:rsidR="00E6277C">
        <w:t xml:space="preserve"> (тыс</w:t>
      </w:r>
      <w:proofErr w:type="gramStart"/>
      <w:r w:rsidR="00E6277C">
        <w:t>.к</w:t>
      </w:r>
      <w:proofErr w:type="gramEnd"/>
      <w:r w:rsidR="00E6277C">
        <w:t>уб.м)</w:t>
      </w:r>
      <w:r w:rsidR="00383A22" w:rsidRPr="00781D6E">
        <w:t xml:space="preserve"> </w:t>
      </w:r>
      <w:r w:rsidR="00862858">
        <w:t>муниципального образования «</w:t>
      </w:r>
      <w:r w:rsidR="00492665">
        <w:t>Лихачевское</w:t>
      </w:r>
      <w:r w:rsidR="00862858">
        <w:t>»</w:t>
      </w:r>
      <w:r w:rsidR="00D373E1">
        <w:t xml:space="preserve"> </w:t>
      </w:r>
      <w:r>
        <w:t>представлен</w:t>
      </w:r>
      <w:r w:rsidR="00781D6E" w:rsidRPr="00781D6E">
        <w:t xml:space="preserve"> в </w:t>
      </w:r>
      <w:r w:rsidR="00862858">
        <w:t>т</w:t>
      </w:r>
      <w:r w:rsidR="00781D6E" w:rsidRPr="00781D6E">
        <w:t xml:space="preserve">аблице </w:t>
      </w:r>
      <w:r w:rsidR="005806DB">
        <w:t>1</w:t>
      </w:r>
      <w:r w:rsidR="00F12116">
        <w:t>.</w:t>
      </w:r>
      <w:r w:rsidR="004F0A2E">
        <w:t>6</w:t>
      </w:r>
      <w:r>
        <w:t>.</w:t>
      </w:r>
    </w:p>
    <w:p w:rsidR="009A4222" w:rsidRDefault="009A4222" w:rsidP="009A4222">
      <w:pPr>
        <w:jc w:val="right"/>
      </w:pPr>
      <w:r w:rsidRPr="00F12116">
        <w:t xml:space="preserve">Таблица </w:t>
      </w:r>
      <w:r w:rsidR="005806DB">
        <w:t>1</w:t>
      </w:r>
      <w:r w:rsidR="00F12116" w:rsidRPr="00F12116">
        <w:t>.</w:t>
      </w:r>
      <w:r w:rsidR="004F0A2E">
        <w:t>6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2"/>
        <w:gridCol w:w="3544"/>
      </w:tblGrid>
      <w:tr w:rsidR="008C3A08" w:rsidRPr="00E6277C" w:rsidTr="004F0A2E">
        <w:trPr>
          <w:trHeight w:val="20"/>
          <w:tblHeader/>
        </w:trPr>
        <w:tc>
          <w:tcPr>
            <w:tcW w:w="326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8C3A08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6277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A57089" w:rsidP="00F93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2017</w:t>
            </w:r>
            <w:r w:rsidR="008C3A08" w:rsidRPr="00E6277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  <w:r w:rsidR="000A6E0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, </w:t>
            </w:r>
            <w:r w:rsidR="000A6E0E">
              <w:t>тыс</w:t>
            </w:r>
            <w:proofErr w:type="gramStart"/>
            <w:r w:rsidR="000A6E0E">
              <w:t>.к</w:t>
            </w:r>
            <w:proofErr w:type="gramEnd"/>
            <w:r w:rsidR="000A6E0E">
              <w:t>уб.м</w:t>
            </w:r>
          </w:p>
        </w:tc>
      </w:tr>
      <w:tr w:rsidR="008C3A08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 w:rsidRPr="00E6277C">
              <w:rPr>
                <w:rFonts w:eastAsia="Calibri"/>
                <w:sz w:val="22"/>
              </w:rPr>
              <w:t>Объем поднятой воды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084A3D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3,6</w:t>
            </w:r>
          </w:p>
        </w:tc>
      </w:tr>
      <w:tr w:rsidR="008C3A08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 w:rsidRPr="00E6277C">
              <w:rPr>
                <w:rFonts w:eastAsia="Calibri"/>
                <w:sz w:val="22"/>
              </w:rPr>
              <w:t>Объем отпуска в сеть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084A3D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3,6</w:t>
            </w:r>
          </w:p>
        </w:tc>
      </w:tr>
      <w:tr w:rsidR="00E6277C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Объем воды, пропущенной через очистные сооружения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260F15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6277C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E6277C" w:rsidP="008C3A08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Отпущено воды потребителям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6277C" w:rsidRPr="00E6277C" w:rsidRDefault="00084A3D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3,5</w:t>
            </w:r>
          </w:p>
        </w:tc>
      </w:tr>
      <w:tr w:rsidR="008C3A08" w:rsidRPr="00E6277C" w:rsidTr="004F0A2E">
        <w:trPr>
          <w:trHeight w:val="227"/>
        </w:trPr>
        <w:tc>
          <w:tcPr>
            <w:tcW w:w="3264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8C3A08" w:rsidRPr="00E6277C" w:rsidRDefault="00FE2C0E" w:rsidP="00927BCF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Утечка и неучтенный расход воды</w:t>
            </w:r>
          </w:p>
        </w:tc>
        <w:tc>
          <w:tcPr>
            <w:tcW w:w="173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ED17F1" w:rsidRPr="00E6277C" w:rsidRDefault="00260F15" w:rsidP="008C3A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</w:tbl>
    <w:p w:rsidR="009A4222" w:rsidRPr="00F93CC0" w:rsidRDefault="009A4222" w:rsidP="00FE2C0E">
      <w:pPr>
        <w:spacing w:after="0"/>
        <w:rPr>
          <w:szCs w:val="24"/>
        </w:rPr>
      </w:pPr>
    </w:p>
    <w:p w:rsidR="00781D6E" w:rsidRPr="004F0A2E" w:rsidRDefault="00781D6E" w:rsidP="00FE2C0E">
      <w:pPr>
        <w:pStyle w:val="2"/>
        <w:numPr>
          <w:ilvl w:val="2"/>
          <w:numId w:val="2"/>
        </w:numPr>
        <w:spacing w:before="0" w:after="200"/>
        <w:ind w:hanging="505"/>
      </w:pPr>
      <w:bookmarkStart w:id="44" w:name="_Toc380482136"/>
      <w:bookmarkStart w:id="45" w:name="_Toc393114187"/>
      <w:r w:rsidRPr="004F0A2E"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44"/>
      <w:bookmarkEnd w:id="45"/>
    </w:p>
    <w:p w:rsidR="000E7271" w:rsidRDefault="009A4222" w:rsidP="00924425">
      <w:r>
        <w:t>Структура территориального баланса</w:t>
      </w:r>
      <w:r w:rsidR="000E7271" w:rsidRPr="000E7271">
        <w:t xml:space="preserve"> </w:t>
      </w:r>
      <w:r w:rsidR="00FB30E5">
        <w:t xml:space="preserve">подачи воды </w:t>
      </w:r>
      <w:r w:rsidR="00A57089">
        <w:t>в 2017</w:t>
      </w:r>
      <w:r w:rsidR="00A309FC">
        <w:t xml:space="preserve"> году </w:t>
      </w:r>
      <w:r w:rsidR="000E7271">
        <w:t>представлен</w:t>
      </w:r>
      <w:r>
        <w:t>а</w:t>
      </w:r>
      <w:r w:rsidR="000E7271">
        <w:t xml:space="preserve"> в </w:t>
      </w:r>
      <w:r w:rsidR="000E7271" w:rsidRPr="00222856">
        <w:t xml:space="preserve">таблице </w:t>
      </w:r>
      <w:r w:rsidR="005806DB">
        <w:t>1</w:t>
      </w:r>
      <w:r w:rsidR="00222856" w:rsidRPr="00222856">
        <w:t>.</w:t>
      </w:r>
      <w:r w:rsidR="004F0A2E">
        <w:t>7</w:t>
      </w:r>
      <w:r>
        <w:t>.</w:t>
      </w:r>
    </w:p>
    <w:p w:rsidR="000A6E0E" w:rsidRDefault="000A6E0E" w:rsidP="009E0020">
      <w:pPr>
        <w:keepNext/>
        <w:jc w:val="right"/>
      </w:pPr>
      <w:bookmarkStart w:id="46" w:name="_Toc360699275"/>
      <w:bookmarkStart w:id="47" w:name="_Toc360699661"/>
      <w:bookmarkStart w:id="48" w:name="_Toc360700047"/>
    </w:p>
    <w:p w:rsidR="000A6E0E" w:rsidRDefault="000A6E0E" w:rsidP="009E0020">
      <w:pPr>
        <w:keepNext/>
        <w:jc w:val="right"/>
      </w:pPr>
    </w:p>
    <w:p w:rsidR="000E7271" w:rsidRDefault="000E7271" w:rsidP="009E0020">
      <w:pPr>
        <w:keepNext/>
        <w:jc w:val="right"/>
      </w:pPr>
      <w:r>
        <w:t xml:space="preserve">Таблица </w:t>
      </w:r>
      <w:bookmarkEnd w:id="46"/>
      <w:bookmarkEnd w:id="47"/>
      <w:bookmarkEnd w:id="48"/>
      <w:r w:rsidR="005806DB">
        <w:t>1</w:t>
      </w:r>
      <w:r w:rsidR="00222856">
        <w:t>.</w:t>
      </w:r>
      <w:r w:rsidR="004F0A2E">
        <w:t>7</w:t>
      </w:r>
    </w:p>
    <w:tbl>
      <w:tblPr>
        <w:tblStyle w:val="ad"/>
        <w:tblW w:w="4897" w:type="pct"/>
        <w:tblInd w:w="108" w:type="dxa"/>
        <w:tblLook w:val="01E0"/>
      </w:tblPr>
      <w:tblGrid>
        <w:gridCol w:w="568"/>
        <w:gridCol w:w="1843"/>
        <w:gridCol w:w="4958"/>
        <w:gridCol w:w="2837"/>
      </w:tblGrid>
      <w:tr w:rsidR="00DC3F89" w:rsidRPr="003E047D" w:rsidTr="004F0A2E">
        <w:trPr>
          <w:trHeight w:val="255"/>
          <w:tblHeader/>
        </w:trPr>
        <w:tc>
          <w:tcPr>
            <w:tcW w:w="278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3E047D" w:rsidRDefault="00DC3F89" w:rsidP="00DC3F89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3E047D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3E047D">
              <w:rPr>
                <w:rFonts w:cs="Times New Roman"/>
                <w:b/>
              </w:rPr>
              <w:t>/</w:t>
            </w:r>
            <w:proofErr w:type="spellStart"/>
            <w:r w:rsidRPr="003E047D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90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3E047D" w:rsidRDefault="00DC3F89" w:rsidP="00DC3F89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Населенный пункт</w:t>
            </w:r>
          </w:p>
        </w:tc>
        <w:tc>
          <w:tcPr>
            <w:tcW w:w="381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3E047D" w:rsidRDefault="00FF654D" w:rsidP="00DC3F89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Подача питьевой воды</w:t>
            </w:r>
          </w:p>
        </w:tc>
      </w:tr>
      <w:tr w:rsidR="00FF654D" w:rsidRPr="003E047D" w:rsidTr="004F0A2E">
        <w:trPr>
          <w:trHeight w:val="285"/>
          <w:tblHeader/>
        </w:trPr>
        <w:tc>
          <w:tcPr>
            <w:tcW w:w="278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DC3F89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DC3F89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4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FF654D">
            <w:pPr>
              <w:ind w:firstLine="0"/>
              <w:jc w:val="center"/>
              <w:rPr>
                <w:b/>
                <w:color w:val="000000"/>
              </w:rPr>
            </w:pPr>
            <w:r w:rsidRPr="003E047D">
              <w:rPr>
                <w:b/>
                <w:color w:val="000000"/>
              </w:rPr>
              <w:t>в сутки максимального водопотребления, куб</w:t>
            </w:r>
            <w:proofErr w:type="gramStart"/>
            <w:r w:rsidRPr="003E047D">
              <w:rPr>
                <w:b/>
                <w:color w:val="000000"/>
              </w:rPr>
              <w:t>.м</w:t>
            </w:r>
            <w:proofErr w:type="gramEnd"/>
            <w:r w:rsidRPr="003E047D">
              <w:rPr>
                <w:b/>
                <w:color w:val="000000"/>
              </w:rPr>
              <w:t>/</w:t>
            </w:r>
            <w:proofErr w:type="spellStart"/>
            <w:r w:rsidRPr="003E047D">
              <w:rPr>
                <w:b/>
                <w:color w:val="000000"/>
              </w:rPr>
              <w:t>сут</w:t>
            </w:r>
            <w:proofErr w:type="spellEnd"/>
          </w:p>
        </w:tc>
        <w:tc>
          <w:tcPr>
            <w:tcW w:w="13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3E047D" w:rsidRDefault="00FF654D" w:rsidP="00463FEA">
            <w:pPr>
              <w:ind w:firstLine="0"/>
              <w:jc w:val="center"/>
              <w:rPr>
                <w:b/>
                <w:color w:val="000000"/>
              </w:rPr>
            </w:pPr>
            <w:bookmarkStart w:id="49" w:name="RANGE!D2"/>
            <w:r w:rsidRPr="003E047D">
              <w:rPr>
                <w:b/>
                <w:color w:val="000000"/>
              </w:rPr>
              <w:t>годов</w:t>
            </w:r>
            <w:r w:rsidR="00463FEA" w:rsidRPr="003E047D">
              <w:rPr>
                <w:b/>
                <w:color w:val="000000"/>
              </w:rPr>
              <w:t>ая</w:t>
            </w:r>
            <w:r w:rsidRPr="003E047D">
              <w:rPr>
                <w:b/>
                <w:color w:val="000000"/>
              </w:rPr>
              <w:t>, тыс</w:t>
            </w:r>
            <w:proofErr w:type="gramStart"/>
            <w:r w:rsidRPr="003E047D">
              <w:rPr>
                <w:b/>
                <w:color w:val="000000"/>
              </w:rPr>
              <w:t>.к</w:t>
            </w:r>
            <w:proofErr w:type="gramEnd"/>
            <w:r w:rsidRPr="003E047D">
              <w:rPr>
                <w:b/>
                <w:color w:val="000000"/>
              </w:rPr>
              <w:t>уб.м/год</w:t>
            </w:r>
            <w:bookmarkEnd w:id="49"/>
          </w:p>
        </w:tc>
      </w:tr>
      <w:tr w:rsidR="003E047D" w:rsidRPr="003E047D" w:rsidTr="004F0A2E">
        <w:tc>
          <w:tcPr>
            <w:tcW w:w="2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3E047D" w:rsidP="00DC3F89">
            <w:pPr>
              <w:ind w:firstLine="0"/>
              <w:jc w:val="center"/>
              <w:rPr>
                <w:rFonts w:cs="Times New Roman"/>
              </w:rPr>
            </w:pPr>
            <w:r w:rsidRPr="003E047D">
              <w:rPr>
                <w:rFonts w:cs="Times New Roman"/>
              </w:rPr>
              <w:t>1</w:t>
            </w:r>
          </w:p>
        </w:tc>
        <w:tc>
          <w:tcPr>
            <w:tcW w:w="9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A57089" w:rsidP="00927BCF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П.Мирный</w:t>
            </w:r>
          </w:p>
        </w:tc>
        <w:tc>
          <w:tcPr>
            <w:tcW w:w="24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084A3D" w:rsidP="00DC3F89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3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47D" w:rsidRPr="003E047D" w:rsidRDefault="00084A3D" w:rsidP="00EA340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</w:tr>
    </w:tbl>
    <w:p w:rsidR="002E7DE3" w:rsidRDefault="002E7DE3" w:rsidP="005806DB">
      <w:pPr>
        <w:spacing w:after="0"/>
      </w:pPr>
    </w:p>
    <w:p w:rsidR="009B1984" w:rsidRPr="004828D9" w:rsidRDefault="009B1984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50" w:name="_Toc380482137"/>
      <w:bookmarkStart w:id="51" w:name="_Toc393114188"/>
      <w:r w:rsidRPr="004828D9">
        <w:rPr>
          <w:rStyle w:val="FontStyle157"/>
          <w:rFonts w:eastAsiaTheme="majorEastAsia"/>
          <w:b/>
          <w:sz w:val="24"/>
          <w:szCs w:val="28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9B1984" w:rsidRPr="005717C3" w:rsidRDefault="006B6627" w:rsidP="009B1984">
      <w:r w:rsidRPr="00222856">
        <w:rPr>
          <w:bCs/>
          <w:szCs w:val="26"/>
        </w:rPr>
        <w:t>Структура водопотребления по группам потребителей</w:t>
      </w:r>
      <w:r w:rsidR="00B6018E">
        <w:rPr>
          <w:bCs/>
          <w:szCs w:val="26"/>
        </w:rPr>
        <w:t xml:space="preserve"> (тыс</w:t>
      </w:r>
      <w:proofErr w:type="gramStart"/>
      <w:r w:rsidR="00B6018E">
        <w:rPr>
          <w:bCs/>
          <w:szCs w:val="26"/>
        </w:rPr>
        <w:t>.к</w:t>
      </w:r>
      <w:proofErr w:type="gramEnd"/>
      <w:r w:rsidR="00B6018E">
        <w:rPr>
          <w:bCs/>
          <w:szCs w:val="26"/>
        </w:rPr>
        <w:t>уб.м.)</w:t>
      </w:r>
      <w:r w:rsidR="007F7897">
        <w:t xml:space="preserve"> </w:t>
      </w:r>
      <w:r w:rsidR="009B1984" w:rsidRPr="005717C3">
        <w:t>представлен</w:t>
      </w:r>
      <w:r>
        <w:t>а</w:t>
      </w:r>
      <w:r w:rsidR="009B1984" w:rsidRPr="005717C3">
        <w:t xml:space="preserve"> в </w:t>
      </w:r>
      <w:r w:rsidR="009B1984" w:rsidRPr="00222856">
        <w:t xml:space="preserve">таблице </w:t>
      </w:r>
      <w:r w:rsidR="00586D44">
        <w:t>1</w:t>
      </w:r>
      <w:r w:rsidR="00222856" w:rsidRPr="00222856">
        <w:t>.</w:t>
      </w:r>
      <w:r w:rsidR="004F0A2E">
        <w:t>8</w:t>
      </w:r>
      <w:r w:rsidR="00084A3D">
        <w:t xml:space="preserve">   </w:t>
      </w:r>
    </w:p>
    <w:p w:rsidR="00DC1D63" w:rsidRDefault="00DC1D63" w:rsidP="00DC1D63">
      <w:pPr>
        <w:jc w:val="right"/>
      </w:pPr>
      <w:bookmarkStart w:id="52" w:name="_Toc360699353"/>
      <w:bookmarkStart w:id="53" w:name="_Toc360699739"/>
      <w:bookmarkStart w:id="54" w:name="_Toc360700125"/>
      <w:r w:rsidRPr="00222856">
        <w:t xml:space="preserve">Таблица </w:t>
      </w:r>
      <w:r w:rsidR="005806DB">
        <w:t>1</w:t>
      </w:r>
      <w:r w:rsidR="00222856">
        <w:t>.</w:t>
      </w:r>
      <w:r w:rsidR="004F0A2E">
        <w:t>8</w:t>
      </w:r>
    </w:p>
    <w:tbl>
      <w:tblPr>
        <w:tblStyle w:val="ad"/>
        <w:tblW w:w="10206" w:type="dxa"/>
        <w:tblInd w:w="108" w:type="dxa"/>
        <w:tblLayout w:type="fixed"/>
        <w:tblLook w:val="04A0"/>
      </w:tblPr>
      <w:tblGrid>
        <w:gridCol w:w="5387"/>
        <w:gridCol w:w="4819"/>
      </w:tblGrid>
      <w:tr w:rsidR="009E0020" w:rsidRPr="00567D5A" w:rsidTr="004F0A2E">
        <w:trPr>
          <w:trHeight w:val="22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9E0020" w:rsidP="002A5307">
            <w:pPr>
              <w:ind w:firstLine="0"/>
              <w:jc w:val="center"/>
              <w:rPr>
                <w:b/>
              </w:rPr>
            </w:pPr>
            <w:r w:rsidRPr="00567D5A">
              <w:rPr>
                <w:b/>
              </w:rPr>
              <w:t>Группы потребителей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A57089" w:rsidP="002A5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E0020" w:rsidRPr="00567D5A">
              <w:rPr>
                <w:b/>
              </w:rPr>
              <w:t xml:space="preserve"> год</w:t>
            </w:r>
          </w:p>
        </w:tc>
      </w:tr>
      <w:tr w:rsidR="00927BCF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927BCF" w:rsidP="00927BCF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E6277C">
              <w:rPr>
                <w:rFonts w:eastAsia="Calibri"/>
              </w:rPr>
              <w:t>аселени</w:t>
            </w:r>
            <w:r>
              <w:rPr>
                <w:rFonts w:eastAsia="Calibri"/>
              </w:rPr>
              <w:t>е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CE24DF" w:rsidP="00927BCF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1,2</w:t>
            </w:r>
          </w:p>
        </w:tc>
      </w:tr>
      <w:tr w:rsidR="00927BCF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927BCF" w:rsidP="00927BCF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E6277C">
              <w:rPr>
                <w:rFonts w:eastAsia="Calibri"/>
              </w:rPr>
              <w:t>юджетны</w:t>
            </w:r>
            <w:r>
              <w:rPr>
                <w:rFonts w:eastAsia="Calibri"/>
              </w:rPr>
              <w:t>е</w:t>
            </w:r>
            <w:r w:rsidRPr="00E627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4F0A2E" w:rsidP="00927BCF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0,1</w:t>
            </w:r>
          </w:p>
        </w:tc>
      </w:tr>
      <w:tr w:rsidR="00927BCF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927BCF" w:rsidP="00927BCF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E6277C">
              <w:rPr>
                <w:rFonts w:eastAsia="Calibri"/>
              </w:rPr>
              <w:t>рочи</w:t>
            </w:r>
            <w:r>
              <w:rPr>
                <w:rFonts w:eastAsia="Calibri"/>
              </w:rPr>
              <w:t>е</w:t>
            </w:r>
            <w:r w:rsidRPr="00E627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27BCF" w:rsidRPr="00E6277C" w:rsidRDefault="00CE24DF" w:rsidP="00927BCF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2,3</w:t>
            </w:r>
          </w:p>
        </w:tc>
      </w:tr>
      <w:tr w:rsidR="009E0020" w:rsidRPr="00567D5A" w:rsidTr="004F0A2E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9E0020" w:rsidP="002A5307">
            <w:pPr>
              <w:ind w:firstLine="0"/>
              <w:jc w:val="right"/>
            </w:pPr>
            <w:r w:rsidRPr="00567D5A">
              <w:t>ИТОГО: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9E0020" w:rsidRPr="00567D5A" w:rsidRDefault="00CE24DF" w:rsidP="002A5307">
            <w:pPr>
              <w:ind w:firstLine="0"/>
              <w:jc w:val="center"/>
            </w:pPr>
            <w:r>
              <w:t>3,6</w:t>
            </w:r>
          </w:p>
        </w:tc>
      </w:tr>
    </w:tbl>
    <w:p w:rsidR="00463FEA" w:rsidRPr="005717C3" w:rsidRDefault="00463FEA" w:rsidP="00001CEA">
      <w:pPr>
        <w:spacing w:after="0"/>
        <w:ind w:firstLine="0"/>
      </w:pPr>
    </w:p>
    <w:p w:rsidR="00670EBE" w:rsidRDefault="00670EBE" w:rsidP="005C13C7">
      <w:pPr>
        <w:keepNext/>
        <w:jc w:val="right"/>
        <w:rPr>
          <w:rStyle w:val="FontStyle158"/>
          <w:rFonts w:eastAsia="Arial Unicode MS"/>
          <w:sz w:val="24"/>
          <w:szCs w:val="28"/>
        </w:rPr>
      </w:pPr>
      <w:bookmarkStart w:id="55" w:name="_Toc360699385"/>
      <w:bookmarkStart w:id="56" w:name="_Toc360699771"/>
      <w:bookmarkStart w:id="57" w:name="_Toc360700157"/>
      <w:bookmarkEnd w:id="52"/>
      <w:bookmarkEnd w:id="53"/>
      <w:bookmarkEnd w:id="54"/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E284A" w:rsidTr="004F0A2E">
        <w:tc>
          <w:tcPr>
            <w:tcW w:w="10206" w:type="dxa"/>
          </w:tcPr>
          <w:p w:rsidR="006E284A" w:rsidRDefault="006E284A" w:rsidP="006E284A">
            <w:pPr>
              <w:ind w:firstLine="0"/>
              <w:jc w:val="center"/>
            </w:pPr>
          </w:p>
        </w:tc>
      </w:tr>
    </w:tbl>
    <w:p w:rsidR="007F7897" w:rsidRPr="005C13C7" w:rsidRDefault="007F7897" w:rsidP="00670EBE">
      <w:pPr>
        <w:pStyle w:val="Style59"/>
        <w:rPr>
          <w:rStyle w:val="FontStyle158"/>
          <w:rFonts w:eastAsia="Arial Unicode MS"/>
          <w:sz w:val="24"/>
        </w:rPr>
      </w:pPr>
    </w:p>
    <w:p w:rsidR="005E7FD5" w:rsidRPr="0073344D" w:rsidRDefault="005C5411" w:rsidP="001D37CB">
      <w:pPr>
        <w:pStyle w:val="2"/>
        <w:numPr>
          <w:ilvl w:val="2"/>
          <w:numId w:val="2"/>
        </w:numPr>
        <w:spacing w:after="200"/>
        <w:rPr>
          <w:i/>
        </w:rPr>
      </w:pPr>
      <w:bookmarkStart w:id="58" w:name="_Toc380482138"/>
      <w:bookmarkStart w:id="59" w:name="_Toc393114189"/>
      <w:r w:rsidRPr="0073344D"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5"/>
      <w:bookmarkEnd w:id="56"/>
      <w:bookmarkEnd w:id="57"/>
      <w:bookmarkEnd w:id="58"/>
      <w:bookmarkEnd w:id="59"/>
    </w:p>
    <w:p w:rsidR="00D93055" w:rsidRPr="003F01D0" w:rsidRDefault="00D93055" w:rsidP="00D93055">
      <w:pPr>
        <w:spacing w:after="0"/>
        <w:rPr>
          <w:b/>
        </w:rPr>
      </w:pPr>
      <w:bookmarkStart w:id="60" w:name="_Toc373745171"/>
      <w:bookmarkStart w:id="61" w:name="_Toc360699392"/>
      <w:bookmarkStart w:id="62" w:name="_Toc360699778"/>
      <w:bookmarkStart w:id="63" w:name="_Toc360700164"/>
    </w:p>
    <w:p w:rsidR="00EB0E1C" w:rsidRDefault="00EB0E1C" w:rsidP="00EB0E1C">
      <w:bookmarkStart w:id="64" w:name="_Toc373745174"/>
      <w:bookmarkStart w:id="65" w:name="_Toc373745427"/>
      <w:bookmarkEnd w:id="60"/>
      <w:r>
        <w:t>Исходя из общего количества реализованной воды населению у</w:t>
      </w:r>
      <w:r w:rsidR="00276865">
        <w:t>дельное потребление воды на 2017</w:t>
      </w:r>
      <w:r>
        <w:t xml:space="preserve"> год представлено в </w:t>
      </w:r>
      <w:r w:rsidRPr="0090747B">
        <w:t xml:space="preserve">таблице </w:t>
      </w:r>
      <w:r>
        <w:t>1</w:t>
      </w:r>
      <w:r w:rsidRPr="0090747B">
        <w:t>.</w:t>
      </w:r>
      <w:r w:rsidR="00CE24DF">
        <w:t>9</w:t>
      </w:r>
      <w:r w:rsidRPr="0090747B">
        <w:t>.</w:t>
      </w:r>
    </w:p>
    <w:p w:rsidR="00EB0E1C" w:rsidRDefault="00EB0E1C" w:rsidP="00EB0E1C">
      <w:pPr>
        <w:jc w:val="right"/>
      </w:pPr>
      <w:bookmarkStart w:id="66" w:name="_Toc373745175"/>
      <w:bookmarkStart w:id="67" w:name="_Toc373745428"/>
      <w:r w:rsidRPr="0090747B">
        <w:t xml:space="preserve">Таблица </w:t>
      </w:r>
      <w:r>
        <w:t>1</w:t>
      </w:r>
      <w:r w:rsidRPr="0090747B">
        <w:t>.</w:t>
      </w:r>
      <w:bookmarkEnd w:id="66"/>
      <w:bookmarkEnd w:id="67"/>
      <w:r w:rsidR="00CE24DF">
        <w:t>9</w:t>
      </w:r>
    </w:p>
    <w:tbl>
      <w:tblPr>
        <w:tblStyle w:val="ad"/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EB0E1C" w:rsidRPr="00B373A7" w:rsidTr="00C15FA2">
        <w:trPr>
          <w:trHeight w:val="525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373A7">
              <w:rPr>
                <w:rFonts w:eastAsia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b/>
              </w:rPr>
            </w:pPr>
            <w:r w:rsidRPr="00B373A7">
              <w:rPr>
                <w:rFonts w:eastAsia="Times New Roman" w:cs="Times New Roman"/>
                <w:b/>
                <w:color w:val="000000"/>
                <w:lang w:eastAsia="ru-RU"/>
              </w:rPr>
              <w:t xml:space="preserve">Ед. </w:t>
            </w:r>
            <w:proofErr w:type="spellStart"/>
            <w:r w:rsidRPr="00B373A7">
              <w:rPr>
                <w:rFonts w:eastAsia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  <w:r w:rsidRPr="00B373A7">
              <w:rPr>
                <w:rFonts w:eastAsia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CE24DF" w:rsidP="00C15FA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2017</w:t>
            </w:r>
            <w:r w:rsidR="00EB0E1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EB0E1C" w:rsidRPr="00B373A7" w:rsidTr="00C15FA2">
        <w:trPr>
          <w:trHeight w:val="177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B0E1C" w:rsidRDefault="00EB0E1C" w:rsidP="00C15FA2">
            <w:pPr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 xml:space="preserve">оличество </w:t>
            </w:r>
            <w:r>
              <w:rPr>
                <w:rFonts w:eastAsia="Times New Roman" w:cs="Times New Roman"/>
                <w:color w:val="000000"/>
                <w:lang w:eastAsia="ru-RU"/>
              </w:rPr>
              <w:t>населения, использующие воду из водопровода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373A7">
              <w:rPr>
                <w:rFonts w:eastAsia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1E5D62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</w:tr>
      <w:tr w:rsidR="00EB0E1C" w:rsidRPr="00B373A7" w:rsidTr="00C15FA2">
        <w:trPr>
          <w:trHeight w:val="140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>бщее количество реализованной воды населению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уб.м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Default="001E5D62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3,6</w:t>
            </w:r>
          </w:p>
        </w:tc>
      </w:tr>
      <w:tr w:rsidR="00EB0E1C" w:rsidRPr="00B373A7" w:rsidTr="00C15FA2">
        <w:trPr>
          <w:trHeight w:val="262"/>
        </w:trPr>
        <w:tc>
          <w:tcPr>
            <w:tcW w:w="595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left"/>
            </w:pPr>
            <w:r>
              <w:rPr>
                <w:rFonts w:eastAsia="Times New Roman" w:cs="Times New Roman"/>
                <w:color w:val="000000"/>
                <w:lang w:eastAsia="ru-RU"/>
              </w:rPr>
              <w:t>У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>дельное водопотребление холодной воды на 1 человека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л</w:t>
            </w:r>
            <w:proofErr w:type="gramEnd"/>
            <w:r w:rsidRPr="00B373A7">
              <w:rPr>
                <w:rFonts w:eastAsia="Times New Roman" w:cs="Times New Roman"/>
                <w:color w:val="000000"/>
                <w:lang w:eastAsia="ru-RU"/>
              </w:rPr>
              <w:t>/</w:t>
            </w:r>
            <w:proofErr w:type="spellStart"/>
            <w:r w:rsidRPr="00B373A7">
              <w:rPr>
                <w:rFonts w:eastAsia="Times New Roman" w:cs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73344D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66,67</w:t>
            </w:r>
          </w:p>
        </w:tc>
      </w:tr>
      <w:tr w:rsidR="00EB0E1C" w:rsidRPr="00B373A7" w:rsidTr="00C15FA2">
        <w:trPr>
          <w:trHeight w:val="151"/>
        </w:trPr>
        <w:tc>
          <w:tcPr>
            <w:tcW w:w="5954" w:type="dxa"/>
            <w:vMerge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Pr="00B373A7" w:rsidRDefault="00EB0E1C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куб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B373A7">
              <w:rPr>
                <w:rFonts w:eastAsia="Times New Roman" w:cs="Times New Roman"/>
                <w:color w:val="000000"/>
                <w:lang w:eastAsia="ru-RU"/>
              </w:rPr>
              <w:t>м</w:t>
            </w:r>
            <w:proofErr w:type="gramEnd"/>
            <w:r w:rsidRPr="00B373A7">
              <w:rPr>
                <w:rFonts w:eastAsia="Times New Roman" w:cs="Times New Roman"/>
                <w:color w:val="000000"/>
                <w:lang w:eastAsia="ru-RU"/>
              </w:rPr>
              <w:t>/</w:t>
            </w:r>
            <w:proofErr w:type="spellStart"/>
            <w:r w:rsidRPr="00B373A7">
              <w:rPr>
                <w:rFonts w:eastAsia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B0E1C" w:rsidRDefault="0073344D" w:rsidP="00C15FA2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2,03</w:t>
            </w:r>
          </w:p>
        </w:tc>
      </w:tr>
    </w:tbl>
    <w:p w:rsidR="00EB0E1C" w:rsidRPr="00EB0E1C" w:rsidRDefault="00EB0E1C" w:rsidP="00EB0E1C">
      <w:pPr>
        <w:spacing w:after="0"/>
      </w:pPr>
    </w:p>
    <w:p w:rsidR="005E7FD5" w:rsidRPr="00144F96" w:rsidRDefault="005E7FD5" w:rsidP="001D37CB">
      <w:pPr>
        <w:pStyle w:val="2"/>
        <w:numPr>
          <w:ilvl w:val="2"/>
          <w:numId w:val="2"/>
        </w:numPr>
        <w:tabs>
          <w:tab w:val="left" w:pos="851"/>
        </w:tabs>
        <w:spacing w:after="200"/>
      </w:pPr>
      <w:bookmarkStart w:id="68" w:name="_Toc360699393"/>
      <w:bookmarkStart w:id="69" w:name="_Toc360699779"/>
      <w:bookmarkStart w:id="70" w:name="_Toc360700165"/>
      <w:bookmarkStart w:id="71" w:name="_Toc380482139"/>
      <w:bookmarkStart w:id="72" w:name="_Toc393114190"/>
      <w:bookmarkEnd w:id="61"/>
      <w:bookmarkEnd w:id="62"/>
      <w:bookmarkEnd w:id="63"/>
      <w:bookmarkEnd w:id="64"/>
      <w:bookmarkEnd w:id="65"/>
      <w:r w:rsidRPr="00144F96">
        <w:t xml:space="preserve">Описание </w:t>
      </w:r>
      <w:r w:rsidR="009C158D" w:rsidRPr="00144F96">
        <w:t xml:space="preserve">существующей </w:t>
      </w:r>
      <w:r w:rsidRPr="00144F96">
        <w:t>системы коммерческого учета воды и планов по установке приборов учета</w:t>
      </w:r>
      <w:bookmarkEnd w:id="68"/>
      <w:bookmarkEnd w:id="69"/>
      <w:bookmarkEnd w:id="70"/>
      <w:bookmarkEnd w:id="71"/>
      <w:bookmarkEnd w:id="72"/>
    </w:p>
    <w:p w:rsidR="00AC4BFB" w:rsidRDefault="00A00FFD" w:rsidP="00E55039">
      <w: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Архангельской области разработана</w:t>
      </w:r>
      <w:r w:rsidRPr="00F00131">
        <w:t xml:space="preserve"> </w:t>
      </w:r>
      <w:r>
        <w:t>д</w:t>
      </w:r>
      <w:r w:rsidRPr="00F00131">
        <w:t xml:space="preserve">олгосрочная целевая программа «Энергосбережение и повышение энергетической эффективности </w:t>
      </w:r>
      <w:r>
        <w:t>в Архангельской</w:t>
      </w:r>
      <w:r w:rsidRPr="00F00131">
        <w:t xml:space="preserve"> области на 2010-20</w:t>
      </w:r>
      <w:r>
        <w:t>20</w:t>
      </w:r>
      <w:r w:rsidRPr="00F00131">
        <w:t xml:space="preserve"> годы»</w:t>
      </w:r>
      <w:r>
        <w:t xml:space="preserve">. Программа утверждена </w:t>
      </w:r>
      <w:r w:rsidR="00A83D87">
        <w:lastRenderedPageBreak/>
        <w:t>П</w:t>
      </w:r>
      <w:r>
        <w:t xml:space="preserve">остановлением Правительства Архангельской области от 27.07.2010 № 210-пп. Программой предусмотрены </w:t>
      </w:r>
      <w:r>
        <w:rPr>
          <w:szCs w:val="24"/>
          <w:lang w:eastAsia="ru-RU"/>
        </w:rPr>
        <w:t>о</w:t>
      </w:r>
      <w:r w:rsidRPr="00AC4BFB">
        <w:rPr>
          <w:szCs w:val="24"/>
          <w:lang w:eastAsia="ru-RU"/>
        </w:rPr>
        <w:t>рганизационные мероприятия, обеспечивающие</w:t>
      </w:r>
      <w:r>
        <w:rPr>
          <w:szCs w:val="24"/>
          <w:lang w:eastAsia="ru-RU"/>
        </w:rPr>
        <w:t xml:space="preserve"> </w:t>
      </w:r>
      <w:r w:rsidRPr="00AC4BFB">
        <w:rPr>
          <w:szCs w:val="24"/>
          <w:lang w:eastAsia="ru-RU"/>
        </w:rPr>
        <w:t>создание условий для повышения энергетической</w:t>
      </w:r>
      <w:r>
        <w:rPr>
          <w:szCs w:val="24"/>
          <w:lang w:eastAsia="ru-RU"/>
        </w:rPr>
        <w:t xml:space="preserve"> </w:t>
      </w:r>
      <w:r w:rsidRPr="00AC4BFB">
        <w:rPr>
          <w:szCs w:val="24"/>
          <w:lang w:eastAsia="ru-RU"/>
        </w:rPr>
        <w:t>эффективности экономики области</w:t>
      </w:r>
      <w:r>
        <w:rPr>
          <w:szCs w:val="24"/>
          <w:lang w:eastAsia="ru-RU"/>
        </w:rPr>
        <w:t xml:space="preserve">, в числе которых </w:t>
      </w:r>
      <w:r>
        <w:t xml:space="preserve">оснащение жилых домов в жилищном фонде области приборами </w:t>
      </w:r>
      <w:r>
        <w:rPr>
          <w:rStyle w:val="f"/>
        </w:rPr>
        <w:t>учета</w:t>
      </w:r>
      <w:r>
        <w:t xml:space="preserve"> воды, в том числе многоквартирных домов коллективными </w:t>
      </w:r>
      <w:proofErr w:type="spellStart"/>
      <w:r>
        <w:t>общедомовыми</w:t>
      </w:r>
      <w:proofErr w:type="spellEnd"/>
      <w:r>
        <w:t xml:space="preserve"> приборами </w:t>
      </w:r>
      <w:r>
        <w:rPr>
          <w:rStyle w:val="f"/>
        </w:rPr>
        <w:t>учета</w:t>
      </w:r>
      <w:r>
        <w:t xml:space="preserve"> воды.</w:t>
      </w:r>
    </w:p>
    <w:p w:rsidR="00E55039" w:rsidRPr="00AC4BFB" w:rsidRDefault="00E55039" w:rsidP="00E55039">
      <w:pPr>
        <w:rPr>
          <w:rFonts w:eastAsia="Times New Roman" w:cs="Times New Roman"/>
          <w:szCs w:val="24"/>
          <w:lang w:eastAsia="ru-RU"/>
        </w:rPr>
      </w:pPr>
      <w:r w:rsidRPr="00F60D63">
        <w:t>Информация об оснащенности приборами учета отсутствует.</w:t>
      </w:r>
    </w:p>
    <w:p w:rsidR="0072685F" w:rsidRPr="005D79DB" w:rsidRDefault="0072685F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73" w:name="_Toc380482140"/>
      <w:bookmarkStart w:id="74" w:name="_Toc393114191"/>
      <w:r w:rsidRPr="005D79DB">
        <w:t xml:space="preserve">Анализ резервов и дефицитов производственных мощностей системы водоснабжения </w:t>
      </w:r>
      <w:r w:rsidR="00E558BE" w:rsidRPr="005D79DB">
        <w:t>муниципального образования</w:t>
      </w:r>
      <w:bookmarkEnd w:id="73"/>
      <w:r w:rsidR="0017514D" w:rsidRPr="005D79DB">
        <w:t xml:space="preserve"> «</w:t>
      </w:r>
      <w:r w:rsidR="00A57089">
        <w:t>Лихачевское</w:t>
      </w:r>
      <w:r w:rsidR="0017514D" w:rsidRPr="005D79DB">
        <w:t>»</w:t>
      </w:r>
      <w:bookmarkEnd w:id="74"/>
      <w:r w:rsidRPr="005D79DB">
        <w:t xml:space="preserve"> </w:t>
      </w:r>
    </w:p>
    <w:p w:rsidR="008A37A2" w:rsidRDefault="008A37A2" w:rsidP="001E3E6F">
      <w:r w:rsidRPr="00EF0C8A">
        <w:t xml:space="preserve">Запас производственной мощности водозаборных сооружений представлен в таблице </w:t>
      </w:r>
      <w:r w:rsidR="005806DB">
        <w:t>1</w:t>
      </w:r>
      <w:r w:rsidR="00EF0C8A" w:rsidRPr="00EF0C8A">
        <w:t>.</w:t>
      </w:r>
      <w:r w:rsidR="00144F96">
        <w:t>11</w:t>
      </w:r>
      <w:r w:rsidRPr="00EF0C8A">
        <w:t xml:space="preserve"> и на диаграмме </w:t>
      </w:r>
      <w:r w:rsidR="005806DB">
        <w:t>1</w:t>
      </w:r>
      <w:r w:rsidR="00EF0C8A">
        <w:t>.</w:t>
      </w:r>
      <w:r w:rsidR="00F77345">
        <w:t>3</w:t>
      </w:r>
      <w:r w:rsidR="00EF0C8A">
        <w:t>.</w:t>
      </w:r>
      <w:r>
        <w:t xml:space="preserve"> </w:t>
      </w:r>
    </w:p>
    <w:p w:rsidR="001F2FFB" w:rsidRPr="001F2FFB" w:rsidRDefault="001F2FFB" w:rsidP="002E71A5">
      <w:pPr>
        <w:keepNext/>
        <w:jc w:val="right"/>
      </w:pPr>
      <w:r w:rsidRPr="00EF0C8A">
        <w:t xml:space="preserve">Таблица </w:t>
      </w:r>
      <w:r w:rsidR="005806DB">
        <w:t>1</w:t>
      </w:r>
      <w:r w:rsidR="00EF0C8A" w:rsidRPr="00EF0C8A">
        <w:t>.</w:t>
      </w:r>
      <w:r w:rsidR="00144F96">
        <w:t>11</w:t>
      </w:r>
    </w:p>
    <w:tbl>
      <w:tblPr>
        <w:tblStyle w:val="ad"/>
        <w:tblW w:w="4949" w:type="pct"/>
        <w:tblLayout w:type="fixed"/>
        <w:tblLook w:val="04A0"/>
      </w:tblPr>
      <w:tblGrid>
        <w:gridCol w:w="2519"/>
        <w:gridCol w:w="3402"/>
        <w:gridCol w:w="2692"/>
        <w:gridCol w:w="1702"/>
      </w:tblGrid>
      <w:tr w:rsidR="0059778C" w:rsidRPr="00EE3746" w:rsidTr="00DB09FB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EE3746" w:rsidRDefault="00B55E9E" w:rsidP="00B55E9E">
            <w:pPr>
              <w:tabs>
                <w:tab w:val="left" w:pos="266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EE3746" w:rsidRDefault="0059778C" w:rsidP="003F26A2">
            <w:pPr>
              <w:tabs>
                <w:tab w:val="left" w:pos="2661"/>
              </w:tabs>
              <w:ind w:firstLine="0"/>
              <w:jc w:val="center"/>
              <w:rPr>
                <w:b/>
              </w:rPr>
            </w:pPr>
            <w:r w:rsidRPr="00EE3746">
              <w:rPr>
                <w:b/>
              </w:rPr>
              <w:t>Установле</w:t>
            </w:r>
            <w:r w:rsidR="00A309FC">
              <w:rPr>
                <w:b/>
              </w:rPr>
              <w:t>нная производительность существующих</w:t>
            </w:r>
            <w:r w:rsidRPr="00EE3746">
              <w:rPr>
                <w:b/>
              </w:rPr>
              <w:t xml:space="preserve"> сооружени</w:t>
            </w:r>
            <w:r w:rsidR="00EE3746" w:rsidRPr="00EE3746">
              <w:rPr>
                <w:b/>
              </w:rPr>
              <w:t>й</w:t>
            </w:r>
            <w:r w:rsidRPr="00EE3746">
              <w:rPr>
                <w:b/>
              </w:rPr>
              <w:t xml:space="preserve">, </w:t>
            </w:r>
            <w:r w:rsidR="00EE3746">
              <w:rPr>
                <w:b/>
              </w:rPr>
              <w:t>куб</w:t>
            </w:r>
            <w:proofErr w:type="gramStart"/>
            <w:r w:rsidR="00EE3746">
              <w:rPr>
                <w:b/>
              </w:rPr>
              <w:t>.</w:t>
            </w:r>
            <w:r w:rsidRPr="00EE3746">
              <w:rPr>
                <w:b/>
              </w:rPr>
              <w:t>м</w:t>
            </w:r>
            <w:proofErr w:type="gramEnd"/>
            <w:r w:rsidRPr="00EE3746">
              <w:rPr>
                <w:b/>
              </w:rPr>
              <w:t>/</w:t>
            </w:r>
            <w:proofErr w:type="spellStart"/>
            <w:r w:rsidRPr="00EE3746">
              <w:rPr>
                <w:b/>
              </w:rPr>
              <w:t>сут</w:t>
            </w:r>
            <w:proofErr w:type="spellEnd"/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EE3746" w:rsidRDefault="0041320D" w:rsidP="006C41DD">
            <w:pPr>
              <w:tabs>
                <w:tab w:val="left" w:pos="2661"/>
              </w:tabs>
              <w:ind w:firstLine="0"/>
              <w:jc w:val="center"/>
              <w:rPr>
                <w:b/>
              </w:rPr>
            </w:pPr>
            <w:r w:rsidRPr="00EE3746">
              <w:rPr>
                <w:b/>
              </w:rPr>
              <w:t>Среднесуточный</w:t>
            </w:r>
            <w:r w:rsidR="006C41DD">
              <w:rPr>
                <w:b/>
              </w:rPr>
              <w:t xml:space="preserve"> объем </w:t>
            </w:r>
            <w:r w:rsidR="0012070B" w:rsidRPr="00EE3746">
              <w:rPr>
                <w:b/>
              </w:rPr>
              <w:t>потребляемой воды</w:t>
            </w:r>
            <w:r w:rsidR="00A903B3">
              <w:rPr>
                <w:b/>
              </w:rPr>
              <w:t>,</w:t>
            </w:r>
            <w:r w:rsidR="00A57089">
              <w:rPr>
                <w:b/>
              </w:rPr>
              <w:t xml:space="preserve"> 2017</w:t>
            </w:r>
            <w:r w:rsidR="006D7CF3" w:rsidRPr="00EE3746">
              <w:rPr>
                <w:b/>
              </w:rPr>
              <w:t xml:space="preserve"> год</w:t>
            </w:r>
            <w:r w:rsidR="0059778C" w:rsidRPr="00EE3746">
              <w:rPr>
                <w:b/>
              </w:rPr>
              <w:t xml:space="preserve">, </w:t>
            </w:r>
            <w:r w:rsidR="006D7CF3" w:rsidRPr="00EE3746">
              <w:rPr>
                <w:b/>
              </w:rPr>
              <w:t>куб</w:t>
            </w:r>
            <w:proofErr w:type="gramStart"/>
            <w:r w:rsidR="006D7CF3" w:rsidRPr="00EE3746">
              <w:rPr>
                <w:b/>
              </w:rPr>
              <w:t>.м</w:t>
            </w:r>
            <w:proofErr w:type="gramEnd"/>
            <w:r w:rsidR="0059778C" w:rsidRPr="00EE3746">
              <w:rPr>
                <w:b/>
              </w:rPr>
              <w:t>/</w:t>
            </w:r>
            <w:proofErr w:type="spellStart"/>
            <w:r w:rsidR="0059778C" w:rsidRPr="00EE3746">
              <w:rPr>
                <w:b/>
              </w:rPr>
              <w:t>сут</w:t>
            </w:r>
            <w:proofErr w:type="spellEnd"/>
          </w:p>
        </w:tc>
        <w:tc>
          <w:tcPr>
            <w:tcW w:w="8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8D2432" w:rsidRDefault="008D2432" w:rsidP="00DB09FB">
            <w:pPr>
              <w:pStyle w:val="Style20"/>
              <w:jc w:val="center"/>
              <w:rPr>
                <w:b/>
                <w:sz w:val="22"/>
                <w:szCs w:val="22"/>
              </w:rPr>
            </w:pPr>
            <w:r w:rsidRPr="008D243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Резерв производственной мощности, </w:t>
            </w:r>
            <w:r w:rsidR="00DB09F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8D2432" w:rsidRPr="00EE3746" w:rsidTr="00DB09FB">
        <w:tc>
          <w:tcPr>
            <w:tcW w:w="12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FF654D" w:rsidRDefault="00A57089" w:rsidP="0017514D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eastAsia="Calibri"/>
              </w:rPr>
              <w:t>П.Мирный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EE3746" w:rsidRDefault="001E5D62" w:rsidP="0027611E">
            <w:pPr>
              <w:tabs>
                <w:tab w:val="left" w:pos="2661"/>
              </w:tabs>
              <w:ind w:firstLine="0"/>
              <w:jc w:val="center"/>
            </w:pPr>
            <w:r>
              <w:t>163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EE3746" w:rsidRDefault="001E5D62" w:rsidP="0027611E">
            <w:pPr>
              <w:tabs>
                <w:tab w:val="left" w:pos="2661"/>
              </w:tabs>
              <w:ind w:firstLine="0"/>
              <w:jc w:val="center"/>
            </w:pPr>
            <w:r>
              <w:t>9,8</w:t>
            </w:r>
          </w:p>
        </w:tc>
        <w:tc>
          <w:tcPr>
            <w:tcW w:w="8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432" w:rsidRPr="008D2432" w:rsidRDefault="00144F96" w:rsidP="008D2432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1E5D62">
              <w:rPr>
                <w:rFonts w:cs="Times New Roman"/>
                <w:color w:val="000000"/>
              </w:rPr>
              <w:t>4,0</w:t>
            </w:r>
          </w:p>
        </w:tc>
      </w:tr>
    </w:tbl>
    <w:p w:rsidR="00F575BD" w:rsidRDefault="00F575BD" w:rsidP="0072685F">
      <w:pPr>
        <w:pStyle w:val="11"/>
        <w:ind w:firstLine="709"/>
        <w:jc w:val="both"/>
        <w:rPr>
          <w:sz w:val="28"/>
          <w:szCs w:val="28"/>
        </w:rPr>
      </w:pPr>
    </w:p>
    <w:p w:rsidR="000F28E3" w:rsidRPr="006A0BB8" w:rsidRDefault="00AF6C37" w:rsidP="001D37CB">
      <w:pPr>
        <w:pStyle w:val="2"/>
        <w:numPr>
          <w:ilvl w:val="2"/>
          <w:numId w:val="2"/>
        </w:numPr>
        <w:spacing w:after="200"/>
      </w:pPr>
      <w:bookmarkStart w:id="75" w:name="_Toc380482141"/>
      <w:bookmarkStart w:id="76" w:name="_Toc393114192"/>
      <w:proofErr w:type="gramStart"/>
      <w:r w:rsidRPr="006A0BB8">
        <w:t xml:space="preserve">Прогнозный баланс потребления воды на срок не менее 10 лет с учетом сценария развития </w:t>
      </w:r>
      <w:r w:rsidR="009F44E1" w:rsidRPr="006A0BB8">
        <w:t>муниципального образования «</w:t>
      </w:r>
      <w:r w:rsidR="00605DF7">
        <w:t>Лихачевское</w:t>
      </w:r>
      <w:r w:rsidR="009F44E1" w:rsidRPr="006A0BB8">
        <w:t>»</w:t>
      </w:r>
      <w:r w:rsidRPr="006A0BB8">
        <w:t xml:space="preserve"> на основании расхода воды в соответствии со </w:t>
      </w:r>
      <w:proofErr w:type="spellStart"/>
      <w:r w:rsidRPr="006A0BB8">
        <w:t>СНиП</w:t>
      </w:r>
      <w:proofErr w:type="spellEnd"/>
      <w:r w:rsidRPr="006A0BB8">
        <w:t xml:space="preserve"> 2.04.02-84 и </w:t>
      </w:r>
      <w:proofErr w:type="spellStart"/>
      <w:r w:rsidRPr="006A0BB8">
        <w:t>СНиП</w:t>
      </w:r>
      <w:proofErr w:type="spellEnd"/>
      <w:r w:rsidRPr="006A0BB8"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75"/>
      <w:bookmarkEnd w:id="76"/>
      <w:proofErr w:type="gramEnd"/>
    </w:p>
    <w:p w:rsidR="004D070E" w:rsidRPr="00093D59" w:rsidRDefault="004D070E" w:rsidP="004D070E">
      <w:r w:rsidRPr="00093D59">
        <w:t xml:space="preserve">Удельное среднесуточное (за год) водопотребление на одного жителя в населенных пунктах области приняты согласно </w:t>
      </w:r>
      <w:proofErr w:type="spellStart"/>
      <w:r w:rsidRPr="00093D59">
        <w:t>СНиП</w:t>
      </w:r>
      <w:proofErr w:type="spellEnd"/>
      <w:r w:rsidRPr="00093D59">
        <w:t xml:space="preserve"> 2.04.02-84*</w:t>
      </w:r>
      <w:r>
        <w:t xml:space="preserve"> и представлены в таблице 1.12</w:t>
      </w:r>
      <w:r w:rsidRPr="00093D59">
        <w:t>.</w:t>
      </w:r>
    </w:p>
    <w:p w:rsidR="004D070E" w:rsidRPr="004D070E" w:rsidRDefault="004D070E" w:rsidP="004D070E">
      <w:pPr>
        <w:jc w:val="right"/>
        <w:rPr>
          <w:color w:val="000000"/>
          <w:szCs w:val="24"/>
        </w:rPr>
      </w:pPr>
      <w:r w:rsidRPr="004D070E">
        <w:rPr>
          <w:color w:val="000000"/>
          <w:szCs w:val="24"/>
        </w:rPr>
        <w:t>Таблица 1.12</w:t>
      </w:r>
    </w:p>
    <w:tbl>
      <w:tblPr>
        <w:tblW w:w="10206" w:type="dxa"/>
        <w:tblInd w:w="108" w:type="dxa"/>
        <w:tblLook w:val="0000"/>
      </w:tblPr>
      <w:tblGrid>
        <w:gridCol w:w="5722"/>
        <w:gridCol w:w="4484"/>
      </w:tblGrid>
      <w:tr w:rsidR="004D070E" w:rsidRPr="00360776" w:rsidTr="004D070E">
        <w:trPr>
          <w:trHeight w:val="53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  <w:sz w:val="22"/>
              </w:rPr>
              <w:t>Потребители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  <w:sz w:val="22"/>
              </w:rPr>
              <w:t xml:space="preserve">Норма водопотребления, </w:t>
            </w:r>
            <w:proofErr w:type="gramStart"/>
            <w:r w:rsidRPr="004D070E">
              <w:rPr>
                <w:b/>
                <w:color w:val="000000"/>
                <w:sz w:val="22"/>
              </w:rPr>
              <w:t>л</w:t>
            </w:r>
            <w:proofErr w:type="gramEnd"/>
            <w:r w:rsidRPr="004D070E">
              <w:rPr>
                <w:b/>
                <w:color w:val="000000"/>
                <w:sz w:val="22"/>
              </w:rPr>
              <w:t>/</w:t>
            </w:r>
            <w:proofErr w:type="spellStart"/>
            <w:r w:rsidRPr="004D070E">
              <w:rPr>
                <w:b/>
                <w:color w:val="000000"/>
                <w:sz w:val="22"/>
              </w:rPr>
              <w:t>сут</w:t>
            </w:r>
            <w:proofErr w:type="spellEnd"/>
            <w:r w:rsidRPr="004D070E">
              <w:rPr>
                <w:b/>
                <w:color w:val="000000"/>
                <w:sz w:val="22"/>
              </w:rPr>
              <w:t xml:space="preserve"> на человека</w:t>
            </w:r>
          </w:p>
        </w:tc>
      </w:tr>
      <w:tr w:rsidR="004D070E" w:rsidRPr="00360776" w:rsidTr="004D070E">
        <w:trPr>
          <w:trHeight w:val="70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Города и поселки городского типа от 5 до 20 тысяч жителей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200</w:t>
            </w:r>
          </w:p>
        </w:tc>
      </w:tr>
      <w:tr w:rsidR="004D070E" w:rsidRPr="00360776" w:rsidTr="004D070E">
        <w:trPr>
          <w:trHeight w:val="174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Поселки городского типа и села от 1 до 5 тысяч жителей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150</w:t>
            </w:r>
          </w:p>
        </w:tc>
      </w:tr>
      <w:tr w:rsidR="004D070E" w:rsidRPr="00360776" w:rsidTr="004D070E">
        <w:trPr>
          <w:trHeight w:val="135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Населенные пункты сельской местности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  <w:sz w:val="22"/>
              </w:rPr>
              <w:t>100</w:t>
            </w:r>
          </w:p>
        </w:tc>
      </w:tr>
    </w:tbl>
    <w:p w:rsidR="004D070E" w:rsidRPr="00093D59" w:rsidRDefault="004D070E" w:rsidP="004D070E">
      <w:pPr>
        <w:spacing w:after="0"/>
      </w:pPr>
    </w:p>
    <w:p w:rsidR="004D070E" w:rsidRDefault="004D070E" w:rsidP="004D070E">
      <w:r>
        <w:t>Прогноз объемов водоснабжения муни</w:t>
      </w:r>
      <w:r w:rsidR="00A57089">
        <w:t>ципального образования «Лихачевское</w:t>
      </w:r>
      <w:r>
        <w:t>» представлен в таблице 1.13.</w:t>
      </w:r>
    </w:p>
    <w:p w:rsidR="004D070E" w:rsidRDefault="004D070E" w:rsidP="004D070E">
      <w:pPr>
        <w:jc w:val="right"/>
      </w:pPr>
      <w:r>
        <w:t>Таблица 1.13</w:t>
      </w:r>
    </w:p>
    <w:tbl>
      <w:tblPr>
        <w:tblStyle w:val="ad"/>
        <w:tblW w:w="10419" w:type="dxa"/>
        <w:tblLook w:val="04A0"/>
      </w:tblPr>
      <w:tblGrid>
        <w:gridCol w:w="3473"/>
        <w:gridCol w:w="3473"/>
        <w:gridCol w:w="3473"/>
      </w:tblGrid>
      <w:tr w:rsidR="004D070E" w:rsidRPr="004D070E" w:rsidTr="004D070E"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Численность</w:t>
            </w:r>
            <w:r w:rsidRPr="004D070E">
              <w:rPr>
                <w:b/>
                <w:color w:val="000000"/>
              </w:rPr>
              <w:t xml:space="preserve"> населения, чел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</w:rPr>
              <w:t xml:space="preserve">Норма, </w:t>
            </w:r>
            <w:proofErr w:type="gramStart"/>
            <w:r w:rsidRPr="004D070E">
              <w:rPr>
                <w:b/>
                <w:color w:val="000000"/>
              </w:rPr>
              <w:t>л</w:t>
            </w:r>
            <w:proofErr w:type="gramEnd"/>
            <w:r w:rsidRPr="004D070E">
              <w:rPr>
                <w:b/>
                <w:color w:val="000000"/>
              </w:rPr>
              <w:t>/</w:t>
            </w:r>
            <w:proofErr w:type="spellStart"/>
            <w:r w:rsidRPr="004D070E">
              <w:rPr>
                <w:b/>
                <w:color w:val="000000"/>
              </w:rPr>
              <w:t>сут</w:t>
            </w:r>
            <w:proofErr w:type="spellEnd"/>
            <w:r w:rsidRPr="004D070E">
              <w:rPr>
                <w:b/>
                <w:color w:val="000000"/>
              </w:rPr>
              <w:t xml:space="preserve"> на человека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b/>
                <w:color w:val="000000"/>
              </w:rPr>
            </w:pPr>
            <w:r w:rsidRPr="004D070E">
              <w:rPr>
                <w:b/>
                <w:color w:val="000000"/>
              </w:rPr>
              <w:t xml:space="preserve">Объем воды, тыс. </w:t>
            </w:r>
            <w:r>
              <w:rPr>
                <w:b/>
                <w:color w:val="000000"/>
              </w:rPr>
              <w:t>куб</w:t>
            </w:r>
            <w:proofErr w:type="gramStart"/>
            <w:r>
              <w:rPr>
                <w:b/>
                <w:color w:val="000000"/>
              </w:rPr>
              <w:t>.</w:t>
            </w:r>
            <w:r w:rsidRPr="004D070E">
              <w:rPr>
                <w:b/>
                <w:color w:val="000000"/>
              </w:rPr>
              <w:t>м</w:t>
            </w:r>
            <w:proofErr w:type="gramEnd"/>
            <w:r w:rsidRPr="004D070E">
              <w:rPr>
                <w:b/>
                <w:color w:val="000000"/>
              </w:rPr>
              <w:t>/</w:t>
            </w:r>
            <w:proofErr w:type="spellStart"/>
            <w:r w:rsidRPr="004D070E">
              <w:rPr>
                <w:b/>
                <w:color w:val="000000"/>
              </w:rPr>
              <w:t>сут</w:t>
            </w:r>
            <w:proofErr w:type="spellEnd"/>
          </w:p>
        </w:tc>
      </w:tr>
      <w:tr w:rsidR="004D070E" w:rsidRPr="004D070E" w:rsidTr="004D070E">
        <w:tc>
          <w:tcPr>
            <w:tcW w:w="10419" w:type="dxa"/>
            <w:gridSpan w:val="3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На 1-ю очередь строительства – 2020 год</w:t>
            </w:r>
          </w:p>
        </w:tc>
      </w:tr>
      <w:tr w:rsidR="004D070E" w:rsidRPr="004D070E" w:rsidTr="004D070E"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1E5D62" w:rsidP="004D07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100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1E5D62" w:rsidP="004D07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0,068</w:t>
            </w:r>
          </w:p>
        </w:tc>
      </w:tr>
      <w:tr w:rsidR="004D070E" w:rsidRPr="004D070E" w:rsidTr="004D070E">
        <w:tc>
          <w:tcPr>
            <w:tcW w:w="10419" w:type="dxa"/>
            <w:gridSpan w:val="3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</w:pPr>
            <w:r w:rsidRPr="004D070E">
              <w:t>На расчетный срок строительства – 2032 год</w:t>
            </w:r>
          </w:p>
        </w:tc>
      </w:tr>
      <w:tr w:rsidR="004D070E" w:rsidRPr="004D070E" w:rsidTr="004D070E"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1E5D62" w:rsidP="004D07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4D070E" w:rsidP="004D070E">
            <w:pPr>
              <w:ind w:firstLine="0"/>
              <w:jc w:val="center"/>
              <w:rPr>
                <w:color w:val="000000"/>
              </w:rPr>
            </w:pPr>
            <w:r w:rsidRPr="004D070E">
              <w:rPr>
                <w:color w:val="000000"/>
              </w:rPr>
              <w:t>100</w:t>
            </w:r>
          </w:p>
        </w:tc>
        <w:tc>
          <w:tcPr>
            <w:tcW w:w="3473" w:type="dxa"/>
            <w:tcMar>
              <w:top w:w="28" w:type="dxa"/>
              <w:bottom w:w="28" w:type="dxa"/>
            </w:tcMar>
            <w:vAlign w:val="center"/>
          </w:tcPr>
          <w:p w:rsidR="004D070E" w:rsidRPr="004D070E" w:rsidRDefault="001E5D62" w:rsidP="004D070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</w:tbl>
    <w:p w:rsidR="00383C0E" w:rsidRPr="003D6602" w:rsidRDefault="00383C0E" w:rsidP="00F26D7B">
      <w:pPr>
        <w:spacing w:after="0" w:line="23" w:lineRule="atLeast"/>
        <w:ind w:firstLine="709"/>
      </w:pPr>
    </w:p>
    <w:p w:rsidR="00636C56" w:rsidRPr="006A0BB8" w:rsidRDefault="00636C56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77" w:name="_Toc380482142"/>
      <w:bookmarkStart w:id="78" w:name="_Toc393114193"/>
      <w:r w:rsidRPr="006A0BB8">
        <w:lastRenderedPageBreak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7"/>
      <w:bookmarkEnd w:id="78"/>
    </w:p>
    <w:p w:rsidR="00636C56" w:rsidRDefault="006A0BB8" w:rsidP="00636C56">
      <w:r>
        <w:t>На территории муни</w:t>
      </w:r>
      <w:r w:rsidR="001E5D62">
        <w:t>ципального образования «Лихачевское</w:t>
      </w:r>
      <w:r>
        <w:t>» отсутствует централизованное горячее водоснабжение.</w:t>
      </w:r>
    </w:p>
    <w:p w:rsidR="00636C56" w:rsidRPr="00E173AD" w:rsidRDefault="00636C56" w:rsidP="001D37CB">
      <w:pPr>
        <w:pStyle w:val="2"/>
        <w:numPr>
          <w:ilvl w:val="2"/>
          <w:numId w:val="2"/>
        </w:numPr>
        <w:spacing w:after="200"/>
      </w:pPr>
      <w:bookmarkStart w:id="79" w:name="_Toc380482143"/>
      <w:bookmarkStart w:id="80" w:name="_Toc393114194"/>
      <w:r w:rsidRPr="00E173AD">
        <w:t>Сведения о фактическом и ожидаемом потреблении воды (годовое, среднесуточное, максимальное суточное)</w:t>
      </w:r>
      <w:bookmarkEnd w:id="79"/>
      <w:bookmarkEnd w:id="80"/>
    </w:p>
    <w:p w:rsidR="002D2097" w:rsidRDefault="002D2097" w:rsidP="002D2097">
      <w:r>
        <w:t xml:space="preserve">Фактическое потребление воды </w:t>
      </w:r>
      <w:r w:rsidR="00150E2C">
        <w:t>за 2017</w:t>
      </w:r>
      <w:r w:rsidR="00CD7BA2">
        <w:t xml:space="preserve"> год</w:t>
      </w:r>
      <w:r>
        <w:t xml:space="preserve"> составило </w:t>
      </w:r>
      <w:r w:rsidR="00150E2C">
        <w:t>3,6</w:t>
      </w:r>
      <w:r>
        <w:t xml:space="preserve"> </w:t>
      </w:r>
      <w:r w:rsidR="00004D8C">
        <w:t>тыс</w:t>
      </w:r>
      <w:proofErr w:type="gramStart"/>
      <w:r w:rsidR="00004D8C">
        <w:t>.</w:t>
      </w:r>
      <w:r>
        <w:t>к</w:t>
      </w:r>
      <w:proofErr w:type="gramEnd"/>
      <w:r>
        <w:t xml:space="preserve">уб.м/год, в средние сутки </w:t>
      </w:r>
      <w:r w:rsidR="00150E2C">
        <w:t>9,8</w:t>
      </w:r>
      <w:r>
        <w:t xml:space="preserve"> куб.м/</w:t>
      </w:r>
      <w:proofErr w:type="spellStart"/>
      <w:r>
        <w:t>сут</w:t>
      </w:r>
      <w:proofErr w:type="spellEnd"/>
      <w:r>
        <w:t xml:space="preserve">, в сутки максимального водоразбора </w:t>
      </w:r>
      <w:r w:rsidR="00150E2C">
        <w:t>16</w:t>
      </w:r>
      <w:r w:rsidR="00004D8C">
        <w:t xml:space="preserve"> куб.м/</w:t>
      </w:r>
      <w:proofErr w:type="spellStart"/>
      <w:r w:rsidR="00004D8C">
        <w:t>сут</w:t>
      </w:r>
      <w:proofErr w:type="spellEnd"/>
      <w:r w:rsidR="00004D8C">
        <w:t xml:space="preserve">. </w:t>
      </w:r>
      <w:r w:rsidR="00004D8C" w:rsidRPr="001F5805">
        <w:t>К 20</w:t>
      </w:r>
      <w:r w:rsidR="00E173AD">
        <w:t>32</w:t>
      </w:r>
      <w:r w:rsidR="00004D8C" w:rsidRPr="001F5805">
        <w:t xml:space="preserve"> году ожидаемое водопотребление составит</w:t>
      </w:r>
      <w:r w:rsidR="00004D8C">
        <w:t xml:space="preserve"> </w:t>
      </w:r>
      <w:r w:rsidR="00004D8C" w:rsidRPr="001F5805">
        <w:t xml:space="preserve">в средние сутки </w:t>
      </w:r>
      <w:r w:rsidR="00150E2C">
        <w:t xml:space="preserve">70 </w:t>
      </w:r>
      <w:r w:rsidR="00004D8C">
        <w:t>куб</w:t>
      </w:r>
      <w:proofErr w:type="gramStart"/>
      <w:r w:rsidR="00004D8C">
        <w:t>.</w:t>
      </w:r>
      <w:r w:rsidR="00E173AD">
        <w:t>м</w:t>
      </w:r>
      <w:proofErr w:type="gramEnd"/>
      <w:r w:rsidR="00E173AD">
        <w:t>/</w:t>
      </w:r>
      <w:proofErr w:type="spellStart"/>
      <w:r w:rsidR="00E173AD">
        <w:t>сут</w:t>
      </w:r>
      <w:proofErr w:type="spellEnd"/>
      <w:r w:rsidR="00004D8C">
        <w:t>.</w:t>
      </w:r>
    </w:p>
    <w:p w:rsidR="00636C56" w:rsidRPr="00995DB5" w:rsidRDefault="00DC473A" w:rsidP="001D37CB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</w:pPr>
      <w:bookmarkStart w:id="81" w:name="_Toc380482144"/>
      <w:bookmarkStart w:id="82" w:name="_Toc393114195"/>
      <w:r w:rsidRPr="00995DB5">
        <w:t>Описание территориальной структуры потребления воды</w:t>
      </w:r>
      <w:bookmarkEnd w:id="81"/>
      <w:bookmarkEnd w:id="82"/>
    </w:p>
    <w:p w:rsidR="00794CA1" w:rsidRPr="00096691" w:rsidRDefault="00794CA1" w:rsidP="00441CBE">
      <w:r>
        <w:t>Структура потребления воды по зонам действия водопроводных сооружений (годовой и в сутки максимального водопотребления)</w:t>
      </w:r>
      <w:r w:rsidRPr="000E7271">
        <w:t xml:space="preserve"> </w:t>
      </w:r>
      <w:r>
        <w:t xml:space="preserve">представлена </w:t>
      </w:r>
      <w:r w:rsidRPr="00096691">
        <w:t xml:space="preserve">в таблице </w:t>
      </w:r>
      <w:r w:rsidR="005806DB">
        <w:t>1</w:t>
      </w:r>
      <w:r w:rsidR="00096691" w:rsidRPr="00096691">
        <w:t>.</w:t>
      </w:r>
      <w:r w:rsidR="00995DB5">
        <w:t>14</w:t>
      </w:r>
      <w:r w:rsidRPr="00096691">
        <w:t xml:space="preserve">. </w:t>
      </w:r>
    </w:p>
    <w:p w:rsidR="009C26F7" w:rsidRDefault="009C26F7" w:rsidP="009C26F7">
      <w:pPr>
        <w:keepNext/>
        <w:jc w:val="right"/>
      </w:pPr>
      <w:r>
        <w:t>Таблица 1.1</w:t>
      </w:r>
      <w:r w:rsidR="00995DB5">
        <w:t>4</w:t>
      </w:r>
    </w:p>
    <w:tbl>
      <w:tblPr>
        <w:tblStyle w:val="ad"/>
        <w:tblW w:w="4949" w:type="pct"/>
        <w:tblLook w:val="01E0"/>
      </w:tblPr>
      <w:tblGrid>
        <w:gridCol w:w="675"/>
        <w:gridCol w:w="1844"/>
        <w:gridCol w:w="4452"/>
        <w:gridCol w:w="3344"/>
      </w:tblGrid>
      <w:tr w:rsidR="009C26F7" w:rsidRPr="003E047D" w:rsidTr="00E47C81">
        <w:trPr>
          <w:trHeight w:val="255"/>
          <w:tblHeader/>
        </w:trPr>
        <w:tc>
          <w:tcPr>
            <w:tcW w:w="327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3E047D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3E047D">
              <w:rPr>
                <w:rFonts w:cs="Times New Roman"/>
                <w:b/>
              </w:rPr>
              <w:t>/</w:t>
            </w:r>
            <w:proofErr w:type="spellStart"/>
            <w:r w:rsidRPr="003E047D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894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Населенный пункт</w:t>
            </w:r>
          </w:p>
        </w:tc>
        <w:tc>
          <w:tcPr>
            <w:tcW w:w="377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  <w:r w:rsidRPr="003E047D">
              <w:rPr>
                <w:rFonts w:cs="Times New Roman"/>
                <w:b/>
              </w:rPr>
              <w:t>Подача питьевой воды</w:t>
            </w:r>
          </w:p>
        </w:tc>
      </w:tr>
      <w:tr w:rsidR="009C26F7" w:rsidRPr="003E047D" w:rsidTr="00E47C81">
        <w:trPr>
          <w:trHeight w:val="285"/>
          <w:tblHeader/>
        </w:trPr>
        <w:tc>
          <w:tcPr>
            <w:tcW w:w="327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89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1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b/>
                <w:color w:val="000000"/>
              </w:rPr>
            </w:pPr>
            <w:r w:rsidRPr="003E047D">
              <w:rPr>
                <w:b/>
                <w:color w:val="000000"/>
              </w:rPr>
              <w:t>в сутки максимального водопотребления, куб</w:t>
            </w:r>
            <w:proofErr w:type="gramStart"/>
            <w:r w:rsidRPr="003E047D">
              <w:rPr>
                <w:b/>
                <w:color w:val="000000"/>
              </w:rPr>
              <w:t>.м</w:t>
            </w:r>
            <w:proofErr w:type="gramEnd"/>
            <w:r w:rsidRPr="003E047D">
              <w:rPr>
                <w:b/>
                <w:color w:val="000000"/>
              </w:rPr>
              <w:t>/</w:t>
            </w:r>
            <w:proofErr w:type="spellStart"/>
            <w:r w:rsidRPr="003E047D">
              <w:rPr>
                <w:b/>
                <w:color w:val="000000"/>
              </w:rPr>
              <w:t>сут</w:t>
            </w:r>
            <w:proofErr w:type="spellEnd"/>
          </w:p>
        </w:tc>
        <w:tc>
          <w:tcPr>
            <w:tcW w:w="16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6F7" w:rsidRPr="003E047D" w:rsidRDefault="009C26F7" w:rsidP="00E47C81">
            <w:pPr>
              <w:ind w:firstLine="0"/>
              <w:jc w:val="center"/>
              <w:rPr>
                <w:b/>
                <w:color w:val="000000"/>
              </w:rPr>
            </w:pPr>
            <w:r w:rsidRPr="003E047D">
              <w:rPr>
                <w:b/>
                <w:color w:val="000000"/>
              </w:rPr>
              <w:t>годовая, тыс</w:t>
            </w:r>
            <w:proofErr w:type="gramStart"/>
            <w:r w:rsidRPr="003E047D">
              <w:rPr>
                <w:b/>
                <w:color w:val="000000"/>
              </w:rPr>
              <w:t>.к</w:t>
            </w:r>
            <w:proofErr w:type="gramEnd"/>
            <w:r w:rsidRPr="003E047D">
              <w:rPr>
                <w:b/>
                <w:color w:val="000000"/>
              </w:rPr>
              <w:t>уб.м/год</w:t>
            </w:r>
          </w:p>
        </w:tc>
      </w:tr>
      <w:tr w:rsidR="00995DB5" w:rsidRPr="003E047D" w:rsidTr="00E47C81">
        <w:tc>
          <w:tcPr>
            <w:tcW w:w="32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995DB5" w:rsidP="00E47C81">
            <w:pPr>
              <w:ind w:firstLine="0"/>
              <w:jc w:val="center"/>
              <w:rPr>
                <w:rFonts w:cs="Times New Roman"/>
              </w:rPr>
            </w:pPr>
            <w:r w:rsidRPr="003E047D">
              <w:rPr>
                <w:rFonts w:cs="Times New Roman"/>
              </w:rPr>
              <w:t>1</w:t>
            </w:r>
          </w:p>
        </w:tc>
        <w:tc>
          <w:tcPr>
            <w:tcW w:w="8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0A6E0E" w:rsidP="00A83D87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proofErr w:type="gramStart"/>
            <w:r w:rsidR="00150E2C">
              <w:rPr>
                <w:rFonts w:eastAsia="Calibri"/>
              </w:rPr>
              <w:t>.М</w:t>
            </w:r>
            <w:proofErr w:type="gramEnd"/>
            <w:r w:rsidR="00150E2C">
              <w:rPr>
                <w:rFonts w:eastAsia="Calibri"/>
              </w:rPr>
              <w:t>ирный</w:t>
            </w:r>
          </w:p>
        </w:tc>
        <w:tc>
          <w:tcPr>
            <w:tcW w:w="21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150E2C" w:rsidP="00A83D8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9,8</w:t>
            </w:r>
          </w:p>
        </w:tc>
        <w:tc>
          <w:tcPr>
            <w:tcW w:w="16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DB5" w:rsidRPr="003E047D" w:rsidRDefault="00150E2C" w:rsidP="00A83D8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</w:tr>
    </w:tbl>
    <w:p w:rsidR="00096691" w:rsidRDefault="00096691" w:rsidP="002934BB">
      <w:pPr>
        <w:spacing w:after="0" w:line="240" w:lineRule="auto"/>
        <w:ind w:firstLine="0"/>
      </w:pPr>
    </w:p>
    <w:p w:rsidR="00794CA1" w:rsidRPr="00D06690" w:rsidRDefault="00196183" w:rsidP="00196183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rStyle w:val="FontStyle158"/>
          <w:rFonts w:eastAsiaTheme="majorEastAsia"/>
          <w:sz w:val="24"/>
          <w:szCs w:val="24"/>
          <w:lang w:eastAsia="en-US"/>
        </w:rPr>
      </w:pPr>
      <w:bookmarkStart w:id="83" w:name="_Toc380482145"/>
      <w:r>
        <w:rPr>
          <w:rStyle w:val="FontStyle158"/>
          <w:rFonts w:eastAsiaTheme="majorEastAsia"/>
          <w:sz w:val="24"/>
          <w:szCs w:val="24"/>
          <w:lang w:eastAsia="en-US"/>
        </w:rPr>
        <w:t xml:space="preserve"> </w:t>
      </w:r>
      <w:bookmarkStart w:id="84" w:name="_Toc393114196"/>
      <w:r w:rsidR="006D2AB8" w:rsidRPr="00D06690">
        <w:rPr>
          <w:rStyle w:val="FontStyle158"/>
          <w:rFonts w:eastAsiaTheme="majorEastAsia"/>
          <w:sz w:val="24"/>
          <w:szCs w:val="24"/>
          <w:lang w:eastAsia="en-US"/>
        </w:rPr>
        <w:t xml:space="preserve">Прогноз распределения расходов воды на </w:t>
      </w:r>
      <w:proofErr w:type="gramStart"/>
      <w:r w:rsidR="006D2AB8" w:rsidRPr="00D06690">
        <w:rPr>
          <w:rStyle w:val="FontStyle158"/>
          <w:rFonts w:eastAsiaTheme="majorEastAsia"/>
          <w:sz w:val="24"/>
          <w:szCs w:val="24"/>
          <w:lang w:eastAsia="en-US"/>
        </w:rPr>
        <w:t>водоснабжение</w:t>
      </w:r>
      <w:proofErr w:type="gramEnd"/>
      <w:r w:rsidR="006D2AB8" w:rsidRPr="00D06690">
        <w:rPr>
          <w:rStyle w:val="FontStyle158"/>
          <w:rFonts w:eastAsiaTheme="majorEastAsia"/>
          <w:sz w:val="24"/>
          <w:szCs w:val="24"/>
          <w:lang w:eastAsia="en-US"/>
        </w:rPr>
        <w:t xml:space="preserve"> по типам абонентов</w:t>
      </w:r>
      <w:r w:rsidR="00096691" w:rsidRPr="00D06690">
        <w:rPr>
          <w:rStyle w:val="FontStyle158"/>
          <w:rFonts w:eastAsiaTheme="majorEastAsia"/>
          <w:sz w:val="24"/>
          <w:szCs w:val="24"/>
          <w:lang w:eastAsia="en-US"/>
        </w:rPr>
        <w:t xml:space="preserve"> исходя из фактических расходов воды с учетом данных о перспективном потреблении воды абонентами</w:t>
      </w:r>
      <w:bookmarkEnd w:id="83"/>
      <w:bookmarkEnd w:id="84"/>
    </w:p>
    <w:p w:rsidR="00815018" w:rsidRDefault="00815018" w:rsidP="0092510A">
      <w:pPr>
        <w:rPr>
          <w:lang w:eastAsia="zh-CN"/>
        </w:rPr>
      </w:pPr>
      <w:r w:rsidRPr="003C0B9A">
        <w:rPr>
          <w:lang w:eastAsia="zh-CN"/>
        </w:rPr>
        <w:t xml:space="preserve">Оценка расходов воды </w:t>
      </w:r>
      <w:r w:rsidR="00CE609B">
        <w:rPr>
          <w:lang w:eastAsia="zh-CN"/>
        </w:rPr>
        <w:t>муни</w:t>
      </w:r>
      <w:r w:rsidR="00150E2C">
        <w:rPr>
          <w:lang w:eastAsia="zh-CN"/>
        </w:rPr>
        <w:t>ципального образования «Лихачевское</w:t>
      </w:r>
      <w:r w:rsidR="00CE609B">
        <w:rPr>
          <w:lang w:eastAsia="zh-CN"/>
        </w:rPr>
        <w:t>»</w:t>
      </w:r>
      <w:r w:rsidR="00D06CCC">
        <w:rPr>
          <w:lang w:eastAsia="zh-CN"/>
        </w:rPr>
        <w:t xml:space="preserve"> </w:t>
      </w:r>
      <w:r w:rsidRPr="003C0B9A">
        <w:rPr>
          <w:lang w:eastAsia="zh-CN"/>
        </w:rPr>
        <w:t xml:space="preserve">представлена в таблице </w:t>
      </w:r>
      <w:r w:rsidR="005806DB" w:rsidRPr="003C0B9A">
        <w:rPr>
          <w:lang w:eastAsia="zh-CN"/>
        </w:rPr>
        <w:t>1</w:t>
      </w:r>
      <w:r w:rsidR="0092510A" w:rsidRPr="003C0B9A">
        <w:rPr>
          <w:lang w:eastAsia="zh-CN"/>
        </w:rPr>
        <w:t>.</w:t>
      </w:r>
      <w:r w:rsidR="00F77345">
        <w:rPr>
          <w:lang w:eastAsia="zh-CN"/>
        </w:rPr>
        <w:t>1</w:t>
      </w:r>
      <w:r w:rsidR="00BA40A2">
        <w:rPr>
          <w:lang w:eastAsia="zh-CN"/>
        </w:rPr>
        <w:t>5</w:t>
      </w:r>
      <w:r w:rsidRPr="003C0B9A">
        <w:rPr>
          <w:lang w:eastAsia="zh-CN"/>
        </w:rPr>
        <w:t xml:space="preserve">. </w:t>
      </w:r>
    </w:p>
    <w:p w:rsidR="0092510A" w:rsidRDefault="0092510A" w:rsidP="0092510A">
      <w:pPr>
        <w:ind w:firstLine="0"/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06DB">
        <w:rPr>
          <w:lang w:eastAsia="zh-CN"/>
        </w:rPr>
        <w:t>1</w:t>
      </w:r>
      <w:r>
        <w:rPr>
          <w:lang w:eastAsia="zh-CN"/>
        </w:rPr>
        <w:t>.</w:t>
      </w:r>
      <w:r w:rsidR="00F77345">
        <w:rPr>
          <w:lang w:eastAsia="zh-CN"/>
        </w:rPr>
        <w:t>1</w:t>
      </w:r>
      <w:r w:rsidR="00BA40A2">
        <w:rPr>
          <w:lang w:eastAsia="zh-CN"/>
        </w:rPr>
        <w:t>5</w:t>
      </w:r>
    </w:p>
    <w:tbl>
      <w:tblPr>
        <w:tblW w:w="4981" w:type="pct"/>
        <w:tblCellMar>
          <w:left w:w="10" w:type="dxa"/>
          <w:right w:w="10" w:type="dxa"/>
        </w:tblCellMar>
        <w:tblLook w:val="0000"/>
      </w:tblPr>
      <w:tblGrid>
        <w:gridCol w:w="2736"/>
        <w:gridCol w:w="1275"/>
        <w:gridCol w:w="2551"/>
        <w:gridCol w:w="3684"/>
      </w:tblGrid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28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06CCC">
              <w:rPr>
                <w:rStyle w:val="FontStyle162"/>
                <w:bCs/>
                <w:sz w:val="22"/>
                <w:szCs w:val="22"/>
              </w:rPr>
              <w:t>Категория потребителей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28"/>
              <w:spacing w:line="23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6CCC">
              <w:rPr>
                <w:rStyle w:val="FontStyle162"/>
                <w:bCs/>
                <w:sz w:val="22"/>
                <w:szCs w:val="22"/>
              </w:rPr>
              <w:t>Ед</w:t>
            </w:r>
            <w:proofErr w:type="gramStart"/>
            <w:r w:rsidRPr="00D06CCC">
              <w:rPr>
                <w:rStyle w:val="FontStyle162"/>
                <w:bCs/>
                <w:sz w:val="22"/>
                <w:szCs w:val="22"/>
              </w:rPr>
              <w:t>.и</w:t>
            </w:r>
            <w:proofErr w:type="gramEnd"/>
            <w:r w:rsidRPr="00D06CCC">
              <w:rPr>
                <w:rStyle w:val="FontStyle162"/>
                <w:bCs/>
                <w:sz w:val="22"/>
                <w:szCs w:val="22"/>
              </w:rPr>
              <w:t>зм</w:t>
            </w:r>
            <w:proofErr w:type="spellEnd"/>
            <w:r w:rsidRPr="00D06CCC">
              <w:rPr>
                <w:rStyle w:val="FontStyle162"/>
                <w:bCs/>
                <w:sz w:val="22"/>
                <w:szCs w:val="22"/>
              </w:rPr>
              <w:t>.</w:t>
            </w: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150E2C" w:rsidP="00D06CCC">
            <w:pPr>
              <w:pStyle w:val="Style15"/>
              <w:spacing w:line="23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163"/>
                <w:b/>
                <w:sz w:val="22"/>
                <w:szCs w:val="22"/>
              </w:rPr>
              <w:t>2017</w:t>
            </w:r>
            <w:r w:rsidR="002A72CF" w:rsidRPr="00D06CCC">
              <w:rPr>
                <w:rStyle w:val="FontStyle163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3A7A48">
            <w:pPr>
              <w:pStyle w:val="Style15"/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D06CCC">
              <w:rPr>
                <w:b/>
                <w:sz w:val="22"/>
                <w:szCs w:val="22"/>
                <w:lang w:eastAsia="ru-RU"/>
              </w:rPr>
              <w:t>Расчетный срок (20</w:t>
            </w:r>
            <w:r w:rsidR="003A7A48">
              <w:rPr>
                <w:b/>
                <w:sz w:val="22"/>
                <w:szCs w:val="22"/>
                <w:lang w:eastAsia="ru-RU"/>
              </w:rPr>
              <w:t>32</w:t>
            </w:r>
            <w:r w:rsidRPr="00D06CCC">
              <w:rPr>
                <w:b/>
                <w:sz w:val="22"/>
                <w:szCs w:val="22"/>
                <w:lang w:eastAsia="ru-RU"/>
              </w:rPr>
              <w:t xml:space="preserve"> год)</w:t>
            </w: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28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rStyle w:val="FontStyle162"/>
                <w:bCs/>
                <w:sz w:val="22"/>
                <w:szCs w:val="22"/>
              </w:rPr>
              <w:t>Всего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</w:t>
            </w:r>
            <w:proofErr w:type="gramStart"/>
            <w:r w:rsidRPr="00D06CCC">
              <w:rPr>
                <w:rStyle w:val="FontStyle16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150E2C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E76E14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32,12</w:t>
            </w: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в том числе: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2A72CF" w:rsidP="004B576C">
            <w:pPr>
              <w:pStyle w:val="Style25"/>
              <w:spacing w:line="23" w:lineRule="atLeast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2A72CF" w:rsidP="004B576C">
            <w:pPr>
              <w:pStyle w:val="Style25"/>
              <w:spacing w:line="23" w:lineRule="atLeast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население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</w:t>
            </w:r>
            <w:proofErr w:type="gramStart"/>
            <w:r w:rsidRPr="00D06CCC">
              <w:rPr>
                <w:rStyle w:val="FontStyle16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A35EF3" w:rsidRPr="009A388F" w:rsidRDefault="00150E2C" w:rsidP="00A35EF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8F058A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D06CCC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sz w:val="22"/>
                <w:szCs w:val="22"/>
              </w:rPr>
              <w:t xml:space="preserve">бюджетные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rStyle w:val="FontStyle163"/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</w:t>
            </w:r>
            <w:proofErr w:type="gramStart"/>
            <w:r w:rsidRPr="00D06CCC">
              <w:rPr>
                <w:rStyle w:val="FontStyle16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6B14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4B576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2A72CF" w:rsidRPr="00D06CCC" w:rsidTr="00A35EF3">
        <w:trPr>
          <w:trHeight w:val="227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A35EF3">
            <w:pPr>
              <w:pStyle w:val="Style15"/>
              <w:spacing w:line="23" w:lineRule="atLeast"/>
              <w:rPr>
                <w:sz w:val="22"/>
                <w:szCs w:val="22"/>
              </w:rPr>
            </w:pPr>
            <w:r w:rsidRPr="00D06CCC">
              <w:rPr>
                <w:sz w:val="22"/>
                <w:szCs w:val="22"/>
              </w:rPr>
              <w:t xml:space="preserve">прочие </w:t>
            </w:r>
            <w:r w:rsidR="00A35EF3">
              <w:rPr>
                <w:sz w:val="22"/>
                <w:szCs w:val="22"/>
              </w:rPr>
              <w:t>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D06CCC" w:rsidRDefault="002A72CF" w:rsidP="004B576C">
            <w:pPr>
              <w:pStyle w:val="Style15"/>
              <w:spacing w:line="23" w:lineRule="atLeast"/>
              <w:jc w:val="center"/>
              <w:rPr>
                <w:rStyle w:val="FontStyle163"/>
                <w:sz w:val="22"/>
                <w:szCs w:val="22"/>
              </w:rPr>
            </w:pPr>
            <w:r w:rsidRPr="00D06CCC">
              <w:rPr>
                <w:rStyle w:val="FontStyle163"/>
                <w:sz w:val="22"/>
                <w:szCs w:val="22"/>
              </w:rPr>
              <w:t>тыс. куб</w:t>
            </w:r>
            <w:proofErr w:type="gramStart"/>
            <w:r w:rsidRPr="00D06CCC">
              <w:rPr>
                <w:rStyle w:val="FontStyle16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4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150E2C" w:rsidP="006B14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2A72CF" w:rsidRPr="009A388F" w:rsidRDefault="003A7A48" w:rsidP="008F058A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</w:tr>
    </w:tbl>
    <w:p w:rsidR="00603FBC" w:rsidRDefault="003A7A48" w:rsidP="003A7A48">
      <w:pPr>
        <w:spacing w:before="200"/>
        <w:rPr>
          <w:rStyle w:val="FontStyle158"/>
          <w:rFonts w:eastAsia="Arial Unicode MS" w:cs="Times New Roman"/>
          <w:sz w:val="24"/>
          <w:szCs w:val="28"/>
        </w:rPr>
      </w:pPr>
      <w:r>
        <w:rPr>
          <w:rStyle w:val="FontStyle158"/>
          <w:rFonts w:eastAsia="Arial Unicode MS" w:cs="Times New Roman"/>
          <w:sz w:val="24"/>
          <w:szCs w:val="28"/>
        </w:rPr>
        <w:t>* данные отсутствуют</w:t>
      </w:r>
    </w:p>
    <w:p w:rsidR="003B1395" w:rsidRPr="00440EC7" w:rsidRDefault="0092510A" w:rsidP="00196183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/>
        <w:ind w:hanging="505"/>
        <w:rPr>
          <w:lang w:eastAsia="zh-CN"/>
        </w:rPr>
      </w:pPr>
      <w:bookmarkStart w:id="85" w:name="_Toc380482146"/>
      <w:bookmarkStart w:id="86" w:name="_Toc393114197"/>
      <w:r w:rsidRPr="00440EC7">
        <w:rPr>
          <w:lang w:eastAsia="zh-CN"/>
        </w:rPr>
        <w:t>Сведения о ф</w:t>
      </w:r>
      <w:r w:rsidR="0082752D" w:rsidRPr="00440EC7">
        <w:rPr>
          <w:lang w:eastAsia="zh-CN"/>
        </w:rPr>
        <w:t>актически</w:t>
      </w:r>
      <w:r w:rsidRPr="00440EC7">
        <w:rPr>
          <w:lang w:eastAsia="zh-CN"/>
        </w:rPr>
        <w:t>х</w:t>
      </w:r>
      <w:r w:rsidR="0082752D" w:rsidRPr="00440EC7">
        <w:rPr>
          <w:lang w:eastAsia="zh-CN"/>
        </w:rPr>
        <w:t xml:space="preserve"> и планируемы</w:t>
      </w:r>
      <w:r w:rsidRPr="00440EC7">
        <w:rPr>
          <w:lang w:eastAsia="zh-CN"/>
        </w:rPr>
        <w:t>х</w:t>
      </w:r>
      <w:r w:rsidR="0082752D" w:rsidRPr="00440EC7">
        <w:rPr>
          <w:lang w:eastAsia="zh-CN"/>
        </w:rPr>
        <w:t xml:space="preserve"> потер</w:t>
      </w:r>
      <w:r w:rsidRPr="00440EC7">
        <w:rPr>
          <w:lang w:eastAsia="zh-CN"/>
        </w:rPr>
        <w:t>ях</w:t>
      </w:r>
      <w:r w:rsidR="0082752D" w:rsidRPr="00440EC7">
        <w:rPr>
          <w:lang w:eastAsia="zh-CN"/>
        </w:rPr>
        <w:t xml:space="preserve"> воды при ее транспортировке (годовые, среднесуточные значения)</w:t>
      </w:r>
      <w:bookmarkEnd w:id="85"/>
      <w:bookmarkEnd w:id="86"/>
    </w:p>
    <w:p w:rsidR="0047467C" w:rsidRDefault="00A57089" w:rsidP="00C91277">
      <w:pPr>
        <w:rPr>
          <w:lang w:eastAsia="zh-CN"/>
        </w:rPr>
      </w:pPr>
      <w:r>
        <w:rPr>
          <w:lang w:eastAsia="zh-CN"/>
        </w:rPr>
        <w:t>В 2017</w:t>
      </w:r>
      <w:r w:rsidR="00C91277">
        <w:rPr>
          <w:lang w:eastAsia="zh-CN"/>
        </w:rPr>
        <w:t xml:space="preserve"> году потери воды в сетях составили </w:t>
      </w:r>
      <w:r w:rsidR="00440EC7">
        <w:rPr>
          <w:lang w:eastAsia="zh-CN"/>
        </w:rPr>
        <w:t>0,1</w:t>
      </w:r>
      <w:r w:rsidR="00C91277">
        <w:rPr>
          <w:lang w:eastAsia="zh-CN"/>
        </w:rPr>
        <w:t xml:space="preserve"> тыс</w:t>
      </w:r>
      <w:proofErr w:type="gramStart"/>
      <w:r w:rsidR="00C91277">
        <w:rPr>
          <w:lang w:eastAsia="zh-CN"/>
        </w:rPr>
        <w:t>.к</w:t>
      </w:r>
      <w:proofErr w:type="gramEnd"/>
      <w:r w:rsidR="00C91277">
        <w:rPr>
          <w:lang w:eastAsia="zh-CN"/>
        </w:rPr>
        <w:t xml:space="preserve">уб.м или </w:t>
      </w:r>
      <w:r w:rsidR="00440EC7">
        <w:rPr>
          <w:lang w:eastAsia="zh-CN"/>
        </w:rPr>
        <w:t>2</w:t>
      </w:r>
      <w:r w:rsidR="00C91277">
        <w:rPr>
          <w:lang w:eastAsia="zh-CN"/>
        </w:rPr>
        <w:t xml:space="preserve"> %. </w:t>
      </w:r>
      <w:r w:rsidR="00F951F1" w:rsidRPr="00E75382">
        <w:rPr>
          <w:lang w:eastAsia="zh-CN"/>
        </w:rPr>
        <w:t>Сведени</w:t>
      </w:r>
      <w:r w:rsidR="00F951F1">
        <w:rPr>
          <w:lang w:eastAsia="zh-CN"/>
        </w:rPr>
        <w:t>я</w:t>
      </w:r>
      <w:r w:rsidR="00F951F1" w:rsidRPr="00E75382">
        <w:rPr>
          <w:lang w:eastAsia="zh-CN"/>
        </w:rPr>
        <w:t xml:space="preserve"> о планируемых потерях воды </w:t>
      </w:r>
      <w:r w:rsidR="00F951F1">
        <w:rPr>
          <w:lang w:eastAsia="zh-CN"/>
        </w:rPr>
        <w:t xml:space="preserve">при ее транспортировке </w:t>
      </w:r>
      <w:r w:rsidR="00F951F1" w:rsidRPr="00E75382">
        <w:rPr>
          <w:lang w:eastAsia="zh-CN"/>
        </w:rPr>
        <w:t>отсутствуют.</w:t>
      </w:r>
    </w:p>
    <w:p w:rsidR="0082752D" w:rsidRPr="00BA40A2" w:rsidRDefault="0082752D" w:rsidP="001D37CB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  <w:rPr>
          <w:lang w:eastAsia="zh-CN"/>
        </w:rPr>
      </w:pPr>
      <w:bookmarkStart w:id="87" w:name="_Toc380482147"/>
      <w:bookmarkStart w:id="88" w:name="_Toc393114198"/>
      <w:r w:rsidRPr="00BA40A2">
        <w:rPr>
          <w:lang w:eastAsia="zh-CN"/>
        </w:rPr>
        <w:t>Перспективные балансы водоснабжения</w:t>
      </w:r>
      <w:r w:rsidR="00A57089">
        <w:rPr>
          <w:lang w:eastAsia="zh-CN"/>
        </w:rPr>
        <w:t xml:space="preserve"> </w:t>
      </w:r>
      <w:r w:rsidR="00394DCF" w:rsidRPr="00BA40A2">
        <w:rPr>
          <w:lang w:eastAsia="zh-CN"/>
        </w:rPr>
        <w:t xml:space="preserve">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7"/>
      <w:bookmarkEnd w:id="88"/>
    </w:p>
    <w:p w:rsidR="00394DCF" w:rsidRPr="00394DCF" w:rsidRDefault="00394DCF" w:rsidP="00394DCF">
      <w:pPr>
        <w:rPr>
          <w:lang w:eastAsia="zh-CN"/>
        </w:rPr>
      </w:pPr>
      <w:r>
        <w:rPr>
          <w:lang w:eastAsia="zh-CN"/>
        </w:rPr>
        <w:t xml:space="preserve">Общий водный баланс подачи и реализации воды </w:t>
      </w:r>
      <w:r w:rsidR="00E47C81">
        <w:rPr>
          <w:lang w:eastAsia="zh-CN"/>
        </w:rPr>
        <w:t>на 20</w:t>
      </w:r>
      <w:r w:rsidR="00BA40A2">
        <w:rPr>
          <w:lang w:eastAsia="zh-CN"/>
        </w:rPr>
        <w:t>32</w:t>
      </w:r>
      <w:r w:rsidR="00E47C81">
        <w:rPr>
          <w:lang w:eastAsia="zh-CN"/>
        </w:rPr>
        <w:t xml:space="preserve"> год </w:t>
      </w:r>
      <w:r w:rsidR="007A2A43">
        <w:rPr>
          <w:lang w:eastAsia="zh-CN"/>
        </w:rPr>
        <w:t xml:space="preserve">представлен в таблице </w:t>
      </w:r>
      <w:r w:rsidR="005806DB">
        <w:rPr>
          <w:lang w:eastAsia="zh-CN"/>
        </w:rPr>
        <w:t>1</w:t>
      </w:r>
      <w:r w:rsidR="007A2A43">
        <w:rPr>
          <w:lang w:eastAsia="zh-CN"/>
        </w:rPr>
        <w:t>.</w:t>
      </w:r>
      <w:r w:rsidR="00FD473C">
        <w:rPr>
          <w:lang w:eastAsia="zh-CN"/>
        </w:rPr>
        <w:t>1</w:t>
      </w:r>
      <w:r w:rsidR="00BA40A2">
        <w:rPr>
          <w:lang w:eastAsia="zh-CN"/>
        </w:rPr>
        <w:t>6</w:t>
      </w:r>
      <w:r w:rsidR="007A2A43">
        <w:rPr>
          <w:lang w:eastAsia="zh-CN"/>
        </w:rPr>
        <w:t>.</w:t>
      </w:r>
    </w:p>
    <w:p w:rsidR="009A28BC" w:rsidRPr="00C9247A" w:rsidRDefault="007A2A43" w:rsidP="00AC681E">
      <w:pPr>
        <w:keepNext/>
        <w:ind w:firstLine="0"/>
        <w:jc w:val="right"/>
        <w:rPr>
          <w:b/>
          <w:szCs w:val="28"/>
        </w:rPr>
      </w:pPr>
      <w:r>
        <w:rPr>
          <w:szCs w:val="28"/>
        </w:rPr>
        <w:lastRenderedPageBreak/>
        <w:t xml:space="preserve">Таблица </w:t>
      </w:r>
      <w:r w:rsidR="005806DB">
        <w:rPr>
          <w:szCs w:val="28"/>
        </w:rPr>
        <w:t>1</w:t>
      </w:r>
      <w:r>
        <w:rPr>
          <w:szCs w:val="28"/>
        </w:rPr>
        <w:t>.</w:t>
      </w:r>
      <w:r w:rsidR="00FD473C">
        <w:rPr>
          <w:szCs w:val="28"/>
        </w:rPr>
        <w:t>1</w:t>
      </w:r>
      <w:r w:rsidR="00BA40A2">
        <w:rPr>
          <w:szCs w:val="28"/>
        </w:rPr>
        <w:t>6</w:t>
      </w:r>
    </w:p>
    <w:tbl>
      <w:tblPr>
        <w:tblW w:w="4897" w:type="pct"/>
        <w:tblInd w:w="108" w:type="dxa"/>
        <w:tblLook w:val="04A0"/>
      </w:tblPr>
      <w:tblGrid>
        <w:gridCol w:w="5811"/>
        <w:gridCol w:w="1419"/>
        <w:gridCol w:w="2976"/>
      </w:tblGrid>
      <w:tr w:rsidR="00E47C81" w:rsidRPr="00BD7D2C" w:rsidTr="003C7F7A">
        <w:trPr>
          <w:trHeight w:val="441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BD7D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BD7D2C">
              <w:rPr>
                <w:b/>
                <w:bCs/>
                <w:color w:val="000000"/>
                <w:sz w:val="22"/>
                <w:lang w:eastAsia="ru-RU"/>
              </w:rPr>
              <w:t>Статья расхода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E47C81" w:rsidRPr="00BD7D2C" w:rsidRDefault="003C7F7A" w:rsidP="00BD7D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lang w:eastAsia="ru-RU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2"/>
                <w:lang w:eastAsia="ru-RU"/>
              </w:rPr>
              <w:t>.и</w:t>
            </w:r>
            <w:proofErr w:type="gramEnd"/>
            <w:r>
              <w:rPr>
                <w:b/>
                <w:bCs/>
                <w:color w:val="000000"/>
                <w:sz w:val="22"/>
                <w:lang w:eastAsia="ru-RU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BA40A2">
            <w:pPr>
              <w:pStyle w:val="Style15"/>
              <w:jc w:val="center"/>
              <w:rPr>
                <w:b/>
                <w:sz w:val="22"/>
                <w:szCs w:val="22"/>
              </w:rPr>
            </w:pPr>
            <w:r w:rsidRPr="00BD7D2C">
              <w:rPr>
                <w:b/>
                <w:sz w:val="22"/>
                <w:szCs w:val="22"/>
                <w:lang w:eastAsia="ru-RU"/>
              </w:rPr>
              <w:t>Расчетный срок (20</w:t>
            </w:r>
            <w:r w:rsidR="00BA40A2">
              <w:rPr>
                <w:b/>
                <w:sz w:val="22"/>
                <w:szCs w:val="22"/>
                <w:lang w:eastAsia="ru-RU"/>
              </w:rPr>
              <w:t>32</w:t>
            </w:r>
            <w:r w:rsidRPr="00BD7D2C">
              <w:rPr>
                <w:b/>
                <w:sz w:val="22"/>
                <w:szCs w:val="22"/>
                <w:lang w:eastAsia="ru-RU"/>
              </w:rPr>
              <w:t xml:space="preserve"> год)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поднятой воды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3C7F7A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</w:t>
            </w:r>
            <w:proofErr w:type="gramStart"/>
            <w:r w:rsidRPr="00BD7D2C">
              <w:rPr>
                <w:bCs/>
                <w:color w:val="000000"/>
                <w:sz w:val="22"/>
                <w:lang w:eastAsia="ru-RU"/>
              </w:rPr>
              <w:t>.</w:t>
            </w:r>
            <w:r>
              <w:rPr>
                <w:bCs/>
                <w:color w:val="000000"/>
                <w:sz w:val="22"/>
                <w:lang w:eastAsia="ru-RU"/>
              </w:rPr>
              <w:t>к</w:t>
            </w:r>
            <w:proofErr w:type="gramEnd"/>
            <w:r>
              <w:rPr>
                <w:bCs/>
                <w:color w:val="000000"/>
                <w:sz w:val="22"/>
                <w:lang w:eastAsia="ru-RU"/>
              </w:rPr>
              <w:t>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150E2C" w:rsidP="002B5F8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color w:val="000000"/>
                <w:sz w:val="22"/>
                <w:lang w:eastAsia="ru-RU"/>
              </w:rPr>
              <w:t>Объем воды на собственные нужды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</w:t>
            </w:r>
            <w:proofErr w:type="gramStart"/>
            <w:r w:rsidRPr="00BD7D2C">
              <w:rPr>
                <w:bCs/>
                <w:color w:val="000000"/>
                <w:sz w:val="22"/>
                <w:lang w:eastAsia="ru-RU"/>
              </w:rPr>
              <w:t>.</w:t>
            </w:r>
            <w:r>
              <w:rPr>
                <w:bCs/>
                <w:color w:val="000000"/>
                <w:sz w:val="22"/>
                <w:lang w:eastAsia="ru-RU"/>
              </w:rPr>
              <w:t>к</w:t>
            </w:r>
            <w:proofErr w:type="gramEnd"/>
            <w:r>
              <w:rPr>
                <w:bCs/>
                <w:color w:val="000000"/>
                <w:sz w:val="22"/>
                <w:lang w:eastAsia="ru-RU"/>
              </w:rPr>
              <w:t>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отпуска в сеть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</w:t>
            </w:r>
            <w:proofErr w:type="gramStart"/>
            <w:r w:rsidRPr="00BD7D2C">
              <w:rPr>
                <w:bCs/>
                <w:color w:val="000000"/>
                <w:sz w:val="22"/>
                <w:lang w:eastAsia="ru-RU"/>
              </w:rPr>
              <w:t>.</w:t>
            </w:r>
            <w:r>
              <w:rPr>
                <w:bCs/>
                <w:color w:val="000000"/>
                <w:sz w:val="22"/>
                <w:lang w:eastAsia="ru-RU"/>
              </w:rPr>
              <w:t>к</w:t>
            </w:r>
            <w:proofErr w:type="gramEnd"/>
            <w:r>
              <w:rPr>
                <w:bCs/>
                <w:color w:val="000000"/>
                <w:sz w:val="22"/>
                <w:lang w:eastAsia="ru-RU"/>
              </w:rPr>
              <w:t>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47C81" w:rsidRPr="003C7F7A" w:rsidRDefault="00150E2C" w:rsidP="002B5F8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vertAlign w:val="superscript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потерь в сетях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</w:t>
            </w:r>
            <w:proofErr w:type="gramStart"/>
            <w:r w:rsidRPr="00BD7D2C">
              <w:rPr>
                <w:bCs/>
                <w:color w:val="000000"/>
                <w:sz w:val="22"/>
                <w:lang w:eastAsia="ru-RU"/>
              </w:rPr>
              <w:t>.</w:t>
            </w:r>
            <w:r>
              <w:rPr>
                <w:bCs/>
                <w:color w:val="000000"/>
                <w:sz w:val="22"/>
                <w:lang w:eastAsia="ru-RU"/>
              </w:rPr>
              <w:t>к</w:t>
            </w:r>
            <w:proofErr w:type="gramEnd"/>
            <w:r>
              <w:rPr>
                <w:bCs/>
                <w:color w:val="000000"/>
                <w:sz w:val="22"/>
                <w:lang w:eastAsia="ru-RU"/>
              </w:rPr>
              <w:t>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Объем потерь в сетях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E47C81" w:rsidRPr="00BD7D2C" w:rsidTr="003C7F7A">
        <w:trPr>
          <w:trHeight w:val="20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BD7D2C" w:rsidRDefault="00E47C81" w:rsidP="003C7F7A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Отпущено воды всего по потребителям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3C7F7A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D7D2C">
              <w:rPr>
                <w:bCs/>
                <w:color w:val="000000"/>
                <w:sz w:val="22"/>
                <w:lang w:eastAsia="ru-RU"/>
              </w:rPr>
              <w:t>тыс</w:t>
            </w:r>
            <w:proofErr w:type="gramStart"/>
            <w:r w:rsidRPr="00BD7D2C">
              <w:rPr>
                <w:bCs/>
                <w:color w:val="000000"/>
                <w:sz w:val="22"/>
                <w:lang w:eastAsia="ru-RU"/>
              </w:rPr>
              <w:t>.</w:t>
            </w:r>
            <w:r>
              <w:rPr>
                <w:bCs/>
                <w:color w:val="000000"/>
                <w:sz w:val="22"/>
                <w:lang w:eastAsia="ru-RU"/>
              </w:rPr>
              <w:t>к</w:t>
            </w:r>
            <w:proofErr w:type="gramEnd"/>
            <w:r>
              <w:rPr>
                <w:bCs/>
                <w:color w:val="000000"/>
                <w:sz w:val="22"/>
                <w:lang w:eastAsia="ru-RU"/>
              </w:rPr>
              <w:t>уб.</w:t>
            </w:r>
            <w:r w:rsidRPr="00BD7D2C">
              <w:rPr>
                <w:b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E47C81" w:rsidRPr="003C7F7A" w:rsidRDefault="00150E2C" w:rsidP="002B5F8C">
            <w:pPr>
              <w:pStyle w:val="Style15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</w:tr>
    </w:tbl>
    <w:p w:rsidR="00C9247A" w:rsidRPr="00BA40A2" w:rsidRDefault="00BD7D2C" w:rsidP="00CE609B">
      <w:pPr>
        <w:spacing w:before="120"/>
      </w:pPr>
      <w:r w:rsidRPr="00F951F1">
        <w:t xml:space="preserve">Примечание: при составлении общего баланса подачи и реализации воды не учтены объемы </w:t>
      </w:r>
      <w:r w:rsidRPr="00BA40A2">
        <w:t>воды на собственные нужды и объем потерь, ввиду отсутствия данных.</w:t>
      </w:r>
    </w:p>
    <w:p w:rsidR="00847ECE" w:rsidRDefault="00BA40A2" w:rsidP="009A28BC">
      <w:pPr>
        <w:rPr>
          <w:szCs w:val="28"/>
        </w:rPr>
      </w:pPr>
      <w:r>
        <w:rPr>
          <w:szCs w:val="28"/>
        </w:rPr>
        <w:t xml:space="preserve">Информация по </w:t>
      </w:r>
      <w:r w:rsidR="00CE609B">
        <w:rPr>
          <w:szCs w:val="28"/>
        </w:rPr>
        <w:t xml:space="preserve">перспективному </w:t>
      </w:r>
      <w:r>
        <w:rPr>
          <w:szCs w:val="28"/>
        </w:rPr>
        <w:t>т</w:t>
      </w:r>
      <w:r w:rsidR="00847ECE" w:rsidRPr="00EE1FF5">
        <w:rPr>
          <w:szCs w:val="28"/>
        </w:rPr>
        <w:t>ерриториальн</w:t>
      </w:r>
      <w:r>
        <w:rPr>
          <w:szCs w:val="28"/>
        </w:rPr>
        <w:t>ому</w:t>
      </w:r>
      <w:r w:rsidR="00847ECE" w:rsidRPr="00EE1FF5">
        <w:rPr>
          <w:szCs w:val="28"/>
        </w:rPr>
        <w:t xml:space="preserve"> </w:t>
      </w:r>
      <w:r>
        <w:rPr>
          <w:szCs w:val="28"/>
        </w:rPr>
        <w:t xml:space="preserve">и структурному </w:t>
      </w:r>
      <w:r w:rsidR="00847ECE" w:rsidRPr="00EE1FF5">
        <w:rPr>
          <w:szCs w:val="28"/>
        </w:rPr>
        <w:t>водн</w:t>
      </w:r>
      <w:r>
        <w:rPr>
          <w:szCs w:val="28"/>
        </w:rPr>
        <w:t>ому</w:t>
      </w:r>
      <w:r w:rsidR="00847ECE" w:rsidRPr="00EE1FF5">
        <w:rPr>
          <w:szCs w:val="28"/>
        </w:rPr>
        <w:t xml:space="preserve"> баланс</w:t>
      </w:r>
      <w:r>
        <w:rPr>
          <w:szCs w:val="28"/>
        </w:rPr>
        <w:t>у</w:t>
      </w:r>
      <w:r w:rsidR="00847ECE" w:rsidRPr="00EE1FF5">
        <w:rPr>
          <w:szCs w:val="28"/>
        </w:rPr>
        <w:t xml:space="preserve"> </w:t>
      </w:r>
      <w:r w:rsidR="002934BB" w:rsidRPr="00EE1FF5">
        <w:rPr>
          <w:szCs w:val="28"/>
        </w:rPr>
        <w:t xml:space="preserve">подачи воды </w:t>
      </w:r>
      <w:r>
        <w:rPr>
          <w:szCs w:val="28"/>
        </w:rPr>
        <w:t>отсутствует</w:t>
      </w:r>
      <w:r w:rsidR="005C401E" w:rsidRPr="00EE1FF5">
        <w:rPr>
          <w:szCs w:val="28"/>
        </w:rPr>
        <w:t>.</w:t>
      </w:r>
    </w:p>
    <w:p w:rsidR="00C9247A" w:rsidRPr="00101DD6" w:rsidRDefault="00C9247A" w:rsidP="001D37CB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lang w:eastAsia="zh-CN"/>
        </w:rPr>
      </w:pPr>
      <w:bookmarkStart w:id="89" w:name="_Toc380482148"/>
      <w:bookmarkStart w:id="90" w:name="_Toc393114199"/>
      <w:r w:rsidRPr="00101DD6">
        <w:rPr>
          <w:lang w:eastAsia="zh-CN"/>
        </w:rPr>
        <w:t>Расчет требуемой мощности водозаборных</w:t>
      </w:r>
      <w:r w:rsidR="00536BE9" w:rsidRPr="00101DD6">
        <w:rPr>
          <w:lang w:eastAsia="zh-CN"/>
        </w:rPr>
        <w:t xml:space="preserve"> и очистных</w:t>
      </w:r>
      <w:r w:rsidRPr="00101DD6">
        <w:rPr>
          <w:lang w:eastAsia="zh-CN"/>
        </w:rPr>
        <w:t xml:space="preserve"> сооружений</w:t>
      </w:r>
      <w:r w:rsidR="00C32856" w:rsidRPr="00101DD6">
        <w:rPr>
          <w:lang w:eastAsia="zh-CN"/>
        </w:rPr>
        <w:t xml:space="preserve">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9"/>
      <w:bookmarkEnd w:id="90"/>
    </w:p>
    <w:p w:rsidR="00101DD6" w:rsidRDefault="00101DD6" w:rsidP="00101DD6">
      <w:r w:rsidRPr="00CA35DB">
        <w:t xml:space="preserve">Необходимая мощность </w:t>
      </w:r>
      <w:proofErr w:type="spellStart"/>
      <w:r w:rsidRPr="00CA35DB">
        <w:t>водоисточника</w:t>
      </w:r>
      <w:proofErr w:type="spellEnd"/>
      <w:r w:rsidRPr="00CA35DB">
        <w:t xml:space="preserve"> определена из следующей формулы:    </w:t>
      </w:r>
    </w:p>
    <w:p w:rsidR="00101DD6" w:rsidRPr="00CA35DB" w:rsidRDefault="004508D6" w:rsidP="00101DD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ист</m:t>
              </m:r>
            </m:sub>
            <m:sup>
              <m:r>
                <w:rPr>
                  <w:rFonts w:ascii="Cambria Math" w:hAnsi="Cambria Math"/>
                </w:rPr>
                <m:t>р</m:t>
              </m:r>
            </m:sup>
          </m:sSubSup>
          <m:r>
            <w:rPr>
              <w:rFonts w:ascii="Cambria Math" w:hAnsi="Cambria Math"/>
            </w:rPr>
            <m:t>=1,2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сут.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р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10+2∙2,5</m:t>
                      </m:r>
                    </m:e>
                  </m:d>
                  <m:r>
                    <w:rPr>
                      <w:rFonts w:ascii="Cambria Math" w:hAnsi="Cambria Math"/>
                    </w:rPr>
                    <m:t>∙3,6∙3</m:t>
                  </m:r>
                </m:num>
                <m:den>
                  <m:r>
                    <w:rPr>
                      <w:rFonts w:ascii="Cambria Math" w:hAnsi="Cambria Math"/>
                    </w:rPr>
                    <m:t>72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ч</m:t>
              </m:r>
            </m:den>
          </m:f>
          <m:r>
            <w:rPr>
              <w:rFonts w:ascii="Cambria Math" w:hAnsi="Cambria Math"/>
            </w:rPr>
            <m:t xml:space="preserve">  </m:t>
          </m:r>
        </m:oMath>
      </m:oMathPara>
    </w:p>
    <w:p w:rsidR="00101DD6" w:rsidRPr="00CA35DB" w:rsidRDefault="00101DD6" w:rsidP="00101DD6">
      <w:pPr>
        <w:ind w:firstLine="0"/>
      </w:pPr>
      <w:r>
        <w:t>г</w:t>
      </w:r>
      <w:r w:rsidRPr="00CA35DB">
        <w:t>де</w:t>
      </w:r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сут.</m:t>
            </m:r>
            <m:r>
              <w:rPr>
                <w:rFonts w:ascii="Cambria Math" w:hAnsi="Cambria Math"/>
                <w:lang w:val="en-US"/>
              </w:rPr>
              <m:t>max</m:t>
            </m:r>
          </m:sub>
          <m:sup>
            <w:proofErr w:type="gramStart"/>
            <m:r>
              <w:rPr>
                <w:rFonts w:ascii="Cambria Math" w:hAnsi="Cambria Math"/>
              </w:rPr>
              <m:t>р</m:t>
            </m:r>
            <w:proofErr w:type="gramEnd"/>
          </m:sup>
        </m:sSubSup>
      </m:oMath>
      <w:r w:rsidRPr="00CA35DB">
        <w:t xml:space="preserve">  - расход воды в сутки максимального водопотребления, м</w:t>
      </w:r>
      <w:r w:rsidRPr="00CA35DB">
        <w:rPr>
          <w:vertAlign w:val="superscript"/>
        </w:rPr>
        <w:t>3</w:t>
      </w:r>
      <w:r w:rsidRPr="00CA35DB">
        <w:t>/</w:t>
      </w:r>
      <w:proofErr w:type="spellStart"/>
      <w:r w:rsidRPr="00CA35DB">
        <w:t>сут</w:t>
      </w:r>
      <w:proofErr w:type="spellEnd"/>
      <w:r w:rsidRPr="00CA35DB">
        <w:t>.</w:t>
      </w:r>
    </w:p>
    <w:p w:rsidR="00101DD6" w:rsidRPr="00CA35DB" w:rsidRDefault="00101DD6" w:rsidP="00101DD6">
      <w:r>
        <w:t xml:space="preserve">72 – </w:t>
      </w:r>
      <w:r w:rsidRPr="00CA35DB">
        <w:t>продолжительность восстановления пожарного запаса воды, час;</w:t>
      </w:r>
    </w:p>
    <w:p w:rsidR="00101DD6" w:rsidRPr="00CA35DB" w:rsidRDefault="00101DD6" w:rsidP="00101DD6">
      <m:oMath>
        <m:r>
          <w:rPr>
            <w:rFonts w:ascii="Cambria Math" w:hAnsi="Cambria Math"/>
          </w:rPr>
          <m:t>10+2∙2,5</m:t>
        </m:r>
      </m:oMath>
      <w:r w:rsidRPr="00CA35DB">
        <w:t xml:space="preserve"> – расход воды на наружное и внутреннее пожаротушение, л/</w:t>
      </w:r>
      <w:proofErr w:type="gramStart"/>
      <w:r w:rsidRPr="00CA35DB">
        <w:t>с</w:t>
      </w:r>
      <w:proofErr w:type="gramEnd"/>
      <w:r w:rsidRPr="00CA35DB">
        <w:t>;</w:t>
      </w:r>
    </w:p>
    <w:p w:rsidR="00101DD6" w:rsidRPr="00CA35DB" w:rsidRDefault="00101DD6" w:rsidP="00101DD6">
      <w:r w:rsidRPr="00CA35DB">
        <w:t xml:space="preserve">3,6 – коэффициент перевода </w:t>
      </w:r>
      <w:proofErr w:type="gramStart"/>
      <w:r w:rsidRPr="00CA35DB">
        <w:t>л</w:t>
      </w:r>
      <w:proofErr w:type="gramEnd"/>
      <w:r w:rsidRPr="00CA35DB">
        <w:t>/с в м</w:t>
      </w:r>
      <w:r w:rsidRPr="00CA35DB">
        <w:rPr>
          <w:vertAlign w:val="superscript"/>
        </w:rPr>
        <w:t>3</w:t>
      </w:r>
      <w:r w:rsidRPr="00CA35DB">
        <w:t>/час. ;</w:t>
      </w:r>
    </w:p>
    <w:p w:rsidR="00101DD6" w:rsidRPr="00CA35DB" w:rsidRDefault="00101DD6" w:rsidP="00101DD6">
      <w:r w:rsidRPr="00CA35DB">
        <w:t>1,2 – коэффициент запаса;</w:t>
      </w:r>
    </w:p>
    <w:p w:rsidR="00101DD6" w:rsidRPr="00CA35DB" w:rsidRDefault="00101DD6" w:rsidP="00101DD6">
      <w:r w:rsidRPr="00CA35DB">
        <w:t xml:space="preserve">24 – суточная продолжительность работы насосов, час.  </w:t>
      </w:r>
    </w:p>
    <w:p w:rsidR="005210A9" w:rsidRDefault="005210A9" w:rsidP="005210A9">
      <w:pPr>
        <w:rPr>
          <w:lang w:eastAsia="zh-CN"/>
        </w:rPr>
      </w:pPr>
      <w:r>
        <w:rPr>
          <w:lang w:eastAsia="zh-CN"/>
        </w:rPr>
        <w:t xml:space="preserve">Результаты расчета требуемой мощности водозаборных и очистных сооружений представлены в таблице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FD473C">
        <w:rPr>
          <w:lang w:eastAsia="zh-CN"/>
        </w:rPr>
        <w:t>1</w:t>
      </w:r>
      <w:r w:rsidR="00101DD6">
        <w:rPr>
          <w:lang w:eastAsia="zh-CN"/>
        </w:rPr>
        <w:t>7</w:t>
      </w:r>
      <w:r>
        <w:rPr>
          <w:lang w:eastAsia="zh-CN"/>
        </w:rPr>
        <w:t>.</w:t>
      </w:r>
    </w:p>
    <w:p w:rsidR="008D0A4A" w:rsidRDefault="008D0A4A" w:rsidP="008D0A4A">
      <w:pPr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FD473C">
        <w:rPr>
          <w:lang w:eastAsia="zh-CN"/>
        </w:rPr>
        <w:t>1</w:t>
      </w:r>
      <w:r w:rsidR="00101DD6">
        <w:rPr>
          <w:lang w:eastAsia="zh-CN"/>
        </w:rPr>
        <w:t>7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4"/>
        <w:gridCol w:w="2129"/>
        <w:gridCol w:w="2550"/>
        <w:gridCol w:w="2129"/>
        <w:gridCol w:w="1694"/>
      </w:tblGrid>
      <w:tr w:rsidR="00B83A9E" w:rsidRPr="00B83A9E" w:rsidTr="00101DD6">
        <w:trPr>
          <w:trHeight w:val="20"/>
          <w:tblHeader/>
        </w:trPr>
        <w:tc>
          <w:tcPr>
            <w:tcW w:w="839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B83A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104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7767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Установленная производитель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ность существующ</w:t>
            </w:r>
            <w:r w:rsidR="007767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их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сооружени</w:t>
            </w:r>
            <w:r w:rsidR="007767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й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, </w:t>
            </w:r>
            <w:r w:rsidR="007767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</w:t>
            </w:r>
            <w:proofErr w:type="gramStart"/>
            <w:r w:rsidR="0077670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сут</w:t>
            </w:r>
            <w:proofErr w:type="spellEnd"/>
          </w:p>
        </w:tc>
        <w:tc>
          <w:tcPr>
            <w:tcW w:w="1248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B83A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Среднесуточный объем потребляемой воды, 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</w:t>
            </w:r>
            <w:proofErr w:type="gramStart"/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сут</w:t>
            </w:r>
            <w:proofErr w:type="spellEnd"/>
          </w:p>
        </w:tc>
        <w:tc>
          <w:tcPr>
            <w:tcW w:w="104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B83A9E" w:rsidRDefault="00B83A9E" w:rsidP="00161F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Необходимая 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мощность </w:t>
            </w:r>
            <w:proofErr w:type="spellStart"/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водоисточника</w:t>
            </w:r>
            <w:proofErr w:type="spellEnd"/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на расчетный срок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, 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</w:t>
            </w:r>
            <w:proofErr w:type="gramStart"/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сут</w:t>
            </w:r>
            <w:proofErr w:type="spellEnd"/>
          </w:p>
        </w:tc>
        <w:tc>
          <w:tcPr>
            <w:tcW w:w="829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3A9E" w:rsidRPr="00B83A9E" w:rsidRDefault="00B83A9E" w:rsidP="00B83A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Резерв 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(+)/ дефицит (-) производственной мощности, </w:t>
            </w:r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куб</w:t>
            </w:r>
            <w:proofErr w:type="gramStart"/>
            <w:r w:rsidR="00161F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.</w:t>
            </w:r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</w:t>
            </w:r>
            <w:proofErr w:type="gramEnd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B83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сут</w:t>
            </w:r>
            <w:proofErr w:type="spellEnd"/>
          </w:p>
        </w:tc>
      </w:tr>
      <w:tr w:rsidR="009A388F" w:rsidRPr="00B83A9E" w:rsidTr="00101DD6">
        <w:trPr>
          <w:trHeight w:val="20"/>
          <w:tblHeader/>
        </w:trPr>
        <w:tc>
          <w:tcPr>
            <w:tcW w:w="83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EE1FF5" w:rsidRDefault="009A388F" w:rsidP="00101DD6">
            <w:pPr>
              <w:pStyle w:val="Style15"/>
              <w:jc w:val="center"/>
              <w:rPr>
                <w:b/>
                <w:sz w:val="22"/>
                <w:szCs w:val="22"/>
              </w:rPr>
            </w:pPr>
            <w:r w:rsidRPr="00EE1FF5">
              <w:rPr>
                <w:b/>
                <w:sz w:val="22"/>
                <w:szCs w:val="22"/>
                <w:lang w:eastAsia="ru-RU"/>
              </w:rPr>
              <w:t>Расчетный срок (20</w:t>
            </w:r>
            <w:r w:rsidR="00101DD6">
              <w:rPr>
                <w:b/>
                <w:sz w:val="22"/>
                <w:szCs w:val="22"/>
                <w:lang w:eastAsia="ru-RU"/>
              </w:rPr>
              <w:t>32</w:t>
            </w:r>
            <w:r w:rsidRPr="00EE1FF5">
              <w:rPr>
                <w:b/>
                <w:sz w:val="22"/>
                <w:szCs w:val="22"/>
                <w:lang w:eastAsia="ru-RU"/>
              </w:rPr>
              <w:t xml:space="preserve"> год)</w:t>
            </w:r>
          </w:p>
        </w:tc>
        <w:tc>
          <w:tcPr>
            <w:tcW w:w="104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2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9A388F" w:rsidRPr="00B83A9E" w:rsidRDefault="009A388F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9A388F" w:rsidRPr="00B83A9E" w:rsidTr="00101DD6">
        <w:trPr>
          <w:trHeight w:val="170"/>
        </w:trPr>
        <w:tc>
          <w:tcPr>
            <w:tcW w:w="839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50E2C" w:rsidP="00B83A9E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П.Мирный</w:t>
            </w:r>
          </w:p>
        </w:tc>
        <w:tc>
          <w:tcPr>
            <w:tcW w:w="104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50E2C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1248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50E2C" w:rsidP="000926EC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101DD6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539C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8F27FE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829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9A388F" w:rsidRPr="008539CE" w:rsidRDefault="008F27F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47,3</w:t>
            </w:r>
          </w:p>
        </w:tc>
      </w:tr>
    </w:tbl>
    <w:p w:rsidR="00B83A9E" w:rsidRDefault="00B83A9E" w:rsidP="002441F1">
      <w:pPr>
        <w:spacing w:after="0" w:line="240" w:lineRule="auto"/>
        <w:rPr>
          <w:lang w:eastAsia="zh-CN"/>
        </w:rPr>
      </w:pPr>
    </w:p>
    <w:p w:rsidR="00305272" w:rsidRDefault="00305272" w:rsidP="00101DD6">
      <w:pPr>
        <w:rPr>
          <w:lang w:eastAsia="zh-CN"/>
        </w:rPr>
      </w:pPr>
      <w:r>
        <w:rPr>
          <w:lang w:eastAsia="zh-CN"/>
        </w:rPr>
        <w:t>Из расчетов видно, что при прогнозируемой тенденции к подключению новых потребителей при существующих мощностях водоочистных станций имеется небольшой резерв по производительностям основного технологического оборудования.</w:t>
      </w:r>
    </w:p>
    <w:p w:rsidR="00C061F4" w:rsidRPr="00101DD6" w:rsidRDefault="00536BE9" w:rsidP="00101DD6">
      <w:pPr>
        <w:pStyle w:val="2"/>
        <w:numPr>
          <w:ilvl w:val="2"/>
          <w:numId w:val="2"/>
        </w:numPr>
        <w:tabs>
          <w:tab w:val="left" w:pos="1560"/>
        </w:tabs>
        <w:spacing w:before="0" w:after="200"/>
        <w:ind w:hanging="505"/>
        <w:rPr>
          <w:lang w:eastAsia="zh-CN"/>
        </w:rPr>
      </w:pPr>
      <w:bookmarkStart w:id="91" w:name="_Toc380482149"/>
      <w:bookmarkStart w:id="92" w:name="_Toc393114200"/>
      <w:r w:rsidRPr="00101DD6">
        <w:rPr>
          <w:lang w:eastAsia="zh-CN"/>
        </w:rPr>
        <w:lastRenderedPageBreak/>
        <w:t>Наименование</w:t>
      </w:r>
      <w:r w:rsidR="00C061F4" w:rsidRPr="00101DD6">
        <w:rPr>
          <w:lang w:eastAsia="zh-CN"/>
        </w:rPr>
        <w:t xml:space="preserve"> организации, наделенной ста</w:t>
      </w:r>
      <w:r w:rsidRPr="00101DD6">
        <w:rPr>
          <w:lang w:eastAsia="zh-CN"/>
        </w:rPr>
        <w:t>тусом гарантирующей организации</w:t>
      </w:r>
      <w:bookmarkEnd w:id="91"/>
      <w:bookmarkEnd w:id="92"/>
    </w:p>
    <w:p w:rsidR="00380123" w:rsidRDefault="00380123" w:rsidP="003909FB">
      <w:pPr>
        <w:rPr>
          <w:lang w:eastAsia="zh-CN"/>
        </w:rPr>
      </w:pPr>
      <w:proofErr w:type="gramStart"/>
      <w:r>
        <w:rPr>
          <w:lang w:eastAsia="zh-CN"/>
        </w:rPr>
        <w:t>Наделена</w:t>
      </w:r>
      <w:proofErr w:type="gramEnd"/>
      <w:r>
        <w:rPr>
          <w:lang w:eastAsia="zh-CN"/>
        </w:rPr>
        <w:t xml:space="preserve"> статусом гарантирующей организации для централизованной системы водоснабжения находящейся в муниципальной собственности муниципального образования «</w:t>
      </w:r>
      <w:r w:rsidR="0088611F">
        <w:rPr>
          <w:lang w:eastAsia="zh-CN"/>
        </w:rPr>
        <w:t>Устьянский муниципальный район</w:t>
      </w:r>
      <w:r>
        <w:rPr>
          <w:lang w:eastAsia="zh-CN"/>
        </w:rPr>
        <w:t xml:space="preserve">» </w:t>
      </w:r>
      <w:r w:rsidR="00101DD6">
        <w:rPr>
          <w:lang w:eastAsia="zh-CN"/>
        </w:rPr>
        <w:t>муниципальное унитарное предп</w:t>
      </w:r>
      <w:r w:rsidR="0088611F">
        <w:rPr>
          <w:lang w:eastAsia="zh-CN"/>
        </w:rPr>
        <w:t>риятие «Лихачевское</w:t>
      </w:r>
      <w:r w:rsidR="00101DD6">
        <w:rPr>
          <w:lang w:eastAsia="zh-CN"/>
        </w:rPr>
        <w:t>».</w:t>
      </w:r>
    </w:p>
    <w:p w:rsidR="00C061F4" w:rsidRPr="009F0561" w:rsidRDefault="00536BE9" w:rsidP="00243FB8">
      <w:pPr>
        <w:pStyle w:val="2"/>
        <w:spacing w:before="0" w:after="200"/>
        <w:ind w:left="788" w:hanging="431"/>
        <w:rPr>
          <w:szCs w:val="24"/>
        </w:rPr>
      </w:pPr>
      <w:bookmarkStart w:id="93" w:name="_Toc380482150"/>
      <w:bookmarkStart w:id="94" w:name="_Toc393114201"/>
      <w:r w:rsidRPr="009F0561">
        <w:rPr>
          <w:rStyle w:val="FontStyle157"/>
          <w:rFonts w:eastAsiaTheme="majorEastAsia"/>
          <w:b/>
          <w:sz w:val="24"/>
          <w:szCs w:val="24"/>
          <w:lang w:eastAsia="en-US"/>
        </w:rPr>
        <w:t>ПРЕДЛОЖЕНИЯ ПО СТРОИТЕЛЬСТВУ, РЕКОНСТРУКЦИИ И МОДЕРНИЗАЦИИ ОБЪЕКТОВ СИСТЕМ ВОДОСНАБЖЕНИЯ</w:t>
      </w:r>
      <w:bookmarkEnd w:id="93"/>
      <w:bookmarkEnd w:id="94"/>
      <w:r w:rsidRPr="009F0561">
        <w:rPr>
          <w:szCs w:val="24"/>
        </w:rPr>
        <w:t xml:space="preserve"> </w:t>
      </w:r>
    </w:p>
    <w:p w:rsidR="004C5918" w:rsidRPr="008A1504" w:rsidRDefault="00536BE9" w:rsidP="001D37CB">
      <w:pPr>
        <w:pStyle w:val="2"/>
        <w:numPr>
          <w:ilvl w:val="2"/>
          <w:numId w:val="3"/>
        </w:numPr>
        <w:spacing w:after="200"/>
      </w:pPr>
      <w:bookmarkStart w:id="95" w:name="_Toc380482151"/>
      <w:bookmarkStart w:id="96" w:name="_Toc393114202"/>
      <w:r w:rsidRPr="008A1504">
        <w:t>Перечень основных мероприятий по реализации схем водоснабжения с разбивкой по годам</w:t>
      </w:r>
      <w:bookmarkEnd w:id="95"/>
      <w:bookmarkEnd w:id="96"/>
    </w:p>
    <w:p w:rsidR="00B30785" w:rsidRDefault="00B30785" w:rsidP="00173B8B">
      <w:r>
        <w:t>В таблице 1.1</w:t>
      </w:r>
      <w:r w:rsidR="008A1504">
        <w:t>8</w:t>
      </w:r>
      <w:r>
        <w:t xml:space="preserve"> представлены мероприятия по реализации схем водоснабжения с разбивкой по годам.</w:t>
      </w:r>
    </w:p>
    <w:p w:rsidR="00961E9A" w:rsidRDefault="00961E9A" w:rsidP="008539CE">
      <w:pPr>
        <w:keepNext/>
        <w:jc w:val="right"/>
      </w:pPr>
      <w:r>
        <w:t>Таблица 1.1</w:t>
      </w:r>
      <w:r w:rsidR="008A1504">
        <w:t>8</w:t>
      </w:r>
    </w:p>
    <w:tbl>
      <w:tblPr>
        <w:tblStyle w:val="ad"/>
        <w:tblW w:w="0" w:type="auto"/>
        <w:tblLook w:val="04A0"/>
      </w:tblPr>
      <w:tblGrid>
        <w:gridCol w:w="8613"/>
        <w:gridCol w:w="1808"/>
      </w:tblGrid>
      <w:tr w:rsidR="00B30785" w:rsidTr="00AA154E">
        <w:tc>
          <w:tcPr>
            <w:tcW w:w="8613" w:type="dxa"/>
            <w:tcMar>
              <w:top w:w="28" w:type="dxa"/>
              <w:bottom w:w="28" w:type="dxa"/>
            </w:tcMar>
            <w:vAlign w:val="center"/>
          </w:tcPr>
          <w:p w:rsidR="00B30785" w:rsidRPr="00A83D87" w:rsidRDefault="00B30785" w:rsidP="00B30785">
            <w:pPr>
              <w:ind w:firstLine="0"/>
              <w:jc w:val="center"/>
              <w:rPr>
                <w:b/>
              </w:rPr>
            </w:pPr>
            <w:r w:rsidRPr="00A83D87">
              <w:rPr>
                <w:b/>
              </w:rPr>
              <w:t>Наименование мероприятия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B30785" w:rsidRPr="00A83D87" w:rsidRDefault="00B30785" w:rsidP="00B30785">
            <w:pPr>
              <w:ind w:firstLine="0"/>
              <w:jc w:val="center"/>
              <w:rPr>
                <w:b/>
              </w:rPr>
            </w:pPr>
            <w:r w:rsidRPr="00A83D87">
              <w:rPr>
                <w:b/>
              </w:rPr>
              <w:t>Сроки реализации</w:t>
            </w:r>
          </w:p>
        </w:tc>
      </w:tr>
      <w:tr w:rsidR="00B30785" w:rsidTr="00AA154E">
        <w:tc>
          <w:tcPr>
            <w:tcW w:w="8613" w:type="dxa"/>
            <w:tcMar>
              <w:top w:w="28" w:type="dxa"/>
              <w:bottom w:w="28" w:type="dxa"/>
            </w:tcMar>
          </w:tcPr>
          <w:p w:rsidR="00B30785" w:rsidRPr="008A1504" w:rsidRDefault="008A1504" w:rsidP="00217076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существующего водопровода,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88611F">
              <w:rPr>
                <w:rFonts w:ascii="Times New Roman" w:hAnsi="Times New Roman" w:cs="Times New Roman"/>
              </w:rPr>
              <w:t>=</w:t>
            </w:r>
            <w:r w:rsidR="002170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B30785" w:rsidRDefault="0088611F" w:rsidP="008A1504">
            <w:pPr>
              <w:ind w:firstLine="0"/>
              <w:jc w:val="center"/>
            </w:pPr>
            <w:r>
              <w:t>2018</w:t>
            </w:r>
            <w:r w:rsidR="00B30785">
              <w:t>-202</w:t>
            </w:r>
            <w:r>
              <w:t>8</w:t>
            </w:r>
            <w:r w:rsidR="00B30785">
              <w:t xml:space="preserve"> гг.</w:t>
            </w:r>
          </w:p>
        </w:tc>
      </w:tr>
      <w:tr w:rsidR="00B30785" w:rsidTr="00AA154E">
        <w:tc>
          <w:tcPr>
            <w:tcW w:w="8613" w:type="dxa"/>
            <w:tcMar>
              <w:top w:w="28" w:type="dxa"/>
              <w:bottom w:w="28" w:type="dxa"/>
            </w:tcMar>
          </w:tcPr>
          <w:p w:rsidR="00B30785" w:rsidRPr="00B30785" w:rsidRDefault="00331F93" w:rsidP="00B30785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водонапорной </w:t>
            </w:r>
            <w:r w:rsidR="0088611F">
              <w:rPr>
                <w:rFonts w:ascii="Times New Roman" w:hAnsi="Times New Roman" w:cs="Times New Roman"/>
              </w:rPr>
              <w:t>скважины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B30785" w:rsidRDefault="0088611F" w:rsidP="008A1504">
            <w:pPr>
              <w:ind w:firstLine="0"/>
              <w:jc w:val="center"/>
            </w:pPr>
            <w:r>
              <w:t>2018</w:t>
            </w:r>
            <w:r w:rsidR="00B30785">
              <w:t>-202</w:t>
            </w:r>
            <w:r>
              <w:t>8</w:t>
            </w:r>
            <w:r w:rsidR="00B30785">
              <w:t xml:space="preserve"> гг.</w:t>
            </w:r>
          </w:p>
        </w:tc>
      </w:tr>
    </w:tbl>
    <w:p w:rsidR="00B30785" w:rsidRDefault="00B30785" w:rsidP="00B30785">
      <w:pPr>
        <w:spacing w:after="0"/>
      </w:pPr>
    </w:p>
    <w:p w:rsidR="00536BE9" w:rsidRDefault="00536BE9" w:rsidP="001D37CB">
      <w:pPr>
        <w:pStyle w:val="2"/>
        <w:numPr>
          <w:ilvl w:val="2"/>
          <w:numId w:val="8"/>
        </w:numPr>
        <w:spacing w:before="0" w:after="200"/>
        <w:ind w:left="1571"/>
      </w:pPr>
      <w:bookmarkStart w:id="97" w:name="_Toc380482152"/>
      <w:bookmarkStart w:id="98" w:name="_Toc393114203"/>
      <w:r>
        <w:t>Технические обоснования основных мероприятий по реализации схем водоснабжения</w:t>
      </w:r>
      <w:bookmarkEnd w:id="97"/>
      <w:bookmarkEnd w:id="98"/>
    </w:p>
    <w:p w:rsidR="000F5521" w:rsidRPr="00CA425B" w:rsidRDefault="000F5521" w:rsidP="001D37CB">
      <w:pPr>
        <w:pStyle w:val="2"/>
        <w:numPr>
          <w:ilvl w:val="3"/>
          <w:numId w:val="8"/>
        </w:numPr>
        <w:spacing w:after="200"/>
      </w:pPr>
      <w:bookmarkStart w:id="99" w:name="_Toc380482153"/>
      <w:bookmarkStart w:id="100" w:name="_Toc393114204"/>
      <w:r w:rsidRPr="00CA425B">
        <w:t>Обеспечение подачи абонентам определенного объема питьевой воды установленного качества</w:t>
      </w:r>
      <w:bookmarkEnd w:id="99"/>
      <w:bookmarkEnd w:id="100"/>
    </w:p>
    <w:p w:rsidR="00CA425B" w:rsidRPr="00CA425B" w:rsidRDefault="0088611F" w:rsidP="00CA425B">
      <w:pPr>
        <w:pStyle w:val="af2"/>
        <w:numPr>
          <w:ilvl w:val="0"/>
          <w:numId w:val="19"/>
        </w:numPr>
        <w:spacing w:after="200" w:line="276" w:lineRule="auto"/>
        <w:ind w:left="924" w:hanging="357"/>
        <w:rPr>
          <w:sz w:val="24"/>
        </w:rPr>
      </w:pPr>
      <w:r>
        <w:rPr>
          <w:sz w:val="24"/>
        </w:rPr>
        <w:t>Реконструкция водонапорной скважины</w:t>
      </w:r>
    </w:p>
    <w:p w:rsidR="00F7625C" w:rsidRPr="002B48C6" w:rsidRDefault="000F5521" w:rsidP="001D37CB">
      <w:pPr>
        <w:pStyle w:val="2"/>
        <w:numPr>
          <w:ilvl w:val="3"/>
          <w:numId w:val="8"/>
        </w:numPr>
        <w:spacing w:after="200"/>
      </w:pPr>
      <w:bookmarkStart w:id="101" w:name="_Toc380482154"/>
      <w:bookmarkStart w:id="102" w:name="_Toc393114205"/>
      <w:r w:rsidRPr="002B48C6">
        <w:t>Организация и обеспечение централизованного водоснабжения на т</w:t>
      </w:r>
      <w:r w:rsidR="00F7625C" w:rsidRPr="002B48C6">
        <w:t>ерриториях, где оно отсутствует</w:t>
      </w:r>
      <w:bookmarkEnd w:id="101"/>
      <w:bookmarkEnd w:id="102"/>
    </w:p>
    <w:p w:rsidR="0092473F" w:rsidRPr="000556CC" w:rsidRDefault="002B48C6" w:rsidP="002B48C6">
      <w:bookmarkStart w:id="103" w:name="_Toc373745194"/>
      <w:bookmarkStart w:id="104" w:name="_Toc373745447"/>
      <w:bookmarkStart w:id="105" w:name="_Toc380482155"/>
      <w:r>
        <w:t>Не предусматривается</w:t>
      </w:r>
      <w:bookmarkEnd w:id="103"/>
      <w:bookmarkEnd w:id="104"/>
      <w:r w:rsidR="00474CB0" w:rsidRPr="000556CC">
        <w:t>.</w:t>
      </w:r>
    </w:p>
    <w:p w:rsidR="000F5521" w:rsidRPr="00D30E33" w:rsidRDefault="000F5521" w:rsidP="000556CC">
      <w:pPr>
        <w:pStyle w:val="2"/>
        <w:numPr>
          <w:ilvl w:val="3"/>
          <w:numId w:val="8"/>
        </w:numPr>
        <w:spacing w:before="0" w:after="200"/>
        <w:ind w:left="1996"/>
      </w:pPr>
      <w:bookmarkStart w:id="106" w:name="_Toc380482156"/>
      <w:bookmarkStart w:id="107" w:name="_Toc393114206"/>
      <w:bookmarkEnd w:id="105"/>
      <w:r w:rsidRPr="00D30E33">
        <w:t>Обеспечение водоснабжения объектов перспективной застройки населенного пункта</w:t>
      </w:r>
      <w:bookmarkEnd w:id="106"/>
      <w:bookmarkEnd w:id="107"/>
    </w:p>
    <w:p w:rsidR="000556CC" w:rsidRPr="000556CC" w:rsidRDefault="002B48C6" w:rsidP="002B48C6">
      <w:r>
        <w:t>Не предусматривается</w:t>
      </w:r>
      <w:r w:rsidR="000556CC" w:rsidRPr="000556CC">
        <w:t>.</w:t>
      </w:r>
    </w:p>
    <w:p w:rsidR="000F5521" w:rsidRPr="00D30E33" w:rsidRDefault="000F5521" w:rsidP="000556CC">
      <w:pPr>
        <w:pStyle w:val="2"/>
        <w:numPr>
          <w:ilvl w:val="3"/>
          <w:numId w:val="8"/>
        </w:numPr>
        <w:spacing w:before="0" w:after="200"/>
        <w:ind w:left="1996"/>
      </w:pPr>
      <w:bookmarkStart w:id="108" w:name="_Toc380482157"/>
      <w:bookmarkStart w:id="109" w:name="_Toc393114207"/>
      <w:r w:rsidRPr="00D30E33">
        <w:t>Сокращение потерь воды при ее транспортировке</w:t>
      </w:r>
      <w:bookmarkEnd w:id="108"/>
      <w:bookmarkEnd w:id="109"/>
    </w:p>
    <w:p w:rsidR="00217866" w:rsidRDefault="00217866" w:rsidP="00013425">
      <w:pPr>
        <w:pStyle w:val="2"/>
        <w:keepNext w:val="0"/>
        <w:numPr>
          <w:ilvl w:val="0"/>
          <w:numId w:val="0"/>
        </w:numPr>
        <w:spacing w:after="200"/>
        <w:ind w:firstLine="567"/>
        <w:rPr>
          <w:b w:val="0"/>
        </w:rPr>
      </w:pPr>
      <w:bookmarkStart w:id="110" w:name="_Toc380482158"/>
      <w:bookmarkStart w:id="111" w:name="_Toc393114208"/>
      <w:r w:rsidRPr="00217866">
        <w:rPr>
          <w:b w:val="0"/>
        </w:rPr>
        <w:t>Замена аварийных водопроводных сетей</w:t>
      </w:r>
      <w:r>
        <w:rPr>
          <w:b w:val="0"/>
        </w:rPr>
        <w:t>.</w:t>
      </w:r>
      <w:bookmarkEnd w:id="110"/>
      <w:bookmarkEnd w:id="111"/>
    </w:p>
    <w:p w:rsidR="000F5521" w:rsidRPr="00D30E33" w:rsidRDefault="000F5521" w:rsidP="001D37CB">
      <w:pPr>
        <w:pStyle w:val="2"/>
        <w:numPr>
          <w:ilvl w:val="3"/>
          <w:numId w:val="8"/>
        </w:numPr>
        <w:spacing w:after="200"/>
      </w:pPr>
      <w:bookmarkStart w:id="112" w:name="_Toc380482159"/>
      <w:bookmarkStart w:id="113" w:name="_Toc393114209"/>
      <w:r w:rsidRPr="00D30E33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12"/>
      <w:bookmarkEnd w:id="113"/>
    </w:p>
    <w:p w:rsidR="002B48C6" w:rsidRDefault="002B48C6" w:rsidP="002B48C6">
      <w:pPr>
        <w:pStyle w:val="13"/>
        <w:numPr>
          <w:ilvl w:val="0"/>
          <w:numId w:val="7"/>
        </w:numPr>
        <w:spacing w:line="276" w:lineRule="auto"/>
        <w:ind w:left="924" w:hanging="357"/>
        <w:rPr>
          <w:sz w:val="24"/>
        </w:rPr>
      </w:pPr>
      <w:bookmarkStart w:id="114" w:name="_Toc380482160"/>
      <w:r>
        <w:rPr>
          <w:sz w:val="24"/>
        </w:rPr>
        <w:t>П</w:t>
      </w:r>
      <w:r w:rsidRPr="00F620C6">
        <w:rPr>
          <w:sz w:val="24"/>
        </w:rPr>
        <w:t xml:space="preserve">роведение производственного </w:t>
      </w:r>
      <w:proofErr w:type="gramStart"/>
      <w:r w:rsidRPr="00F620C6">
        <w:rPr>
          <w:sz w:val="24"/>
        </w:rPr>
        <w:t>контроля за</w:t>
      </w:r>
      <w:proofErr w:type="gramEnd"/>
      <w:r w:rsidRPr="00F620C6">
        <w:rPr>
          <w:sz w:val="24"/>
        </w:rPr>
        <w:t xml:space="preserve"> качеством воды в местах водозабора, перед подачей в распределительную сеть водопровода и в пунктах водоразбора наружной и внутренней сети водопровода.</w:t>
      </w:r>
    </w:p>
    <w:p w:rsidR="002B48C6" w:rsidRDefault="002B48C6" w:rsidP="000256C3">
      <w:pPr>
        <w:pStyle w:val="13"/>
        <w:numPr>
          <w:ilvl w:val="0"/>
          <w:numId w:val="7"/>
        </w:numPr>
        <w:spacing w:after="200" w:line="276" w:lineRule="auto"/>
        <w:ind w:left="924" w:hanging="357"/>
        <w:rPr>
          <w:sz w:val="24"/>
        </w:rPr>
      </w:pPr>
      <w:r>
        <w:rPr>
          <w:sz w:val="24"/>
        </w:rPr>
        <w:t>П</w:t>
      </w:r>
      <w:r w:rsidRPr="00F620C6">
        <w:rPr>
          <w:sz w:val="24"/>
        </w:rPr>
        <w:t>ромывка и дезинфекция водонапорных башен, водопроводных сетей, накопительных резервуаров питьевой воды.</w:t>
      </w:r>
    </w:p>
    <w:p w:rsidR="00536BE9" w:rsidRPr="000256C3" w:rsidRDefault="000F5521" w:rsidP="000256C3">
      <w:pPr>
        <w:pStyle w:val="2"/>
        <w:numPr>
          <w:ilvl w:val="2"/>
          <w:numId w:val="8"/>
        </w:numPr>
        <w:spacing w:before="0" w:after="200"/>
        <w:ind w:left="1571"/>
      </w:pPr>
      <w:bookmarkStart w:id="115" w:name="_Toc393114210"/>
      <w:r w:rsidRPr="000256C3">
        <w:lastRenderedPageBreak/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14"/>
      <w:bookmarkEnd w:id="115"/>
    </w:p>
    <w:p w:rsidR="00EA3401" w:rsidRPr="005E44C5" w:rsidRDefault="000256C3" w:rsidP="000256C3">
      <w:r w:rsidRPr="00217866">
        <w:t>Замена аварийных водопроводных сетей</w:t>
      </w:r>
      <w:r w:rsidR="00EA3401" w:rsidRPr="005E44C5">
        <w:t>.</w:t>
      </w:r>
    </w:p>
    <w:p w:rsidR="00536BE9" w:rsidRPr="00526556" w:rsidRDefault="00F7625C" w:rsidP="001D37CB">
      <w:pPr>
        <w:pStyle w:val="2"/>
        <w:numPr>
          <w:ilvl w:val="2"/>
          <w:numId w:val="8"/>
        </w:numPr>
        <w:spacing w:after="200"/>
      </w:pPr>
      <w:bookmarkStart w:id="116" w:name="_Toc380482162"/>
      <w:bookmarkStart w:id="117" w:name="_Toc393114211"/>
      <w:r w:rsidRPr="00526556">
        <w:t>Сведения о р</w:t>
      </w:r>
      <w:r w:rsidR="00536BE9" w:rsidRPr="00526556">
        <w:t>азвити</w:t>
      </w:r>
      <w:r w:rsidRPr="00526556">
        <w:t>и</w:t>
      </w:r>
      <w:r w:rsidR="00536BE9" w:rsidRPr="00526556">
        <w:t xml:space="preserve"> систем диспетчеризации, телемеханизации и систем управления режимами водоснабжения</w:t>
      </w:r>
      <w:r w:rsidRPr="00526556">
        <w:t xml:space="preserve"> на объектах организаций осуществляющих водоснабжение</w:t>
      </w:r>
      <w:bookmarkEnd w:id="116"/>
      <w:bookmarkEnd w:id="117"/>
    </w:p>
    <w:p w:rsidR="004E5A9D" w:rsidRDefault="00526556" w:rsidP="005345A3">
      <w:r>
        <w:t>Не предусматривается</w:t>
      </w:r>
      <w:r w:rsidR="004E5A9D" w:rsidRPr="00F620C6">
        <w:t>.</w:t>
      </w:r>
    </w:p>
    <w:p w:rsidR="00536BE9" w:rsidRPr="005071D1" w:rsidRDefault="00F7625C" w:rsidP="001D37CB">
      <w:pPr>
        <w:pStyle w:val="2"/>
        <w:numPr>
          <w:ilvl w:val="2"/>
          <w:numId w:val="8"/>
        </w:numPr>
        <w:spacing w:after="200"/>
      </w:pPr>
      <w:bookmarkStart w:id="118" w:name="_Toc380482163"/>
      <w:bookmarkStart w:id="119" w:name="_Toc393114212"/>
      <w:r w:rsidRPr="005071D1">
        <w:t>Сведения об о</w:t>
      </w:r>
      <w:r w:rsidR="004339F7" w:rsidRPr="005071D1">
        <w:t>снащенност</w:t>
      </w:r>
      <w:r w:rsidRPr="005071D1">
        <w:t>и</w:t>
      </w:r>
      <w:r w:rsidR="004339F7" w:rsidRPr="005071D1">
        <w:t xml:space="preserve"> зданий, строений, сооружений приборами учета воды и их применени</w:t>
      </w:r>
      <w:r w:rsidR="004D638D" w:rsidRPr="005071D1">
        <w:t>и</w:t>
      </w:r>
      <w:r w:rsidR="004339F7" w:rsidRPr="005071D1">
        <w:t xml:space="preserve"> при осуществлении расчетов за потреб</w:t>
      </w:r>
      <w:r w:rsidRPr="005071D1">
        <w:t>лен</w:t>
      </w:r>
      <w:r w:rsidR="004339F7" w:rsidRPr="005071D1">
        <w:t>ную воду</w:t>
      </w:r>
      <w:bookmarkEnd w:id="118"/>
      <w:bookmarkEnd w:id="119"/>
    </w:p>
    <w:p w:rsidR="005071D1" w:rsidRDefault="0026363C" w:rsidP="00331F93">
      <w:r>
        <w:t>Сведения о процентной оснащенности приборами учета воды зданий, строений, сооружений,</w:t>
      </w:r>
      <w:r w:rsidRPr="00223127">
        <w:t xml:space="preserve"> потребителей жилого сектора</w:t>
      </w:r>
      <w:r>
        <w:t>, отсутствуют.</w:t>
      </w:r>
    </w:p>
    <w:p w:rsidR="004339F7" w:rsidRPr="00331F93" w:rsidRDefault="00F7625C" w:rsidP="001D37CB">
      <w:pPr>
        <w:pStyle w:val="2"/>
        <w:numPr>
          <w:ilvl w:val="2"/>
          <w:numId w:val="8"/>
        </w:numPr>
        <w:spacing w:after="200"/>
      </w:pPr>
      <w:bookmarkStart w:id="120" w:name="_Toc380482164"/>
      <w:bookmarkStart w:id="121" w:name="_Toc393114213"/>
      <w:r w:rsidRPr="00331F93">
        <w:t>Описание в</w:t>
      </w:r>
      <w:r w:rsidR="004339F7" w:rsidRPr="00331F93">
        <w:t>ариант</w:t>
      </w:r>
      <w:r w:rsidRPr="00331F93">
        <w:t>ов</w:t>
      </w:r>
      <w:r w:rsidR="004339F7" w:rsidRPr="00331F93">
        <w:t xml:space="preserve"> маршрутов прохождения трубопроводов (трасс) по территории </w:t>
      </w:r>
      <w:bookmarkEnd w:id="120"/>
      <w:r w:rsidR="00A4338A" w:rsidRPr="00331F93">
        <w:t>муниципального образования «</w:t>
      </w:r>
      <w:r w:rsidR="00A57089">
        <w:t>Лихачевское</w:t>
      </w:r>
      <w:r w:rsidR="00A4338A" w:rsidRPr="00331F93">
        <w:t>»</w:t>
      </w:r>
      <w:bookmarkEnd w:id="121"/>
    </w:p>
    <w:p w:rsidR="00331F93" w:rsidRDefault="00331F93" w:rsidP="00B72891">
      <w:r w:rsidRPr="008E31F1">
        <w:t xml:space="preserve">Схема сетей водоснабжения </w:t>
      </w:r>
      <w:r>
        <w:t>муни</w:t>
      </w:r>
      <w:r w:rsidR="00A57089">
        <w:t>ципального образования «Лихачевское</w:t>
      </w:r>
      <w:r>
        <w:t>»</w:t>
      </w:r>
      <w:r w:rsidRPr="008E31F1">
        <w:t xml:space="preserve"> </w:t>
      </w:r>
      <w:r>
        <w:t xml:space="preserve">прилагается </w:t>
      </w:r>
      <w:r w:rsidRPr="008E31F1">
        <w:t xml:space="preserve">в электронном варианте. </w:t>
      </w:r>
      <w:r w:rsidRPr="00E45F86">
        <w:t xml:space="preserve"> </w:t>
      </w:r>
      <w:r>
        <w:t>На данный момент существующие маршруты прохождения трубопроводов (трасс) по территории муниципального образования остаются без изменений.</w:t>
      </w:r>
    </w:p>
    <w:p w:rsidR="004339F7" w:rsidRDefault="004339F7" w:rsidP="001D37CB">
      <w:pPr>
        <w:pStyle w:val="2"/>
        <w:numPr>
          <w:ilvl w:val="2"/>
          <w:numId w:val="8"/>
        </w:numPr>
        <w:spacing w:after="200"/>
      </w:pPr>
      <w:bookmarkStart w:id="122" w:name="_Toc380482165"/>
      <w:bookmarkStart w:id="123" w:name="_Toc393114214"/>
      <w:r>
        <w:t>Рекомендации о месте размещения насосных станций, резервуаров, водонапорных башен</w:t>
      </w:r>
      <w:bookmarkEnd w:id="122"/>
      <w:bookmarkEnd w:id="123"/>
    </w:p>
    <w:p w:rsidR="00FC7373" w:rsidRPr="000A3FD0" w:rsidRDefault="000A3FD0" w:rsidP="000A3FD0">
      <w:pPr>
        <w:rPr>
          <w:szCs w:val="24"/>
        </w:rPr>
      </w:pPr>
      <w:r w:rsidRPr="000A3FD0">
        <w:rPr>
          <w:szCs w:val="24"/>
        </w:rPr>
        <w:t xml:space="preserve">Схема водоснабжения </w:t>
      </w:r>
      <w:r>
        <w:rPr>
          <w:szCs w:val="24"/>
        </w:rPr>
        <w:t>муниципального образования «</w:t>
      </w:r>
      <w:r w:rsidR="00A57089">
        <w:rPr>
          <w:szCs w:val="24"/>
        </w:rPr>
        <w:t>Лихачевское</w:t>
      </w:r>
      <w:r>
        <w:rPr>
          <w:szCs w:val="24"/>
        </w:rPr>
        <w:t>»</w:t>
      </w:r>
      <w:r w:rsidRPr="000A3FD0">
        <w:rPr>
          <w:szCs w:val="24"/>
        </w:rPr>
        <w:t xml:space="preserve"> в эл</w:t>
      </w:r>
      <w:r>
        <w:rPr>
          <w:szCs w:val="24"/>
        </w:rPr>
        <w:t>ектронном варианте прилагается.</w:t>
      </w:r>
      <w:r w:rsidRPr="000A3FD0">
        <w:rPr>
          <w:szCs w:val="24"/>
        </w:rPr>
        <w:t xml:space="preserve">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</w:t>
      </w:r>
    </w:p>
    <w:p w:rsidR="004339F7" w:rsidRDefault="004339F7" w:rsidP="001D37CB">
      <w:pPr>
        <w:pStyle w:val="2"/>
        <w:numPr>
          <w:ilvl w:val="2"/>
          <w:numId w:val="8"/>
        </w:numPr>
        <w:spacing w:after="200"/>
      </w:pPr>
      <w:bookmarkStart w:id="124" w:name="_Toc380482166"/>
      <w:bookmarkStart w:id="125" w:name="_Toc393114215"/>
      <w:r>
        <w:t xml:space="preserve">Границы планируемых </w:t>
      </w:r>
      <w:proofErr w:type="gramStart"/>
      <w:r>
        <w:t>зон размещения объектов централизованных систем водоснабжения</w:t>
      </w:r>
      <w:bookmarkEnd w:id="124"/>
      <w:bookmarkEnd w:id="125"/>
      <w:proofErr w:type="gramEnd"/>
    </w:p>
    <w:p w:rsidR="00474CB0" w:rsidRPr="00474CB0" w:rsidRDefault="00331F93" w:rsidP="00474CB0">
      <w:pPr>
        <w:rPr>
          <w:highlight w:val="yellow"/>
        </w:rPr>
      </w:pPr>
      <w:r>
        <w:t>В настоящее время строительство новых объектов централизованной системы водоснабжения не планируется, а существующие объекты остаются без изменения.</w:t>
      </w:r>
    </w:p>
    <w:p w:rsidR="004339F7" w:rsidRDefault="004339F7" w:rsidP="001D37CB">
      <w:pPr>
        <w:pStyle w:val="2"/>
        <w:numPr>
          <w:ilvl w:val="2"/>
          <w:numId w:val="8"/>
        </w:numPr>
        <w:spacing w:after="200"/>
      </w:pPr>
      <w:bookmarkStart w:id="126" w:name="_Toc380482167"/>
      <w:bookmarkStart w:id="127" w:name="_Toc393114216"/>
      <w:r>
        <w:t>Карты (схемы) существующего и планируемого размещения объектов централизованных систем холодного водоснабжения</w:t>
      </w:r>
      <w:bookmarkEnd w:id="126"/>
      <w:bookmarkEnd w:id="127"/>
    </w:p>
    <w:p w:rsidR="004339F7" w:rsidRDefault="00331F93" w:rsidP="00403008">
      <w:r>
        <w:t>Схема существующего размещения объектов централизованной системы водоснабжения муни</w:t>
      </w:r>
      <w:r w:rsidR="00A57089">
        <w:t>ципального образования «Лихачевское</w:t>
      </w:r>
      <w:r>
        <w:t>» прилагается в электронном варианте</w:t>
      </w:r>
      <w:r w:rsidR="002C6CFA">
        <w:t>.</w:t>
      </w:r>
      <w:r w:rsidR="004A5471">
        <w:t xml:space="preserve"> </w:t>
      </w:r>
    </w:p>
    <w:p w:rsidR="00536BE9" w:rsidRPr="0066248D" w:rsidRDefault="00C64D12" w:rsidP="001D37CB">
      <w:pPr>
        <w:pStyle w:val="2"/>
        <w:numPr>
          <w:ilvl w:val="1"/>
          <w:numId w:val="9"/>
        </w:numPr>
        <w:spacing w:after="200"/>
        <w:rPr>
          <w:rStyle w:val="FontStyle157"/>
          <w:rFonts w:eastAsiaTheme="majorEastAsia"/>
          <w:b/>
          <w:sz w:val="24"/>
          <w:lang w:eastAsia="en-US"/>
        </w:rPr>
      </w:pPr>
      <w:bookmarkStart w:id="128" w:name="_Toc380482168"/>
      <w:bookmarkStart w:id="129" w:name="_Toc393114217"/>
      <w:r w:rsidRPr="0066248D">
        <w:rPr>
          <w:rStyle w:val="FontStyle157"/>
          <w:rFonts w:eastAsiaTheme="majorEastAsia"/>
          <w:b/>
          <w:sz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8"/>
      <w:bookmarkEnd w:id="129"/>
    </w:p>
    <w:p w:rsidR="00C64D12" w:rsidRPr="00D57E45" w:rsidRDefault="00C64D12" w:rsidP="001D37CB">
      <w:pPr>
        <w:pStyle w:val="2"/>
        <w:numPr>
          <w:ilvl w:val="2"/>
          <w:numId w:val="9"/>
        </w:numPr>
        <w:spacing w:after="200"/>
        <w:ind w:left="1356" w:hanging="505"/>
      </w:pPr>
      <w:bookmarkStart w:id="130" w:name="_Toc380482169"/>
      <w:bookmarkStart w:id="131" w:name="_Toc393114218"/>
      <w:r w:rsidRPr="00D57E45"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30"/>
      <w:bookmarkEnd w:id="131"/>
    </w:p>
    <w:p w:rsidR="00D57E45" w:rsidRPr="00914281" w:rsidRDefault="00D57E45" w:rsidP="00D57E45">
      <w:bookmarkStart w:id="132" w:name="_Toc360699428"/>
      <w:bookmarkStart w:id="133" w:name="_Toc360699814"/>
      <w:bookmarkStart w:id="134" w:name="_Toc360700200"/>
      <w:r w:rsidRPr="00914281">
        <w:t>Технологический процесс забора воды из скважин и транспортирования её</w:t>
      </w:r>
      <w:r>
        <w:t xml:space="preserve"> </w:t>
      </w:r>
      <w:r w:rsidRPr="00914281">
        <w:t>в водопроводную сеть не сопровождается вредными выбросами.</w:t>
      </w:r>
    </w:p>
    <w:p w:rsidR="00D57E45" w:rsidRPr="00914281" w:rsidRDefault="00D57E45" w:rsidP="00D57E45">
      <w:bookmarkStart w:id="135" w:name="_Toc360699430"/>
      <w:bookmarkStart w:id="136" w:name="_Toc360699816"/>
      <w:bookmarkStart w:id="137" w:name="_Toc360700202"/>
      <w:r w:rsidRPr="00914281">
        <w:lastRenderedPageBreak/>
        <w:t>Эксплуатация водопроводной сети,</w:t>
      </w:r>
      <w:r>
        <w:t xml:space="preserve"> </w:t>
      </w:r>
      <w:r w:rsidRPr="00914281">
        <w:t xml:space="preserve">а также </w:t>
      </w:r>
      <w:r>
        <w:t>ее</w:t>
      </w:r>
      <w:r w:rsidRPr="00914281">
        <w:t xml:space="preserve"> строительство, не предусматривают каких-либо сбросов вредных</w:t>
      </w:r>
      <w:r>
        <w:t xml:space="preserve"> </w:t>
      </w:r>
      <w:r w:rsidRPr="00914281">
        <w:t>веществ в водоемы и на рельеф.</w:t>
      </w:r>
      <w:bookmarkEnd w:id="135"/>
      <w:bookmarkEnd w:id="136"/>
      <w:bookmarkEnd w:id="137"/>
    </w:p>
    <w:p w:rsidR="00D57E45" w:rsidRPr="00D57E45" w:rsidRDefault="00D57E45" w:rsidP="00D57E45">
      <w:pPr>
        <w:rPr>
          <w:b/>
        </w:rPr>
      </w:pPr>
      <w:bookmarkStart w:id="138" w:name="_Toc360699432"/>
      <w:bookmarkStart w:id="139" w:name="_Toc360699818"/>
      <w:bookmarkStart w:id="140" w:name="_Toc360700204"/>
      <w:r w:rsidRPr="00914281">
        <w:t>При испытании водопроводной сети на герметичность используется</w:t>
      </w:r>
      <w:r>
        <w:t xml:space="preserve"> </w:t>
      </w:r>
      <w:r w:rsidRPr="00914281">
        <w:t>сетевая вода. Слив воды из трубопроводов после испытания и промывки</w:t>
      </w:r>
      <w:r>
        <w:t xml:space="preserve"> </w:t>
      </w:r>
      <w:r w:rsidRPr="00914281">
        <w:t xml:space="preserve">производится на рельеф местности. </w:t>
      </w:r>
      <w:bookmarkStart w:id="141" w:name="_Toc360699433"/>
      <w:bookmarkStart w:id="142" w:name="_Toc360699819"/>
      <w:bookmarkStart w:id="143" w:name="_Toc360700205"/>
      <w:bookmarkEnd w:id="138"/>
      <w:bookmarkEnd w:id="139"/>
      <w:bookmarkEnd w:id="140"/>
      <w:r>
        <w:t>Н</w:t>
      </w:r>
      <w:r w:rsidRPr="00914281">
        <w:t>егативное воздействие на состояние поверхностных и подземных вод будет</w:t>
      </w:r>
      <w:r>
        <w:t xml:space="preserve"> </w:t>
      </w:r>
      <w:r w:rsidRPr="00914281">
        <w:t>наблюдаться только в период строительства, носить временный характер и не</w:t>
      </w:r>
      <w:r>
        <w:t xml:space="preserve"> </w:t>
      </w:r>
      <w:r w:rsidRPr="00914281">
        <w:t>окажет существенного влияния на состояние окружающей среды.</w:t>
      </w:r>
      <w:bookmarkEnd w:id="141"/>
      <w:bookmarkEnd w:id="142"/>
      <w:bookmarkEnd w:id="143"/>
    </w:p>
    <w:p w:rsidR="00C64D12" w:rsidRPr="00462D7C" w:rsidRDefault="00C64D12" w:rsidP="001D37CB">
      <w:pPr>
        <w:pStyle w:val="2"/>
        <w:numPr>
          <w:ilvl w:val="2"/>
          <w:numId w:val="9"/>
        </w:numPr>
        <w:spacing w:after="200"/>
        <w:ind w:left="1356" w:hanging="505"/>
      </w:pPr>
      <w:bookmarkStart w:id="144" w:name="_Toc380482170"/>
      <w:bookmarkStart w:id="145" w:name="_Toc393114219"/>
      <w:bookmarkEnd w:id="132"/>
      <w:bookmarkEnd w:id="133"/>
      <w:bookmarkEnd w:id="134"/>
      <w:r w:rsidRPr="00462D7C">
        <w:t>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144"/>
      <w:bookmarkEnd w:id="145"/>
    </w:p>
    <w:p w:rsidR="00E87167" w:rsidRPr="00462D7C" w:rsidRDefault="00D57E45" w:rsidP="00462D7C">
      <w:r>
        <w:t xml:space="preserve">Очистные сооружения в муниципальном </w:t>
      </w:r>
      <w:r w:rsidR="00A57089">
        <w:t>образовании «Лихачевское</w:t>
      </w:r>
      <w:r>
        <w:t>» отсутствуют</w:t>
      </w:r>
      <w:r w:rsidR="009D5BB2" w:rsidRPr="00462D7C">
        <w:t>.</w:t>
      </w:r>
    </w:p>
    <w:p w:rsidR="004339F7" w:rsidRPr="008539CE" w:rsidRDefault="004339F7" w:rsidP="001D37CB">
      <w:pPr>
        <w:pStyle w:val="2"/>
        <w:numPr>
          <w:ilvl w:val="1"/>
          <w:numId w:val="9"/>
        </w:numPr>
        <w:spacing w:after="200"/>
      </w:pPr>
      <w:bookmarkStart w:id="146" w:name="_Toc380482171"/>
      <w:bookmarkStart w:id="147" w:name="_Toc393114220"/>
      <w:r w:rsidRPr="008539CE">
        <w:t>ОЦЕНКА ОБ</w:t>
      </w:r>
      <w:r w:rsidR="00ED4CA8" w:rsidRPr="008539CE">
        <w:t>Ъ</w:t>
      </w:r>
      <w:r w:rsidRPr="008539CE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46"/>
      <w:bookmarkEnd w:id="147"/>
    </w:p>
    <w:p w:rsidR="00961E9A" w:rsidRDefault="00961E9A" w:rsidP="00961E9A">
      <w: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1.1</w:t>
      </w:r>
      <w:r w:rsidR="008539CE">
        <w:t>9</w:t>
      </w:r>
      <w:r>
        <w:t>.</w:t>
      </w:r>
    </w:p>
    <w:p w:rsidR="00961E9A" w:rsidRDefault="00961E9A" w:rsidP="00462D7C">
      <w:pPr>
        <w:keepNext/>
        <w:jc w:val="right"/>
      </w:pPr>
      <w:r>
        <w:t>Таблица 1.1</w:t>
      </w:r>
      <w:r w:rsidR="008539CE">
        <w:t>9</w:t>
      </w:r>
    </w:p>
    <w:tbl>
      <w:tblPr>
        <w:tblW w:w="10314" w:type="dxa"/>
        <w:tblLayout w:type="fixed"/>
        <w:tblLook w:val="0000"/>
      </w:tblPr>
      <w:tblGrid>
        <w:gridCol w:w="656"/>
        <w:gridCol w:w="4839"/>
        <w:gridCol w:w="3118"/>
        <w:gridCol w:w="1701"/>
      </w:tblGrid>
      <w:tr w:rsidR="00961E9A" w:rsidRPr="00961E9A" w:rsidTr="00961E9A">
        <w:trPr>
          <w:trHeight w:val="315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961E9A">
              <w:rPr>
                <w:b/>
                <w:sz w:val="22"/>
              </w:rPr>
              <w:t>п</w:t>
            </w:r>
            <w:proofErr w:type="spellEnd"/>
            <w:proofErr w:type="gramEnd"/>
            <w:r w:rsidRPr="00961E9A">
              <w:rPr>
                <w:b/>
                <w:sz w:val="22"/>
              </w:rPr>
              <w:t>/</w:t>
            </w:r>
            <w:proofErr w:type="spellStart"/>
            <w:r w:rsidRPr="00961E9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rFonts w:cs="Times New Roman"/>
                <w:b/>
                <w:sz w:val="22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9A" w:rsidRPr="00961E9A" w:rsidRDefault="00961E9A" w:rsidP="0083428D">
            <w:pPr>
              <w:snapToGrid w:val="0"/>
              <w:spacing w:after="0" w:line="240" w:lineRule="auto"/>
              <w:ind w:firstLine="0"/>
              <w:jc w:val="center"/>
              <w:rPr>
                <w:b/>
              </w:rPr>
            </w:pPr>
            <w:r w:rsidRPr="00961E9A">
              <w:rPr>
                <w:b/>
                <w:sz w:val="22"/>
              </w:rPr>
              <w:t>Затраты, тыс</w:t>
            </w:r>
            <w:proofErr w:type="gramStart"/>
            <w:r w:rsidRPr="00961E9A">
              <w:rPr>
                <w:b/>
                <w:sz w:val="22"/>
              </w:rPr>
              <w:t>.р</w:t>
            </w:r>
            <w:proofErr w:type="gramEnd"/>
            <w:r w:rsidRPr="00961E9A">
              <w:rPr>
                <w:b/>
                <w:sz w:val="22"/>
              </w:rPr>
              <w:t>уб.</w:t>
            </w:r>
          </w:p>
        </w:tc>
      </w:tr>
      <w:tr w:rsidR="008539CE" w:rsidRPr="00961E9A" w:rsidTr="008539CE">
        <w:trPr>
          <w:trHeight w:val="315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961E9A" w:rsidRDefault="0088611F" w:rsidP="0083428D">
            <w:pPr>
              <w:snapToGrid w:val="0"/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8A1504" w:rsidRDefault="008539CE" w:rsidP="00217076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существующего водопровода,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88611F">
              <w:rPr>
                <w:rFonts w:ascii="Times New Roman" w:hAnsi="Times New Roman" w:cs="Times New Roman"/>
              </w:rPr>
              <w:t>=</w:t>
            </w:r>
            <w:r w:rsidR="002170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8611F" w:rsidP="008539CE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2018</w:t>
            </w:r>
            <w:r w:rsidR="008539CE" w:rsidRPr="00961E9A">
              <w:rPr>
                <w:sz w:val="22"/>
              </w:rPr>
              <w:t>-202</w:t>
            </w:r>
            <w:r w:rsidR="008539CE">
              <w:rPr>
                <w:sz w:val="22"/>
              </w:rPr>
              <w:t>4</w:t>
            </w:r>
            <w:r w:rsidR="008539CE" w:rsidRPr="00961E9A">
              <w:rPr>
                <w:sz w:val="22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217076" w:rsidP="00961E9A">
            <w:pPr>
              <w:snapToGrid w:val="0"/>
              <w:spacing w:after="0"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4000</w:t>
            </w:r>
          </w:p>
        </w:tc>
      </w:tr>
      <w:tr w:rsidR="008539CE" w:rsidRPr="00961E9A" w:rsidTr="008539CE">
        <w:trPr>
          <w:trHeight w:val="67"/>
        </w:trPr>
        <w:tc>
          <w:tcPr>
            <w:tcW w:w="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961E9A" w:rsidRDefault="0088611F" w:rsidP="0083428D">
            <w:pPr>
              <w:snapToGri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39CE" w:rsidRPr="00B30785" w:rsidRDefault="008539CE" w:rsidP="008539CE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водонапорной </w:t>
            </w:r>
            <w:r w:rsidR="0088611F">
              <w:rPr>
                <w:rFonts w:ascii="Times New Roman" w:hAnsi="Times New Roman" w:cs="Times New Roman"/>
              </w:rPr>
              <w:t>скважины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8611F" w:rsidP="008539CE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2018</w:t>
            </w:r>
            <w:r w:rsidR="008539CE" w:rsidRPr="00961E9A">
              <w:rPr>
                <w:sz w:val="22"/>
              </w:rPr>
              <w:t>-202</w:t>
            </w:r>
            <w:r>
              <w:rPr>
                <w:sz w:val="22"/>
              </w:rPr>
              <w:t>8</w:t>
            </w:r>
            <w:r w:rsidR="008539CE" w:rsidRPr="00961E9A">
              <w:rPr>
                <w:sz w:val="22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CE" w:rsidRPr="00961E9A" w:rsidRDefault="008539CE" w:rsidP="00961E9A">
            <w:pPr>
              <w:snapToGrid w:val="0"/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800</w:t>
            </w:r>
          </w:p>
        </w:tc>
      </w:tr>
    </w:tbl>
    <w:p w:rsidR="00961E9A" w:rsidRPr="006B6DCE" w:rsidRDefault="00961E9A" w:rsidP="00961E9A">
      <w:pPr>
        <w:spacing w:after="0" w:line="240" w:lineRule="auto"/>
      </w:pPr>
    </w:p>
    <w:p w:rsidR="00ED49AC" w:rsidRPr="00ED49AC" w:rsidRDefault="00961E9A" w:rsidP="00961E9A">
      <w:r w:rsidRPr="00961E9A">
        <w:rPr>
          <w:rFonts w:eastAsia="Calibri" w:cs="Times New Roman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  <w:r w:rsidR="00AF551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311785</wp:posOffset>
            </wp:positionV>
            <wp:extent cx="116205" cy="339725"/>
            <wp:effectExtent l="0" t="0" r="0" b="0"/>
            <wp:wrapNone/>
            <wp:docPr id="1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9E3" w:rsidRPr="00CF65B7" w:rsidRDefault="00B629E3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48" w:name="_Toc380482172"/>
      <w:bookmarkStart w:id="149" w:name="_Toc393114221"/>
      <w:r w:rsidRPr="00CF65B7">
        <w:t>ЦЕЛЕВЫЕ ПОКАЗАТЕЛИ РАЗВИТИЯ ЦЕНТРАЛИЗОВАННЫХ СИСТЕМ ВОДОСНАБЖЕНИЯ</w:t>
      </w:r>
      <w:bookmarkEnd w:id="148"/>
      <w:bookmarkEnd w:id="149"/>
    </w:p>
    <w:p w:rsidR="00EA2DA2" w:rsidRPr="00EA2DA2" w:rsidRDefault="00EA2DA2" w:rsidP="00E4087F">
      <w:pPr>
        <w:autoSpaceDE w:val="0"/>
        <w:autoSpaceDN w:val="0"/>
        <w:adjustRightInd w:val="0"/>
        <w:jc w:val="lef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 w:rsidR="00586D44">
        <w:rPr>
          <w:rFonts w:cs="Times New Roman"/>
          <w:szCs w:val="20"/>
          <w:lang w:eastAsia="ru-RU"/>
        </w:rPr>
        <w:t xml:space="preserve"> 1.</w:t>
      </w:r>
      <w:r w:rsidR="004F184B">
        <w:rPr>
          <w:rFonts w:cs="Times New Roman"/>
          <w:szCs w:val="20"/>
          <w:lang w:eastAsia="ru-RU"/>
        </w:rPr>
        <w:t>1</w:t>
      </w:r>
      <w:r w:rsidR="00ED6A14">
        <w:rPr>
          <w:rFonts w:cs="Times New Roman"/>
          <w:szCs w:val="20"/>
          <w:lang w:eastAsia="ru-RU"/>
        </w:rPr>
        <w:t>8</w:t>
      </w:r>
      <w:r w:rsidR="00E4087F">
        <w:rPr>
          <w:rFonts w:cs="Times New Roman"/>
          <w:szCs w:val="20"/>
          <w:lang w:eastAsia="ru-RU"/>
        </w:rPr>
        <w:t>.</w:t>
      </w:r>
    </w:p>
    <w:p w:rsidR="00EA2DA2" w:rsidRPr="00EA2DA2" w:rsidRDefault="00EA2DA2" w:rsidP="004F184B">
      <w:pPr>
        <w:keepNext/>
        <w:autoSpaceDE w:val="0"/>
        <w:autoSpaceDN w:val="0"/>
        <w:adjustRightInd w:val="0"/>
        <w:ind w:firstLine="0"/>
        <w:jc w:val="righ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 xml:space="preserve">Таблица </w:t>
      </w:r>
      <w:r w:rsidR="00586D44">
        <w:rPr>
          <w:rFonts w:cs="Times New Roman"/>
          <w:szCs w:val="20"/>
          <w:lang w:eastAsia="ru-RU"/>
        </w:rPr>
        <w:t>1</w:t>
      </w:r>
      <w:r w:rsidR="00F65D36">
        <w:rPr>
          <w:rFonts w:cs="Times New Roman"/>
          <w:szCs w:val="20"/>
          <w:lang w:eastAsia="ru-RU"/>
        </w:rPr>
        <w:t>.</w:t>
      </w:r>
      <w:r w:rsidR="004F184B">
        <w:rPr>
          <w:rFonts w:cs="Times New Roman"/>
          <w:szCs w:val="20"/>
          <w:lang w:eastAsia="ru-RU"/>
        </w:rPr>
        <w:t>1</w:t>
      </w:r>
      <w:r w:rsidR="00ED6A14">
        <w:rPr>
          <w:rFonts w:cs="Times New Roman"/>
          <w:szCs w:val="20"/>
          <w:lang w:eastAsia="ru-RU"/>
        </w:rPr>
        <w:t>8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5"/>
        <w:gridCol w:w="4960"/>
        <w:gridCol w:w="1416"/>
        <w:gridCol w:w="1275"/>
      </w:tblGrid>
      <w:tr w:rsidR="00B64822" w:rsidRPr="002A222B" w:rsidTr="00ED6A14">
        <w:trPr>
          <w:trHeight w:val="452"/>
          <w:tblHeader/>
        </w:trPr>
        <w:tc>
          <w:tcPr>
            <w:tcW w:w="1266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bookmarkStart w:id="150" w:name="_Toc380482173"/>
            <w:r w:rsidRPr="002A222B">
              <w:rPr>
                <w:rFonts w:cs="Times New Roman"/>
                <w:b/>
                <w:sz w:val="22"/>
                <w:lang w:eastAsia="ru-RU"/>
              </w:rPr>
              <w:t>Группа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  <w:lang w:eastAsia="ru-RU"/>
              </w:rPr>
              <w:t>Целевые показатели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A57089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Базовый показатель на 2017</w:t>
            </w:r>
            <w:r w:rsidR="00B64822" w:rsidRPr="002A222B">
              <w:rPr>
                <w:rFonts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622" w:type="pct"/>
            <w:tcMar>
              <w:top w:w="28" w:type="dxa"/>
              <w:bottom w:w="28" w:type="dxa"/>
            </w:tcMar>
            <w:vAlign w:val="center"/>
          </w:tcPr>
          <w:p w:rsidR="00B64822" w:rsidRPr="002A222B" w:rsidRDefault="00B64822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2A222B">
              <w:rPr>
                <w:rFonts w:cs="Times New Roman"/>
                <w:b/>
                <w:sz w:val="22"/>
              </w:rPr>
              <w:t xml:space="preserve">Планируемые целевые показатели на </w:t>
            </w:r>
            <w:r w:rsidR="00A57089">
              <w:rPr>
                <w:rFonts w:cs="Times New Roman"/>
                <w:b/>
                <w:sz w:val="22"/>
                <w:lang w:eastAsia="ru-RU"/>
              </w:rPr>
              <w:t>2028</w:t>
            </w:r>
            <w:r w:rsidRPr="002A222B">
              <w:rPr>
                <w:rFonts w:cs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2170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757704">
              <w:rPr>
                <w:rFonts w:cs="Times New Roman"/>
                <w:sz w:val="22"/>
              </w:rPr>
              <w:t>не</w:t>
            </w:r>
            <w:r w:rsidR="00217076">
              <w:rPr>
                <w:rFonts w:cs="Times New Roman"/>
                <w:sz w:val="22"/>
              </w:rPr>
              <w:t>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 xml:space="preserve">1. Водопроводные сети, нуждающиеся в замене, </w:t>
            </w:r>
            <w:proofErr w:type="gramStart"/>
            <w:r w:rsidRPr="002A222B">
              <w:rPr>
                <w:rFonts w:cs="Times New Roman"/>
                <w:sz w:val="22"/>
                <w:lang w:eastAsia="ru-RU"/>
              </w:rPr>
              <w:t>км</w:t>
            </w:r>
            <w:proofErr w:type="gramEnd"/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88611F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0,5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EB1A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Аварийность на сетях водопровода</w:t>
            </w:r>
            <w:r w:rsidR="00EB1A2A">
              <w:rPr>
                <w:rFonts w:cs="Times New Roman"/>
                <w:sz w:val="22"/>
                <w:lang w:eastAsia="ru-RU"/>
              </w:rPr>
              <w:t>,</w:t>
            </w:r>
            <w:r w:rsidRPr="002A222B">
              <w:rPr>
                <w:rFonts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2A222B">
              <w:rPr>
                <w:rFonts w:cs="Times New Roman"/>
                <w:sz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нет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88611F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88611F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 xml:space="preserve">3. Показатели качества </w:t>
            </w:r>
            <w:r w:rsidRPr="002A222B">
              <w:rPr>
                <w:rFonts w:cs="Times New Roman"/>
                <w:sz w:val="22"/>
                <w:lang w:eastAsia="ru-RU"/>
              </w:rPr>
              <w:lastRenderedPageBreak/>
              <w:t>обслуживания абонентов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EB1A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lastRenderedPageBreak/>
              <w:t xml:space="preserve">1. Количество жалоб абонентов на качество </w:t>
            </w:r>
            <w:r w:rsidRPr="002A222B">
              <w:rPr>
                <w:rFonts w:cs="Times New Roman"/>
                <w:sz w:val="22"/>
                <w:lang w:eastAsia="ru-RU"/>
              </w:rPr>
              <w:lastRenderedPageBreak/>
              <w:t>питьевой воды</w:t>
            </w:r>
            <w:r w:rsidR="00EB1A2A">
              <w:rPr>
                <w:rFonts w:cs="Times New Roman"/>
                <w:sz w:val="22"/>
                <w:lang w:eastAsia="ru-RU"/>
              </w:rPr>
              <w:t>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EB1A2A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lastRenderedPageBreak/>
              <w:t>нет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EB1A2A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A57089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17076">
              <w:rPr>
                <w:rFonts w:cs="Times New Roman"/>
              </w:rPr>
              <w:t>5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EB1A2A" w:rsidP="003505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  <w:r w:rsidR="00A57089">
              <w:rPr>
                <w:rFonts w:cs="Times New Roman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EB1A2A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E4783" w:rsidRPr="002A222B" w:rsidTr="00ED6A14">
        <w:trPr>
          <w:trHeight w:val="599"/>
        </w:trPr>
        <w:tc>
          <w:tcPr>
            <w:tcW w:w="1266" w:type="pct"/>
            <w:vMerge w:val="restar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2170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 xml:space="preserve">1. Объем неоплаченной </w:t>
            </w:r>
            <w:r w:rsidR="00217076">
              <w:rPr>
                <w:rFonts w:cs="Times New Roman"/>
                <w:sz w:val="22"/>
                <w:lang w:eastAsia="ru-RU"/>
              </w:rPr>
              <w:t>воды от общего объема подачи, %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A57089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0E4783" w:rsidRPr="002A222B" w:rsidTr="00ED6A14">
        <w:trPr>
          <w:trHeight w:val="600"/>
        </w:trPr>
        <w:tc>
          <w:tcPr>
            <w:tcW w:w="1266" w:type="pct"/>
            <w:vMerge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0E4783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 w:rsidRPr="00757704">
              <w:rPr>
                <w:rFonts w:cs="Times New Roman"/>
                <w:sz w:val="22"/>
                <w:lang w:eastAsia="ru-RU"/>
              </w:rPr>
              <w:t>-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0E4783" w:rsidRPr="002A222B" w:rsidTr="00ED6A14">
        <w:trPr>
          <w:trHeight w:val="20"/>
        </w:trPr>
        <w:tc>
          <w:tcPr>
            <w:tcW w:w="1266" w:type="pct"/>
            <w:tcMar>
              <w:top w:w="28" w:type="dxa"/>
              <w:bottom w:w="28" w:type="dxa"/>
            </w:tcMar>
          </w:tcPr>
          <w:p w:rsidR="000E4783" w:rsidRPr="002A222B" w:rsidRDefault="000E4783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6. Иные показатели</w:t>
            </w:r>
          </w:p>
        </w:tc>
        <w:tc>
          <w:tcPr>
            <w:tcW w:w="2420" w:type="pct"/>
            <w:tcMar>
              <w:top w:w="28" w:type="dxa"/>
              <w:bottom w:w="28" w:type="dxa"/>
            </w:tcMar>
            <w:vAlign w:val="center"/>
          </w:tcPr>
          <w:p w:rsidR="000E4783" w:rsidRPr="002A222B" w:rsidRDefault="000E4783" w:rsidP="004F18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2A222B">
              <w:rPr>
                <w:rFonts w:cs="Times New Roman"/>
                <w:sz w:val="22"/>
                <w:lang w:eastAsia="ru-RU"/>
              </w:rPr>
              <w:t>1. Удельное энергопотребление на водоподготовку</w:t>
            </w:r>
            <w:r w:rsidR="00EB1A2A">
              <w:rPr>
                <w:rFonts w:cs="Times New Roman"/>
                <w:sz w:val="22"/>
                <w:lang w:eastAsia="ru-RU"/>
              </w:rPr>
              <w:t xml:space="preserve"> и подачу</w:t>
            </w:r>
            <w:r w:rsidRPr="002A222B">
              <w:rPr>
                <w:rFonts w:cs="Times New Roman"/>
                <w:sz w:val="22"/>
                <w:lang w:eastAsia="ru-RU"/>
              </w:rPr>
              <w:t xml:space="preserve"> 1 куб. м питьевой воды</w:t>
            </w:r>
            <w:r w:rsidR="004F184B">
              <w:rPr>
                <w:rFonts w:cs="Times New Roman"/>
                <w:sz w:val="22"/>
                <w:lang w:eastAsia="ru-RU"/>
              </w:rPr>
              <w:t xml:space="preserve">, </w:t>
            </w:r>
            <w:r w:rsidR="004F184B" w:rsidRPr="00757704">
              <w:rPr>
                <w:rFonts w:cs="Times New Roman"/>
                <w:sz w:val="22"/>
                <w:lang w:eastAsia="ru-RU"/>
              </w:rPr>
              <w:t>кВтч/куб</w:t>
            </w:r>
            <w:proofErr w:type="gramStart"/>
            <w:r w:rsidR="004F184B" w:rsidRPr="00757704">
              <w:rPr>
                <w:rFonts w:cs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6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757704" w:rsidRDefault="00217076" w:rsidP="00F773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vertAlign w:val="superscript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1,92</w:t>
            </w:r>
          </w:p>
        </w:tc>
        <w:tc>
          <w:tcPr>
            <w:tcW w:w="6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4783" w:rsidRPr="002A222B" w:rsidRDefault="00217076" w:rsidP="002170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1,55</w:t>
            </w:r>
          </w:p>
        </w:tc>
      </w:tr>
    </w:tbl>
    <w:p w:rsidR="00B64822" w:rsidRPr="00B64822" w:rsidRDefault="00B64822" w:rsidP="00B64822"/>
    <w:p w:rsidR="008A63DB" w:rsidRDefault="008A63DB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51" w:name="_Toc393114222"/>
      <w:r>
        <w:t>ПЕРЕЧЕНЬ ВЫЯВЛЕННЫХ БЕСХОЗЯЙНЫ</w:t>
      </w:r>
      <w:r w:rsidR="00B629E3">
        <w:t>Х</w:t>
      </w:r>
      <w:r w:rsidR="004A31BB">
        <w:t xml:space="preserve"> ОБЪЕКТОВ </w:t>
      </w:r>
      <w:r>
        <w:t>ЦЕНТРАЛИЗОВАННЫХ СИСТЕМ ВОДОСНАБЖЕНИЯ.</w:t>
      </w:r>
      <w:bookmarkEnd w:id="150"/>
      <w:bookmarkEnd w:id="151"/>
      <w:r>
        <w:t xml:space="preserve"> </w:t>
      </w:r>
    </w:p>
    <w:p w:rsidR="00C061F4" w:rsidRDefault="008A63DB" w:rsidP="008A63DB">
      <w:r>
        <w:t xml:space="preserve"> Бесхозяйных водопроводных сетей на территории </w:t>
      </w:r>
      <w:r w:rsidR="007868FC">
        <w:t>муниципального образования «</w:t>
      </w:r>
      <w:r w:rsidR="0088611F">
        <w:t>Лихачевское</w:t>
      </w:r>
      <w:r w:rsidR="007868FC">
        <w:t>»</w:t>
      </w:r>
      <w:r w:rsidR="002D2A3E">
        <w:t xml:space="preserve"> </w:t>
      </w:r>
      <w:r>
        <w:t>не выявлено.</w:t>
      </w:r>
    </w:p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94FA8" w:rsidRDefault="00694FA8" w:rsidP="008A63DB"/>
    <w:p w:rsidR="00605DF7" w:rsidRDefault="00605DF7">
      <w:pPr>
        <w:ind w:firstLine="0"/>
        <w:jc w:val="left"/>
        <w:rPr>
          <w:szCs w:val="24"/>
        </w:rPr>
      </w:pPr>
    </w:p>
    <w:p w:rsidR="00605DF7" w:rsidRDefault="00605DF7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605DF7" w:rsidRDefault="00605DF7">
      <w:pPr>
        <w:ind w:firstLine="0"/>
        <w:jc w:val="left"/>
        <w:rPr>
          <w:szCs w:val="24"/>
        </w:rPr>
      </w:pPr>
    </w:p>
    <w:p w:rsidR="00605DF7" w:rsidRDefault="00605DF7">
      <w:pPr>
        <w:ind w:firstLine="0"/>
        <w:jc w:val="left"/>
        <w:rPr>
          <w:szCs w:val="24"/>
        </w:rPr>
      </w:pPr>
    </w:p>
    <w:p w:rsidR="00605DF7" w:rsidRDefault="00605DF7">
      <w:pPr>
        <w:ind w:firstLine="0"/>
        <w:jc w:val="left"/>
        <w:rPr>
          <w:szCs w:val="24"/>
        </w:rPr>
      </w:pPr>
      <w:r>
        <w:rPr>
          <w:szCs w:val="24"/>
        </w:rPr>
        <w:t xml:space="preserve">                    ПРИНЦИПИАЛЬНАЯ СХЕМА ВОДОПРОВОДА 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ИРНЫЙ</w:t>
      </w:r>
    </w:p>
    <w:p w:rsidR="00605DF7" w:rsidRDefault="00605DF7">
      <w:pPr>
        <w:ind w:firstLine="0"/>
        <w:jc w:val="left"/>
        <w:rPr>
          <w:szCs w:val="24"/>
        </w:rPr>
      </w:pPr>
    </w:p>
    <w:p w:rsidR="00605DF7" w:rsidRDefault="00605DF7">
      <w:pPr>
        <w:ind w:firstLine="0"/>
        <w:jc w:val="left"/>
        <w:rPr>
          <w:szCs w:val="24"/>
        </w:rPr>
      </w:pPr>
    </w:p>
    <w:p w:rsidR="00605DF7" w:rsidRDefault="00605DF7">
      <w:pPr>
        <w:ind w:firstLine="0"/>
        <w:jc w:val="left"/>
        <w:rPr>
          <w:szCs w:val="24"/>
        </w:rPr>
      </w:pPr>
    </w:p>
    <w:p w:rsidR="00605DF7" w:rsidRDefault="004508D6">
      <w:pPr>
        <w:ind w:firstLine="0"/>
        <w:jc w:val="left"/>
        <w:rPr>
          <w:szCs w:val="24"/>
        </w:rPr>
      </w:pPr>
      <w:r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5.3pt;margin-top:11.45pt;width:96pt;height:21.75pt;flip:y;z-index:251670528" o:connectortype="straight"/>
        </w:pict>
      </w:r>
      <w:r w:rsidR="00AE09ED">
        <w:rPr>
          <w:szCs w:val="24"/>
        </w:rPr>
        <w:t>скважина</w:t>
      </w:r>
    </w:p>
    <w:p w:rsidR="0088611F" w:rsidRDefault="004508D6">
      <w:pPr>
        <w:ind w:firstLine="0"/>
        <w:jc w:val="left"/>
        <w:rPr>
          <w:szCs w:val="24"/>
        </w:rPr>
      </w:pPr>
      <w:r>
        <w:rPr>
          <w:noProof/>
          <w:szCs w:val="24"/>
          <w:lang w:eastAsia="ru-RU"/>
        </w:rPr>
        <w:pict>
          <v:rect id="_x0000_s1052" style="position:absolute;margin-left:234.3pt;margin-top:386.8pt;width:16.5pt;height:19.5pt;z-index:251679744"/>
        </w:pict>
      </w:r>
      <w:r>
        <w:rPr>
          <w:noProof/>
          <w:szCs w:val="24"/>
          <w:lang w:eastAsia="ru-RU"/>
        </w:rPr>
        <w:pict>
          <v:rect id="_x0000_s1051" style="position:absolute;margin-left:234.3pt;margin-top:288.55pt;width:16.5pt;height:18.75pt;z-index:251678720"/>
        </w:pict>
      </w:r>
      <w:r>
        <w:rPr>
          <w:noProof/>
          <w:szCs w:val="24"/>
          <w:lang w:eastAsia="ru-RU"/>
        </w:rPr>
        <w:pict>
          <v:rect id="_x0000_s1050" style="position:absolute;margin-left:133.05pt;margin-top:386.8pt;width:17.25pt;height:19.5pt;z-index:251677696"/>
        </w:pict>
      </w:r>
      <w:r>
        <w:rPr>
          <w:noProof/>
          <w:szCs w:val="24"/>
          <w:lang w:eastAsia="ru-RU"/>
        </w:rPr>
        <w:pict>
          <v:rect id="_x0000_s1049" style="position:absolute;margin-left:133.05pt;margin-top:205.3pt;width:17.25pt;height:21pt;z-index:251676672"/>
        </w:pict>
      </w:r>
      <w:r>
        <w:rPr>
          <w:noProof/>
          <w:szCs w:val="24"/>
          <w:lang w:eastAsia="ru-RU"/>
        </w:rPr>
        <w:pict>
          <v:rect id="_x0000_s1048" style="position:absolute;margin-left:220.8pt;margin-top:90.55pt;width:18.75pt;height:18.75pt;z-index:251675648"/>
        </w:pict>
      </w:r>
      <w:r>
        <w:rPr>
          <w:noProof/>
          <w:szCs w:val="24"/>
          <w:lang w:eastAsia="ru-RU"/>
        </w:rPr>
        <w:pict>
          <v:rect id="_x0000_s1047" style="position:absolute;margin-left:-10.2pt;margin-top:319.3pt;width:22.5pt;height:16.5pt;z-index:251674624"/>
        </w:pict>
      </w:r>
      <w:r>
        <w:rPr>
          <w:noProof/>
          <w:szCs w:val="24"/>
          <w:lang w:eastAsia="ru-RU"/>
        </w:rPr>
        <w:pict>
          <v:rect id="_x0000_s1046" style="position:absolute;margin-left:368.55pt;margin-top:271.3pt;width:23.25pt;height:17.25pt;z-index:251673600"/>
        </w:pict>
      </w:r>
      <w:r>
        <w:rPr>
          <w:noProof/>
          <w:szCs w:val="24"/>
          <w:lang w:eastAsia="ru-RU"/>
        </w:rPr>
        <w:pict>
          <v:shape id="_x0000_s1043" type="#_x0000_t32" style="position:absolute;margin-left:255.3pt;margin-top:271.3pt;width:113.25pt;height:2.25pt;flip:y;z-index:251672576" o:connectortype="straight"/>
        </w:pict>
      </w:r>
      <w:r>
        <w:rPr>
          <w:noProof/>
          <w:szCs w:val="24"/>
          <w:lang w:eastAsia="ru-RU"/>
        </w:rPr>
        <w:pict>
          <v:shape id="_x0000_s1042" type="#_x0000_t32" style="position:absolute;margin-left:12.3pt;margin-top:307.3pt;width:113.25pt;height:12pt;flip:x;z-index:251671552" o:connectortype="straight"/>
        </w:pict>
      </w:r>
      <w:r>
        <w:rPr>
          <w:noProof/>
          <w:szCs w:val="24"/>
          <w:lang w:eastAsia="ru-RU"/>
        </w:rPr>
        <w:pict>
          <v:shape id="_x0000_s1040" type="#_x0000_t32" style="position:absolute;margin-left:255.3pt;margin-top:7.3pt;width:0;height:106.5pt;flip:y;z-index:251669504" o:connectortype="straight"/>
        </w:pict>
      </w:r>
      <w:r>
        <w:rPr>
          <w:noProof/>
          <w:szCs w:val="24"/>
          <w:lang w:eastAsia="ru-RU"/>
        </w:rPr>
        <w:pict>
          <v:shape id="_x0000_s1039" type="#_x0000_t32" style="position:absolute;margin-left:255.3pt;margin-top:113.8pt;width:0;height:285.75pt;z-index:251668480" o:connectortype="straight"/>
        </w:pict>
      </w:r>
      <w:r>
        <w:rPr>
          <w:noProof/>
          <w:szCs w:val="24"/>
          <w:lang w:eastAsia="ru-RU"/>
        </w:rPr>
        <w:pict>
          <v:shape id="_x0000_s1038" type="#_x0000_t32" style="position:absolute;margin-left:125.55pt;margin-top:113.8pt;width:129.75pt;height:0;z-index:251667456" o:connectortype="straight"/>
        </w:pict>
      </w:r>
      <w:r>
        <w:rPr>
          <w:noProof/>
          <w:szCs w:val="24"/>
          <w:lang w:eastAsia="ru-RU"/>
        </w:rPr>
        <w:pict>
          <v:shape id="_x0000_s1037" type="#_x0000_t32" style="position:absolute;margin-left:125.55pt;margin-top:113.8pt;width:0;height:292.5pt;z-index:251666432" o:connectortype="straight"/>
        </w:pict>
      </w:r>
      <w:r>
        <w:rPr>
          <w:noProof/>
          <w:szCs w:val="24"/>
          <w:lang w:eastAsia="ru-RU"/>
        </w:rPr>
        <w:pict>
          <v:shape id="_x0000_s1036" type="#_x0000_t32" style="position:absolute;margin-left:52.8pt;margin-top:39.55pt;width:72.75pt;height:74.25pt;z-index:251665408" o:connectortype="straight"/>
        </w:pict>
      </w:r>
      <w:r>
        <w:rPr>
          <w:noProof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2.55pt;margin-top:2.05pt;width:50.25pt;height:37.5pt;z-index:251664384"/>
        </w:pict>
      </w:r>
      <w:r w:rsidR="00726F53">
        <w:rPr>
          <w:szCs w:val="24"/>
        </w:rPr>
        <w:br w:type="page"/>
      </w:r>
    </w:p>
    <w:p w:rsidR="00803EA9" w:rsidRDefault="00803EA9">
      <w:pPr>
        <w:ind w:firstLine="0"/>
        <w:jc w:val="left"/>
        <w:rPr>
          <w:szCs w:val="24"/>
        </w:rPr>
      </w:pPr>
    </w:p>
    <w:p w:rsidR="001B64B1" w:rsidRPr="00C061F4" w:rsidRDefault="001B64B1" w:rsidP="00210681"/>
    <w:sectPr w:rsidR="001B64B1" w:rsidRPr="00C061F4" w:rsidSect="00503FD8"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06" w:rsidRDefault="00E76E06" w:rsidP="00BD2610">
      <w:pPr>
        <w:spacing w:after="0" w:line="240" w:lineRule="auto"/>
      </w:pPr>
      <w:r>
        <w:separator/>
      </w:r>
    </w:p>
  </w:endnote>
  <w:endnote w:type="continuationSeparator" w:id="0">
    <w:p w:rsidR="00E76E06" w:rsidRDefault="00E76E06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06" w:rsidRDefault="00E76E06" w:rsidP="00BD2610">
      <w:pPr>
        <w:spacing w:after="0" w:line="240" w:lineRule="auto"/>
      </w:pPr>
      <w:r>
        <w:separator/>
      </w:r>
    </w:p>
  </w:footnote>
  <w:footnote w:type="continuationSeparator" w:id="0">
    <w:p w:rsidR="00E76E06" w:rsidRDefault="00E76E06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4561E1"/>
    <w:multiLevelType w:val="hybridMultilevel"/>
    <w:tmpl w:val="A4528C0E"/>
    <w:lvl w:ilvl="0" w:tplc="7FB821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D963A3"/>
    <w:multiLevelType w:val="hybridMultilevel"/>
    <w:tmpl w:val="6B64713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2E56F9"/>
    <w:multiLevelType w:val="hybridMultilevel"/>
    <w:tmpl w:val="937CA99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415"/>
    <w:multiLevelType w:val="hybridMultilevel"/>
    <w:tmpl w:val="8C6A481E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D86434F"/>
    <w:multiLevelType w:val="hybridMultilevel"/>
    <w:tmpl w:val="03AAF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495E6E"/>
    <w:multiLevelType w:val="singleLevel"/>
    <w:tmpl w:val="E41A7A7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28451B2F"/>
    <w:multiLevelType w:val="hybridMultilevel"/>
    <w:tmpl w:val="3202FF28"/>
    <w:lvl w:ilvl="0" w:tplc="144E38B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3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02891"/>
    <w:multiLevelType w:val="hybridMultilevel"/>
    <w:tmpl w:val="71EE4A5C"/>
    <w:lvl w:ilvl="0" w:tplc="2918E276">
      <w:start w:val="1"/>
      <w:numFmt w:val="bullet"/>
      <w:lvlText w:val="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31679E"/>
    <w:multiLevelType w:val="hybridMultilevel"/>
    <w:tmpl w:val="DB4EFAA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B34738"/>
    <w:multiLevelType w:val="hybridMultilevel"/>
    <w:tmpl w:val="F1E0D772"/>
    <w:lvl w:ilvl="0" w:tplc="D038AB4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FE21F4"/>
    <w:multiLevelType w:val="multilevel"/>
    <w:tmpl w:val="9892A41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C80F5F"/>
    <w:multiLevelType w:val="hybridMultilevel"/>
    <w:tmpl w:val="0250F01E"/>
    <w:lvl w:ilvl="0" w:tplc="64C094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7344F"/>
    <w:multiLevelType w:val="hybridMultilevel"/>
    <w:tmpl w:val="15781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3F2746"/>
    <w:multiLevelType w:val="hybridMultilevel"/>
    <w:tmpl w:val="A34663E2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8140EF"/>
    <w:multiLevelType w:val="multilevel"/>
    <w:tmpl w:val="E12032D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25">
    <w:nsid w:val="44E308EA"/>
    <w:multiLevelType w:val="multilevel"/>
    <w:tmpl w:val="081E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BB1BA8"/>
    <w:multiLevelType w:val="hybridMultilevel"/>
    <w:tmpl w:val="810AC11A"/>
    <w:lvl w:ilvl="0" w:tplc="7FB821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777700"/>
    <w:multiLevelType w:val="hybridMultilevel"/>
    <w:tmpl w:val="FE826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73B81E43"/>
    <w:multiLevelType w:val="hybridMultilevel"/>
    <w:tmpl w:val="32CE8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3F4DCD"/>
    <w:multiLevelType w:val="hybridMultilevel"/>
    <w:tmpl w:val="E53CAB3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22724"/>
    <w:multiLevelType w:val="hybridMultilevel"/>
    <w:tmpl w:val="B7827B22"/>
    <w:lvl w:ilvl="0" w:tplc="7FB821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5"/>
  </w:num>
  <w:num w:numId="4">
    <w:abstractNumId w:val="7"/>
  </w:num>
  <w:num w:numId="5">
    <w:abstractNumId w:val="19"/>
  </w:num>
  <w:num w:numId="6">
    <w:abstractNumId w:val="14"/>
  </w:num>
  <w:num w:numId="7">
    <w:abstractNumId w:val="18"/>
  </w:num>
  <w:num w:numId="8">
    <w:abstractNumId w:val="20"/>
  </w:num>
  <w:num w:numId="9">
    <w:abstractNumId w:val="30"/>
  </w:num>
  <w:num w:numId="10">
    <w:abstractNumId w:val="11"/>
  </w:num>
  <w:num w:numId="11">
    <w:abstractNumId w:val="6"/>
  </w:num>
  <w:num w:numId="12">
    <w:abstractNumId w:val="13"/>
  </w:num>
  <w:num w:numId="13">
    <w:abstractNumId w:val="32"/>
  </w:num>
  <w:num w:numId="14">
    <w:abstractNumId w:val="5"/>
  </w:num>
  <w:num w:numId="15">
    <w:abstractNumId w:val="8"/>
  </w:num>
  <w:num w:numId="16">
    <w:abstractNumId w:val="29"/>
  </w:num>
  <w:num w:numId="17">
    <w:abstractNumId w:val="27"/>
  </w:num>
  <w:num w:numId="18">
    <w:abstractNumId w:val="9"/>
  </w:num>
  <w:num w:numId="19">
    <w:abstractNumId w:val="2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23"/>
  </w:num>
  <w:num w:numId="25">
    <w:abstractNumId w:val="10"/>
  </w:num>
  <w:num w:numId="26">
    <w:abstractNumId w:val="1"/>
  </w:num>
  <w:num w:numId="27">
    <w:abstractNumId w:val="26"/>
  </w:num>
  <w:num w:numId="28">
    <w:abstractNumId w:val="31"/>
  </w:num>
  <w:num w:numId="29">
    <w:abstractNumId w:val="15"/>
  </w:num>
  <w:num w:numId="30">
    <w:abstractNumId w:val="34"/>
  </w:num>
  <w:num w:numId="31">
    <w:abstractNumId w:val="22"/>
  </w:num>
  <w:num w:numId="32">
    <w:abstractNumId w:val="12"/>
  </w:num>
  <w:num w:numId="33">
    <w:abstractNumId w:val="3"/>
  </w:num>
  <w:num w:numId="34">
    <w:abstractNumId w:val="4"/>
  </w:num>
  <w:num w:numId="35">
    <w:abstractNumId w:val="33"/>
  </w:num>
  <w:num w:numId="36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BB8"/>
    <w:rsid w:val="00000C67"/>
    <w:rsid w:val="00001BAB"/>
    <w:rsid w:val="00001CEA"/>
    <w:rsid w:val="00003011"/>
    <w:rsid w:val="00003DE5"/>
    <w:rsid w:val="00004D8C"/>
    <w:rsid w:val="00004DE6"/>
    <w:rsid w:val="00005344"/>
    <w:rsid w:val="00005FF7"/>
    <w:rsid w:val="00007503"/>
    <w:rsid w:val="000114EE"/>
    <w:rsid w:val="00013425"/>
    <w:rsid w:val="00013A14"/>
    <w:rsid w:val="000202ED"/>
    <w:rsid w:val="0002282A"/>
    <w:rsid w:val="00023DB1"/>
    <w:rsid w:val="0002414A"/>
    <w:rsid w:val="000248C6"/>
    <w:rsid w:val="000256C3"/>
    <w:rsid w:val="0002713F"/>
    <w:rsid w:val="00030C4A"/>
    <w:rsid w:val="00031B07"/>
    <w:rsid w:val="00031F57"/>
    <w:rsid w:val="00031F82"/>
    <w:rsid w:val="000320C4"/>
    <w:rsid w:val="000328D7"/>
    <w:rsid w:val="00032B24"/>
    <w:rsid w:val="00032FCF"/>
    <w:rsid w:val="00033A47"/>
    <w:rsid w:val="00034131"/>
    <w:rsid w:val="00035B4D"/>
    <w:rsid w:val="00036851"/>
    <w:rsid w:val="00036ABE"/>
    <w:rsid w:val="00037602"/>
    <w:rsid w:val="000410D3"/>
    <w:rsid w:val="00041E44"/>
    <w:rsid w:val="0004252A"/>
    <w:rsid w:val="00044A45"/>
    <w:rsid w:val="00045514"/>
    <w:rsid w:val="00046830"/>
    <w:rsid w:val="000471D3"/>
    <w:rsid w:val="000503A7"/>
    <w:rsid w:val="00050E51"/>
    <w:rsid w:val="000527B5"/>
    <w:rsid w:val="00054A72"/>
    <w:rsid w:val="000556CC"/>
    <w:rsid w:val="000570F6"/>
    <w:rsid w:val="00057573"/>
    <w:rsid w:val="0005799A"/>
    <w:rsid w:val="000579B4"/>
    <w:rsid w:val="0006000C"/>
    <w:rsid w:val="000601F8"/>
    <w:rsid w:val="00060D68"/>
    <w:rsid w:val="000611EC"/>
    <w:rsid w:val="0006247F"/>
    <w:rsid w:val="000633CC"/>
    <w:rsid w:val="00063BEC"/>
    <w:rsid w:val="00065834"/>
    <w:rsid w:val="00065A0E"/>
    <w:rsid w:val="0006678A"/>
    <w:rsid w:val="00066A2B"/>
    <w:rsid w:val="00070C76"/>
    <w:rsid w:val="00070DDD"/>
    <w:rsid w:val="000712D7"/>
    <w:rsid w:val="000718E8"/>
    <w:rsid w:val="00071AC9"/>
    <w:rsid w:val="00071F0A"/>
    <w:rsid w:val="0007211D"/>
    <w:rsid w:val="0007266C"/>
    <w:rsid w:val="00072A6D"/>
    <w:rsid w:val="000740B7"/>
    <w:rsid w:val="00075A6C"/>
    <w:rsid w:val="000774DE"/>
    <w:rsid w:val="0007756A"/>
    <w:rsid w:val="000812DC"/>
    <w:rsid w:val="000819C3"/>
    <w:rsid w:val="00082042"/>
    <w:rsid w:val="000823E0"/>
    <w:rsid w:val="00083BEC"/>
    <w:rsid w:val="00083D3E"/>
    <w:rsid w:val="00084106"/>
    <w:rsid w:val="00084664"/>
    <w:rsid w:val="00084681"/>
    <w:rsid w:val="00084A3D"/>
    <w:rsid w:val="00086211"/>
    <w:rsid w:val="000865E9"/>
    <w:rsid w:val="00090A99"/>
    <w:rsid w:val="000926EC"/>
    <w:rsid w:val="00093527"/>
    <w:rsid w:val="00094256"/>
    <w:rsid w:val="00094948"/>
    <w:rsid w:val="00094D6C"/>
    <w:rsid w:val="00095465"/>
    <w:rsid w:val="00096541"/>
    <w:rsid w:val="00096691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817"/>
    <w:rsid w:val="000A3D24"/>
    <w:rsid w:val="000A3EA8"/>
    <w:rsid w:val="000A3FD0"/>
    <w:rsid w:val="000A670A"/>
    <w:rsid w:val="000A6E0E"/>
    <w:rsid w:val="000A71F7"/>
    <w:rsid w:val="000B127F"/>
    <w:rsid w:val="000B13DC"/>
    <w:rsid w:val="000B25F5"/>
    <w:rsid w:val="000B2F7B"/>
    <w:rsid w:val="000B3030"/>
    <w:rsid w:val="000B31B9"/>
    <w:rsid w:val="000B3A4B"/>
    <w:rsid w:val="000B3BF6"/>
    <w:rsid w:val="000B4A9B"/>
    <w:rsid w:val="000B5020"/>
    <w:rsid w:val="000B5176"/>
    <w:rsid w:val="000B680F"/>
    <w:rsid w:val="000B6B16"/>
    <w:rsid w:val="000B7868"/>
    <w:rsid w:val="000C04E2"/>
    <w:rsid w:val="000C0822"/>
    <w:rsid w:val="000C1203"/>
    <w:rsid w:val="000C1328"/>
    <w:rsid w:val="000C16CC"/>
    <w:rsid w:val="000C2031"/>
    <w:rsid w:val="000C23FF"/>
    <w:rsid w:val="000C2D88"/>
    <w:rsid w:val="000C2E29"/>
    <w:rsid w:val="000C4EF4"/>
    <w:rsid w:val="000C5447"/>
    <w:rsid w:val="000C5F17"/>
    <w:rsid w:val="000C6253"/>
    <w:rsid w:val="000C69DD"/>
    <w:rsid w:val="000C6BE9"/>
    <w:rsid w:val="000C6D21"/>
    <w:rsid w:val="000C71E4"/>
    <w:rsid w:val="000D06D1"/>
    <w:rsid w:val="000D2E42"/>
    <w:rsid w:val="000D322C"/>
    <w:rsid w:val="000D3DBF"/>
    <w:rsid w:val="000D4FEB"/>
    <w:rsid w:val="000D537F"/>
    <w:rsid w:val="000D5463"/>
    <w:rsid w:val="000D7296"/>
    <w:rsid w:val="000D73A4"/>
    <w:rsid w:val="000D7465"/>
    <w:rsid w:val="000D75EF"/>
    <w:rsid w:val="000E080B"/>
    <w:rsid w:val="000E0855"/>
    <w:rsid w:val="000E0E4B"/>
    <w:rsid w:val="000E1EDC"/>
    <w:rsid w:val="000E228C"/>
    <w:rsid w:val="000E2A90"/>
    <w:rsid w:val="000E42DC"/>
    <w:rsid w:val="000E4783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4CAD"/>
    <w:rsid w:val="000F5521"/>
    <w:rsid w:val="000F5D12"/>
    <w:rsid w:val="000F6091"/>
    <w:rsid w:val="000F6AFF"/>
    <w:rsid w:val="000F74A8"/>
    <w:rsid w:val="00100448"/>
    <w:rsid w:val="00100D78"/>
    <w:rsid w:val="0010101E"/>
    <w:rsid w:val="00101266"/>
    <w:rsid w:val="00101DD6"/>
    <w:rsid w:val="00102226"/>
    <w:rsid w:val="0010343E"/>
    <w:rsid w:val="001035B9"/>
    <w:rsid w:val="00103622"/>
    <w:rsid w:val="00105CA8"/>
    <w:rsid w:val="00106825"/>
    <w:rsid w:val="001075C0"/>
    <w:rsid w:val="001104A5"/>
    <w:rsid w:val="00111890"/>
    <w:rsid w:val="001119A9"/>
    <w:rsid w:val="0011232D"/>
    <w:rsid w:val="00112390"/>
    <w:rsid w:val="00115699"/>
    <w:rsid w:val="0011647D"/>
    <w:rsid w:val="00117B35"/>
    <w:rsid w:val="0012070B"/>
    <w:rsid w:val="00121046"/>
    <w:rsid w:val="0012145D"/>
    <w:rsid w:val="00121761"/>
    <w:rsid w:val="00121EF4"/>
    <w:rsid w:val="001223CE"/>
    <w:rsid w:val="001224C4"/>
    <w:rsid w:val="0012467C"/>
    <w:rsid w:val="0012485C"/>
    <w:rsid w:val="001254DD"/>
    <w:rsid w:val="00127729"/>
    <w:rsid w:val="00127F16"/>
    <w:rsid w:val="0013011D"/>
    <w:rsid w:val="00132EED"/>
    <w:rsid w:val="001348EB"/>
    <w:rsid w:val="00134CC8"/>
    <w:rsid w:val="0013568B"/>
    <w:rsid w:val="00135BB1"/>
    <w:rsid w:val="001374F3"/>
    <w:rsid w:val="00137C64"/>
    <w:rsid w:val="00141261"/>
    <w:rsid w:val="001419FC"/>
    <w:rsid w:val="00141F7F"/>
    <w:rsid w:val="0014226D"/>
    <w:rsid w:val="001424B8"/>
    <w:rsid w:val="00142958"/>
    <w:rsid w:val="001448BF"/>
    <w:rsid w:val="00144F96"/>
    <w:rsid w:val="00145D80"/>
    <w:rsid w:val="0014778D"/>
    <w:rsid w:val="00150ABE"/>
    <w:rsid w:val="00150E2C"/>
    <w:rsid w:val="00151567"/>
    <w:rsid w:val="00151A41"/>
    <w:rsid w:val="00151FFC"/>
    <w:rsid w:val="0015341F"/>
    <w:rsid w:val="00153750"/>
    <w:rsid w:val="00153C41"/>
    <w:rsid w:val="00154EC7"/>
    <w:rsid w:val="0015595F"/>
    <w:rsid w:val="00156BA1"/>
    <w:rsid w:val="0016063E"/>
    <w:rsid w:val="00160AFE"/>
    <w:rsid w:val="00161FDD"/>
    <w:rsid w:val="00162FAD"/>
    <w:rsid w:val="0016430F"/>
    <w:rsid w:val="00165BFF"/>
    <w:rsid w:val="00166019"/>
    <w:rsid w:val="0016632F"/>
    <w:rsid w:val="00166D4E"/>
    <w:rsid w:val="0016731E"/>
    <w:rsid w:val="00167955"/>
    <w:rsid w:val="00167A5D"/>
    <w:rsid w:val="00167B5C"/>
    <w:rsid w:val="00171782"/>
    <w:rsid w:val="001729FC"/>
    <w:rsid w:val="00172D31"/>
    <w:rsid w:val="00172DDA"/>
    <w:rsid w:val="001737F7"/>
    <w:rsid w:val="00173B8B"/>
    <w:rsid w:val="00174944"/>
    <w:rsid w:val="00174AC2"/>
    <w:rsid w:val="00174B35"/>
    <w:rsid w:val="00174E98"/>
    <w:rsid w:val="0017514D"/>
    <w:rsid w:val="00175394"/>
    <w:rsid w:val="00175FD2"/>
    <w:rsid w:val="00177438"/>
    <w:rsid w:val="0017759A"/>
    <w:rsid w:val="001779B4"/>
    <w:rsid w:val="0018035D"/>
    <w:rsid w:val="00180436"/>
    <w:rsid w:val="00180EC1"/>
    <w:rsid w:val="00184024"/>
    <w:rsid w:val="00184CF4"/>
    <w:rsid w:val="00184DF4"/>
    <w:rsid w:val="00185542"/>
    <w:rsid w:val="00186FE3"/>
    <w:rsid w:val="001870B7"/>
    <w:rsid w:val="00187303"/>
    <w:rsid w:val="0018783A"/>
    <w:rsid w:val="00187999"/>
    <w:rsid w:val="00187D23"/>
    <w:rsid w:val="00187E7B"/>
    <w:rsid w:val="0019028D"/>
    <w:rsid w:val="00193708"/>
    <w:rsid w:val="0019394F"/>
    <w:rsid w:val="001942FA"/>
    <w:rsid w:val="001953F1"/>
    <w:rsid w:val="00196183"/>
    <w:rsid w:val="001969DB"/>
    <w:rsid w:val="00197AD3"/>
    <w:rsid w:val="001A013E"/>
    <w:rsid w:val="001A01D8"/>
    <w:rsid w:val="001A12F7"/>
    <w:rsid w:val="001A2847"/>
    <w:rsid w:val="001A3E35"/>
    <w:rsid w:val="001A4624"/>
    <w:rsid w:val="001A473D"/>
    <w:rsid w:val="001A4A03"/>
    <w:rsid w:val="001A4B86"/>
    <w:rsid w:val="001A618E"/>
    <w:rsid w:val="001A61F4"/>
    <w:rsid w:val="001A707A"/>
    <w:rsid w:val="001A7A1B"/>
    <w:rsid w:val="001A7AAF"/>
    <w:rsid w:val="001B058D"/>
    <w:rsid w:val="001B060A"/>
    <w:rsid w:val="001B0657"/>
    <w:rsid w:val="001B075C"/>
    <w:rsid w:val="001B08FB"/>
    <w:rsid w:val="001B0EEA"/>
    <w:rsid w:val="001B0FFC"/>
    <w:rsid w:val="001B15DD"/>
    <w:rsid w:val="001B3841"/>
    <w:rsid w:val="001B64B1"/>
    <w:rsid w:val="001B7467"/>
    <w:rsid w:val="001B7E18"/>
    <w:rsid w:val="001C1F0B"/>
    <w:rsid w:val="001C2306"/>
    <w:rsid w:val="001C40D0"/>
    <w:rsid w:val="001C416E"/>
    <w:rsid w:val="001C475B"/>
    <w:rsid w:val="001C4823"/>
    <w:rsid w:val="001C4B46"/>
    <w:rsid w:val="001C4C4E"/>
    <w:rsid w:val="001C4D6D"/>
    <w:rsid w:val="001C580E"/>
    <w:rsid w:val="001C6078"/>
    <w:rsid w:val="001C61FA"/>
    <w:rsid w:val="001C6470"/>
    <w:rsid w:val="001C64E5"/>
    <w:rsid w:val="001C68E9"/>
    <w:rsid w:val="001C6BF0"/>
    <w:rsid w:val="001D00D0"/>
    <w:rsid w:val="001D00DA"/>
    <w:rsid w:val="001D021E"/>
    <w:rsid w:val="001D0A96"/>
    <w:rsid w:val="001D0B8F"/>
    <w:rsid w:val="001D1E0D"/>
    <w:rsid w:val="001D2D3F"/>
    <w:rsid w:val="001D3164"/>
    <w:rsid w:val="001D337A"/>
    <w:rsid w:val="001D37CB"/>
    <w:rsid w:val="001D51DF"/>
    <w:rsid w:val="001D5909"/>
    <w:rsid w:val="001D6389"/>
    <w:rsid w:val="001D6685"/>
    <w:rsid w:val="001D6793"/>
    <w:rsid w:val="001D6C3D"/>
    <w:rsid w:val="001D7C2E"/>
    <w:rsid w:val="001E0700"/>
    <w:rsid w:val="001E0D28"/>
    <w:rsid w:val="001E1754"/>
    <w:rsid w:val="001E2081"/>
    <w:rsid w:val="001E3012"/>
    <w:rsid w:val="001E323C"/>
    <w:rsid w:val="001E3E6F"/>
    <w:rsid w:val="001E3F05"/>
    <w:rsid w:val="001E49C9"/>
    <w:rsid w:val="001E5D62"/>
    <w:rsid w:val="001E5E4D"/>
    <w:rsid w:val="001F2E8E"/>
    <w:rsid w:val="001F2FFB"/>
    <w:rsid w:val="001F36B9"/>
    <w:rsid w:val="001F4588"/>
    <w:rsid w:val="001F5F06"/>
    <w:rsid w:val="001F6299"/>
    <w:rsid w:val="001F7D81"/>
    <w:rsid w:val="0020112D"/>
    <w:rsid w:val="00201595"/>
    <w:rsid w:val="0020199A"/>
    <w:rsid w:val="00201FAA"/>
    <w:rsid w:val="00202AE7"/>
    <w:rsid w:val="00203509"/>
    <w:rsid w:val="00203556"/>
    <w:rsid w:val="002038CF"/>
    <w:rsid w:val="002044DD"/>
    <w:rsid w:val="00204E25"/>
    <w:rsid w:val="002058DD"/>
    <w:rsid w:val="00205A88"/>
    <w:rsid w:val="002075FF"/>
    <w:rsid w:val="00207BC3"/>
    <w:rsid w:val="00210681"/>
    <w:rsid w:val="0021069A"/>
    <w:rsid w:val="0021075C"/>
    <w:rsid w:val="00210F98"/>
    <w:rsid w:val="002111C2"/>
    <w:rsid w:val="002119CE"/>
    <w:rsid w:val="002119D2"/>
    <w:rsid w:val="002121BF"/>
    <w:rsid w:val="00213F7F"/>
    <w:rsid w:val="00214EAE"/>
    <w:rsid w:val="002155E3"/>
    <w:rsid w:val="002159BA"/>
    <w:rsid w:val="00215E84"/>
    <w:rsid w:val="00217076"/>
    <w:rsid w:val="00217866"/>
    <w:rsid w:val="00217C1E"/>
    <w:rsid w:val="00217E45"/>
    <w:rsid w:val="00220149"/>
    <w:rsid w:val="002207B3"/>
    <w:rsid w:val="00221D8A"/>
    <w:rsid w:val="00221DF5"/>
    <w:rsid w:val="00222856"/>
    <w:rsid w:val="0022409F"/>
    <w:rsid w:val="00224943"/>
    <w:rsid w:val="00225F67"/>
    <w:rsid w:val="002267CE"/>
    <w:rsid w:val="00226E6A"/>
    <w:rsid w:val="00227CEF"/>
    <w:rsid w:val="00230272"/>
    <w:rsid w:val="002346B9"/>
    <w:rsid w:val="002353E0"/>
    <w:rsid w:val="002355D1"/>
    <w:rsid w:val="0023576A"/>
    <w:rsid w:val="00235F7C"/>
    <w:rsid w:val="002370D7"/>
    <w:rsid w:val="00237439"/>
    <w:rsid w:val="00237E55"/>
    <w:rsid w:val="002403D7"/>
    <w:rsid w:val="002409B4"/>
    <w:rsid w:val="00241262"/>
    <w:rsid w:val="00242BC9"/>
    <w:rsid w:val="00243A7F"/>
    <w:rsid w:val="00243C43"/>
    <w:rsid w:val="00243CF3"/>
    <w:rsid w:val="00243F1B"/>
    <w:rsid w:val="00243FB8"/>
    <w:rsid w:val="002441F1"/>
    <w:rsid w:val="0024467B"/>
    <w:rsid w:val="00247B5B"/>
    <w:rsid w:val="00250136"/>
    <w:rsid w:val="00250313"/>
    <w:rsid w:val="00251698"/>
    <w:rsid w:val="00251714"/>
    <w:rsid w:val="0025237F"/>
    <w:rsid w:val="0025239B"/>
    <w:rsid w:val="0025278C"/>
    <w:rsid w:val="002539D3"/>
    <w:rsid w:val="00253B37"/>
    <w:rsid w:val="0025592C"/>
    <w:rsid w:val="00255EC6"/>
    <w:rsid w:val="002572D1"/>
    <w:rsid w:val="00257327"/>
    <w:rsid w:val="00257C03"/>
    <w:rsid w:val="00257F28"/>
    <w:rsid w:val="00260050"/>
    <w:rsid w:val="002603A8"/>
    <w:rsid w:val="00260F15"/>
    <w:rsid w:val="002622AE"/>
    <w:rsid w:val="00262306"/>
    <w:rsid w:val="0026363C"/>
    <w:rsid w:val="00263686"/>
    <w:rsid w:val="002641A6"/>
    <w:rsid w:val="00264566"/>
    <w:rsid w:val="00264A69"/>
    <w:rsid w:val="00266155"/>
    <w:rsid w:val="00266671"/>
    <w:rsid w:val="00267901"/>
    <w:rsid w:val="00267B1E"/>
    <w:rsid w:val="00267C5C"/>
    <w:rsid w:val="00267FB3"/>
    <w:rsid w:val="00270214"/>
    <w:rsid w:val="002702BC"/>
    <w:rsid w:val="00270888"/>
    <w:rsid w:val="002709AE"/>
    <w:rsid w:val="00270C04"/>
    <w:rsid w:val="00271EB1"/>
    <w:rsid w:val="002742C1"/>
    <w:rsid w:val="002744C0"/>
    <w:rsid w:val="00275E36"/>
    <w:rsid w:val="0027611E"/>
    <w:rsid w:val="0027671F"/>
    <w:rsid w:val="00276865"/>
    <w:rsid w:val="00276ECB"/>
    <w:rsid w:val="00277F4D"/>
    <w:rsid w:val="00280620"/>
    <w:rsid w:val="00280638"/>
    <w:rsid w:val="00282748"/>
    <w:rsid w:val="002828E0"/>
    <w:rsid w:val="00282A0A"/>
    <w:rsid w:val="00282A59"/>
    <w:rsid w:val="00282DCF"/>
    <w:rsid w:val="00282DF1"/>
    <w:rsid w:val="002836CA"/>
    <w:rsid w:val="002843E4"/>
    <w:rsid w:val="0028506F"/>
    <w:rsid w:val="00285581"/>
    <w:rsid w:val="00285751"/>
    <w:rsid w:val="00285B6D"/>
    <w:rsid w:val="00285F86"/>
    <w:rsid w:val="00286013"/>
    <w:rsid w:val="0029264C"/>
    <w:rsid w:val="00292C5F"/>
    <w:rsid w:val="002934BB"/>
    <w:rsid w:val="00293C95"/>
    <w:rsid w:val="0029439C"/>
    <w:rsid w:val="00294881"/>
    <w:rsid w:val="00295BDA"/>
    <w:rsid w:val="00295CBE"/>
    <w:rsid w:val="00296CC9"/>
    <w:rsid w:val="00296F25"/>
    <w:rsid w:val="00296FCF"/>
    <w:rsid w:val="00297C21"/>
    <w:rsid w:val="002A080C"/>
    <w:rsid w:val="002A2094"/>
    <w:rsid w:val="002A222B"/>
    <w:rsid w:val="002A3EB5"/>
    <w:rsid w:val="002A3FA7"/>
    <w:rsid w:val="002A4AAF"/>
    <w:rsid w:val="002A4F81"/>
    <w:rsid w:val="002A5307"/>
    <w:rsid w:val="002A60B8"/>
    <w:rsid w:val="002A62E5"/>
    <w:rsid w:val="002A72CF"/>
    <w:rsid w:val="002A72F5"/>
    <w:rsid w:val="002A74D8"/>
    <w:rsid w:val="002A7818"/>
    <w:rsid w:val="002A7997"/>
    <w:rsid w:val="002B0CC2"/>
    <w:rsid w:val="002B1505"/>
    <w:rsid w:val="002B1634"/>
    <w:rsid w:val="002B225D"/>
    <w:rsid w:val="002B2AF9"/>
    <w:rsid w:val="002B428F"/>
    <w:rsid w:val="002B48C6"/>
    <w:rsid w:val="002B5F8C"/>
    <w:rsid w:val="002B603B"/>
    <w:rsid w:val="002B6072"/>
    <w:rsid w:val="002B61C7"/>
    <w:rsid w:val="002B7FC2"/>
    <w:rsid w:val="002C045C"/>
    <w:rsid w:val="002C071D"/>
    <w:rsid w:val="002C0933"/>
    <w:rsid w:val="002C0AC7"/>
    <w:rsid w:val="002C2714"/>
    <w:rsid w:val="002C383B"/>
    <w:rsid w:val="002C6CFA"/>
    <w:rsid w:val="002D0383"/>
    <w:rsid w:val="002D09FF"/>
    <w:rsid w:val="002D0CFF"/>
    <w:rsid w:val="002D2097"/>
    <w:rsid w:val="002D2A3E"/>
    <w:rsid w:val="002D4974"/>
    <w:rsid w:val="002D4DFC"/>
    <w:rsid w:val="002D500B"/>
    <w:rsid w:val="002E098D"/>
    <w:rsid w:val="002E0A0C"/>
    <w:rsid w:val="002E2271"/>
    <w:rsid w:val="002E2519"/>
    <w:rsid w:val="002E4DDC"/>
    <w:rsid w:val="002E5E53"/>
    <w:rsid w:val="002E6AE1"/>
    <w:rsid w:val="002E6C9F"/>
    <w:rsid w:val="002E71A5"/>
    <w:rsid w:val="002E753E"/>
    <w:rsid w:val="002E7DE3"/>
    <w:rsid w:val="002F0175"/>
    <w:rsid w:val="002F01D7"/>
    <w:rsid w:val="002F0C27"/>
    <w:rsid w:val="002F0C82"/>
    <w:rsid w:val="002F1377"/>
    <w:rsid w:val="002F1CF5"/>
    <w:rsid w:val="002F24BB"/>
    <w:rsid w:val="002F260A"/>
    <w:rsid w:val="002F2EC8"/>
    <w:rsid w:val="002F481B"/>
    <w:rsid w:val="002F4C1A"/>
    <w:rsid w:val="002F5D2C"/>
    <w:rsid w:val="002F6BF8"/>
    <w:rsid w:val="002F7169"/>
    <w:rsid w:val="0030018F"/>
    <w:rsid w:val="0030063E"/>
    <w:rsid w:val="00300FE4"/>
    <w:rsid w:val="0030225B"/>
    <w:rsid w:val="00302629"/>
    <w:rsid w:val="003030D6"/>
    <w:rsid w:val="00305272"/>
    <w:rsid w:val="00305729"/>
    <w:rsid w:val="00305BAC"/>
    <w:rsid w:val="00311847"/>
    <w:rsid w:val="0031196E"/>
    <w:rsid w:val="00312605"/>
    <w:rsid w:val="00313740"/>
    <w:rsid w:val="00314CDE"/>
    <w:rsid w:val="00314D1E"/>
    <w:rsid w:val="00315060"/>
    <w:rsid w:val="00315272"/>
    <w:rsid w:val="003154AD"/>
    <w:rsid w:val="00315D00"/>
    <w:rsid w:val="00316109"/>
    <w:rsid w:val="00317060"/>
    <w:rsid w:val="00320651"/>
    <w:rsid w:val="0032076C"/>
    <w:rsid w:val="003208AF"/>
    <w:rsid w:val="00321E4B"/>
    <w:rsid w:val="003220B2"/>
    <w:rsid w:val="00322A72"/>
    <w:rsid w:val="00323161"/>
    <w:rsid w:val="00324121"/>
    <w:rsid w:val="00324455"/>
    <w:rsid w:val="00325248"/>
    <w:rsid w:val="00325419"/>
    <w:rsid w:val="00325493"/>
    <w:rsid w:val="0032571E"/>
    <w:rsid w:val="003271CF"/>
    <w:rsid w:val="00327EF9"/>
    <w:rsid w:val="0033050B"/>
    <w:rsid w:val="00330A4E"/>
    <w:rsid w:val="0033151E"/>
    <w:rsid w:val="00331F93"/>
    <w:rsid w:val="003329DA"/>
    <w:rsid w:val="00332C74"/>
    <w:rsid w:val="00332F87"/>
    <w:rsid w:val="00333662"/>
    <w:rsid w:val="00333756"/>
    <w:rsid w:val="00333E6E"/>
    <w:rsid w:val="00334252"/>
    <w:rsid w:val="00334D9C"/>
    <w:rsid w:val="00335CEA"/>
    <w:rsid w:val="00336634"/>
    <w:rsid w:val="003379C3"/>
    <w:rsid w:val="00337BC2"/>
    <w:rsid w:val="00340C5F"/>
    <w:rsid w:val="003414A5"/>
    <w:rsid w:val="00341EC8"/>
    <w:rsid w:val="00342CE6"/>
    <w:rsid w:val="00342E67"/>
    <w:rsid w:val="0034416E"/>
    <w:rsid w:val="00344CB1"/>
    <w:rsid w:val="00345328"/>
    <w:rsid w:val="00345813"/>
    <w:rsid w:val="00346267"/>
    <w:rsid w:val="00350541"/>
    <w:rsid w:val="00351624"/>
    <w:rsid w:val="003516AA"/>
    <w:rsid w:val="00351C14"/>
    <w:rsid w:val="0035326D"/>
    <w:rsid w:val="00353604"/>
    <w:rsid w:val="00353CCF"/>
    <w:rsid w:val="003564B9"/>
    <w:rsid w:val="0035705F"/>
    <w:rsid w:val="00361504"/>
    <w:rsid w:val="0036191D"/>
    <w:rsid w:val="00361B6F"/>
    <w:rsid w:val="00361CC6"/>
    <w:rsid w:val="00361D15"/>
    <w:rsid w:val="00362D93"/>
    <w:rsid w:val="00362FA0"/>
    <w:rsid w:val="00363878"/>
    <w:rsid w:val="00363E1F"/>
    <w:rsid w:val="0036448C"/>
    <w:rsid w:val="00364E93"/>
    <w:rsid w:val="003655AA"/>
    <w:rsid w:val="00366DDA"/>
    <w:rsid w:val="003677AD"/>
    <w:rsid w:val="00367979"/>
    <w:rsid w:val="00367E6F"/>
    <w:rsid w:val="00367FA0"/>
    <w:rsid w:val="0037077A"/>
    <w:rsid w:val="003707AA"/>
    <w:rsid w:val="00371291"/>
    <w:rsid w:val="00371862"/>
    <w:rsid w:val="00372E2A"/>
    <w:rsid w:val="0037358F"/>
    <w:rsid w:val="00374464"/>
    <w:rsid w:val="00375A85"/>
    <w:rsid w:val="00377230"/>
    <w:rsid w:val="00380123"/>
    <w:rsid w:val="003803EB"/>
    <w:rsid w:val="0038068D"/>
    <w:rsid w:val="0038294D"/>
    <w:rsid w:val="00383200"/>
    <w:rsid w:val="003836F2"/>
    <w:rsid w:val="00383A22"/>
    <w:rsid w:val="00383C0E"/>
    <w:rsid w:val="00383D6D"/>
    <w:rsid w:val="00384FCE"/>
    <w:rsid w:val="00385F03"/>
    <w:rsid w:val="00386BFD"/>
    <w:rsid w:val="00386D93"/>
    <w:rsid w:val="003874EB"/>
    <w:rsid w:val="00387645"/>
    <w:rsid w:val="0038788E"/>
    <w:rsid w:val="003909FB"/>
    <w:rsid w:val="003918A3"/>
    <w:rsid w:val="00391C06"/>
    <w:rsid w:val="00394487"/>
    <w:rsid w:val="00394DCF"/>
    <w:rsid w:val="00395D33"/>
    <w:rsid w:val="00395D56"/>
    <w:rsid w:val="00396339"/>
    <w:rsid w:val="0039730A"/>
    <w:rsid w:val="00397B49"/>
    <w:rsid w:val="00397ECA"/>
    <w:rsid w:val="003A0278"/>
    <w:rsid w:val="003A04A5"/>
    <w:rsid w:val="003A0952"/>
    <w:rsid w:val="003A0B45"/>
    <w:rsid w:val="003A1584"/>
    <w:rsid w:val="003A2053"/>
    <w:rsid w:val="003A23BD"/>
    <w:rsid w:val="003A2B2E"/>
    <w:rsid w:val="003A3917"/>
    <w:rsid w:val="003A3A00"/>
    <w:rsid w:val="003A4037"/>
    <w:rsid w:val="003A4BFA"/>
    <w:rsid w:val="003A4C04"/>
    <w:rsid w:val="003A4C9F"/>
    <w:rsid w:val="003A6051"/>
    <w:rsid w:val="003A61A3"/>
    <w:rsid w:val="003A7A48"/>
    <w:rsid w:val="003A7ABB"/>
    <w:rsid w:val="003B08C3"/>
    <w:rsid w:val="003B0E03"/>
    <w:rsid w:val="003B11E7"/>
    <w:rsid w:val="003B1395"/>
    <w:rsid w:val="003B1D59"/>
    <w:rsid w:val="003B2525"/>
    <w:rsid w:val="003B2638"/>
    <w:rsid w:val="003B26BA"/>
    <w:rsid w:val="003B4317"/>
    <w:rsid w:val="003B5503"/>
    <w:rsid w:val="003B5CF8"/>
    <w:rsid w:val="003B5D78"/>
    <w:rsid w:val="003B6836"/>
    <w:rsid w:val="003B75CD"/>
    <w:rsid w:val="003C018F"/>
    <w:rsid w:val="003C0299"/>
    <w:rsid w:val="003C0B9A"/>
    <w:rsid w:val="003C16D4"/>
    <w:rsid w:val="003C29DF"/>
    <w:rsid w:val="003C2A7A"/>
    <w:rsid w:val="003C346B"/>
    <w:rsid w:val="003C3A8E"/>
    <w:rsid w:val="003C3AE6"/>
    <w:rsid w:val="003C447D"/>
    <w:rsid w:val="003C58E6"/>
    <w:rsid w:val="003C6006"/>
    <w:rsid w:val="003C7154"/>
    <w:rsid w:val="003C7F7A"/>
    <w:rsid w:val="003D016C"/>
    <w:rsid w:val="003D065D"/>
    <w:rsid w:val="003D0A16"/>
    <w:rsid w:val="003D1294"/>
    <w:rsid w:val="003D1762"/>
    <w:rsid w:val="003D1E40"/>
    <w:rsid w:val="003D4E7D"/>
    <w:rsid w:val="003D508F"/>
    <w:rsid w:val="003D5E29"/>
    <w:rsid w:val="003D6D1E"/>
    <w:rsid w:val="003E047D"/>
    <w:rsid w:val="003E2E37"/>
    <w:rsid w:val="003E3264"/>
    <w:rsid w:val="003E3FF4"/>
    <w:rsid w:val="003E5402"/>
    <w:rsid w:val="003E6011"/>
    <w:rsid w:val="003E63E7"/>
    <w:rsid w:val="003E657F"/>
    <w:rsid w:val="003E6615"/>
    <w:rsid w:val="003E6D95"/>
    <w:rsid w:val="003E7000"/>
    <w:rsid w:val="003E706F"/>
    <w:rsid w:val="003E76B1"/>
    <w:rsid w:val="003E79C0"/>
    <w:rsid w:val="003E7F83"/>
    <w:rsid w:val="003F0152"/>
    <w:rsid w:val="003F01D0"/>
    <w:rsid w:val="003F085A"/>
    <w:rsid w:val="003F0B9D"/>
    <w:rsid w:val="003F129B"/>
    <w:rsid w:val="003F1870"/>
    <w:rsid w:val="003F1FCD"/>
    <w:rsid w:val="003F2644"/>
    <w:rsid w:val="003F26A2"/>
    <w:rsid w:val="003F4177"/>
    <w:rsid w:val="003F5B04"/>
    <w:rsid w:val="003F5E02"/>
    <w:rsid w:val="003F6197"/>
    <w:rsid w:val="003F6323"/>
    <w:rsid w:val="003F6AA9"/>
    <w:rsid w:val="00403008"/>
    <w:rsid w:val="0040326B"/>
    <w:rsid w:val="00403A17"/>
    <w:rsid w:val="00403E2D"/>
    <w:rsid w:val="004042AC"/>
    <w:rsid w:val="00405124"/>
    <w:rsid w:val="004052DA"/>
    <w:rsid w:val="00406D98"/>
    <w:rsid w:val="00407C62"/>
    <w:rsid w:val="004101DC"/>
    <w:rsid w:val="00410EBD"/>
    <w:rsid w:val="00411C03"/>
    <w:rsid w:val="00411FA6"/>
    <w:rsid w:val="00412F05"/>
    <w:rsid w:val="0041320D"/>
    <w:rsid w:val="00413282"/>
    <w:rsid w:val="004139E6"/>
    <w:rsid w:val="004156B1"/>
    <w:rsid w:val="00415A4C"/>
    <w:rsid w:val="00416528"/>
    <w:rsid w:val="00416F52"/>
    <w:rsid w:val="004206B0"/>
    <w:rsid w:val="004221EB"/>
    <w:rsid w:val="00422E6D"/>
    <w:rsid w:val="0042406D"/>
    <w:rsid w:val="00424118"/>
    <w:rsid w:val="0042419C"/>
    <w:rsid w:val="0042523D"/>
    <w:rsid w:val="0042552E"/>
    <w:rsid w:val="004261BB"/>
    <w:rsid w:val="004263B7"/>
    <w:rsid w:val="00426EEA"/>
    <w:rsid w:val="00427647"/>
    <w:rsid w:val="00427B26"/>
    <w:rsid w:val="00427EAA"/>
    <w:rsid w:val="00430840"/>
    <w:rsid w:val="004323C2"/>
    <w:rsid w:val="00432A65"/>
    <w:rsid w:val="00432B09"/>
    <w:rsid w:val="00433955"/>
    <w:rsid w:val="004339F7"/>
    <w:rsid w:val="00433FB6"/>
    <w:rsid w:val="0043404B"/>
    <w:rsid w:val="0043475E"/>
    <w:rsid w:val="00435DA3"/>
    <w:rsid w:val="0043618E"/>
    <w:rsid w:val="004366F1"/>
    <w:rsid w:val="004368F1"/>
    <w:rsid w:val="0043756A"/>
    <w:rsid w:val="00437BDE"/>
    <w:rsid w:val="00437C5E"/>
    <w:rsid w:val="00440EC7"/>
    <w:rsid w:val="0044143F"/>
    <w:rsid w:val="00441CBE"/>
    <w:rsid w:val="00441EB9"/>
    <w:rsid w:val="00442052"/>
    <w:rsid w:val="00445B6E"/>
    <w:rsid w:val="004460BB"/>
    <w:rsid w:val="00446A43"/>
    <w:rsid w:val="00446BEF"/>
    <w:rsid w:val="004473A9"/>
    <w:rsid w:val="00447D4E"/>
    <w:rsid w:val="0045079B"/>
    <w:rsid w:val="004508D6"/>
    <w:rsid w:val="00450C6E"/>
    <w:rsid w:val="00451462"/>
    <w:rsid w:val="00451ABE"/>
    <w:rsid w:val="00451C6F"/>
    <w:rsid w:val="004531D5"/>
    <w:rsid w:val="00453CF9"/>
    <w:rsid w:val="0045458C"/>
    <w:rsid w:val="004545BE"/>
    <w:rsid w:val="00454DB4"/>
    <w:rsid w:val="00455210"/>
    <w:rsid w:val="00457D0A"/>
    <w:rsid w:val="0046012B"/>
    <w:rsid w:val="004608BD"/>
    <w:rsid w:val="004614A0"/>
    <w:rsid w:val="00461C29"/>
    <w:rsid w:val="00462D7C"/>
    <w:rsid w:val="004635AB"/>
    <w:rsid w:val="00463990"/>
    <w:rsid w:val="00463B59"/>
    <w:rsid w:val="00463FEA"/>
    <w:rsid w:val="004644C8"/>
    <w:rsid w:val="0046485D"/>
    <w:rsid w:val="004653BF"/>
    <w:rsid w:val="00465683"/>
    <w:rsid w:val="00467C47"/>
    <w:rsid w:val="0047008A"/>
    <w:rsid w:val="004703CE"/>
    <w:rsid w:val="00471B1E"/>
    <w:rsid w:val="00471CFD"/>
    <w:rsid w:val="00472897"/>
    <w:rsid w:val="004729F3"/>
    <w:rsid w:val="00472AFB"/>
    <w:rsid w:val="0047467C"/>
    <w:rsid w:val="004747BC"/>
    <w:rsid w:val="00474CB0"/>
    <w:rsid w:val="004758BB"/>
    <w:rsid w:val="00476636"/>
    <w:rsid w:val="00477ACC"/>
    <w:rsid w:val="00480792"/>
    <w:rsid w:val="0048099C"/>
    <w:rsid w:val="004814D3"/>
    <w:rsid w:val="00482118"/>
    <w:rsid w:val="00482771"/>
    <w:rsid w:val="004828D9"/>
    <w:rsid w:val="004833C5"/>
    <w:rsid w:val="00485565"/>
    <w:rsid w:val="0048640C"/>
    <w:rsid w:val="00487B3B"/>
    <w:rsid w:val="00490482"/>
    <w:rsid w:val="00490C01"/>
    <w:rsid w:val="00492665"/>
    <w:rsid w:val="004933B0"/>
    <w:rsid w:val="00493517"/>
    <w:rsid w:val="00493701"/>
    <w:rsid w:val="00493E62"/>
    <w:rsid w:val="00493F41"/>
    <w:rsid w:val="004953C3"/>
    <w:rsid w:val="00495D50"/>
    <w:rsid w:val="00496E6F"/>
    <w:rsid w:val="00496F45"/>
    <w:rsid w:val="004A0597"/>
    <w:rsid w:val="004A1100"/>
    <w:rsid w:val="004A1E5D"/>
    <w:rsid w:val="004A20F1"/>
    <w:rsid w:val="004A2553"/>
    <w:rsid w:val="004A31BB"/>
    <w:rsid w:val="004A471C"/>
    <w:rsid w:val="004A4B6C"/>
    <w:rsid w:val="004A531D"/>
    <w:rsid w:val="004A5471"/>
    <w:rsid w:val="004A6644"/>
    <w:rsid w:val="004A6A37"/>
    <w:rsid w:val="004A6E93"/>
    <w:rsid w:val="004A7272"/>
    <w:rsid w:val="004A76AB"/>
    <w:rsid w:val="004A7A17"/>
    <w:rsid w:val="004B1128"/>
    <w:rsid w:val="004B2018"/>
    <w:rsid w:val="004B28FB"/>
    <w:rsid w:val="004B3A7E"/>
    <w:rsid w:val="004B3CC2"/>
    <w:rsid w:val="004B470A"/>
    <w:rsid w:val="004B4A11"/>
    <w:rsid w:val="004B4F91"/>
    <w:rsid w:val="004B576C"/>
    <w:rsid w:val="004B5FCD"/>
    <w:rsid w:val="004B6931"/>
    <w:rsid w:val="004B71CD"/>
    <w:rsid w:val="004C0C96"/>
    <w:rsid w:val="004C0E10"/>
    <w:rsid w:val="004C1493"/>
    <w:rsid w:val="004C158B"/>
    <w:rsid w:val="004C1A9F"/>
    <w:rsid w:val="004C20F3"/>
    <w:rsid w:val="004C21D7"/>
    <w:rsid w:val="004C2625"/>
    <w:rsid w:val="004C3A15"/>
    <w:rsid w:val="004C54F3"/>
    <w:rsid w:val="004C5580"/>
    <w:rsid w:val="004C5918"/>
    <w:rsid w:val="004C6044"/>
    <w:rsid w:val="004C6602"/>
    <w:rsid w:val="004C7EC7"/>
    <w:rsid w:val="004D05F2"/>
    <w:rsid w:val="004D070E"/>
    <w:rsid w:val="004D0A33"/>
    <w:rsid w:val="004D11CA"/>
    <w:rsid w:val="004D22CE"/>
    <w:rsid w:val="004D2844"/>
    <w:rsid w:val="004D3DD8"/>
    <w:rsid w:val="004D4698"/>
    <w:rsid w:val="004D4DE3"/>
    <w:rsid w:val="004D638D"/>
    <w:rsid w:val="004D7168"/>
    <w:rsid w:val="004D765D"/>
    <w:rsid w:val="004E151E"/>
    <w:rsid w:val="004E1594"/>
    <w:rsid w:val="004E1A1E"/>
    <w:rsid w:val="004E23AB"/>
    <w:rsid w:val="004E24D1"/>
    <w:rsid w:val="004E2A48"/>
    <w:rsid w:val="004E342E"/>
    <w:rsid w:val="004E44DA"/>
    <w:rsid w:val="004E4791"/>
    <w:rsid w:val="004E55BC"/>
    <w:rsid w:val="004E5A9D"/>
    <w:rsid w:val="004E5F2C"/>
    <w:rsid w:val="004E6059"/>
    <w:rsid w:val="004E6267"/>
    <w:rsid w:val="004E64D3"/>
    <w:rsid w:val="004E7402"/>
    <w:rsid w:val="004F0A2E"/>
    <w:rsid w:val="004F184B"/>
    <w:rsid w:val="004F2C69"/>
    <w:rsid w:val="004F2F37"/>
    <w:rsid w:val="004F317D"/>
    <w:rsid w:val="004F3724"/>
    <w:rsid w:val="004F44DC"/>
    <w:rsid w:val="004F45D4"/>
    <w:rsid w:val="004F4872"/>
    <w:rsid w:val="004F4E44"/>
    <w:rsid w:val="004F65AA"/>
    <w:rsid w:val="00500029"/>
    <w:rsid w:val="00501EB9"/>
    <w:rsid w:val="00502598"/>
    <w:rsid w:val="00502663"/>
    <w:rsid w:val="00503FD8"/>
    <w:rsid w:val="0050443C"/>
    <w:rsid w:val="005048A3"/>
    <w:rsid w:val="00506A8F"/>
    <w:rsid w:val="005071D1"/>
    <w:rsid w:val="00510445"/>
    <w:rsid w:val="00512312"/>
    <w:rsid w:val="0051294E"/>
    <w:rsid w:val="00513502"/>
    <w:rsid w:val="0051459B"/>
    <w:rsid w:val="00514ED4"/>
    <w:rsid w:val="00516FFF"/>
    <w:rsid w:val="005179DB"/>
    <w:rsid w:val="00517B33"/>
    <w:rsid w:val="005201FD"/>
    <w:rsid w:val="005208CF"/>
    <w:rsid w:val="00520DC3"/>
    <w:rsid w:val="005210A9"/>
    <w:rsid w:val="00521A1B"/>
    <w:rsid w:val="00521A4F"/>
    <w:rsid w:val="00521AF1"/>
    <w:rsid w:val="00522CCD"/>
    <w:rsid w:val="005249B5"/>
    <w:rsid w:val="00524D0C"/>
    <w:rsid w:val="00524DF3"/>
    <w:rsid w:val="00525B94"/>
    <w:rsid w:val="00526556"/>
    <w:rsid w:val="00526A82"/>
    <w:rsid w:val="0052724F"/>
    <w:rsid w:val="00527884"/>
    <w:rsid w:val="00530311"/>
    <w:rsid w:val="00530E99"/>
    <w:rsid w:val="00531789"/>
    <w:rsid w:val="00531A2A"/>
    <w:rsid w:val="00531DCB"/>
    <w:rsid w:val="00533659"/>
    <w:rsid w:val="005345A3"/>
    <w:rsid w:val="00534A92"/>
    <w:rsid w:val="00535CE9"/>
    <w:rsid w:val="00536181"/>
    <w:rsid w:val="00536BE9"/>
    <w:rsid w:val="0053790B"/>
    <w:rsid w:val="0054193D"/>
    <w:rsid w:val="005420D9"/>
    <w:rsid w:val="0054259A"/>
    <w:rsid w:val="00542B86"/>
    <w:rsid w:val="00542C78"/>
    <w:rsid w:val="00543EB4"/>
    <w:rsid w:val="00545224"/>
    <w:rsid w:val="00545F1D"/>
    <w:rsid w:val="005462CF"/>
    <w:rsid w:val="0054667E"/>
    <w:rsid w:val="00546F3A"/>
    <w:rsid w:val="00547459"/>
    <w:rsid w:val="00550F52"/>
    <w:rsid w:val="00551D60"/>
    <w:rsid w:val="00553458"/>
    <w:rsid w:val="00553F6A"/>
    <w:rsid w:val="0055417B"/>
    <w:rsid w:val="0055542A"/>
    <w:rsid w:val="00556B7A"/>
    <w:rsid w:val="00557B83"/>
    <w:rsid w:val="0056010B"/>
    <w:rsid w:val="005615E7"/>
    <w:rsid w:val="00562CC8"/>
    <w:rsid w:val="00564467"/>
    <w:rsid w:val="00565414"/>
    <w:rsid w:val="0056602D"/>
    <w:rsid w:val="00567558"/>
    <w:rsid w:val="00567B54"/>
    <w:rsid w:val="00567D5A"/>
    <w:rsid w:val="005701EF"/>
    <w:rsid w:val="005710BB"/>
    <w:rsid w:val="005725C8"/>
    <w:rsid w:val="0057284A"/>
    <w:rsid w:val="00572A5D"/>
    <w:rsid w:val="00572EB0"/>
    <w:rsid w:val="00573A91"/>
    <w:rsid w:val="00573D09"/>
    <w:rsid w:val="005748A9"/>
    <w:rsid w:val="00574A25"/>
    <w:rsid w:val="00576299"/>
    <w:rsid w:val="00577614"/>
    <w:rsid w:val="005806DB"/>
    <w:rsid w:val="00580816"/>
    <w:rsid w:val="00580F92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E8E"/>
    <w:rsid w:val="00593A65"/>
    <w:rsid w:val="00593F65"/>
    <w:rsid w:val="00595D03"/>
    <w:rsid w:val="005962FB"/>
    <w:rsid w:val="0059647F"/>
    <w:rsid w:val="0059778C"/>
    <w:rsid w:val="005A15F8"/>
    <w:rsid w:val="005A1AE5"/>
    <w:rsid w:val="005A1D70"/>
    <w:rsid w:val="005A260A"/>
    <w:rsid w:val="005A2616"/>
    <w:rsid w:val="005A27E8"/>
    <w:rsid w:val="005A28F6"/>
    <w:rsid w:val="005A47E1"/>
    <w:rsid w:val="005A5A71"/>
    <w:rsid w:val="005A5D1B"/>
    <w:rsid w:val="005A7C7E"/>
    <w:rsid w:val="005B2691"/>
    <w:rsid w:val="005B27D8"/>
    <w:rsid w:val="005B2CE9"/>
    <w:rsid w:val="005B3674"/>
    <w:rsid w:val="005B45AC"/>
    <w:rsid w:val="005B49BB"/>
    <w:rsid w:val="005B619B"/>
    <w:rsid w:val="005B6F7F"/>
    <w:rsid w:val="005B7025"/>
    <w:rsid w:val="005C0218"/>
    <w:rsid w:val="005C08B6"/>
    <w:rsid w:val="005C13C7"/>
    <w:rsid w:val="005C29A6"/>
    <w:rsid w:val="005C31E5"/>
    <w:rsid w:val="005C401E"/>
    <w:rsid w:val="005C43FB"/>
    <w:rsid w:val="005C4601"/>
    <w:rsid w:val="005C4A92"/>
    <w:rsid w:val="005C5001"/>
    <w:rsid w:val="005C5411"/>
    <w:rsid w:val="005C60D0"/>
    <w:rsid w:val="005D09AC"/>
    <w:rsid w:val="005D0EF5"/>
    <w:rsid w:val="005D16D9"/>
    <w:rsid w:val="005D26AF"/>
    <w:rsid w:val="005D2C9F"/>
    <w:rsid w:val="005D49AD"/>
    <w:rsid w:val="005D52EF"/>
    <w:rsid w:val="005D5416"/>
    <w:rsid w:val="005D5469"/>
    <w:rsid w:val="005D5726"/>
    <w:rsid w:val="005D67F9"/>
    <w:rsid w:val="005D79DB"/>
    <w:rsid w:val="005E41F3"/>
    <w:rsid w:val="005E44C5"/>
    <w:rsid w:val="005E4CEF"/>
    <w:rsid w:val="005E4E0B"/>
    <w:rsid w:val="005E5871"/>
    <w:rsid w:val="005E7048"/>
    <w:rsid w:val="005E7FD5"/>
    <w:rsid w:val="005F098B"/>
    <w:rsid w:val="005F1314"/>
    <w:rsid w:val="005F2232"/>
    <w:rsid w:val="005F2864"/>
    <w:rsid w:val="005F44E6"/>
    <w:rsid w:val="005F4C6D"/>
    <w:rsid w:val="005F5415"/>
    <w:rsid w:val="006011E2"/>
    <w:rsid w:val="00602BAB"/>
    <w:rsid w:val="00602D63"/>
    <w:rsid w:val="00603252"/>
    <w:rsid w:val="00603FBC"/>
    <w:rsid w:val="006040EE"/>
    <w:rsid w:val="00605314"/>
    <w:rsid w:val="00605466"/>
    <w:rsid w:val="00605BBB"/>
    <w:rsid w:val="00605DF7"/>
    <w:rsid w:val="00606D59"/>
    <w:rsid w:val="00610B17"/>
    <w:rsid w:val="0061411C"/>
    <w:rsid w:val="00614392"/>
    <w:rsid w:val="00614FBA"/>
    <w:rsid w:val="00615D67"/>
    <w:rsid w:val="00615E63"/>
    <w:rsid w:val="0061645E"/>
    <w:rsid w:val="0061784A"/>
    <w:rsid w:val="00617CDC"/>
    <w:rsid w:val="00617D99"/>
    <w:rsid w:val="006206A4"/>
    <w:rsid w:val="006209B3"/>
    <w:rsid w:val="00620B40"/>
    <w:rsid w:val="00620ECB"/>
    <w:rsid w:val="00621822"/>
    <w:rsid w:val="00621B00"/>
    <w:rsid w:val="00621F0D"/>
    <w:rsid w:val="00621F5D"/>
    <w:rsid w:val="006230AB"/>
    <w:rsid w:val="006235E5"/>
    <w:rsid w:val="00623654"/>
    <w:rsid w:val="00624B4C"/>
    <w:rsid w:val="00625208"/>
    <w:rsid w:val="00625492"/>
    <w:rsid w:val="00626140"/>
    <w:rsid w:val="006315AD"/>
    <w:rsid w:val="00632223"/>
    <w:rsid w:val="00632306"/>
    <w:rsid w:val="00632F14"/>
    <w:rsid w:val="0063329E"/>
    <w:rsid w:val="006332A2"/>
    <w:rsid w:val="00633702"/>
    <w:rsid w:val="006337C9"/>
    <w:rsid w:val="00633872"/>
    <w:rsid w:val="0063391B"/>
    <w:rsid w:val="006340E7"/>
    <w:rsid w:val="00636964"/>
    <w:rsid w:val="00636A7A"/>
    <w:rsid w:val="00636C56"/>
    <w:rsid w:val="006370E3"/>
    <w:rsid w:val="00640A66"/>
    <w:rsid w:val="00640B69"/>
    <w:rsid w:val="0064124F"/>
    <w:rsid w:val="00641736"/>
    <w:rsid w:val="00643724"/>
    <w:rsid w:val="006437F3"/>
    <w:rsid w:val="006439C0"/>
    <w:rsid w:val="00643F9A"/>
    <w:rsid w:val="00644F6C"/>
    <w:rsid w:val="006452ED"/>
    <w:rsid w:val="006456A4"/>
    <w:rsid w:val="0064600A"/>
    <w:rsid w:val="0065020C"/>
    <w:rsid w:val="006514E4"/>
    <w:rsid w:val="00651B66"/>
    <w:rsid w:val="00651F9A"/>
    <w:rsid w:val="006524A1"/>
    <w:rsid w:val="00653114"/>
    <w:rsid w:val="0065314A"/>
    <w:rsid w:val="00653189"/>
    <w:rsid w:val="00654BE4"/>
    <w:rsid w:val="00656913"/>
    <w:rsid w:val="006574F2"/>
    <w:rsid w:val="0066027F"/>
    <w:rsid w:val="0066065E"/>
    <w:rsid w:val="00660CA5"/>
    <w:rsid w:val="00661599"/>
    <w:rsid w:val="0066248D"/>
    <w:rsid w:val="00662969"/>
    <w:rsid w:val="00663B32"/>
    <w:rsid w:val="0066457E"/>
    <w:rsid w:val="0066637D"/>
    <w:rsid w:val="00670606"/>
    <w:rsid w:val="00670935"/>
    <w:rsid w:val="00670EBE"/>
    <w:rsid w:val="00672390"/>
    <w:rsid w:val="006729D2"/>
    <w:rsid w:val="00672AB7"/>
    <w:rsid w:val="00672EDF"/>
    <w:rsid w:val="00673832"/>
    <w:rsid w:val="00673F09"/>
    <w:rsid w:val="006746B3"/>
    <w:rsid w:val="00676FB8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4376"/>
    <w:rsid w:val="00684A03"/>
    <w:rsid w:val="00685D3A"/>
    <w:rsid w:val="00686C3A"/>
    <w:rsid w:val="00687518"/>
    <w:rsid w:val="00687D4F"/>
    <w:rsid w:val="0069091B"/>
    <w:rsid w:val="00690984"/>
    <w:rsid w:val="00691899"/>
    <w:rsid w:val="00691E25"/>
    <w:rsid w:val="006922AA"/>
    <w:rsid w:val="006929C9"/>
    <w:rsid w:val="0069339B"/>
    <w:rsid w:val="006934CF"/>
    <w:rsid w:val="006934E7"/>
    <w:rsid w:val="00693B37"/>
    <w:rsid w:val="00693BA4"/>
    <w:rsid w:val="00693E76"/>
    <w:rsid w:val="00693ED1"/>
    <w:rsid w:val="0069473C"/>
    <w:rsid w:val="00694E9D"/>
    <w:rsid w:val="00694FA8"/>
    <w:rsid w:val="00696D82"/>
    <w:rsid w:val="00697E36"/>
    <w:rsid w:val="006A0BB8"/>
    <w:rsid w:val="006A0FD5"/>
    <w:rsid w:val="006A28BE"/>
    <w:rsid w:val="006A2C5E"/>
    <w:rsid w:val="006A4246"/>
    <w:rsid w:val="006A545A"/>
    <w:rsid w:val="006A56CB"/>
    <w:rsid w:val="006A69C6"/>
    <w:rsid w:val="006A6B72"/>
    <w:rsid w:val="006B143A"/>
    <w:rsid w:val="006B16BA"/>
    <w:rsid w:val="006B2429"/>
    <w:rsid w:val="006B35E1"/>
    <w:rsid w:val="006B5614"/>
    <w:rsid w:val="006B578F"/>
    <w:rsid w:val="006B6627"/>
    <w:rsid w:val="006B6C95"/>
    <w:rsid w:val="006B6DCE"/>
    <w:rsid w:val="006B6EB2"/>
    <w:rsid w:val="006C1526"/>
    <w:rsid w:val="006C15E2"/>
    <w:rsid w:val="006C1D34"/>
    <w:rsid w:val="006C3AB3"/>
    <w:rsid w:val="006C41DD"/>
    <w:rsid w:val="006C4D2D"/>
    <w:rsid w:val="006C52BC"/>
    <w:rsid w:val="006C5394"/>
    <w:rsid w:val="006C5BE6"/>
    <w:rsid w:val="006C69E6"/>
    <w:rsid w:val="006C6C46"/>
    <w:rsid w:val="006C7274"/>
    <w:rsid w:val="006C761D"/>
    <w:rsid w:val="006C7EF7"/>
    <w:rsid w:val="006D06AB"/>
    <w:rsid w:val="006D0BF2"/>
    <w:rsid w:val="006D124B"/>
    <w:rsid w:val="006D2AB8"/>
    <w:rsid w:val="006D313C"/>
    <w:rsid w:val="006D3B97"/>
    <w:rsid w:val="006D3C0E"/>
    <w:rsid w:val="006D42EE"/>
    <w:rsid w:val="006D442D"/>
    <w:rsid w:val="006D47E0"/>
    <w:rsid w:val="006D4ADD"/>
    <w:rsid w:val="006D4E12"/>
    <w:rsid w:val="006D6165"/>
    <w:rsid w:val="006D6769"/>
    <w:rsid w:val="006D6B71"/>
    <w:rsid w:val="006D6FFB"/>
    <w:rsid w:val="006D736C"/>
    <w:rsid w:val="006D77DB"/>
    <w:rsid w:val="006D7CF3"/>
    <w:rsid w:val="006E0412"/>
    <w:rsid w:val="006E0547"/>
    <w:rsid w:val="006E1325"/>
    <w:rsid w:val="006E1878"/>
    <w:rsid w:val="006E284A"/>
    <w:rsid w:val="006E2A56"/>
    <w:rsid w:val="006E353F"/>
    <w:rsid w:val="006E5384"/>
    <w:rsid w:val="006E553D"/>
    <w:rsid w:val="006E58EA"/>
    <w:rsid w:val="006E5C12"/>
    <w:rsid w:val="006E617E"/>
    <w:rsid w:val="006E7696"/>
    <w:rsid w:val="006F0A0E"/>
    <w:rsid w:val="006F141D"/>
    <w:rsid w:val="006F1F41"/>
    <w:rsid w:val="006F351E"/>
    <w:rsid w:val="006F37AD"/>
    <w:rsid w:val="006F4211"/>
    <w:rsid w:val="006F431C"/>
    <w:rsid w:val="006F51E9"/>
    <w:rsid w:val="006F577D"/>
    <w:rsid w:val="006F7CF3"/>
    <w:rsid w:val="00701DAD"/>
    <w:rsid w:val="0070255E"/>
    <w:rsid w:val="007037E2"/>
    <w:rsid w:val="00704396"/>
    <w:rsid w:val="007043B1"/>
    <w:rsid w:val="00704D16"/>
    <w:rsid w:val="00704FC7"/>
    <w:rsid w:val="0070590B"/>
    <w:rsid w:val="007065E7"/>
    <w:rsid w:val="00706B92"/>
    <w:rsid w:val="00707640"/>
    <w:rsid w:val="00707FFA"/>
    <w:rsid w:val="00710950"/>
    <w:rsid w:val="0071257D"/>
    <w:rsid w:val="00712D5E"/>
    <w:rsid w:val="00714FF2"/>
    <w:rsid w:val="00715801"/>
    <w:rsid w:val="00715EE2"/>
    <w:rsid w:val="007169A7"/>
    <w:rsid w:val="00717B4A"/>
    <w:rsid w:val="00720AD7"/>
    <w:rsid w:val="00720F82"/>
    <w:rsid w:val="0072112F"/>
    <w:rsid w:val="00721227"/>
    <w:rsid w:val="00722102"/>
    <w:rsid w:val="007224E3"/>
    <w:rsid w:val="00722B0A"/>
    <w:rsid w:val="00722BA6"/>
    <w:rsid w:val="0072340A"/>
    <w:rsid w:val="0072408D"/>
    <w:rsid w:val="00724200"/>
    <w:rsid w:val="00724B67"/>
    <w:rsid w:val="00724EB7"/>
    <w:rsid w:val="00724FFE"/>
    <w:rsid w:val="00725118"/>
    <w:rsid w:val="007263C0"/>
    <w:rsid w:val="0072685F"/>
    <w:rsid w:val="0072687A"/>
    <w:rsid w:val="007268FF"/>
    <w:rsid w:val="00726DF4"/>
    <w:rsid w:val="00726F13"/>
    <w:rsid w:val="00726F53"/>
    <w:rsid w:val="00730B81"/>
    <w:rsid w:val="00730CE4"/>
    <w:rsid w:val="00731545"/>
    <w:rsid w:val="00731CB3"/>
    <w:rsid w:val="00731DF1"/>
    <w:rsid w:val="00732391"/>
    <w:rsid w:val="00733113"/>
    <w:rsid w:val="0073344D"/>
    <w:rsid w:val="00733899"/>
    <w:rsid w:val="00733C26"/>
    <w:rsid w:val="007350A4"/>
    <w:rsid w:val="007360D1"/>
    <w:rsid w:val="0073653C"/>
    <w:rsid w:val="00736D32"/>
    <w:rsid w:val="0073715B"/>
    <w:rsid w:val="007417C1"/>
    <w:rsid w:val="00742ABF"/>
    <w:rsid w:val="007430F3"/>
    <w:rsid w:val="00744FDB"/>
    <w:rsid w:val="00745EEE"/>
    <w:rsid w:val="00751058"/>
    <w:rsid w:val="007514F6"/>
    <w:rsid w:val="0075167D"/>
    <w:rsid w:val="0075206B"/>
    <w:rsid w:val="00753795"/>
    <w:rsid w:val="0075524B"/>
    <w:rsid w:val="00755ED7"/>
    <w:rsid w:val="00757704"/>
    <w:rsid w:val="00757917"/>
    <w:rsid w:val="00757B2B"/>
    <w:rsid w:val="00760265"/>
    <w:rsid w:val="007607D5"/>
    <w:rsid w:val="007622FC"/>
    <w:rsid w:val="00762FB9"/>
    <w:rsid w:val="007630E0"/>
    <w:rsid w:val="007631BF"/>
    <w:rsid w:val="00763A78"/>
    <w:rsid w:val="0076565E"/>
    <w:rsid w:val="007661D9"/>
    <w:rsid w:val="0076647B"/>
    <w:rsid w:val="00766549"/>
    <w:rsid w:val="007672C6"/>
    <w:rsid w:val="00767596"/>
    <w:rsid w:val="007675E3"/>
    <w:rsid w:val="00767AEB"/>
    <w:rsid w:val="00767D96"/>
    <w:rsid w:val="00770C81"/>
    <w:rsid w:val="00771652"/>
    <w:rsid w:val="00771CC6"/>
    <w:rsid w:val="0077398C"/>
    <w:rsid w:val="00776038"/>
    <w:rsid w:val="00776704"/>
    <w:rsid w:val="00777149"/>
    <w:rsid w:val="007776F6"/>
    <w:rsid w:val="00781192"/>
    <w:rsid w:val="00781D6E"/>
    <w:rsid w:val="00782095"/>
    <w:rsid w:val="00782291"/>
    <w:rsid w:val="00782F73"/>
    <w:rsid w:val="007845CD"/>
    <w:rsid w:val="00785193"/>
    <w:rsid w:val="00785761"/>
    <w:rsid w:val="00785851"/>
    <w:rsid w:val="007865E8"/>
    <w:rsid w:val="007868FC"/>
    <w:rsid w:val="00787840"/>
    <w:rsid w:val="00790E0D"/>
    <w:rsid w:val="007912D3"/>
    <w:rsid w:val="00791DE4"/>
    <w:rsid w:val="00792368"/>
    <w:rsid w:val="00792A48"/>
    <w:rsid w:val="00792A77"/>
    <w:rsid w:val="00793380"/>
    <w:rsid w:val="007936AA"/>
    <w:rsid w:val="007939CA"/>
    <w:rsid w:val="00794CA1"/>
    <w:rsid w:val="00794E62"/>
    <w:rsid w:val="00796051"/>
    <w:rsid w:val="0079663F"/>
    <w:rsid w:val="00796850"/>
    <w:rsid w:val="00796C4B"/>
    <w:rsid w:val="00796CAD"/>
    <w:rsid w:val="00796E17"/>
    <w:rsid w:val="0079713A"/>
    <w:rsid w:val="007A0206"/>
    <w:rsid w:val="007A260C"/>
    <w:rsid w:val="007A2A43"/>
    <w:rsid w:val="007A3F54"/>
    <w:rsid w:val="007A4AEE"/>
    <w:rsid w:val="007A55E8"/>
    <w:rsid w:val="007A5B6D"/>
    <w:rsid w:val="007A6034"/>
    <w:rsid w:val="007A7174"/>
    <w:rsid w:val="007A72F4"/>
    <w:rsid w:val="007A7B5D"/>
    <w:rsid w:val="007B0328"/>
    <w:rsid w:val="007B0402"/>
    <w:rsid w:val="007B08F3"/>
    <w:rsid w:val="007B27A0"/>
    <w:rsid w:val="007B2AF0"/>
    <w:rsid w:val="007B36E3"/>
    <w:rsid w:val="007B6D98"/>
    <w:rsid w:val="007C20C9"/>
    <w:rsid w:val="007C3006"/>
    <w:rsid w:val="007C4BC0"/>
    <w:rsid w:val="007C4E05"/>
    <w:rsid w:val="007C4E71"/>
    <w:rsid w:val="007C4EFF"/>
    <w:rsid w:val="007C5072"/>
    <w:rsid w:val="007C5E59"/>
    <w:rsid w:val="007C6D3D"/>
    <w:rsid w:val="007D0150"/>
    <w:rsid w:val="007D0CA2"/>
    <w:rsid w:val="007D254E"/>
    <w:rsid w:val="007D3540"/>
    <w:rsid w:val="007D39E9"/>
    <w:rsid w:val="007D4811"/>
    <w:rsid w:val="007D4B9D"/>
    <w:rsid w:val="007D4ED5"/>
    <w:rsid w:val="007D63B9"/>
    <w:rsid w:val="007D6ABD"/>
    <w:rsid w:val="007D75EE"/>
    <w:rsid w:val="007D7E24"/>
    <w:rsid w:val="007E16DE"/>
    <w:rsid w:val="007E1884"/>
    <w:rsid w:val="007E45DD"/>
    <w:rsid w:val="007E4DEB"/>
    <w:rsid w:val="007E4F58"/>
    <w:rsid w:val="007E56D6"/>
    <w:rsid w:val="007E6B08"/>
    <w:rsid w:val="007E6C38"/>
    <w:rsid w:val="007E75C5"/>
    <w:rsid w:val="007F14DF"/>
    <w:rsid w:val="007F15A9"/>
    <w:rsid w:val="007F1817"/>
    <w:rsid w:val="007F1D50"/>
    <w:rsid w:val="007F1DEA"/>
    <w:rsid w:val="007F2CC4"/>
    <w:rsid w:val="007F35E5"/>
    <w:rsid w:val="007F3F9D"/>
    <w:rsid w:val="007F4FB5"/>
    <w:rsid w:val="007F6448"/>
    <w:rsid w:val="007F6F28"/>
    <w:rsid w:val="007F7897"/>
    <w:rsid w:val="0080032D"/>
    <w:rsid w:val="00801601"/>
    <w:rsid w:val="0080176E"/>
    <w:rsid w:val="00801A0A"/>
    <w:rsid w:val="0080265C"/>
    <w:rsid w:val="008037D4"/>
    <w:rsid w:val="00803EA9"/>
    <w:rsid w:val="008054D4"/>
    <w:rsid w:val="00805539"/>
    <w:rsid w:val="008067AE"/>
    <w:rsid w:val="0080711D"/>
    <w:rsid w:val="00807CF1"/>
    <w:rsid w:val="00807D4B"/>
    <w:rsid w:val="00810D37"/>
    <w:rsid w:val="00811246"/>
    <w:rsid w:val="00811F57"/>
    <w:rsid w:val="00812269"/>
    <w:rsid w:val="008126A0"/>
    <w:rsid w:val="00813085"/>
    <w:rsid w:val="00813DC6"/>
    <w:rsid w:val="00815018"/>
    <w:rsid w:val="00815D6B"/>
    <w:rsid w:val="0081602E"/>
    <w:rsid w:val="00816A47"/>
    <w:rsid w:val="00816C3D"/>
    <w:rsid w:val="00816EF0"/>
    <w:rsid w:val="00817326"/>
    <w:rsid w:val="00817813"/>
    <w:rsid w:val="00817BAF"/>
    <w:rsid w:val="008209A2"/>
    <w:rsid w:val="00820D4A"/>
    <w:rsid w:val="00821741"/>
    <w:rsid w:val="00821FF7"/>
    <w:rsid w:val="00822A4E"/>
    <w:rsid w:val="0082439C"/>
    <w:rsid w:val="00824ACF"/>
    <w:rsid w:val="00825009"/>
    <w:rsid w:val="00825699"/>
    <w:rsid w:val="00826254"/>
    <w:rsid w:val="008267C4"/>
    <w:rsid w:val="00826A91"/>
    <w:rsid w:val="00826C33"/>
    <w:rsid w:val="008270A9"/>
    <w:rsid w:val="00827303"/>
    <w:rsid w:val="0082752D"/>
    <w:rsid w:val="00827BFB"/>
    <w:rsid w:val="00830128"/>
    <w:rsid w:val="00830D8B"/>
    <w:rsid w:val="008328C4"/>
    <w:rsid w:val="00832BF1"/>
    <w:rsid w:val="00832EC4"/>
    <w:rsid w:val="00833384"/>
    <w:rsid w:val="008334FB"/>
    <w:rsid w:val="00833C39"/>
    <w:rsid w:val="00834059"/>
    <w:rsid w:val="00834065"/>
    <w:rsid w:val="0083428D"/>
    <w:rsid w:val="0083577B"/>
    <w:rsid w:val="008357CC"/>
    <w:rsid w:val="00836400"/>
    <w:rsid w:val="00836E38"/>
    <w:rsid w:val="00837185"/>
    <w:rsid w:val="00837703"/>
    <w:rsid w:val="0084086F"/>
    <w:rsid w:val="00840A85"/>
    <w:rsid w:val="00841155"/>
    <w:rsid w:val="008416FF"/>
    <w:rsid w:val="00844696"/>
    <w:rsid w:val="00845081"/>
    <w:rsid w:val="008454C7"/>
    <w:rsid w:val="0084591E"/>
    <w:rsid w:val="00845D07"/>
    <w:rsid w:val="008462B5"/>
    <w:rsid w:val="008466E1"/>
    <w:rsid w:val="008467B4"/>
    <w:rsid w:val="008469C8"/>
    <w:rsid w:val="00846A51"/>
    <w:rsid w:val="00847ECE"/>
    <w:rsid w:val="008504A5"/>
    <w:rsid w:val="0085183A"/>
    <w:rsid w:val="008529B9"/>
    <w:rsid w:val="008539CE"/>
    <w:rsid w:val="008551CF"/>
    <w:rsid w:val="00855DCD"/>
    <w:rsid w:val="00855DD7"/>
    <w:rsid w:val="0086065F"/>
    <w:rsid w:val="00861D7C"/>
    <w:rsid w:val="008625A1"/>
    <w:rsid w:val="00862759"/>
    <w:rsid w:val="00862858"/>
    <w:rsid w:val="00862A20"/>
    <w:rsid w:val="00863FA3"/>
    <w:rsid w:val="008641D4"/>
    <w:rsid w:val="008647EC"/>
    <w:rsid w:val="00864AFF"/>
    <w:rsid w:val="00864CA7"/>
    <w:rsid w:val="00864E69"/>
    <w:rsid w:val="00865882"/>
    <w:rsid w:val="00867DFC"/>
    <w:rsid w:val="0087040E"/>
    <w:rsid w:val="008705DE"/>
    <w:rsid w:val="00870B4F"/>
    <w:rsid w:val="00870D89"/>
    <w:rsid w:val="008718C8"/>
    <w:rsid w:val="00871B18"/>
    <w:rsid w:val="0087257A"/>
    <w:rsid w:val="008725BC"/>
    <w:rsid w:val="00872875"/>
    <w:rsid w:val="00874709"/>
    <w:rsid w:val="00875C1E"/>
    <w:rsid w:val="00875EFD"/>
    <w:rsid w:val="0087640E"/>
    <w:rsid w:val="00880323"/>
    <w:rsid w:val="0088044F"/>
    <w:rsid w:val="008806F4"/>
    <w:rsid w:val="008806FC"/>
    <w:rsid w:val="00883598"/>
    <w:rsid w:val="00883824"/>
    <w:rsid w:val="00885D7F"/>
    <w:rsid w:val="0088611F"/>
    <w:rsid w:val="008868D2"/>
    <w:rsid w:val="00886A50"/>
    <w:rsid w:val="00886EB2"/>
    <w:rsid w:val="008875FA"/>
    <w:rsid w:val="008907E3"/>
    <w:rsid w:val="0089113A"/>
    <w:rsid w:val="00891293"/>
    <w:rsid w:val="00891845"/>
    <w:rsid w:val="008918F7"/>
    <w:rsid w:val="00891B28"/>
    <w:rsid w:val="0089225B"/>
    <w:rsid w:val="008926B6"/>
    <w:rsid w:val="00893B77"/>
    <w:rsid w:val="00894841"/>
    <w:rsid w:val="008A0BE9"/>
    <w:rsid w:val="008A12BC"/>
    <w:rsid w:val="008A12EC"/>
    <w:rsid w:val="008A1504"/>
    <w:rsid w:val="008A3260"/>
    <w:rsid w:val="008A326A"/>
    <w:rsid w:val="008A37A2"/>
    <w:rsid w:val="008A4F51"/>
    <w:rsid w:val="008A56F7"/>
    <w:rsid w:val="008A63DB"/>
    <w:rsid w:val="008A762D"/>
    <w:rsid w:val="008A784C"/>
    <w:rsid w:val="008A7AC7"/>
    <w:rsid w:val="008B111F"/>
    <w:rsid w:val="008B1780"/>
    <w:rsid w:val="008B2290"/>
    <w:rsid w:val="008B23BE"/>
    <w:rsid w:val="008B38ED"/>
    <w:rsid w:val="008B68F2"/>
    <w:rsid w:val="008B7E37"/>
    <w:rsid w:val="008C05E0"/>
    <w:rsid w:val="008C0C03"/>
    <w:rsid w:val="008C0F04"/>
    <w:rsid w:val="008C2829"/>
    <w:rsid w:val="008C3141"/>
    <w:rsid w:val="008C3A08"/>
    <w:rsid w:val="008C4ED0"/>
    <w:rsid w:val="008C51B6"/>
    <w:rsid w:val="008C56EF"/>
    <w:rsid w:val="008C5B7E"/>
    <w:rsid w:val="008C65EA"/>
    <w:rsid w:val="008C7166"/>
    <w:rsid w:val="008C782C"/>
    <w:rsid w:val="008D0A4A"/>
    <w:rsid w:val="008D213F"/>
    <w:rsid w:val="008D2432"/>
    <w:rsid w:val="008D249C"/>
    <w:rsid w:val="008D3030"/>
    <w:rsid w:val="008D435C"/>
    <w:rsid w:val="008D4720"/>
    <w:rsid w:val="008D4F19"/>
    <w:rsid w:val="008D52CC"/>
    <w:rsid w:val="008D5335"/>
    <w:rsid w:val="008D7C2B"/>
    <w:rsid w:val="008E1677"/>
    <w:rsid w:val="008E357C"/>
    <w:rsid w:val="008E3B50"/>
    <w:rsid w:val="008E5244"/>
    <w:rsid w:val="008E71A8"/>
    <w:rsid w:val="008E7564"/>
    <w:rsid w:val="008F0209"/>
    <w:rsid w:val="008F058A"/>
    <w:rsid w:val="008F0A13"/>
    <w:rsid w:val="008F2239"/>
    <w:rsid w:val="008F27FE"/>
    <w:rsid w:val="008F287B"/>
    <w:rsid w:val="008F29C7"/>
    <w:rsid w:val="008F464C"/>
    <w:rsid w:val="008F5755"/>
    <w:rsid w:val="008F5EC6"/>
    <w:rsid w:val="008F67B4"/>
    <w:rsid w:val="008F7125"/>
    <w:rsid w:val="008F77D9"/>
    <w:rsid w:val="009003D1"/>
    <w:rsid w:val="009006A8"/>
    <w:rsid w:val="009010D2"/>
    <w:rsid w:val="00901388"/>
    <w:rsid w:val="00901418"/>
    <w:rsid w:val="009026B5"/>
    <w:rsid w:val="009037AB"/>
    <w:rsid w:val="00904D28"/>
    <w:rsid w:val="009059E8"/>
    <w:rsid w:val="00905E26"/>
    <w:rsid w:val="00906229"/>
    <w:rsid w:val="0090662E"/>
    <w:rsid w:val="00907298"/>
    <w:rsid w:val="0090747B"/>
    <w:rsid w:val="0091037E"/>
    <w:rsid w:val="00910598"/>
    <w:rsid w:val="00910DA5"/>
    <w:rsid w:val="00910E27"/>
    <w:rsid w:val="00910FE8"/>
    <w:rsid w:val="00911415"/>
    <w:rsid w:val="00911653"/>
    <w:rsid w:val="00911857"/>
    <w:rsid w:val="00911CC4"/>
    <w:rsid w:val="009127A7"/>
    <w:rsid w:val="00912C95"/>
    <w:rsid w:val="00913363"/>
    <w:rsid w:val="009138A5"/>
    <w:rsid w:val="009146F3"/>
    <w:rsid w:val="00920637"/>
    <w:rsid w:val="00920E73"/>
    <w:rsid w:val="0092173B"/>
    <w:rsid w:val="0092241C"/>
    <w:rsid w:val="0092271D"/>
    <w:rsid w:val="009228CD"/>
    <w:rsid w:val="009237A6"/>
    <w:rsid w:val="00923B7E"/>
    <w:rsid w:val="00924425"/>
    <w:rsid w:val="0092473F"/>
    <w:rsid w:val="00924D7D"/>
    <w:rsid w:val="0092510A"/>
    <w:rsid w:val="0092639A"/>
    <w:rsid w:val="00927BCF"/>
    <w:rsid w:val="00931192"/>
    <w:rsid w:val="00933E3D"/>
    <w:rsid w:val="0093407B"/>
    <w:rsid w:val="009340C3"/>
    <w:rsid w:val="009341CB"/>
    <w:rsid w:val="0093669F"/>
    <w:rsid w:val="00936FC0"/>
    <w:rsid w:val="00937C19"/>
    <w:rsid w:val="00937EE5"/>
    <w:rsid w:val="0094097B"/>
    <w:rsid w:val="00943E9D"/>
    <w:rsid w:val="0094411E"/>
    <w:rsid w:val="009449D2"/>
    <w:rsid w:val="00944E5D"/>
    <w:rsid w:val="00945561"/>
    <w:rsid w:val="0094583D"/>
    <w:rsid w:val="0094645A"/>
    <w:rsid w:val="00946D77"/>
    <w:rsid w:val="0095077E"/>
    <w:rsid w:val="00952C51"/>
    <w:rsid w:val="00954E2A"/>
    <w:rsid w:val="00955E7E"/>
    <w:rsid w:val="009560C9"/>
    <w:rsid w:val="00956134"/>
    <w:rsid w:val="009567D7"/>
    <w:rsid w:val="0095698F"/>
    <w:rsid w:val="00956ECD"/>
    <w:rsid w:val="00957FF8"/>
    <w:rsid w:val="00960064"/>
    <w:rsid w:val="009601B0"/>
    <w:rsid w:val="00960FF1"/>
    <w:rsid w:val="00961E39"/>
    <w:rsid w:val="00961E9A"/>
    <w:rsid w:val="009628F2"/>
    <w:rsid w:val="00962FEC"/>
    <w:rsid w:val="0096338F"/>
    <w:rsid w:val="00963821"/>
    <w:rsid w:val="009647F4"/>
    <w:rsid w:val="009649E9"/>
    <w:rsid w:val="0096753E"/>
    <w:rsid w:val="0096756F"/>
    <w:rsid w:val="00971EE7"/>
    <w:rsid w:val="00974CA3"/>
    <w:rsid w:val="00975607"/>
    <w:rsid w:val="009765A5"/>
    <w:rsid w:val="00976AD5"/>
    <w:rsid w:val="00976F68"/>
    <w:rsid w:val="009805B4"/>
    <w:rsid w:val="00980AF2"/>
    <w:rsid w:val="0098185B"/>
    <w:rsid w:val="00981945"/>
    <w:rsid w:val="0098623B"/>
    <w:rsid w:val="00986EB4"/>
    <w:rsid w:val="009875ED"/>
    <w:rsid w:val="009907ED"/>
    <w:rsid w:val="00990BF4"/>
    <w:rsid w:val="00990C91"/>
    <w:rsid w:val="00991029"/>
    <w:rsid w:val="00991219"/>
    <w:rsid w:val="0099145A"/>
    <w:rsid w:val="0099188E"/>
    <w:rsid w:val="00991F4B"/>
    <w:rsid w:val="00992DB5"/>
    <w:rsid w:val="00992DC2"/>
    <w:rsid w:val="009934D8"/>
    <w:rsid w:val="009948FA"/>
    <w:rsid w:val="00994FF0"/>
    <w:rsid w:val="00995090"/>
    <w:rsid w:val="00995DB5"/>
    <w:rsid w:val="009967F5"/>
    <w:rsid w:val="00996D02"/>
    <w:rsid w:val="009977C2"/>
    <w:rsid w:val="009A1094"/>
    <w:rsid w:val="009A1E14"/>
    <w:rsid w:val="009A28BC"/>
    <w:rsid w:val="009A3273"/>
    <w:rsid w:val="009A388F"/>
    <w:rsid w:val="009A3B9A"/>
    <w:rsid w:val="009A4222"/>
    <w:rsid w:val="009A444E"/>
    <w:rsid w:val="009A50A7"/>
    <w:rsid w:val="009A54DB"/>
    <w:rsid w:val="009A5DAD"/>
    <w:rsid w:val="009A663A"/>
    <w:rsid w:val="009A6BD5"/>
    <w:rsid w:val="009A719C"/>
    <w:rsid w:val="009B0593"/>
    <w:rsid w:val="009B0693"/>
    <w:rsid w:val="009B1984"/>
    <w:rsid w:val="009B30B6"/>
    <w:rsid w:val="009B38A8"/>
    <w:rsid w:val="009B3ED9"/>
    <w:rsid w:val="009B49F2"/>
    <w:rsid w:val="009B4E89"/>
    <w:rsid w:val="009B62F6"/>
    <w:rsid w:val="009B6778"/>
    <w:rsid w:val="009B6F4B"/>
    <w:rsid w:val="009B77D1"/>
    <w:rsid w:val="009B7CAE"/>
    <w:rsid w:val="009C02FA"/>
    <w:rsid w:val="009C158D"/>
    <w:rsid w:val="009C1E73"/>
    <w:rsid w:val="009C26F7"/>
    <w:rsid w:val="009C2F62"/>
    <w:rsid w:val="009C3CAE"/>
    <w:rsid w:val="009C4978"/>
    <w:rsid w:val="009C530B"/>
    <w:rsid w:val="009C5399"/>
    <w:rsid w:val="009C5E21"/>
    <w:rsid w:val="009C65A6"/>
    <w:rsid w:val="009C6628"/>
    <w:rsid w:val="009D1C9D"/>
    <w:rsid w:val="009D243B"/>
    <w:rsid w:val="009D247A"/>
    <w:rsid w:val="009D5BB2"/>
    <w:rsid w:val="009D6529"/>
    <w:rsid w:val="009D6DBF"/>
    <w:rsid w:val="009D6F88"/>
    <w:rsid w:val="009D7249"/>
    <w:rsid w:val="009D7611"/>
    <w:rsid w:val="009D7A69"/>
    <w:rsid w:val="009E0020"/>
    <w:rsid w:val="009E0543"/>
    <w:rsid w:val="009E0DC2"/>
    <w:rsid w:val="009E1BFA"/>
    <w:rsid w:val="009E2070"/>
    <w:rsid w:val="009E33B5"/>
    <w:rsid w:val="009E493D"/>
    <w:rsid w:val="009E4967"/>
    <w:rsid w:val="009E5B30"/>
    <w:rsid w:val="009E67D1"/>
    <w:rsid w:val="009E6883"/>
    <w:rsid w:val="009E6C47"/>
    <w:rsid w:val="009E6E60"/>
    <w:rsid w:val="009F00DE"/>
    <w:rsid w:val="009F0418"/>
    <w:rsid w:val="009F0561"/>
    <w:rsid w:val="009F0B8B"/>
    <w:rsid w:val="009F2768"/>
    <w:rsid w:val="009F31F8"/>
    <w:rsid w:val="009F33CD"/>
    <w:rsid w:val="009F44E1"/>
    <w:rsid w:val="009F45A3"/>
    <w:rsid w:val="009F4C4D"/>
    <w:rsid w:val="009F6A3E"/>
    <w:rsid w:val="009F7632"/>
    <w:rsid w:val="00A00471"/>
    <w:rsid w:val="00A00472"/>
    <w:rsid w:val="00A00FFD"/>
    <w:rsid w:val="00A03538"/>
    <w:rsid w:val="00A03D4F"/>
    <w:rsid w:val="00A04172"/>
    <w:rsid w:val="00A04AE5"/>
    <w:rsid w:val="00A05211"/>
    <w:rsid w:val="00A05970"/>
    <w:rsid w:val="00A05D1B"/>
    <w:rsid w:val="00A06159"/>
    <w:rsid w:val="00A07C1C"/>
    <w:rsid w:val="00A105C5"/>
    <w:rsid w:val="00A10CCD"/>
    <w:rsid w:val="00A10EF4"/>
    <w:rsid w:val="00A118F7"/>
    <w:rsid w:val="00A12E75"/>
    <w:rsid w:val="00A13DE6"/>
    <w:rsid w:val="00A20E5C"/>
    <w:rsid w:val="00A21C88"/>
    <w:rsid w:val="00A21CF2"/>
    <w:rsid w:val="00A21F62"/>
    <w:rsid w:val="00A2233F"/>
    <w:rsid w:val="00A22A38"/>
    <w:rsid w:val="00A22A8F"/>
    <w:rsid w:val="00A22F28"/>
    <w:rsid w:val="00A231E4"/>
    <w:rsid w:val="00A23506"/>
    <w:rsid w:val="00A239C0"/>
    <w:rsid w:val="00A24BEB"/>
    <w:rsid w:val="00A24CA0"/>
    <w:rsid w:val="00A25539"/>
    <w:rsid w:val="00A259B7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0F21"/>
    <w:rsid w:val="00A313F7"/>
    <w:rsid w:val="00A31AD5"/>
    <w:rsid w:val="00A31D5E"/>
    <w:rsid w:val="00A322D4"/>
    <w:rsid w:val="00A327D2"/>
    <w:rsid w:val="00A3297B"/>
    <w:rsid w:val="00A3316C"/>
    <w:rsid w:val="00A33CA6"/>
    <w:rsid w:val="00A344B0"/>
    <w:rsid w:val="00A34602"/>
    <w:rsid w:val="00A354B5"/>
    <w:rsid w:val="00A35A50"/>
    <w:rsid w:val="00A35EF3"/>
    <w:rsid w:val="00A3616A"/>
    <w:rsid w:val="00A3712A"/>
    <w:rsid w:val="00A37182"/>
    <w:rsid w:val="00A427A5"/>
    <w:rsid w:val="00A430AA"/>
    <w:rsid w:val="00A4338A"/>
    <w:rsid w:val="00A43CC7"/>
    <w:rsid w:val="00A4429D"/>
    <w:rsid w:val="00A44659"/>
    <w:rsid w:val="00A4520F"/>
    <w:rsid w:val="00A45B9E"/>
    <w:rsid w:val="00A45E5D"/>
    <w:rsid w:val="00A46007"/>
    <w:rsid w:val="00A46091"/>
    <w:rsid w:val="00A468B5"/>
    <w:rsid w:val="00A4692B"/>
    <w:rsid w:val="00A50AF8"/>
    <w:rsid w:val="00A50FC4"/>
    <w:rsid w:val="00A5190A"/>
    <w:rsid w:val="00A51F16"/>
    <w:rsid w:val="00A52FC6"/>
    <w:rsid w:val="00A54203"/>
    <w:rsid w:val="00A549FA"/>
    <w:rsid w:val="00A55218"/>
    <w:rsid w:val="00A55954"/>
    <w:rsid w:val="00A56D0A"/>
    <w:rsid w:val="00A57089"/>
    <w:rsid w:val="00A61414"/>
    <w:rsid w:val="00A61E4F"/>
    <w:rsid w:val="00A64705"/>
    <w:rsid w:val="00A656C4"/>
    <w:rsid w:val="00A660B4"/>
    <w:rsid w:val="00A66230"/>
    <w:rsid w:val="00A66674"/>
    <w:rsid w:val="00A66B30"/>
    <w:rsid w:val="00A67ABA"/>
    <w:rsid w:val="00A704ED"/>
    <w:rsid w:val="00A72144"/>
    <w:rsid w:val="00A7304A"/>
    <w:rsid w:val="00A73443"/>
    <w:rsid w:val="00A73A13"/>
    <w:rsid w:val="00A7411F"/>
    <w:rsid w:val="00A74CD2"/>
    <w:rsid w:val="00A75708"/>
    <w:rsid w:val="00A773B1"/>
    <w:rsid w:val="00A777BF"/>
    <w:rsid w:val="00A77B29"/>
    <w:rsid w:val="00A80D7E"/>
    <w:rsid w:val="00A813C5"/>
    <w:rsid w:val="00A816AF"/>
    <w:rsid w:val="00A81C3D"/>
    <w:rsid w:val="00A82E77"/>
    <w:rsid w:val="00A83070"/>
    <w:rsid w:val="00A835D7"/>
    <w:rsid w:val="00A83882"/>
    <w:rsid w:val="00A83D87"/>
    <w:rsid w:val="00A85EA8"/>
    <w:rsid w:val="00A866BB"/>
    <w:rsid w:val="00A86EBE"/>
    <w:rsid w:val="00A86FE5"/>
    <w:rsid w:val="00A90235"/>
    <w:rsid w:val="00A903B3"/>
    <w:rsid w:val="00A903C8"/>
    <w:rsid w:val="00A90AB5"/>
    <w:rsid w:val="00A9196B"/>
    <w:rsid w:val="00A91C73"/>
    <w:rsid w:val="00A9376A"/>
    <w:rsid w:val="00A943EE"/>
    <w:rsid w:val="00A94A7B"/>
    <w:rsid w:val="00A95736"/>
    <w:rsid w:val="00A966A2"/>
    <w:rsid w:val="00A97156"/>
    <w:rsid w:val="00A97437"/>
    <w:rsid w:val="00A97571"/>
    <w:rsid w:val="00AA154E"/>
    <w:rsid w:val="00AA1F68"/>
    <w:rsid w:val="00AA2474"/>
    <w:rsid w:val="00AA3A52"/>
    <w:rsid w:val="00AA503F"/>
    <w:rsid w:val="00AB0011"/>
    <w:rsid w:val="00AB1CB8"/>
    <w:rsid w:val="00AB2EE1"/>
    <w:rsid w:val="00AB39A6"/>
    <w:rsid w:val="00AB4173"/>
    <w:rsid w:val="00AB494D"/>
    <w:rsid w:val="00AB4A8B"/>
    <w:rsid w:val="00AB501C"/>
    <w:rsid w:val="00AB6492"/>
    <w:rsid w:val="00AB6EEC"/>
    <w:rsid w:val="00AB782A"/>
    <w:rsid w:val="00AB7B1B"/>
    <w:rsid w:val="00AC0E14"/>
    <w:rsid w:val="00AC13B2"/>
    <w:rsid w:val="00AC1921"/>
    <w:rsid w:val="00AC21EC"/>
    <w:rsid w:val="00AC2207"/>
    <w:rsid w:val="00AC39FF"/>
    <w:rsid w:val="00AC442E"/>
    <w:rsid w:val="00AC47EF"/>
    <w:rsid w:val="00AC4BFB"/>
    <w:rsid w:val="00AC4DEE"/>
    <w:rsid w:val="00AC56E7"/>
    <w:rsid w:val="00AC59EF"/>
    <w:rsid w:val="00AC681E"/>
    <w:rsid w:val="00AC6D2E"/>
    <w:rsid w:val="00AC6EC2"/>
    <w:rsid w:val="00AC72FF"/>
    <w:rsid w:val="00AD09A4"/>
    <w:rsid w:val="00AD09B8"/>
    <w:rsid w:val="00AD2ADA"/>
    <w:rsid w:val="00AD2D75"/>
    <w:rsid w:val="00AD41B9"/>
    <w:rsid w:val="00AD42D4"/>
    <w:rsid w:val="00AD4415"/>
    <w:rsid w:val="00AD4B95"/>
    <w:rsid w:val="00AD4DD7"/>
    <w:rsid w:val="00AD5821"/>
    <w:rsid w:val="00AD6CAF"/>
    <w:rsid w:val="00AD770B"/>
    <w:rsid w:val="00AD79DE"/>
    <w:rsid w:val="00AD7F2F"/>
    <w:rsid w:val="00AE04BB"/>
    <w:rsid w:val="00AE051B"/>
    <w:rsid w:val="00AE09ED"/>
    <w:rsid w:val="00AE0E59"/>
    <w:rsid w:val="00AE12C7"/>
    <w:rsid w:val="00AE16F9"/>
    <w:rsid w:val="00AE1892"/>
    <w:rsid w:val="00AE2514"/>
    <w:rsid w:val="00AE3D2D"/>
    <w:rsid w:val="00AE487C"/>
    <w:rsid w:val="00AE6305"/>
    <w:rsid w:val="00AE681D"/>
    <w:rsid w:val="00AE6AEA"/>
    <w:rsid w:val="00AE6BCE"/>
    <w:rsid w:val="00AE79F3"/>
    <w:rsid w:val="00AE7E55"/>
    <w:rsid w:val="00AF076C"/>
    <w:rsid w:val="00AF0B19"/>
    <w:rsid w:val="00AF0E53"/>
    <w:rsid w:val="00AF0F56"/>
    <w:rsid w:val="00AF2DE9"/>
    <w:rsid w:val="00AF2F07"/>
    <w:rsid w:val="00AF3AE5"/>
    <w:rsid w:val="00AF43DB"/>
    <w:rsid w:val="00AF5502"/>
    <w:rsid w:val="00AF5518"/>
    <w:rsid w:val="00AF5B66"/>
    <w:rsid w:val="00AF5BCE"/>
    <w:rsid w:val="00AF5CFC"/>
    <w:rsid w:val="00AF5EAC"/>
    <w:rsid w:val="00AF6C37"/>
    <w:rsid w:val="00AF6D77"/>
    <w:rsid w:val="00AF75E3"/>
    <w:rsid w:val="00B0033B"/>
    <w:rsid w:val="00B00984"/>
    <w:rsid w:val="00B00B55"/>
    <w:rsid w:val="00B01534"/>
    <w:rsid w:val="00B0164C"/>
    <w:rsid w:val="00B038C5"/>
    <w:rsid w:val="00B05C19"/>
    <w:rsid w:val="00B061EA"/>
    <w:rsid w:val="00B0636B"/>
    <w:rsid w:val="00B06CF1"/>
    <w:rsid w:val="00B10397"/>
    <w:rsid w:val="00B10AF1"/>
    <w:rsid w:val="00B10CEB"/>
    <w:rsid w:val="00B10D8D"/>
    <w:rsid w:val="00B11253"/>
    <w:rsid w:val="00B13A73"/>
    <w:rsid w:val="00B1403F"/>
    <w:rsid w:val="00B15D9B"/>
    <w:rsid w:val="00B171F5"/>
    <w:rsid w:val="00B177EA"/>
    <w:rsid w:val="00B17E2B"/>
    <w:rsid w:val="00B20722"/>
    <w:rsid w:val="00B21C6D"/>
    <w:rsid w:val="00B256A4"/>
    <w:rsid w:val="00B2611B"/>
    <w:rsid w:val="00B26174"/>
    <w:rsid w:val="00B2790E"/>
    <w:rsid w:val="00B30785"/>
    <w:rsid w:val="00B3121A"/>
    <w:rsid w:val="00B32BFB"/>
    <w:rsid w:val="00B32F6F"/>
    <w:rsid w:val="00B32F8E"/>
    <w:rsid w:val="00B33605"/>
    <w:rsid w:val="00B33BBE"/>
    <w:rsid w:val="00B34320"/>
    <w:rsid w:val="00B3438E"/>
    <w:rsid w:val="00B347ED"/>
    <w:rsid w:val="00B353CB"/>
    <w:rsid w:val="00B35449"/>
    <w:rsid w:val="00B373A7"/>
    <w:rsid w:val="00B37A7C"/>
    <w:rsid w:val="00B401D5"/>
    <w:rsid w:val="00B41274"/>
    <w:rsid w:val="00B42DBE"/>
    <w:rsid w:val="00B43CFD"/>
    <w:rsid w:val="00B44FDC"/>
    <w:rsid w:val="00B464F7"/>
    <w:rsid w:val="00B46C42"/>
    <w:rsid w:val="00B47533"/>
    <w:rsid w:val="00B47C7D"/>
    <w:rsid w:val="00B47EE8"/>
    <w:rsid w:val="00B50EBC"/>
    <w:rsid w:val="00B51559"/>
    <w:rsid w:val="00B5207A"/>
    <w:rsid w:val="00B53491"/>
    <w:rsid w:val="00B53AB4"/>
    <w:rsid w:val="00B5494A"/>
    <w:rsid w:val="00B549D4"/>
    <w:rsid w:val="00B55A85"/>
    <w:rsid w:val="00B55D99"/>
    <w:rsid w:val="00B55E9E"/>
    <w:rsid w:val="00B56D88"/>
    <w:rsid w:val="00B57060"/>
    <w:rsid w:val="00B6018E"/>
    <w:rsid w:val="00B60624"/>
    <w:rsid w:val="00B60FA9"/>
    <w:rsid w:val="00B6150B"/>
    <w:rsid w:val="00B61ABC"/>
    <w:rsid w:val="00B61C66"/>
    <w:rsid w:val="00B629E3"/>
    <w:rsid w:val="00B62FE6"/>
    <w:rsid w:val="00B63536"/>
    <w:rsid w:val="00B6359D"/>
    <w:rsid w:val="00B63D0B"/>
    <w:rsid w:val="00B6438F"/>
    <w:rsid w:val="00B64822"/>
    <w:rsid w:val="00B64889"/>
    <w:rsid w:val="00B66B56"/>
    <w:rsid w:val="00B676D5"/>
    <w:rsid w:val="00B70B3B"/>
    <w:rsid w:val="00B72891"/>
    <w:rsid w:val="00B72BCF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0C8B"/>
    <w:rsid w:val="00B831AD"/>
    <w:rsid w:val="00B83A9E"/>
    <w:rsid w:val="00B84419"/>
    <w:rsid w:val="00B85455"/>
    <w:rsid w:val="00B85D2C"/>
    <w:rsid w:val="00B85F94"/>
    <w:rsid w:val="00B86C7F"/>
    <w:rsid w:val="00B8768B"/>
    <w:rsid w:val="00B91285"/>
    <w:rsid w:val="00B94267"/>
    <w:rsid w:val="00B95C31"/>
    <w:rsid w:val="00B9636D"/>
    <w:rsid w:val="00B97597"/>
    <w:rsid w:val="00B97A73"/>
    <w:rsid w:val="00B97E79"/>
    <w:rsid w:val="00BA0029"/>
    <w:rsid w:val="00BA0ED2"/>
    <w:rsid w:val="00BA0FC5"/>
    <w:rsid w:val="00BA148E"/>
    <w:rsid w:val="00BA228B"/>
    <w:rsid w:val="00BA2743"/>
    <w:rsid w:val="00BA40A2"/>
    <w:rsid w:val="00BA48E2"/>
    <w:rsid w:val="00BA5A30"/>
    <w:rsid w:val="00BA7FB4"/>
    <w:rsid w:val="00BB025A"/>
    <w:rsid w:val="00BB05A5"/>
    <w:rsid w:val="00BB0844"/>
    <w:rsid w:val="00BB0E0D"/>
    <w:rsid w:val="00BB17EF"/>
    <w:rsid w:val="00BB2723"/>
    <w:rsid w:val="00BB3DDA"/>
    <w:rsid w:val="00BB5825"/>
    <w:rsid w:val="00BB5931"/>
    <w:rsid w:val="00BB71A1"/>
    <w:rsid w:val="00BB7218"/>
    <w:rsid w:val="00BB7237"/>
    <w:rsid w:val="00BB7AB2"/>
    <w:rsid w:val="00BC06F0"/>
    <w:rsid w:val="00BC1C03"/>
    <w:rsid w:val="00BC1CE3"/>
    <w:rsid w:val="00BC1E0F"/>
    <w:rsid w:val="00BC2FE8"/>
    <w:rsid w:val="00BC3467"/>
    <w:rsid w:val="00BC3B6D"/>
    <w:rsid w:val="00BC4B72"/>
    <w:rsid w:val="00BC4FFE"/>
    <w:rsid w:val="00BD0153"/>
    <w:rsid w:val="00BD0622"/>
    <w:rsid w:val="00BD120B"/>
    <w:rsid w:val="00BD1B96"/>
    <w:rsid w:val="00BD2610"/>
    <w:rsid w:val="00BD2688"/>
    <w:rsid w:val="00BD2899"/>
    <w:rsid w:val="00BD3C1D"/>
    <w:rsid w:val="00BD410D"/>
    <w:rsid w:val="00BD56CE"/>
    <w:rsid w:val="00BD5B03"/>
    <w:rsid w:val="00BD65CE"/>
    <w:rsid w:val="00BD777D"/>
    <w:rsid w:val="00BD7D2C"/>
    <w:rsid w:val="00BD7EED"/>
    <w:rsid w:val="00BE099B"/>
    <w:rsid w:val="00BE1237"/>
    <w:rsid w:val="00BE2A86"/>
    <w:rsid w:val="00BE3133"/>
    <w:rsid w:val="00BE47E1"/>
    <w:rsid w:val="00BE4B12"/>
    <w:rsid w:val="00BE6814"/>
    <w:rsid w:val="00BE6B96"/>
    <w:rsid w:val="00BE6CA0"/>
    <w:rsid w:val="00BF01A7"/>
    <w:rsid w:val="00BF088E"/>
    <w:rsid w:val="00BF1939"/>
    <w:rsid w:val="00BF21A8"/>
    <w:rsid w:val="00BF2659"/>
    <w:rsid w:val="00BF3080"/>
    <w:rsid w:val="00BF35A2"/>
    <w:rsid w:val="00BF5EC2"/>
    <w:rsid w:val="00BF627C"/>
    <w:rsid w:val="00BF769E"/>
    <w:rsid w:val="00C00456"/>
    <w:rsid w:val="00C0078E"/>
    <w:rsid w:val="00C02F2A"/>
    <w:rsid w:val="00C03A66"/>
    <w:rsid w:val="00C03C3E"/>
    <w:rsid w:val="00C04E37"/>
    <w:rsid w:val="00C061F4"/>
    <w:rsid w:val="00C064D7"/>
    <w:rsid w:val="00C0691E"/>
    <w:rsid w:val="00C10B43"/>
    <w:rsid w:val="00C11F28"/>
    <w:rsid w:val="00C12737"/>
    <w:rsid w:val="00C13F95"/>
    <w:rsid w:val="00C14829"/>
    <w:rsid w:val="00C15012"/>
    <w:rsid w:val="00C15FA2"/>
    <w:rsid w:val="00C1669C"/>
    <w:rsid w:val="00C16AB6"/>
    <w:rsid w:val="00C170B5"/>
    <w:rsid w:val="00C17298"/>
    <w:rsid w:val="00C20381"/>
    <w:rsid w:val="00C22468"/>
    <w:rsid w:val="00C22479"/>
    <w:rsid w:val="00C22D5F"/>
    <w:rsid w:val="00C2324F"/>
    <w:rsid w:val="00C23BCC"/>
    <w:rsid w:val="00C24843"/>
    <w:rsid w:val="00C26AA0"/>
    <w:rsid w:val="00C26DF7"/>
    <w:rsid w:val="00C2771C"/>
    <w:rsid w:val="00C30597"/>
    <w:rsid w:val="00C30FFA"/>
    <w:rsid w:val="00C312DF"/>
    <w:rsid w:val="00C312ED"/>
    <w:rsid w:val="00C321EA"/>
    <w:rsid w:val="00C32370"/>
    <w:rsid w:val="00C324A8"/>
    <w:rsid w:val="00C32856"/>
    <w:rsid w:val="00C329A9"/>
    <w:rsid w:val="00C35FB6"/>
    <w:rsid w:val="00C36EBA"/>
    <w:rsid w:val="00C37421"/>
    <w:rsid w:val="00C378F3"/>
    <w:rsid w:val="00C37904"/>
    <w:rsid w:val="00C37A09"/>
    <w:rsid w:val="00C37BDF"/>
    <w:rsid w:val="00C40CDA"/>
    <w:rsid w:val="00C42B08"/>
    <w:rsid w:val="00C434A0"/>
    <w:rsid w:val="00C4433D"/>
    <w:rsid w:val="00C44782"/>
    <w:rsid w:val="00C45584"/>
    <w:rsid w:val="00C45820"/>
    <w:rsid w:val="00C4583C"/>
    <w:rsid w:val="00C45A93"/>
    <w:rsid w:val="00C4631A"/>
    <w:rsid w:val="00C468A5"/>
    <w:rsid w:val="00C46EC7"/>
    <w:rsid w:val="00C504AA"/>
    <w:rsid w:val="00C507F7"/>
    <w:rsid w:val="00C50AED"/>
    <w:rsid w:val="00C51142"/>
    <w:rsid w:val="00C515AA"/>
    <w:rsid w:val="00C516AF"/>
    <w:rsid w:val="00C521AB"/>
    <w:rsid w:val="00C54086"/>
    <w:rsid w:val="00C54594"/>
    <w:rsid w:val="00C555B0"/>
    <w:rsid w:val="00C55E02"/>
    <w:rsid w:val="00C56BB4"/>
    <w:rsid w:val="00C56CAE"/>
    <w:rsid w:val="00C56F4D"/>
    <w:rsid w:val="00C5701A"/>
    <w:rsid w:val="00C57184"/>
    <w:rsid w:val="00C5724D"/>
    <w:rsid w:val="00C572A0"/>
    <w:rsid w:val="00C57FEE"/>
    <w:rsid w:val="00C6078B"/>
    <w:rsid w:val="00C613E3"/>
    <w:rsid w:val="00C62912"/>
    <w:rsid w:val="00C62C03"/>
    <w:rsid w:val="00C63EC6"/>
    <w:rsid w:val="00C64340"/>
    <w:rsid w:val="00C64D12"/>
    <w:rsid w:val="00C67D90"/>
    <w:rsid w:val="00C70055"/>
    <w:rsid w:val="00C70312"/>
    <w:rsid w:val="00C70743"/>
    <w:rsid w:val="00C7102A"/>
    <w:rsid w:val="00C71142"/>
    <w:rsid w:val="00C73865"/>
    <w:rsid w:val="00C74166"/>
    <w:rsid w:val="00C758A6"/>
    <w:rsid w:val="00C7674F"/>
    <w:rsid w:val="00C76C75"/>
    <w:rsid w:val="00C76E0E"/>
    <w:rsid w:val="00C76E35"/>
    <w:rsid w:val="00C77408"/>
    <w:rsid w:val="00C77E9B"/>
    <w:rsid w:val="00C800E9"/>
    <w:rsid w:val="00C80137"/>
    <w:rsid w:val="00C80F74"/>
    <w:rsid w:val="00C8103E"/>
    <w:rsid w:val="00C81601"/>
    <w:rsid w:val="00C82F20"/>
    <w:rsid w:val="00C8314B"/>
    <w:rsid w:val="00C83425"/>
    <w:rsid w:val="00C83894"/>
    <w:rsid w:val="00C839C9"/>
    <w:rsid w:val="00C84995"/>
    <w:rsid w:val="00C8511A"/>
    <w:rsid w:val="00C857B8"/>
    <w:rsid w:val="00C86453"/>
    <w:rsid w:val="00C86BB8"/>
    <w:rsid w:val="00C87CDC"/>
    <w:rsid w:val="00C90C97"/>
    <w:rsid w:val="00C91277"/>
    <w:rsid w:val="00C9247A"/>
    <w:rsid w:val="00C92AE4"/>
    <w:rsid w:val="00C92C67"/>
    <w:rsid w:val="00C96CE2"/>
    <w:rsid w:val="00C97759"/>
    <w:rsid w:val="00CA054E"/>
    <w:rsid w:val="00CA05BA"/>
    <w:rsid w:val="00CA10A1"/>
    <w:rsid w:val="00CA12BC"/>
    <w:rsid w:val="00CA3827"/>
    <w:rsid w:val="00CA3B77"/>
    <w:rsid w:val="00CA3EC2"/>
    <w:rsid w:val="00CA425B"/>
    <w:rsid w:val="00CA434F"/>
    <w:rsid w:val="00CA44E8"/>
    <w:rsid w:val="00CA4543"/>
    <w:rsid w:val="00CA4F9F"/>
    <w:rsid w:val="00CA4FF1"/>
    <w:rsid w:val="00CA50F0"/>
    <w:rsid w:val="00CA6216"/>
    <w:rsid w:val="00CB0C54"/>
    <w:rsid w:val="00CB11CF"/>
    <w:rsid w:val="00CB3614"/>
    <w:rsid w:val="00CB403B"/>
    <w:rsid w:val="00CC25C4"/>
    <w:rsid w:val="00CC2700"/>
    <w:rsid w:val="00CC420E"/>
    <w:rsid w:val="00CC4BB0"/>
    <w:rsid w:val="00CC6369"/>
    <w:rsid w:val="00CC6C85"/>
    <w:rsid w:val="00CC719C"/>
    <w:rsid w:val="00CC76A3"/>
    <w:rsid w:val="00CD022A"/>
    <w:rsid w:val="00CD0A6F"/>
    <w:rsid w:val="00CD116B"/>
    <w:rsid w:val="00CD23BC"/>
    <w:rsid w:val="00CD33C6"/>
    <w:rsid w:val="00CD34CE"/>
    <w:rsid w:val="00CD439E"/>
    <w:rsid w:val="00CD44E3"/>
    <w:rsid w:val="00CD505A"/>
    <w:rsid w:val="00CD5148"/>
    <w:rsid w:val="00CD5209"/>
    <w:rsid w:val="00CD5660"/>
    <w:rsid w:val="00CD5EF3"/>
    <w:rsid w:val="00CD60A6"/>
    <w:rsid w:val="00CD6277"/>
    <w:rsid w:val="00CD6813"/>
    <w:rsid w:val="00CD7BA2"/>
    <w:rsid w:val="00CE1174"/>
    <w:rsid w:val="00CE24DF"/>
    <w:rsid w:val="00CE250C"/>
    <w:rsid w:val="00CE33AF"/>
    <w:rsid w:val="00CE4017"/>
    <w:rsid w:val="00CE4B2F"/>
    <w:rsid w:val="00CE511E"/>
    <w:rsid w:val="00CE5193"/>
    <w:rsid w:val="00CE53D4"/>
    <w:rsid w:val="00CE609B"/>
    <w:rsid w:val="00CE7B78"/>
    <w:rsid w:val="00CF0477"/>
    <w:rsid w:val="00CF23C6"/>
    <w:rsid w:val="00CF2D17"/>
    <w:rsid w:val="00CF40F5"/>
    <w:rsid w:val="00CF421A"/>
    <w:rsid w:val="00CF4566"/>
    <w:rsid w:val="00CF5EFB"/>
    <w:rsid w:val="00CF65B7"/>
    <w:rsid w:val="00CF71C0"/>
    <w:rsid w:val="00D01260"/>
    <w:rsid w:val="00D02F09"/>
    <w:rsid w:val="00D04613"/>
    <w:rsid w:val="00D06690"/>
    <w:rsid w:val="00D066F7"/>
    <w:rsid w:val="00D06CCC"/>
    <w:rsid w:val="00D07386"/>
    <w:rsid w:val="00D07640"/>
    <w:rsid w:val="00D07A05"/>
    <w:rsid w:val="00D07BEC"/>
    <w:rsid w:val="00D07FB9"/>
    <w:rsid w:val="00D1044E"/>
    <w:rsid w:val="00D1345C"/>
    <w:rsid w:val="00D140C6"/>
    <w:rsid w:val="00D14591"/>
    <w:rsid w:val="00D14B7D"/>
    <w:rsid w:val="00D14F07"/>
    <w:rsid w:val="00D150B4"/>
    <w:rsid w:val="00D15C77"/>
    <w:rsid w:val="00D20792"/>
    <w:rsid w:val="00D210C9"/>
    <w:rsid w:val="00D2160E"/>
    <w:rsid w:val="00D21B8B"/>
    <w:rsid w:val="00D21CDF"/>
    <w:rsid w:val="00D23E78"/>
    <w:rsid w:val="00D24BD8"/>
    <w:rsid w:val="00D25D91"/>
    <w:rsid w:val="00D262B4"/>
    <w:rsid w:val="00D30E33"/>
    <w:rsid w:val="00D312A4"/>
    <w:rsid w:val="00D31B85"/>
    <w:rsid w:val="00D333B9"/>
    <w:rsid w:val="00D33680"/>
    <w:rsid w:val="00D3402B"/>
    <w:rsid w:val="00D3503A"/>
    <w:rsid w:val="00D3523F"/>
    <w:rsid w:val="00D357E8"/>
    <w:rsid w:val="00D35F56"/>
    <w:rsid w:val="00D373E1"/>
    <w:rsid w:val="00D400AF"/>
    <w:rsid w:val="00D4048A"/>
    <w:rsid w:val="00D410FE"/>
    <w:rsid w:val="00D41AAB"/>
    <w:rsid w:val="00D41ECA"/>
    <w:rsid w:val="00D42117"/>
    <w:rsid w:val="00D42469"/>
    <w:rsid w:val="00D4410D"/>
    <w:rsid w:val="00D44410"/>
    <w:rsid w:val="00D447CD"/>
    <w:rsid w:val="00D454BA"/>
    <w:rsid w:val="00D4577F"/>
    <w:rsid w:val="00D46227"/>
    <w:rsid w:val="00D46DFD"/>
    <w:rsid w:val="00D46F2F"/>
    <w:rsid w:val="00D500BA"/>
    <w:rsid w:val="00D506EF"/>
    <w:rsid w:val="00D51B10"/>
    <w:rsid w:val="00D51CF1"/>
    <w:rsid w:val="00D51E25"/>
    <w:rsid w:val="00D51EFB"/>
    <w:rsid w:val="00D5373C"/>
    <w:rsid w:val="00D539FF"/>
    <w:rsid w:val="00D53C5F"/>
    <w:rsid w:val="00D53F26"/>
    <w:rsid w:val="00D54964"/>
    <w:rsid w:val="00D5523D"/>
    <w:rsid w:val="00D5593F"/>
    <w:rsid w:val="00D57370"/>
    <w:rsid w:val="00D577B4"/>
    <w:rsid w:val="00D57D36"/>
    <w:rsid w:val="00D57E45"/>
    <w:rsid w:val="00D60352"/>
    <w:rsid w:val="00D6237B"/>
    <w:rsid w:val="00D62A2E"/>
    <w:rsid w:val="00D6319F"/>
    <w:rsid w:val="00D668DC"/>
    <w:rsid w:val="00D67030"/>
    <w:rsid w:val="00D6734B"/>
    <w:rsid w:val="00D67F78"/>
    <w:rsid w:val="00D70085"/>
    <w:rsid w:val="00D7334C"/>
    <w:rsid w:val="00D734A6"/>
    <w:rsid w:val="00D74569"/>
    <w:rsid w:val="00D76F1E"/>
    <w:rsid w:val="00D7731B"/>
    <w:rsid w:val="00D7778C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01A"/>
    <w:rsid w:val="00D864BE"/>
    <w:rsid w:val="00D86C34"/>
    <w:rsid w:val="00D915E8"/>
    <w:rsid w:val="00D91E25"/>
    <w:rsid w:val="00D92D21"/>
    <w:rsid w:val="00D92F09"/>
    <w:rsid w:val="00D93055"/>
    <w:rsid w:val="00D93535"/>
    <w:rsid w:val="00D942BE"/>
    <w:rsid w:val="00D945AF"/>
    <w:rsid w:val="00D9557D"/>
    <w:rsid w:val="00D95BBB"/>
    <w:rsid w:val="00D95FE0"/>
    <w:rsid w:val="00D96E6F"/>
    <w:rsid w:val="00D96FB0"/>
    <w:rsid w:val="00D9723C"/>
    <w:rsid w:val="00DA123E"/>
    <w:rsid w:val="00DA13B9"/>
    <w:rsid w:val="00DA1BC5"/>
    <w:rsid w:val="00DA2FE5"/>
    <w:rsid w:val="00DA3531"/>
    <w:rsid w:val="00DA3A92"/>
    <w:rsid w:val="00DA4634"/>
    <w:rsid w:val="00DA4725"/>
    <w:rsid w:val="00DA750E"/>
    <w:rsid w:val="00DB09FB"/>
    <w:rsid w:val="00DB0D3B"/>
    <w:rsid w:val="00DB167E"/>
    <w:rsid w:val="00DB1FD7"/>
    <w:rsid w:val="00DB2374"/>
    <w:rsid w:val="00DB275D"/>
    <w:rsid w:val="00DB2DB4"/>
    <w:rsid w:val="00DB319B"/>
    <w:rsid w:val="00DB45DD"/>
    <w:rsid w:val="00DB4BD2"/>
    <w:rsid w:val="00DB5667"/>
    <w:rsid w:val="00DB62D8"/>
    <w:rsid w:val="00DB6CA7"/>
    <w:rsid w:val="00DB7D27"/>
    <w:rsid w:val="00DC031B"/>
    <w:rsid w:val="00DC10DD"/>
    <w:rsid w:val="00DC15DB"/>
    <w:rsid w:val="00DC1D63"/>
    <w:rsid w:val="00DC2B78"/>
    <w:rsid w:val="00DC3510"/>
    <w:rsid w:val="00DC3F89"/>
    <w:rsid w:val="00DC473A"/>
    <w:rsid w:val="00DC47EE"/>
    <w:rsid w:val="00DC4F03"/>
    <w:rsid w:val="00DC4F22"/>
    <w:rsid w:val="00DC57C2"/>
    <w:rsid w:val="00DC5B1D"/>
    <w:rsid w:val="00DC6567"/>
    <w:rsid w:val="00DC7176"/>
    <w:rsid w:val="00DC71DC"/>
    <w:rsid w:val="00DC77AF"/>
    <w:rsid w:val="00DC7B8A"/>
    <w:rsid w:val="00DD01AF"/>
    <w:rsid w:val="00DD053A"/>
    <w:rsid w:val="00DD08CD"/>
    <w:rsid w:val="00DD168C"/>
    <w:rsid w:val="00DD1E3F"/>
    <w:rsid w:val="00DD316F"/>
    <w:rsid w:val="00DD3B14"/>
    <w:rsid w:val="00DD3BD6"/>
    <w:rsid w:val="00DD49E9"/>
    <w:rsid w:val="00DD4A36"/>
    <w:rsid w:val="00DD4E95"/>
    <w:rsid w:val="00DD6CE0"/>
    <w:rsid w:val="00DD7739"/>
    <w:rsid w:val="00DE0A00"/>
    <w:rsid w:val="00DE0EAF"/>
    <w:rsid w:val="00DE38BD"/>
    <w:rsid w:val="00DE48D9"/>
    <w:rsid w:val="00DE5AE1"/>
    <w:rsid w:val="00DE609A"/>
    <w:rsid w:val="00DE6290"/>
    <w:rsid w:val="00DE639D"/>
    <w:rsid w:val="00DE6A75"/>
    <w:rsid w:val="00DE7089"/>
    <w:rsid w:val="00DE7B5E"/>
    <w:rsid w:val="00DF15F1"/>
    <w:rsid w:val="00DF20E5"/>
    <w:rsid w:val="00DF2961"/>
    <w:rsid w:val="00DF4C02"/>
    <w:rsid w:val="00DF6472"/>
    <w:rsid w:val="00DF660C"/>
    <w:rsid w:val="00DF764C"/>
    <w:rsid w:val="00DF7A7F"/>
    <w:rsid w:val="00E01F74"/>
    <w:rsid w:val="00E03196"/>
    <w:rsid w:val="00E0381E"/>
    <w:rsid w:val="00E03FA8"/>
    <w:rsid w:val="00E04932"/>
    <w:rsid w:val="00E04EB3"/>
    <w:rsid w:val="00E0617C"/>
    <w:rsid w:val="00E06A0E"/>
    <w:rsid w:val="00E07043"/>
    <w:rsid w:val="00E07527"/>
    <w:rsid w:val="00E07594"/>
    <w:rsid w:val="00E0799F"/>
    <w:rsid w:val="00E100BC"/>
    <w:rsid w:val="00E14B31"/>
    <w:rsid w:val="00E15630"/>
    <w:rsid w:val="00E158D5"/>
    <w:rsid w:val="00E16B7E"/>
    <w:rsid w:val="00E16E98"/>
    <w:rsid w:val="00E173AD"/>
    <w:rsid w:val="00E21CB1"/>
    <w:rsid w:val="00E228C3"/>
    <w:rsid w:val="00E230B5"/>
    <w:rsid w:val="00E239CB"/>
    <w:rsid w:val="00E245A4"/>
    <w:rsid w:val="00E24B25"/>
    <w:rsid w:val="00E268D2"/>
    <w:rsid w:val="00E26F00"/>
    <w:rsid w:val="00E316DE"/>
    <w:rsid w:val="00E3338A"/>
    <w:rsid w:val="00E337CC"/>
    <w:rsid w:val="00E3390D"/>
    <w:rsid w:val="00E34AFF"/>
    <w:rsid w:val="00E35565"/>
    <w:rsid w:val="00E3582B"/>
    <w:rsid w:val="00E366A3"/>
    <w:rsid w:val="00E379AE"/>
    <w:rsid w:val="00E4087F"/>
    <w:rsid w:val="00E4191A"/>
    <w:rsid w:val="00E42EB0"/>
    <w:rsid w:val="00E432D4"/>
    <w:rsid w:val="00E45D22"/>
    <w:rsid w:val="00E45E34"/>
    <w:rsid w:val="00E46E44"/>
    <w:rsid w:val="00E47234"/>
    <w:rsid w:val="00E47C81"/>
    <w:rsid w:val="00E51837"/>
    <w:rsid w:val="00E51F05"/>
    <w:rsid w:val="00E5348F"/>
    <w:rsid w:val="00E5392A"/>
    <w:rsid w:val="00E53CE3"/>
    <w:rsid w:val="00E54CA0"/>
    <w:rsid w:val="00E55039"/>
    <w:rsid w:val="00E558BE"/>
    <w:rsid w:val="00E55BFA"/>
    <w:rsid w:val="00E5643E"/>
    <w:rsid w:val="00E564A6"/>
    <w:rsid w:val="00E56758"/>
    <w:rsid w:val="00E56FD1"/>
    <w:rsid w:val="00E60E84"/>
    <w:rsid w:val="00E6132E"/>
    <w:rsid w:val="00E622C4"/>
    <w:rsid w:val="00E6277C"/>
    <w:rsid w:val="00E63173"/>
    <w:rsid w:val="00E63E8D"/>
    <w:rsid w:val="00E6466A"/>
    <w:rsid w:val="00E64D19"/>
    <w:rsid w:val="00E64DA2"/>
    <w:rsid w:val="00E6603A"/>
    <w:rsid w:val="00E6695E"/>
    <w:rsid w:val="00E67B19"/>
    <w:rsid w:val="00E67D77"/>
    <w:rsid w:val="00E67E65"/>
    <w:rsid w:val="00E704C1"/>
    <w:rsid w:val="00E70C11"/>
    <w:rsid w:val="00E710E0"/>
    <w:rsid w:val="00E7162B"/>
    <w:rsid w:val="00E73624"/>
    <w:rsid w:val="00E738BD"/>
    <w:rsid w:val="00E7490C"/>
    <w:rsid w:val="00E74DD2"/>
    <w:rsid w:val="00E760B6"/>
    <w:rsid w:val="00E764A2"/>
    <w:rsid w:val="00E76E06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AF8"/>
    <w:rsid w:val="00E81D3C"/>
    <w:rsid w:val="00E826B2"/>
    <w:rsid w:val="00E82CF9"/>
    <w:rsid w:val="00E8338F"/>
    <w:rsid w:val="00E8461B"/>
    <w:rsid w:val="00E84A13"/>
    <w:rsid w:val="00E84FE7"/>
    <w:rsid w:val="00E85268"/>
    <w:rsid w:val="00E860F1"/>
    <w:rsid w:val="00E864A0"/>
    <w:rsid w:val="00E86521"/>
    <w:rsid w:val="00E87167"/>
    <w:rsid w:val="00E87693"/>
    <w:rsid w:val="00E87F70"/>
    <w:rsid w:val="00E87FAE"/>
    <w:rsid w:val="00E9031D"/>
    <w:rsid w:val="00E94653"/>
    <w:rsid w:val="00E952E8"/>
    <w:rsid w:val="00E954D7"/>
    <w:rsid w:val="00E96196"/>
    <w:rsid w:val="00E96C6A"/>
    <w:rsid w:val="00EA0066"/>
    <w:rsid w:val="00EA1274"/>
    <w:rsid w:val="00EA1377"/>
    <w:rsid w:val="00EA188B"/>
    <w:rsid w:val="00EA2AFD"/>
    <w:rsid w:val="00EA2DA2"/>
    <w:rsid w:val="00EA3401"/>
    <w:rsid w:val="00EA391B"/>
    <w:rsid w:val="00EA44A9"/>
    <w:rsid w:val="00EA47A0"/>
    <w:rsid w:val="00EA4DBD"/>
    <w:rsid w:val="00EA6DEF"/>
    <w:rsid w:val="00EA7A8B"/>
    <w:rsid w:val="00EA7A95"/>
    <w:rsid w:val="00EA7D81"/>
    <w:rsid w:val="00EB08D2"/>
    <w:rsid w:val="00EB0BB8"/>
    <w:rsid w:val="00EB0E1C"/>
    <w:rsid w:val="00EB138A"/>
    <w:rsid w:val="00EB1A2A"/>
    <w:rsid w:val="00EB2FA0"/>
    <w:rsid w:val="00EB3006"/>
    <w:rsid w:val="00EB30BF"/>
    <w:rsid w:val="00EB36A5"/>
    <w:rsid w:val="00EB38E1"/>
    <w:rsid w:val="00EB3B25"/>
    <w:rsid w:val="00EB52FC"/>
    <w:rsid w:val="00EB6221"/>
    <w:rsid w:val="00EB64D9"/>
    <w:rsid w:val="00EC0E75"/>
    <w:rsid w:val="00EC1384"/>
    <w:rsid w:val="00EC14C8"/>
    <w:rsid w:val="00EC1807"/>
    <w:rsid w:val="00EC2403"/>
    <w:rsid w:val="00EC5947"/>
    <w:rsid w:val="00EC6452"/>
    <w:rsid w:val="00EC6B94"/>
    <w:rsid w:val="00EC6ECC"/>
    <w:rsid w:val="00EC6FB6"/>
    <w:rsid w:val="00EC7186"/>
    <w:rsid w:val="00ED0D1E"/>
    <w:rsid w:val="00ED0D5B"/>
    <w:rsid w:val="00ED17F1"/>
    <w:rsid w:val="00ED278E"/>
    <w:rsid w:val="00ED305C"/>
    <w:rsid w:val="00ED39E1"/>
    <w:rsid w:val="00ED3AD8"/>
    <w:rsid w:val="00ED3C9C"/>
    <w:rsid w:val="00ED4765"/>
    <w:rsid w:val="00ED49AC"/>
    <w:rsid w:val="00ED4CA8"/>
    <w:rsid w:val="00ED625A"/>
    <w:rsid w:val="00ED6A14"/>
    <w:rsid w:val="00ED70A1"/>
    <w:rsid w:val="00ED7327"/>
    <w:rsid w:val="00ED73E2"/>
    <w:rsid w:val="00EE01F7"/>
    <w:rsid w:val="00EE16A7"/>
    <w:rsid w:val="00EE1D0D"/>
    <w:rsid w:val="00EE1FF5"/>
    <w:rsid w:val="00EE2114"/>
    <w:rsid w:val="00EE23AE"/>
    <w:rsid w:val="00EE2A1E"/>
    <w:rsid w:val="00EE3746"/>
    <w:rsid w:val="00EE3C68"/>
    <w:rsid w:val="00EE5248"/>
    <w:rsid w:val="00EE571B"/>
    <w:rsid w:val="00EE5AFB"/>
    <w:rsid w:val="00EF0C8A"/>
    <w:rsid w:val="00EF13C8"/>
    <w:rsid w:val="00EF13EF"/>
    <w:rsid w:val="00EF1AED"/>
    <w:rsid w:val="00EF2752"/>
    <w:rsid w:val="00EF2D09"/>
    <w:rsid w:val="00EF334B"/>
    <w:rsid w:val="00EF347E"/>
    <w:rsid w:val="00EF368C"/>
    <w:rsid w:val="00EF36F9"/>
    <w:rsid w:val="00EF3D42"/>
    <w:rsid w:val="00EF3E8C"/>
    <w:rsid w:val="00EF3EB1"/>
    <w:rsid w:val="00EF401D"/>
    <w:rsid w:val="00EF4933"/>
    <w:rsid w:val="00EF55ED"/>
    <w:rsid w:val="00EF6180"/>
    <w:rsid w:val="00EF7A40"/>
    <w:rsid w:val="00F00131"/>
    <w:rsid w:val="00F0037B"/>
    <w:rsid w:val="00F009CE"/>
    <w:rsid w:val="00F00D87"/>
    <w:rsid w:val="00F01189"/>
    <w:rsid w:val="00F01969"/>
    <w:rsid w:val="00F01E8E"/>
    <w:rsid w:val="00F0246C"/>
    <w:rsid w:val="00F03770"/>
    <w:rsid w:val="00F03FB2"/>
    <w:rsid w:val="00F041E5"/>
    <w:rsid w:val="00F05693"/>
    <w:rsid w:val="00F05A45"/>
    <w:rsid w:val="00F05C6C"/>
    <w:rsid w:val="00F06627"/>
    <w:rsid w:val="00F06F67"/>
    <w:rsid w:val="00F1018F"/>
    <w:rsid w:val="00F10435"/>
    <w:rsid w:val="00F1044C"/>
    <w:rsid w:val="00F10709"/>
    <w:rsid w:val="00F108D3"/>
    <w:rsid w:val="00F10E97"/>
    <w:rsid w:val="00F1114F"/>
    <w:rsid w:val="00F118D2"/>
    <w:rsid w:val="00F12116"/>
    <w:rsid w:val="00F13779"/>
    <w:rsid w:val="00F13EBB"/>
    <w:rsid w:val="00F151F5"/>
    <w:rsid w:val="00F1642A"/>
    <w:rsid w:val="00F166F7"/>
    <w:rsid w:val="00F16AB3"/>
    <w:rsid w:val="00F16E7E"/>
    <w:rsid w:val="00F202E2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5742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125E"/>
    <w:rsid w:val="00F31567"/>
    <w:rsid w:val="00F3354C"/>
    <w:rsid w:val="00F33ACC"/>
    <w:rsid w:val="00F3460B"/>
    <w:rsid w:val="00F34C72"/>
    <w:rsid w:val="00F35F15"/>
    <w:rsid w:val="00F363A5"/>
    <w:rsid w:val="00F36AC2"/>
    <w:rsid w:val="00F416F0"/>
    <w:rsid w:val="00F41D05"/>
    <w:rsid w:val="00F41E2E"/>
    <w:rsid w:val="00F42674"/>
    <w:rsid w:val="00F42E5C"/>
    <w:rsid w:val="00F4352F"/>
    <w:rsid w:val="00F50817"/>
    <w:rsid w:val="00F51032"/>
    <w:rsid w:val="00F51D1E"/>
    <w:rsid w:val="00F52050"/>
    <w:rsid w:val="00F5248E"/>
    <w:rsid w:val="00F5279F"/>
    <w:rsid w:val="00F529DD"/>
    <w:rsid w:val="00F52D85"/>
    <w:rsid w:val="00F53E6A"/>
    <w:rsid w:val="00F54A8C"/>
    <w:rsid w:val="00F54DEE"/>
    <w:rsid w:val="00F553CD"/>
    <w:rsid w:val="00F55899"/>
    <w:rsid w:val="00F5593A"/>
    <w:rsid w:val="00F55CC7"/>
    <w:rsid w:val="00F564BC"/>
    <w:rsid w:val="00F565FA"/>
    <w:rsid w:val="00F575BD"/>
    <w:rsid w:val="00F605C2"/>
    <w:rsid w:val="00F6074A"/>
    <w:rsid w:val="00F615D6"/>
    <w:rsid w:val="00F62941"/>
    <w:rsid w:val="00F62E71"/>
    <w:rsid w:val="00F631B5"/>
    <w:rsid w:val="00F6385A"/>
    <w:rsid w:val="00F64DEE"/>
    <w:rsid w:val="00F64E2B"/>
    <w:rsid w:val="00F64E4E"/>
    <w:rsid w:val="00F64F9B"/>
    <w:rsid w:val="00F6558A"/>
    <w:rsid w:val="00F658DA"/>
    <w:rsid w:val="00F65D36"/>
    <w:rsid w:val="00F66D50"/>
    <w:rsid w:val="00F70725"/>
    <w:rsid w:val="00F721A7"/>
    <w:rsid w:val="00F72259"/>
    <w:rsid w:val="00F72988"/>
    <w:rsid w:val="00F72D2B"/>
    <w:rsid w:val="00F72F55"/>
    <w:rsid w:val="00F745CF"/>
    <w:rsid w:val="00F7625C"/>
    <w:rsid w:val="00F767DB"/>
    <w:rsid w:val="00F77345"/>
    <w:rsid w:val="00F829FE"/>
    <w:rsid w:val="00F83675"/>
    <w:rsid w:val="00F839CF"/>
    <w:rsid w:val="00F85019"/>
    <w:rsid w:val="00F85214"/>
    <w:rsid w:val="00F87C6F"/>
    <w:rsid w:val="00F87CF2"/>
    <w:rsid w:val="00F90869"/>
    <w:rsid w:val="00F91DDD"/>
    <w:rsid w:val="00F92082"/>
    <w:rsid w:val="00F93CC0"/>
    <w:rsid w:val="00F951F1"/>
    <w:rsid w:val="00F952E2"/>
    <w:rsid w:val="00F95A09"/>
    <w:rsid w:val="00F95F00"/>
    <w:rsid w:val="00F965D8"/>
    <w:rsid w:val="00F96E6B"/>
    <w:rsid w:val="00F97FC1"/>
    <w:rsid w:val="00FA076A"/>
    <w:rsid w:val="00FA13A5"/>
    <w:rsid w:val="00FA186F"/>
    <w:rsid w:val="00FA2970"/>
    <w:rsid w:val="00FA2FD9"/>
    <w:rsid w:val="00FA39BF"/>
    <w:rsid w:val="00FA51C8"/>
    <w:rsid w:val="00FA6670"/>
    <w:rsid w:val="00FA6A60"/>
    <w:rsid w:val="00FB2C76"/>
    <w:rsid w:val="00FB30E5"/>
    <w:rsid w:val="00FB3647"/>
    <w:rsid w:val="00FB5794"/>
    <w:rsid w:val="00FB7C7A"/>
    <w:rsid w:val="00FC0AD8"/>
    <w:rsid w:val="00FC0C4E"/>
    <w:rsid w:val="00FC13AB"/>
    <w:rsid w:val="00FC1C2A"/>
    <w:rsid w:val="00FC1C58"/>
    <w:rsid w:val="00FC1CF3"/>
    <w:rsid w:val="00FC2905"/>
    <w:rsid w:val="00FC30AB"/>
    <w:rsid w:val="00FC3C8E"/>
    <w:rsid w:val="00FC42FB"/>
    <w:rsid w:val="00FC4C52"/>
    <w:rsid w:val="00FC5CC4"/>
    <w:rsid w:val="00FC625F"/>
    <w:rsid w:val="00FC6E66"/>
    <w:rsid w:val="00FC7373"/>
    <w:rsid w:val="00FD0339"/>
    <w:rsid w:val="00FD07EE"/>
    <w:rsid w:val="00FD12AB"/>
    <w:rsid w:val="00FD2C53"/>
    <w:rsid w:val="00FD3BDD"/>
    <w:rsid w:val="00FD473C"/>
    <w:rsid w:val="00FD4989"/>
    <w:rsid w:val="00FD4C82"/>
    <w:rsid w:val="00FD6449"/>
    <w:rsid w:val="00FD681D"/>
    <w:rsid w:val="00FD6CBD"/>
    <w:rsid w:val="00FD74FB"/>
    <w:rsid w:val="00FD7503"/>
    <w:rsid w:val="00FD7C21"/>
    <w:rsid w:val="00FE285E"/>
    <w:rsid w:val="00FE2C0E"/>
    <w:rsid w:val="00FE2CD6"/>
    <w:rsid w:val="00FE2E9E"/>
    <w:rsid w:val="00FE3109"/>
    <w:rsid w:val="00FE39CA"/>
    <w:rsid w:val="00FE5424"/>
    <w:rsid w:val="00FE6C18"/>
    <w:rsid w:val="00FE7443"/>
    <w:rsid w:val="00FF0221"/>
    <w:rsid w:val="00FF13EE"/>
    <w:rsid w:val="00FF2CD5"/>
    <w:rsid w:val="00FF3BEE"/>
    <w:rsid w:val="00FF4203"/>
    <w:rsid w:val="00FF4DE1"/>
    <w:rsid w:val="00FF5707"/>
    <w:rsid w:val="00FF5DE5"/>
    <w:rsid w:val="00FF6315"/>
    <w:rsid w:val="00FF654D"/>
    <w:rsid w:val="00FF6B65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9" type="connector" idref="#_x0000_s1042"/>
        <o:r id="V:Rule10" type="connector" idref="#_x0000_s1038"/>
        <o:r id="V:Rule11" type="connector" idref="#_x0000_s1039"/>
        <o:r id="V:Rule12" type="connector" idref="#_x0000_s1043"/>
        <o:r id="V:Rule13" type="connector" idref="#_x0000_s1040"/>
        <o:r id="V:Rule14" type="connector" idref="#_x0000_s1037"/>
        <o:r id="V:Rule15" type="connector" idref="#_x0000_s1041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B8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0BB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B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Title"/>
    <w:basedOn w:val="a"/>
    <w:next w:val="a"/>
    <w:link w:val="a4"/>
    <w:autoRedefine/>
    <w:qFormat/>
    <w:rsid w:val="00971EE7"/>
    <w:p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rsid w:val="00971EE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20">
    <w:name w:val="Заголовок 2 Знак"/>
    <w:basedOn w:val="a0"/>
    <w:link w:val="2"/>
    <w:rsid w:val="001F2F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5">
    <w:name w:val="annotation reference"/>
    <w:basedOn w:val="a0"/>
    <w:uiPriority w:val="99"/>
    <w:semiHidden/>
    <w:unhideWhenUsed/>
    <w:rsid w:val="00D21C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1CDF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C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"/>
    <w:qFormat/>
    <w:rsid w:val="007B2AF0"/>
    <w:pPr>
      <w:jc w:val="center"/>
    </w:pPr>
    <w:rPr>
      <w:b/>
    </w:rPr>
  </w:style>
  <w:style w:type="table" w:styleId="ad">
    <w:name w:val="Table Grid"/>
    <w:basedOn w:val="a1"/>
    <w:uiPriority w:val="59"/>
    <w:rsid w:val="007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"/>
    <w:link w:val="af"/>
    <w:qFormat/>
    <w:rsid w:val="007B2AF0"/>
    <w:rPr>
      <w:sz w:val="20"/>
    </w:rPr>
  </w:style>
  <w:style w:type="character" w:customStyle="1" w:styleId="af">
    <w:name w:val="Примечание Знак"/>
    <w:basedOn w:val="a0"/>
    <w:link w:val="ae"/>
    <w:rsid w:val="007B2AF0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0"/>
    <w:rsid w:val="00362D93"/>
  </w:style>
  <w:style w:type="character" w:styleId="af0">
    <w:name w:val="Hyperlink"/>
    <w:basedOn w:val="a0"/>
    <w:uiPriority w:val="99"/>
    <w:unhideWhenUsed/>
    <w:rsid w:val="00362D9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"/>
    <w:uiPriority w:val="34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726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styleId="af3">
    <w:name w:val="Revision"/>
    <w:hidden/>
    <w:uiPriority w:val="99"/>
    <w:semiHidden/>
    <w:rsid w:val="005C54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4">
    <w:name w:val="caption"/>
    <w:aliases w:val="+Название объекта"/>
    <w:basedOn w:val="a"/>
    <w:next w:val="a"/>
    <w:qFormat/>
    <w:rsid w:val="009A28B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5">
    <w:name w:val="Таблицы"/>
    <w:basedOn w:val="ad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6">
    <w:name w:val="Базовый"/>
    <w:rsid w:val="004C1493"/>
    <w:pPr>
      <w:suppressAutoHyphens/>
    </w:pPr>
    <w:rPr>
      <w:rFonts w:ascii="Calibri" w:eastAsia="Arial Unicode MS" w:hAnsi="Calibri" w:cs="Calibri"/>
      <w:color w:val="00000A"/>
    </w:rPr>
  </w:style>
  <w:style w:type="character" w:styleId="af7">
    <w:name w:val="Strong"/>
    <w:basedOn w:val="a0"/>
    <w:uiPriority w:val="22"/>
    <w:qFormat/>
    <w:rsid w:val="00F0013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00131"/>
  </w:style>
  <w:style w:type="character" w:customStyle="1" w:styleId="f">
    <w:name w:val="f"/>
    <w:basedOn w:val="a0"/>
    <w:rsid w:val="00AC4BFB"/>
  </w:style>
  <w:style w:type="paragraph" w:styleId="af8">
    <w:name w:val="Body Text Indent"/>
    <w:basedOn w:val="af6"/>
    <w:link w:val="af9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9">
    <w:name w:val="Основной текст с отступом Знак"/>
    <w:basedOn w:val="a0"/>
    <w:link w:val="af8"/>
    <w:rsid w:val="00DA123E"/>
    <w:rPr>
      <w:rFonts w:ascii="Arial" w:eastAsia="Arial Unicode MS" w:hAnsi="Arial" w:cs="Arial"/>
      <w:color w:val="00000A"/>
    </w:rPr>
  </w:style>
  <w:style w:type="character" w:styleId="afa">
    <w:name w:val="Placeholder Text"/>
    <w:basedOn w:val="a0"/>
    <w:uiPriority w:val="99"/>
    <w:semiHidden/>
    <w:rsid w:val="000F3BC2"/>
    <w:rPr>
      <w:color w:val="808080"/>
    </w:rPr>
  </w:style>
  <w:style w:type="paragraph" w:styleId="afb">
    <w:name w:val="TOC Heading"/>
    <w:basedOn w:val="1"/>
    <w:next w:val="a"/>
    <w:uiPriority w:val="39"/>
    <w:semiHidden/>
    <w:unhideWhenUsed/>
    <w:qFormat/>
    <w:rsid w:val="00403008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CE1174"/>
    <w:pPr>
      <w:tabs>
        <w:tab w:val="left" w:pos="1100"/>
        <w:tab w:val="right" w:leader="dot" w:pos="10195"/>
      </w:tabs>
      <w:spacing w:after="100"/>
      <w:ind w:left="482"/>
    </w:pPr>
  </w:style>
  <w:style w:type="paragraph" w:styleId="21">
    <w:name w:val="toc 2"/>
    <w:basedOn w:val="a"/>
    <w:next w:val="a"/>
    <w:autoRedefine/>
    <w:uiPriority w:val="39"/>
    <w:unhideWhenUsed/>
    <w:rsid w:val="0009789A"/>
    <w:pPr>
      <w:tabs>
        <w:tab w:val="left" w:pos="1276"/>
        <w:tab w:val="right" w:leader="dot" w:pos="10206"/>
      </w:tabs>
      <w:spacing w:after="100"/>
      <w:ind w:left="240" w:right="-1"/>
      <w:jc w:val="center"/>
    </w:pPr>
  </w:style>
  <w:style w:type="paragraph" w:styleId="afc">
    <w:name w:val="header"/>
    <w:basedOn w:val="a"/>
    <w:link w:val="afd"/>
    <w:uiPriority w:val="99"/>
    <w:unhideWhenUsed/>
    <w:qFormat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BD2610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BD2610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Times New Roman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6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f0">
    <w:name w:val="Body Text"/>
    <w:basedOn w:val="a"/>
    <w:link w:val="aff1"/>
    <w:uiPriority w:val="99"/>
    <w:semiHidden/>
    <w:unhideWhenUsed/>
    <w:rsid w:val="004D638D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D638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1A61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C77AF"/>
    <w:pPr>
      <w:tabs>
        <w:tab w:val="left" w:pos="3315"/>
      </w:tabs>
      <w:spacing w:after="100"/>
      <w:ind w:left="480"/>
    </w:pPr>
    <w:rPr>
      <w:rFonts w:asciiTheme="minorHAnsi" w:eastAsiaTheme="minorEastAsia" w:hAnsiTheme="minorHAnsi"/>
      <w:b/>
      <w:noProof/>
      <w:sz w:val="22"/>
      <w:lang w:eastAsia="ru-RU"/>
    </w:rPr>
  </w:style>
  <w:style w:type="paragraph" w:styleId="aff2">
    <w:name w:val="No Spacing"/>
    <w:aliases w:val="14Без отступа,Без отступа"/>
    <w:qFormat/>
    <w:rsid w:val="00B7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0"/>
    <w:rsid w:val="00F33ACC"/>
  </w:style>
  <w:style w:type="character" w:customStyle="1" w:styleId="aff3">
    <w:name w:val="Без интервала Знак"/>
    <w:aliases w:val="14Без отступа Знак,Без отступа Знак"/>
    <w:rsid w:val="00215E84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"/>
    <w:link w:val="121"/>
    <w:qFormat/>
    <w:rsid w:val="00215E84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1">
    <w:name w:val="без отступа12 Знак"/>
    <w:link w:val="120"/>
    <w:rsid w:val="00215E84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"/>
    <w:link w:val="123"/>
    <w:qFormat/>
    <w:rsid w:val="00F745CF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3">
    <w:name w:val="12таблица Знак"/>
    <w:link w:val="122"/>
    <w:rsid w:val="00F745C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A7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582557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82557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82557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82557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82557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82557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ff4">
    <w:name w:val="Текст новый"/>
    <w:basedOn w:val="a"/>
    <w:qFormat/>
    <w:rsid w:val="009E33B5"/>
    <w:pPr>
      <w:ind w:firstLine="709"/>
    </w:pPr>
    <w:rPr>
      <w:rFonts w:eastAsia="Times New Roman" w:cs="Times New Roman"/>
      <w:szCs w:val="24"/>
      <w:lang w:eastAsia="ru-RU"/>
    </w:rPr>
  </w:style>
  <w:style w:type="paragraph" w:customStyle="1" w:styleId="14">
    <w:name w:val="Текст 14(основной)"/>
    <w:basedOn w:val="a"/>
    <w:link w:val="140"/>
    <w:autoRedefine/>
    <w:rsid w:val="00166019"/>
    <w:pPr>
      <w:spacing w:after="0" w:line="360" w:lineRule="auto"/>
      <w:ind w:firstLine="709"/>
    </w:pPr>
    <w:rPr>
      <w:rFonts w:eastAsia="Times New Roman" w:cs="Times New Roman"/>
      <w:sz w:val="28"/>
      <w:szCs w:val="24"/>
    </w:rPr>
  </w:style>
  <w:style w:type="character" w:customStyle="1" w:styleId="140">
    <w:name w:val="Текст 14(основной) Знак"/>
    <w:link w:val="14"/>
    <w:rsid w:val="00166019"/>
    <w:rPr>
      <w:rFonts w:ascii="Times New Roman" w:eastAsia="Times New Roman" w:hAnsi="Times New Roman" w:cs="Times New Roman"/>
      <w:sz w:val="28"/>
      <w:szCs w:val="24"/>
    </w:rPr>
  </w:style>
  <w:style w:type="character" w:customStyle="1" w:styleId="124">
    <w:name w:val="Стиль 12 пт"/>
    <w:rsid w:val="00503FD8"/>
    <w:rPr>
      <w:sz w:val="24"/>
    </w:rPr>
  </w:style>
  <w:style w:type="paragraph" w:customStyle="1" w:styleId="1210">
    <w:name w:val="Стиль 12 пт1"/>
    <w:next w:val="a"/>
    <w:qFormat/>
    <w:rsid w:val="00503FD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">
    <w:name w:val="Текст 14(основной) Знак1"/>
    <w:rsid w:val="00503FD8"/>
    <w:rPr>
      <w:sz w:val="28"/>
      <w:szCs w:val="24"/>
    </w:rPr>
  </w:style>
  <w:style w:type="character" w:customStyle="1" w:styleId="142">
    <w:name w:val="Текст 14(основной) Знак Знак"/>
    <w:rsid w:val="00503FD8"/>
    <w:rPr>
      <w:sz w:val="28"/>
      <w:szCs w:val="24"/>
      <w:lang w:val="ru-RU" w:eastAsia="ru-RU" w:bidi="ar-SA"/>
    </w:rPr>
  </w:style>
  <w:style w:type="character" w:customStyle="1" w:styleId="210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rsid w:val="00503FD8"/>
    <w:rPr>
      <w:b/>
      <w:bCs/>
      <w:sz w:val="28"/>
      <w:szCs w:val="24"/>
      <w:lang w:val="ru-RU" w:eastAsia="ru-RU" w:bidi="ar-SA"/>
    </w:rPr>
  </w:style>
  <w:style w:type="paragraph" w:customStyle="1" w:styleId="143">
    <w:name w:val="Текст 14(справа)"/>
    <w:link w:val="144"/>
    <w:rsid w:val="00503FD8"/>
    <w:pPr>
      <w:spacing w:after="0" w:line="360" w:lineRule="auto"/>
      <w:ind w:firstLine="708"/>
      <w:jc w:val="right"/>
    </w:pPr>
    <w:rPr>
      <w:rFonts w:eastAsia="Times New Roman" w:cs="Times New Roman"/>
      <w:sz w:val="28"/>
      <w:szCs w:val="24"/>
      <w:lang w:eastAsia="ru-RU"/>
    </w:rPr>
  </w:style>
  <w:style w:type="character" w:customStyle="1" w:styleId="144">
    <w:name w:val="Текст 14(справа) Знак"/>
    <w:link w:val="143"/>
    <w:rsid w:val="00503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5">
    <w:name w:val="Текст 12(таблица)"/>
    <w:basedOn w:val="a"/>
    <w:rsid w:val="00503FD8"/>
    <w:pPr>
      <w:spacing w:after="0" w:line="360" w:lineRule="auto"/>
      <w:ind w:firstLine="709"/>
      <w:contextualSpacing/>
    </w:pPr>
    <w:rPr>
      <w:rFonts w:eastAsia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125"/>
    <w:rsid w:val="00503FD8"/>
    <w:pPr>
      <w:spacing w:line="240" w:lineRule="auto"/>
      <w:ind w:firstLine="0"/>
      <w:contextualSpacing w:val="0"/>
      <w:jc w:val="left"/>
    </w:pPr>
    <w:rPr>
      <w:bCs/>
      <w:sz w:val="20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503FD8"/>
    <w:pPr>
      <w:spacing w:after="120" w:line="480" w:lineRule="auto"/>
      <w:ind w:left="283" w:firstLine="709"/>
      <w:contextualSpacing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3FD8"/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uiPriority w:val="99"/>
    <w:rsid w:val="00503FD8"/>
    <w:rPr>
      <w:rFonts w:ascii="Arial" w:hAnsi="Arial" w:cs="Arial" w:hint="default"/>
    </w:rPr>
  </w:style>
  <w:style w:type="paragraph" w:customStyle="1" w:styleId="145">
    <w:name w:val="Текст 14(поцентру)"/>
    <w:basedOn w:val="143"/>
    <w:link w:val="146"/>
    <w:rsid w:val="00503FD8"/>
    <w:pPr>
      <w:ind w:left="708"/>
      <w:jc w:val="center"/>
    </w:pPr>
    <w:rPr>
      <w:color w:val="000000"/>
    </w:rPr>
  </w:style>
  <w:style w:type="character" w:customStyle="1" w:styleId="146">
    <w:name w:val="Текст 14(поцентру) Знак"/>
    <w:link w:val="145"/>
    <w:rsid w:val="00503FD8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47">
    <w:name w:val="Текст 14(таблица)"/>
    <w:basedOn w:val="a"/>
    <w:autoRedefine/>
    <w:rsid w:val="00503FD8"/>
    <w:pPr>
      <w:spacing w:after="0" w:line="240" w:lineRule="auto"/>
      <w:ind w:firstLine="0"/>
      <w:jc w:val="left"/>
    </w:pPr>
    <w:rPr>
      <w:rFonts w:eastAsia="Times New Roman" w:cs="Times New Roman"/>
      <w:sz w:val="28"/>
      <w:szCs w:val="24"/>
      <w:lang w:val="en-US" w:eastAsia="ru-RU"/>
    </w:rPr>
  </w:style>
  <w:style w:type="character" w:styleId="aff5">
    <w:name w:val="FollowedHyperlink"/>
    <w:uiPriority w:val="99"/>
    <w:semiHidden/>
    <w:unhideWhenUsed/>
    <w:rsid w:val="00503FD8"/>
    <w:rPr>
      <w:color w:val="800080"/>
      <w:u w:val="single"/>
    </w:rPr>
  </w:style>
  <w:style w:type="character" w:customStyle="1" w:styleId="148">
    <w:name w:val="Текст 14(основной) Знак Знак Знак"/>
    <w:rsid w:val="00503FD8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FontStyle21">
    <w:name w:val="Font Style21"/>
    <w:uiPriority w:val="99"/>
    <w:rsid w:val="00BB5825"/>
    <w:rPr>
      <w:rFonts w:ascii="Times New Roman" w:hAnsi="Times New Roman" w:cs="Times New Roman"/>
      <w:sz w:val="26"/>
      <w:szCs w:val="26"/>
    </w:rPr>
  </w:style>
  <w:style w:type="paragraph" w:customStyle="1" w:styleId="aff6">
    <w:name w:val="+Таб"/>
    <w:basedOn w:val="a"/>
    <w:link w:val="aff7"/>
    <w:qFormat/>
    <w:rsid w:val="00833384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f7">
    <w:name w:val="+Таб Знак"/>
    <w:basedOn w:val="a0"/>
    <w:link w:val="aff6"/>
    <w:rsid w:val="00833384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3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4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4A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uiPriority w:val="99"/>
    <w:rsid w:val="00E34AFF"/>
    <w:pPr>
      <w:spacing w:before="120" w:after="60" w:line="240" w:lineRule="auto"/>
    </w:pPr>
    <w:rPr>
      <w:rFonts w:ascii="Calibri" w:eastAsia="Franklin Gothic Book" w:hAnsi="Calibri" w:cs="Times New Roman"/>
      <w:szCs w:val="24"/>
    </w:rPr>
  </w:style>
  <w:style w:type="paragraph" w:customStyle="1" w:styleId="13">
    <w:name w:val="Абзац списка1"/>
    <w:basedOn w:val="a"/>
    <w:rsid w:val="002B48C6"/>
    <w:pPr>
      <w:spacing w:after="0" w:line="240" w:lineRule="auto"/>
      <w:ind w:left="720" w:firstLine="0"/>
      <w:jc w:val="left"/>
    </w:pPr>
    <w:rPr>
      <w:rFonts w:eastAsia="Calibri" w:cs="Times New Roman"/>
      <w:sz w:val="26"/>
      <w:szCs w:val="24"/>
      <w:lang w:eastAsia="ru-RU"/>
    </w:rPr>
  </w:style>
  <w:style w:type="character" w:customStyle="1" w:styleId="149">
    <w:name w:val="Текст 14(поцентру) Знак Знак"/>
    <w:rsid w:val="007776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84D024-B483-4EB7-97D0-5F4CFA1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6985</TotalTime>
  <Pages>23</Pages>
  <Words>5980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Tanya3</dc:creator>
  <cp:keywords/>
  <dc:description/>
  <cp:lastModifiedBy>RePack by SPecialiST</cp:lastModifiedBy>
  <cp:revision>704</cp:revision>
  <cp:lastPrinted>2018-03-26T10:01:00Z</cp:lastPrinted>
  <dcterms:created xsi:type="dcterms:W3CDTF">2013-12-14T10:31:00Z</dcterms:created>
  <dcterms:modified xsi:type="dcterms:W3CDTF">2018-03-27T12:04:00Z</dcterms:modified>
  <cp:contentStatus/>
</cp:coreProperties>
</file>