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38FB">
        <w:rPr>
          <w:sz w:val="26"/>
          <w:szCs w:val="26"/>
        </w:rPr>
        <w:t>27</w:t>
      </w:r>
      <w:r w:rsidR="000B017C">
        <w:rPr>
          <w:sz w:val="26"/>
          <w:szCs w:val="26"/>
        </w:rPr>
        <w:t xml:space="preserve"> </w:t>
      </w:r>
      <w:r w:rsidR="00B53344">
        <w:rPr>
          <w:sz w:val="26"/>
          <w:szCs w:val="26"/>
        </w:rPr>
        <w:t>апреля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E438FB">
        <w:rPr>
          <w:sz w:val="26"/>
          <w:szCs w:val="26"/>
        </w:rPr>
        <w:t>768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8E6215">
        <w:rPr>
          <w:sz w:val="26"/>
          <w:szCs w:val="26"/>
        </w:rPr>
        <w:t>44</w:t>
      </w:r>
      <w:r w:rsidR="00CE1B1C" w:rsidRPr="00CE1B1C">
        <w:rPr>
          <w:sz w:val="26"/>
          <w:szCs w:val="26"/>
        </w:rPr>
        <w:t>4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 xml:space="preserve">кв.м,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CE1B1C" w:rsidRPr="00CE1B1C">
        <w:rPr>
          <w:rFonts w:eastAsiaTheme="minorEastAsia"/>
          <w:sz w:val="26"/>
          <w:szCs w:val="26"/>
        </w:rPr>
        <w:t xml:space="preserve">КТП-100 </w:t>
      </w:r>
      <w:proofErr w:type="spellStart"/>
      <w:r w:rsidR="00CE1B1C" w:rsidRPr="00CE1B1C">
        <w:rPr>
          <w:rFonts w:eastAsiaTheme="minorEastAsia"/>
          <w:sz w:val="26"/>
          <w:szCs w:val="26"/>
        </w:rPr>
        <w:t>кВа</w:t>
      </w:r>
      <w:proofErr w:type="spellEnd"/>
      <w:r w:rsidR="00CE1B1C" w:rsidRPr="00CE1B1C">
        <w:rPr>
          <w:rFonts w:eastAsiaTheme="minorEastAsia"/>
          <w:sz w:val="26"/>
          <w:szCs w:val="26"/>
        </w:rPr>
        <w:t xml:space="preserve"> "Бор гаражи" № 670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>
        <w:rPr>
          <w:sz w:val="26"/>
          <w:szCs w:val="26"/>
        </w:rPr>
        <w:t xml:space="preserve"> </w:t>
      </w:r>
      <w:r w:rsidR="002E7EFC">
        <w:rPr>
          <w:sz w:val="26"/>
          <w:szCs w:val="26"/>
        </w:rPr>
        <w:t xml:space="preserve">части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CE1B1C" w:rsidRPr="00CE1B1C">
        <w:rPr>
          <w:sz w:val="26"/>
          <w:szCs w:val="26"/>
        </w:rPr>
        <w:t>14</w:t>
      </w:r>
      <w:r w:rsidR="00CE1B1C">
        <w:rPr>
          <w:sz w:val="26"/>
          <w:szCs w:val="26"/>
        </w:rPr>
        <w:t>0</w:t>
      </w:r>
      <w:r w:rsidR="00CE1B1C" w:rsidRPr="00CE1B1C">
        <w:rPr>
          <w:sz w:val="26"/>
          <w:szCs w:val="26"/>
        </w:rPr>
        <w:t>2</w:t>
      </w:r>
      <w:r w:rsidRPr="00E55EF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CE1B1C" w:rsidRPr="00CE1B1C">
        <w:rPr>
          <w:rFonts w:eastAsiaTheme="minorEastAsia"/>
          <w:sz w:val="26"/>
          <w:szCs w:val="26"/>
        </w:rPr>
        <w:t xml:space="preserve">КТП-100 </w:t>
      </w:r>
      <w:proofErr w:type="spellStart"/>
      <w:r w:rsidR="00CE1B1C" w:rsidRPr="00CE1B1C">
        <w:rPr>
          <w:rFonts w:eastAsiaTheme="minorEastAsia"/>
          <w:sz w:val="26"/>
          <w:szCs w:val="26"/>
        </w:rPr>
        <w:t>кВа</w:t>
      </w:r>
      <w:proofErr w:type="spellEnd"/>
      <w:r w:rsidR="00CE1B1C" w:rsidRPr="00CE1B1C">
        <w:rPr>
          <w:rFonts w:eastAsiaTheme="minorEastAsia"/>
          <w:sz w:val="26"/>
          <w:szCs w:val="26"/>
        </w:rPr>
        <w:t xml:space="preserve"> "Бор гаражи" № 670 Ш-8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D62C7" w:rsidRDefault="002D62C7" w:rsidP="00B53344">
      <w:pPr>
        <w:pStyle w:val="a3"/>
        <w:rPr>
          <w:sz w:val="26"/>
          <w:szCs w:val="26"/>
        </w:rPr>
      </w:pPr>
    </w:p>
    <w:p w:rsidR="00B53344" w:rsidRDefault="00B53344" w:rsidP="00B53344">
      <w:pPr>
        <w:pStyle w:val="a3"/>
        <w:rPr>
          <w:sz w:val="26"/>
          <w:szCs w:val="26"/>
        </w:rPr>
      </w:pP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9A6EDA" w:rsidP="002C0471">
            <w:pPr>
              <w:jc w:val="center"/>
            </w:pPr>
            <w:r>
              <w:t>27 апреля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9A6EDA" w:rsidP="002C0471">
            <w:pPr>
              <w:jc w:val="center"/>
            </w:pPr>
            <w:r>
              <w:t>768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Pr="00CE1B1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CE1B1C" w:rsidRPr="00CE1B1C">
        <w:rPr>
          <w:b/>
        </w:rPr>
        <w:t xml:space="preserve">КТП-100 </w:t>
      </w:r>
      <w:proofErr w:type="spellStart"/>
      <w:r w:rsidR="00CE1B1C" w:rsidRPr="00CE1B1C">
        <w:rPr>
          <w:b/>
        </w:rPr>
        <w:t>кВа</w:t>
      </w:r>
      <w:proofErr w:type="spellEnd"/>
      <w:r w:rsidR="00CE1B1C" w:rsidRPr="00CE1B1C">
        <w:rPr>
          <w:b/>
        </w:rPr>
        <w:t xml:space="preserve"> "Бор гаражи" № 670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29:18:16</w:t>
      </w:r>
      <w:r w:rsidR="00CE1B1C" w:rsidRPr="00CE1B1C">
        <w:rPr>
          <w:b/>
        </w:rPr>
        <w:t>14</w:t>
      </w:r>
      <w:r w:rsidR="00311FD0" w:rsidRPr="00311FD0">
        <w:rPr>
          <w:b/>
        </w:rPr>
        <w:t>0</w:t>
      </w:r>
      <w:r w:rsidR="00CE1B1C" w:rsidRPr="00CE1B1C">
        <w:rPr>
          <w:b/>
        </w:rPr>
        <w:t>2</w:t>
      </w:r>
      <w:r w:rsidR="00311FD0" w:rsidRPr="00311FD0">
        <w:rPr>
          <w:b/>
        </w:rPr>
        <w:t>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r w:rsidR="00CE1B1C">
        <w:rPr>
          <w:b/>
          <w:lang w:val="en-US"/>
        </w:rPr>
        <w:t>c</w:t>
      </w:r>
      <w:r w:rsidR="00311FD0" w:rsidRPr="00311FD0">
        <w:rPr>
          <w:b/>
        </w:rPr>
        <w:t xml:space="preserve">. </w:t>
      </w:r>
      <w:r w:rsidR="00CE1B1C" w:rsidRPr="00CE1B1C">
        <w:rPr>
          <w:b/>
        </w:rPr>
        <w:t>Малодоры</w:t>
      </w:r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CE1B1C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22031" cy="8136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635" t="25175" r="36080" b="1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31" cy="81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BF" w:rsidRDefault="001A53BF">
      <w:r>
        <w:separator/>
      </w:r>
    </w:p>
  </w:endnote>
  <w:endnote w:type="continuationSeparator" w:id="0">
    <w:p w:rsidR="001A53BF" w:rsidRDefault="001A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BF" w:rsidRDefault="001A53BF">
      <w:r>
        <w:separator/>
      </w:r>
    </w:p>
  </w:footnote>
  <w:footnote w:type="continuationSeparator" w:id="0">
    <w:p w:rsidR="001A53BF" w:rsidRDefault="001A5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2017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1D41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50AF"/>
    <w:rsid w:val="00137696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7FB6"/>
    <w:rsid w:val="001A10AF"/>
    <w:rsid w:val="001A4010"/>
    <w:rsid w:val="001A53BF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94258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D62C7"/>
    <w:rsid w:val="002E0D5C"/>
    <w:rsid w:val="002E5D7F"/>
    <w:rsid w:val="002E7EFC"/>
    <w:rsid w:val="002F037F"/>
    <w:rsid w:val="002F054D"/>
    <w:rsid w:val="002F086C"/>
    <w:rsid w:val="002F11C7"/>
    <w:rsid w:val="002F16FE"/>
    <w:rsid w:val="002F4740"/>
    <w:rsid w:val="002F4A62"/>
    <w:rsid w:val="00302643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180B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454E6"/>
    <w:rsid w:val="005563EB"/>
    <w:rsid w:val="00565660"/>
    <w:rsid w:val="00565DD4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4191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2B78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47E4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97818"/>
    <w:rsid w:val="007A1655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0ECC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A6EDA"/>
    <w:rsid w:val="009A7BDB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27C8E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65181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1B1C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0584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38FB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2F60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8241-546A-4444-8057-D75DA444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15</cp:revision>
  <cp:lastPrinted>2022-04-28T06:51:00Z</cp:lastPrinted>
  <dcterms:created xsi:type="dcterms:W3CDTF">2022-04-26T12:00:00Z</dcterms:created>
  <dcterms:modified xsi:type="dcterms:W3CDTF">2022-04-28T06:51:00Z</dcterms:modified>
</cp:coreProperties>
</file>