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72BB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1972BB">
        <w:rPr>
          <w:sz w:val="26"/>
          <w:szCs w:val="26"/>
        </w:rPr>
        <w:t>773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 xml:space="preserve">447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725EA9" w:rsidRPr="00725EA9">
        <w:rPr>
          <w:rFonts w:eastAsiaTheme="minorEastAsia"/>
          <w:sz w:val="26"/>
          <w:szCs w:val="26"/>
        </w:rPr>
        <w:t xml:space="preserve">КТП-40 </w:t>
      </w:r>
      <w:proofErr w:type="spellStart"/>
      <w:r w:rsidR="00725EA9" w:rsidRPr="00725EA9">
        <w:rPr>
          <w:rFonts w:eastAsiaTheme="minorEastAsia"/>
          <w:sz w:val="26"/>
          <w:szCs w:val="26"/>
        </w:rPr>
        <w:t>кВа</w:t>
      </w:r>
      <w:proofErr w:type="spellEnd"/>
      <w:r w:rsidR="00725EA9" w:rsidRPr="00725EA9">
        <w:rPr>
          <w:rFonts w:eastAsiaTheme="minorEastAsia"/>
          <w:sz w:val="26"/>
          <w:szCs w:val="26"/>
        </w:rPr>
        <w:t xml:space="preserve"> "Горка" № 682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8E6215">
        <w:rPr>
          <w:sz w:val="26"/>
          <w:szCs w:val="26"/>
        </w:rPr>
        <w:t>20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725EA9" w:rsidRPr="00725EA9">
        <w:rPr>
          <w:rFonts w:eastAsiaTheme="minorEastAsia"/>
          <w:sz w:val="26"/>
          <w:szCs w:val="26"/>
        </w:rPr>
        <w:t xml:space="preserve">КТП-40 </w:t>
      </w:r>
      <w:proofErr w:type="spellStart"/>
      <w:r w:rsidR="00725EA9" w:rsidRPr="00725EA9">
        <w:rPr>
          <w:rFonts w:eastAsiaTheme="minorEastAsia"/>
          <w:sz w:val="26"/>
          <w:szCs w:val="26"/>
        </w:rPr>
        <w:t>кВа</w:t>
      </w:r>
      <w:proofErr w:type="spellEnd"/>
      <w:r w:rsidR="00725EA9" w:rsidRPr="00725EA9">
        <w:rPr>
          <w:rFonts w:eastAsiaTheme="minorEastAsia"/>
          <w:sz w:val="26"/>
          <w:szCs w:val="26"/>
        </w:rPr>
        <w:t xml:space="preserve"> "Горка" № 682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0171FB" w:rsidRDefault="000171F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AB35F9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AB35F9" w:rsidP="002C0471">
            <w:pPr>
              <w:jc w:val="center"/>
            </w:pPr>
            <w:r>
              <w:t>773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8E6215" w:rsidRPr="008E6215">
        <w:rPr>
          <w:rFonts w:eastAsiaTheme="minorEastAsia"/>
          <w:b/>
          <w:sz w:val="26"/>
          <w:szCs w:val="26"/>
        </w:rPr>
        <w:t xml:space="preserve">КТП-40 </w:t>
      </w:r>
      <w:proofErr w:type="spellStart"/>
      <w:r w:rsidR="008E6215" w:rsidRPr="008E6215">
        <w:rPr>
          <w:rFonts w:eastAsiaTheme="minorEastAsia"/>
          <w:b/>
          <w:sz w:val="26"/>
          <w:szCs w:val="26"/>
        </w:rPr>
        <w:t>кВа</w:t>
      </w:r>
      <w:proofErr w:type="spellEnd"/>
      <w:r w:rsidR="008E6215" w:rsidRPr="008E6215">
        <w:rPr>
          <w:rFonts w:eastAsiaTheme="minorEastAsia"/>
          <w:b/>
          <w:sz w:val="26"/>
          <w:szCs w:val="26"/>
        </w:rPr>
        <w:t xml:space="preserve"> "Горка" № 682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8E6215">
        <w:rPr>
          <w:b/>
        </w:rPr>
        <w:t>20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311FD0" w:rsidRPr="00311FD0">
        <w:rPr>
          <w:b/>
        </w:rPr>
        <w:t xml:space="preserve">д. </w:t>
      </w:r>
      <w:r w:rsidR="008E6215" w:rsidRPr="008E6215">
        <w:rPr>
          <w:b/>
        </w:rPr>
        <w:t>Горочная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8E6215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28176" cy="802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41" t="25008" r="35801" b="1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76" cy="80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62" w:rsidRDefault="00D92A62">
      <w:r>
        <w:separator/>
      </w:r>
    </w:p>
  </w:endnote>
  <w:endnote w:type="continuationSeparator" w:id="0">
    <w:p w:rsidR="00D92A62" w:rsidRDefault="00D9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62" w:rsidRDefault="00D92A62">
      <w:r>
        <w:separator/>
      </w:r>
    </w:p>
  </w:footnote>
  <w:footnote w:type="continuationSeparator" w:id="0">
    <w:p w:rsidR="00D92A62" w:rsidRDefault="00D92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2BB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275D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448AE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B35F9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34F7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92A62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AC24-0287-4A73-B399-EB98626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2022-04-28T07:09:00Z</cp:lastPrinted>
  <dcterms:created xsi:type="dcterms:W3CDTF">2022-04-26T08:30:00Z</dcterms:created>
  <dcterms:modified xsi:type="dcterms:W3CDTF">2022-04-28T07:09:00Z</dcterms:modified>
</cp:coreProperties>
</file>