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F9" w:rsidRPr="00F10C31" w:rsidRDefault="001D25CC" w:rsidP="003B49E9">
      <w:pPr>
        <w:jc w:val="center"/>
        <w:rPr>
          <w:rFonts w:ascii="Times New Roman" w:hAnsi="Times New Roman" w:cs="Times New Roman"/>
          <w:color w:val="auto"/>
        </w:rPr>
      </w:pPr>
      <w:r>
        <w:rPr>
          <w:rFonts w:ascii="Times New Roman" w:hAnsi="Times New Roman" w:cs="Times New Roman"/>
          <w:noProof/>
          <w:color w:val="auto"/>
        </w:rPr>
        <w:drawing>
          <wp:inline distT="0" distB="0" distL="0" distR="0">
            <wp:extent cx="412750" cy="4381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12750" cy="438150"/>
                    </a:xfrm>
                    <a:prstGeom prst="rect">
                      <a:avLst/>
                    </a:prstGeom>
                    <a:noFill/>
                    <a:ln w="9525">
                      <a:noFill/>
                      <a:miter lim="800000"/>
                      <a:headEnd/>
                      <a:tailEnd/>
                    </a:ln>
                  </pic:spPr>
                </pic:pic>
              </a:graphicData>
            </a:graphic>
          </wp:inline>
        </w:drawing>
      </w:r>
    </w:p>
    <w:p w:rsidR="00300BF9" w:rsidRPr="00F10C31" w:rsidRDefault="00300BF9" w:rsidP="00534139">
      <w:pPr>
        <w:ind w:firstLine="709"/>
        <w:rPr>
          <w:rFonts w:ascii="Times New Roman" w:hAnsi="Times New Roman" w:cs="Times New Roman"/>
          <w:color w:val="auto"/>
        </w:rPr>
      </w:pPr>
    </w:p>
    <w:p w:rsidR="00300BF9" w:rsidRPr="003B49E9" w:rsidRDefault="00300BF9" w:rsidP="003B49E9">
      <w:pPr>
        <w:pStyle w:val="1"/>
        <w:spacing w:before="0" w:after="0"/>
        <w:jc w:val="center"/>
        <w:rPr>
          <w:rFonts w:ascii="Times New Roman" w:hAnsi="Times New Roman"/>
          <w:szCs w:val="28"/>
        </w:rPr>
      </w:pPr>
      <w:r w:rsidRPr="003B49E9">
        <w:rPr>
          <w:rFonts w:ascii="Times New Roman" w:hAnsi="Times New Roman"/>
          <w:szCs w:val="28"/>
        </w:rPr>
        <w:t xml:space="preserve">АДМИНИСТРАЦИЯ </w:t>
      </w:r>
    </w:p>
    <w:p w:rsidR="00300BF9" w:rsidRPr="003B49E9" w:rsidRDefault="00300BF9" w:rsidP="003B49E9">
      <w:pPr>
        <w:pStyle w:val="1"/>
        <w:spacing w:before="0" w:after="0"/>
        <w:jc w:val="center"/>
        <w:rPr>
          <w:rFonts w:ascii="Times New Roman" w:hAnsi="Times New Roman"/>
          <w:szCs w:val="28"/>
        </w:rPr>
      </w:pPr>
      <w:r w:rsidRPr="003B49E9">
        <w:rPr>
          <w:rFonts w:ascii="Times New Roman" w:hAnsi="Times New Roman"/>
          <w:szCs w:val="28"/>
        </w:rPr>
        <w:t>УСТЬЯНСКОГО МУНИЦИПАЛЬНОГО РАЙОНА</w:t>
      </w:r>
    </w:p>
    <w:p w:rsidR="00300BF9" w:rsidRPr="003B49E9" w:rsidRDefault="00300BF9" w:rsidP="003B49E9">
      <w:pPr>
        <w:pStyle w:val="1"/>
        <w:spacing w:before="0" w:after="0"/>
        <w:jc w:val="center"/>
        <w:rPr>
          <w:rFonts w:ascii="Times New Roman" w:hAnsi="Times New Roman"/>
          <w:szCs w:val="28"/>
        </w:rPr>
      </w:pPr>
      <w:r w:rsidRPr="003B49E9">
        <w:rPr>
          <w:rFonts w:ascii="Times New Roman" w:hAnsi="Times New Roman"/>
          <w:szCs w:val="28"/>
        </w:rPr>
        <w:t>АРХАНГЕЛЬСКОЙ ОБЛАСТИ</w:t>
      </w:r>
    </w:p>
    <w:p w:rsidR="00300BF9" w:rsidRPr="003B49E9" w:rsidRDefault="00300BF9" w:rsidP="003B49E9">
      <w:pPr>
        <w:pStyle w:val="2"/>
        <w:spacing w:before="0" w:after="0"/>
        <w:jc w:val="center"/>
        <w:rPr>
          <w:rFonts w:ascii="Times New Roman" w:hAnsi="Times New Roman"/>
          <w:i w:val="0"/>
          <w:iCs/>
          <w:sz w:val="28"/>
          <w:szCs w:val="28"/>
        </w:rPr>
      </w:pPr>
      <w:r w:rsidRPr="003B49E9">
        <w:rPr>
          <w:rFonts w:ascii="Times New Roman" w:hAnsi="Times New Roman"/>
          <w:i w:val="0"/>
          <w:iCs/>
          <w:sz w:val="28"/>
          <w:szCs w:val="28"/>
        </w:rPr>
        <w:t>ПОСТАНОВЛЕНИЕ</w:t>
      </w:r>
    </w:p>
    <w:p w:rsidR="00300BF9" w:rsidRPr="003B49E9" w:rsidRDefault="00300BF9" w:rsidP="00534139">
      <w:pPr>
        <w:ind w:firstLine="709"/>
        <w:jc w:val="center"/>
        <w:rPr>
          <w:rFonts w:ascii="Times New Roman" w:hAnsi="Times New Roman" w:cs="Times New Roman"/>
          <w:color w:val="auto"/>
          <w:sz w:val="28"/>
          <w:szCs w:val="28"/>
        </w:rPr>
      </w:pPr>
    </w:p>
    <w:p w:rsidR="00300BF9" w:rsidRPr="003B49E9" w:rsidRDefault="003B49E9" w:rsidP="003B49E9">
      <w:pPr>
        <w:jc w:val="center"/>
        <w:rPr>
          <w:rFonts w:ascii="Times New Roman" w:hAnsi="Times New Roman" w:cs="Times New Roman"/>
          <w:color w:val="auto"/>
          <w:sz w:val="28"/>
          <w:szCs w:val="28"/>
        </w:rPr>
      </w:pPr>
      <w:r>
        <w:rPr>
          <w:rFonts w:ascii="Times New Roman" w:hAnsi="Times New Roman" w:cs="Times New Roman"/>
          <w:color w:val="auto"/>
          <w:sz w:val="28"/>
          <w:szCs w:val="28"/>
        </w:rPr>
        <w:t>от 30</w:t>
      </w:r>
      <w:r w:rsidR="00300BF9" w:rsidRPr="003B49E9">
        <w:rPr>
          <w:rFonts w:ascii="Times New Roman" w:hAnsi="Times New Roman" w:cs="Times New Roman"/>
          <w:color w:val="auto"/>
          <w:sz w:val="28"/>
          <w:szCs w:val="28"/>
        </w:rPr>
        <w:t xml:space="preserve"> </w:t>
      </w:r>
      <w:r w:rsidR="00E03A9B" w:rsidRPr="003B49E9">
        <w:rPr>
          <w:rFonts w:ascii="Times New Roman" w:hAnsi="Times New Roman" w:cs="Times New Roman"/>
          <w:color w:val="auto"/>
          <w:sz w:val="28"/>
          <w:szCs w:val="28"/>
        </w:rPr>
        <w:t>декабря</w:t>
      </w:r>
      <w:r>
        <w:rPr>
          <w:rFonts w:ascii="Times New Roman" w:hAnsi="Times New Roman" w:cs="Times New Roman"/>
          <w:color w:val="auto"/>
          <w:sz w:val="28"/>
          <w:szCs w:val="28"/>
        </w:rPr>
        <w:t xml:space="preserve"> 2021 года № 2105</w:t>
      </w:r>
    </w:p>
    <w:p w:rsidR="00300BF9" w:rsidRPr="003B49E9" w:rsidRDefault="00300BF9" w:rsidP="00534139">
      <w:pPr>
        <w:ind w:firstLine="709"/>
        <w:jc w:val="center"/>
        <w:rPr>
          <w:rFonts w:ascii="Times New Roman" w:hAnsi="Times New Roman" w:cs="Times New Roman"/>
          <w:color w:val="auto"/>
          <w:sz w:val="28"/>
          <w:szCs w:val="28"/>
        </w:rPr>
      </w:pPr>
    </w:p>
    <w:p w:rsidR="00300BF9" w:rsidRPr="00F10C31" w:rsidRDefault="003B49E9" w:rsidP="003B49E9">
      <w:pPr>
        <w:ind w:firstLine="709"/>
        <w:rPr>
          <w:rFonts w:ascii="Times New Roman" w:hAnsi="Times New Roman" w:cs="Times New Roman"/>
          <w:color w:val="auto"/>
        </w:rPr>
      </w:pPr>
      <w:r>
        <w:rPr>
          <w:rFonts w:ascii="Times New Roman" w:hAnsi="Times New Roman" w:cs="Times New Roman"/>
          <w:color w:val="auto"/>
        </w:rPr>
        <w:t xml:space="preserve">                                                       </w:t>
      </w:r>
      <w:r w:rsidR="00300BF9" w:rsidRPr="00F10C31">
        <w:rPr>
          <w:rFonts w:ascii="Times New Roman" w:hAnsi="Times New Roman" w:cs="Times New Roman"/>
          <w:color w:val="auto"/>
        </w:rPr>
        <w:t>р.п. Октябрьский</w:t>
      </w:r>
    </w:p>
    <w:p w:rsidR="00300BF9" w:rsidRPr="00F10C31" w:rsidRDefault="00300BF9" w:rsidP="00534139">
      <w:pPr>
        <w:ind w:firstLine="709"/>
        <w:jc w:val="center"/>
        <w:rPr>
          <w:rFonts w:ascii="Times New Roman" w:hAnsi="Times New Roman" w:cs="Times New Roman"/>
          <w:color w:val="auto"/>
        </w:rPr>
      </w:pPr>
    </w:p>
    <w:p w:rsidR="00300BF9" w:rsidRPr="003B49E9" w:rsidRDefault="00300BF9" w:rsidP="00534139">
      <w:pPr>
        <w:ind w:firstLine="709"/>
        <w:jc w:val="center"/>
        <w:rPr>
          <w:rFonts w:ascii="Times New Roman" w:hAnsi="Times New Roman" w:cs="Times New Roman"/>
          <w:b/>
          <w:color w:val="auto"/>
          <w:sz w:val="28"/>
          <w:szCs w:val="28"/>
        </w:rPr>
      </w:pPr>
      <w:r w:rsidRPr="003B49E9">
        <w:rPr>
          <w:rFonts w:ascii="Times New Roman" w:hAnsi="Times New Roman" w:cs="Times New Roman"/>
          <w:b/>
          <w:color w:val="auto"/>
          <w:sz w:val="28"/>
          <w:szCs w:val="28"/>
        </w:rPr>
        <w:t>Об утверждении Положения о</w:t>
      </w:r>
      <w:r w:rsidR="00E03A9B" w:rsidRPr="003B49E9">
        <w:rPr>
          <w:rFonts w:ascii="Times New Roman" w:hAnsi="Times New Roman" w:cs="Times New Roman"/>
          <w:b/>
          <w:color w:val="auto"/>
          <w:sz w:val="28"/>
          <w:szCs w:val="28"/>
        </w:rPr>
        <w:t>б</w:t>
      </w:r>
      <w:r w:rsidRPr="003B49E9">
        <w:rPr>
          <w:rFonts w:ascii="Times New Roman" w:hAnsi="Times New Roman" w:cs="Times New Roman"/>
          <w:b/>
          <w:color w:val="auto"/>
          <w:sz w:val="28"/>
          <w:szCs w:val="28"/>
        </w:rPr>
        <w:t xml:space="preserve"> отделе</w:t>
      </w:r>
      <w:r w:rsidR="00E03A9B" w:rsidRPr="003B49E9">
        <w:rPr>
          <w:rFonts w:ascii="Times New Roman" w:hAnsi="Times New Roman" w:cs="Times New Roman"/>
          <w:b/>
          <w:color w:val="auto"/>
          <w:sz w:val="28"/>
          <w:szCs w:val="28"/>
        </w:rPr>
        <w:t xml:space="preserve"> муниципальных закупок</w:t>
      </w:r>
      <w:r w:rsidRPr="003B49E9">
        <w:rPr>
          <w:rFonts w:ascii="Times New Roman" w:hAnsi="Times New Roman" w:cs="Times New Roman"/>
          <w:b/>
          <w:color w:val="auto"/>
          <w:sz w:val="28"/>
          <w:szCs w:val="28"/>
        </w:rPr>
        <w:t xml:space="preserve"> администрации Устьянского муниципального района Архангельской области</w:t>
      </w:r>
    </w:p>
    <w:p w:rsidR="00300BF9" w:rsidRPr="003B49E9" w:rsidRDefault="00300BF9" w:rsidP="00534139">
      <w:pPr>
        <w:ind w:firstLine="709"/>
        <w:rPr>
          <w:rFonts w:ascii="Times New Roman" w:hAnsi="Times New Roman" w:cs="Times New Roman"/>
          <w:color w:val="auto"/>
          <w:sz w:val="28"/>
          <w:szCs w:val="28"/>
        </w:rPr>
      </w:pPr>
    </w:p>
    <w:p w:rsidR="00300BF9" w:rsidRPr="003B49E9" w:rsidRDefault="00300BF9" w:rsidP="00534139">
      <w:pPr>
        <w:pStyle w:val="11"/>
        <w:shd w:val="clear" w:color="auto" w:fill="auto"/>
        <w:spacing w:before="0" w:after="0" w:line="240" w:lineRule="auto"/>
        <w:ind w:firstLine="709"/>
        <w:jc w:val="both"/>
        <w:rPr>
          <w:sz w:val="28"/>
          <w:szCs w:val="28"/>
        </w:rPr>
      </w:pPr>
      <w:r w:rsidRPr="003B49E9">
        <w:rPr>
          <w:sz w:val="28"/>
          <w:szCs w:val="28"/>
        </w:rPr>
        <w:t>В целях организации деятельности отдела</w:t>
      </w:r>
      <w:r w:rsidR="00E03A9B" w:rsidRPr="003B49E9">
        <w:rPr>
          <w:b/>
          <w:sz w:val="28"/>
          <w:szCs w:val="28"/>
        </w:rPr>
        <w:t xml:space="preserve"> </w:t>
      </w:r>
      <w:r w:rsidR="00E03A9B" w:rsidRPr="003B49E9">
        <w:rPr>
          <w:sz w:val="28"/>
          <w:szCs w:val="28"/>
        </w:rPr>
        <w:t>муниципальных закупок</w:t>
      </w:r>
      <w:r w:rsidRPr="003B49E9">
        <w:rPr>
          <w:sz w:val="28"/>
          <w:szCs w:val="28"/>
        </w:rPr>
        <w:t xml:space="preserve"> администрации Устьянского муниципального района Архангельской области, руководствуясь пунктом 3.5. Положения об администрации муниципального образования «Устьянский муниципальный район», утвержденного решением Собрания депутатов Устьянского муниципального района Архангельской области от 31 мая 2019 года № 104, решением Собрания депутатов Устьянского муниципального района Архангельской области от 22 октября 2021 года № 397 «Об утверждении структуры администрации Устьянского муниципального района Архангельской области» администрация Устьянского муниципального района Архангельской области</w:t>
      </w:r>
    </w:p>
    <w:p w:rsidR="00300BF9" w:rsidRPr="003B49E9" w:rsidRDefault="00300BF9" w:rsidP="003B49E9">
      <w:pPr>
        <w:pStyle w:val="22"/>
        <w:shd w:val="clear" w:color="auto" w:fill="auto"/>
        <w:spacing w:after="0" w:line="240" w:lineRule="auto"/>
        <w:jc w:val="both"/>
        <w:rPr>
          <w:sz w:val="28"/>
          <w:szCs w:val="28"/>
        </w:rPr>
      </w:pPr>
      <w:r w:rsidRPr="003B49E9">
        <w:rPr>
          <w:sz w:val="28"/>
          <w:szCs w:val="28"/>
        </w:rPr>
        <w:t>ПОСТАНОВЛЯЕТ:</w:t>
      </w:r>
    </w:p>
    <w:p w:rsidR="003B49E9" w:rsidRPr="003B49E9" w:rsidRDefault="003B49E9" w:rsidP="003B49E9">
      <w:pPr>
        <w:pStyle w:val="22"/>
        <w:shd w:val="clear" w:color="auto" w:fill="auto"/>
        <w:spacing w:after="0" w:line="240" w:lineRule="auto"/>
        <w:jc w:val="both"/>
        <w:rPr>
          <w:sz w:val="28"/>
          <w:szCs w:val="28"/>
        </w:rPr>
      </w:pPr>
    </w:p>
    <w:p w:rsidR="00300BF9" w:rsidRPr="003B49E9" w:rsidRDefault="00300BF9" w:rsidP="00534139">
      <w:pPr>
        <w:pStyle w:val="11"/>
        <w:numPr>
          <w:ilvl w:val="0"/>
          <w:numId w:val="1"/>
        </w:numPr>
        <w:shd w:val="clear" w:color="auto" w:fill="auto"/>
        <w:tabs>
          <w:tab w:val="left" w:pos="993"/>
        </w:tabs>
        <w:spacing w:before="0" w:after="0" w:line="240" w:lineRule="auto"/>
        <w:ind w:firstLine="709"/>
        <w:jc w:val="both"/>
        <w:rPr>
          <w:sz w:val="28"/>
          <w:szCs w:val="28"/>
        </w:rPr>
      </w:pPr>
      <w:r w:rsidRPr="003B49E9">
        <w:rPr>
          <w:sz w:val="28"/>
          <w:szCs w:val="28"/>
        </w:rPr>
        <w:t>Утвердить прилагаемое Положение о</w:t>
      </w:r>
      <w:r w:rsidR="00E03A9B" w:rsidRPr="003B49E9">
        <w:rPr>
          <w:sz w:val="28"/>
          <w:szCs w:val="28"/>
        </w:rPr>
        <w:t>б</w:t>
      </w:r>
      <w:r w:rsidRPr="003B49E9">
        <w:rPr>
          <w:sz w:val="28"/>
          <w:szCs w:val="28"/>
        </w:rPr>
        <w:t xml:space="preserve"> отделе</w:t>
      </w:r>
      <w:r w:rsidR="00E03A9B" w:rsidRPr="003B49E9">
        <w:rPr>
          <w:sz w:val="28"/>
          <w:szCs w:val="28"/>
        </w:rPr>
        <w:t xml:space="preserve"> муниципальных закупок</w:t>
      </w:r>
      <w:r w:rsidRPr="003B49E9">
        <w:rPr>
          <w:sz w:val="28"/>
          <w:szCs w:val="28"/>
        </w:rPr>
        <w:t xml:space="preserve"> администрации Устьянского муниципального района Архангельской области.</w:t>
      </w:r>
    </w:p>
    <w:p w:rsidR="00300BF9" w:rsidRPr="003B49E9" w:rsidRDefault="00300BF9" w:rsidP="00534139">
      <w:pPr>
        <w:pStyle w:val="11"/>
        <w:numPr>
          <w:ilvl w:val="0"/>
          <w:numId w:val="1"/>
        </w:numPr>
        <w:shd w:val="clear" w:color="auto" w:fill="auto"/>
        <w:tabs>
          <w:tab w:val="left" w:pos="790"/>
          <w:tab w:val="left" w:pos="993"/>
        </w:tabs>
        <w:spacing w:before="0" w:after="0" w:line="240" w:lineRule="auto"/>
        <w:ind w:firstLine="709"/>
        <w:jc w:val="both"/>
        <w:rPr>
          <w:sz w:val="28"/>
          <w:szCs w:val="28"/>
        </w:rPr>
      </w:pPr>
      <w:r w:rsidRPr="003B49E9">
        <w:rPr>
          <w:sz w:val="28"/>
          <w:szCs w:val="28"/>
        </w:rPr>
        <w:t>Отделу по организационной работе и местному самоуправлению администрации Устьянского муниципального района Архангельской области ознакомить муниципальных служащих отдела</w:t>
      </w:r>
      <w:r w:rsidR="00E03A9B" w:rsidRPr="003B49E9">
        <w:rPr>
          <w:sz w:val="28"/>
          <w:szCs w:val="28"/>
        </w:rPr>
        <w:t xml:space="preserve"> муниципальных закупок</w:t>
      </w:r>
      <w:r w:rsidRPr="003B49E9">
        <w:rPr>
          <w:sz w:val="28"/>
          <w:szCs w:val="28"/>
        </w:rPr>
        <w:t xml:space="preserve"> с настоящим постановлением.</w:t>
      </w:r>
    </w:p>
    <w:p w:rsidR="002F36CD" w:rsidRPr="003B49E9" w:rsidRDefault="00300BF9" w:rsidP="002F36CD">
      <w:pPr>
        <w:pStyle w:val="11"/>
        <w:numPr>
          <w:ilvl w:val="0"/>
          <w:numId w:val="1"/>
        </w:numPr>
        <w:shd w:val="clear" w:color="auto" w:fill="auto"/>
        <w:tabs>
          <w:tab w:val="left" w:pos="794"/>
          <w:tab w:val="left" w:pos="993"/>
        </w:tabs>
        <w:spacing w:before="0" w:after="0" w:line="240" w:lineRule="auto"/>
        <w:ind w:firstLine="709"/>
        <w:jc w:val="both"/>
        <w:rPr>
          <w:sz w:val="28"/>
          <w:szCs w:val="28"/>
        </w:rPr>
      </w:pPr>
      <w:r w:rsidRPr="003B49E9">
        <w:rPr>
          <w:sz w:val="28"/>
          <w:szCs w:val="28"/>
        </w:rPr>
        <w:t>Контроль за исполнением настоящего постановления оставляю за собой.</w:t>
      </w:r>
    </w:p>
    <w:p w:rsidR="00300BF9" w:rsidRPr="003B49E9" w:rsidRDefault="00300BF9" w:rsidP="002F36CD">
      <w:pPr>
        <w:pStyle w:val="11"/>
        <w:numPr>
          <w:ilvl w:val="0"/>
          <w:numId w:val="1"/>
        </w:numPr>
        <w:shd w:val="clear" w:color="auto" w:fill="auto"/>
        <w:tabs>
          <w:tab w:val="left" w:pos="794"/>
          <w:tab w:val="left" w:pos="993"/>
        </w:tabs>
        <w:spacing w:before="0" w:after="0" w:line="240" w:lineRule="auto"/>
        <w:ind w:firstLine="709"/>
        <w:jc w:val="both"/>
        <w:rPr>
          <w:sz w:val="28"/>
          <w:szCs w:val="28"/>
        </w:rPr>
      </w:pPr>
      <w:r w:rsidRPr="003B49E9">
        <w:rPr>
          <w:sz w:val="28"/>
          <w:szCs w:val="28"/>
        </w:rPr>
        <w:t>Настоящее постановление вступает в силу со дня подписания.</w:t>
      </w:r>
    </w:p>
    <w:p w:rsidR="00300BF9" w:rsidRPr="003B49E9" w:rsidRDefault="00300BF9" w:rsidP="00534139">
      <w:pPr>
        <w:tabs>
          <w:tab w:val="left" w:pos="993"/>
        </w:tabs>
        <w:ind w:firstLine="709"/>
        <w:rPr>
          <w:rFonts w:ascii="Times New Roman" w:hAnsi="Times New Roman" w:cs="Times New Roman"/>
          <w:color w:val="auto"/>
          <w:sz w:val="28"/>
          <w:szCs w:val="28"/>
        </w:rPr>
      </w:pPr>
    </w:p>
    <w:p w:rsidR="00300BF9" w:rsidRPr="003B49E9" w:rsidRDefault="00300BF9" w:rsidP="00534139">
      <w:pPr>
        <w:tabs>
          <w:tab w:val="left" w:pos="993"/>
        </w:tabs>
        <w:ind w:firstLine="709"/>
        <w:rPr>
          <w:rFonts w:ascii="Times New Roman" w:hAnsi="Times New Roman" w:cs="Times New Roman"/>
          <w:color w:val="auto"/>
          <w:sz w:val="28"/>
          <w:szCs w:val="28"/>
        </w:rPr>
      </w:pPr>
    </w:p>
    <w:p w:rsidR="00300BF9" w:rsidRPr="003B49E9" w:rsidRDefault="00300BF9" w:rsidP="003B49E9">
      <w:pPr>
        <w:tabs>
          <w:tab w:val="left" w:pos="993"/>
        </w:tabs>
        <w:rPr>
          <w:rFonts w:ascii="Times New Roman" w:hAnsi="Times New Roman" w:cs="Times New Roman"/>
          <w:color w:val="auto"/>
          <w:sz w:val="28"/>
          <w:szCs w:val="28"/>
        </w:rPr>
      </w:pPr>
      <w:r w:rsidRPr="003B49E9">
        <w:rPr>
          <w:rFonts w:ascii="Times New Roman" w:hAnsi="Times New Roman" w:cs="Times New Roman"/>
          <w:color w:val="auto"/>
          <w:sz w:val="28"/>
          <w:szCs w:val="28"/>
        </w:rPr>
        <w:t>Глава Устьянского муниципального района                                         С.А. Котлов</w:t>
      </w:r>
    </w:p>
    <w:p w:rsidR="00300BF9" w:rsidRPr="003B49E9" w:rsidRDefault="00300BF9" w:rsidP="00534139">
      <w:pPr>
        <w:ind w:firstLine="709"/>
        <w:rPr>
          <w:rFonts w:ascii="Times New Roman" w:hAnsi="Times New Roman" w:cs="Times New Roman"/>
          <w:color w:val="auto"/>
          <w:sz w:val="28"/>
          <w:szCs w:val="28"/>
        </w:rPr>
      </w:pPr>
    </w:p>
    <w:p w:rsidR="00300BF9" w:rsidRDefault="00300BF9" w:rsidP="003B49E9">
      <w:pPr>
        <w:rPr>
          <w:rFonts w:ascii="Times New Roman" w:hAnsi="Times New Roman" w:cs="Times New Roman"/>
          <w:color w:val="auto"/>
          <w:sz w:val="28"/>
          <w:szCs w:val="28"/>
        </w:rPr>
      </w:pPr>
    </w:p>
    <w:p w:rsidR="003B49E9" w:rsidRDefault="003B49E9" w:rsidP="003B49E9">
      <w:pPr>
        <w:rPr>
          <w:rFonts w:ascii="Times New Roman" w:hAnsi="Times New Roman" w:cs="Times New Roman"/>
          <w:color w:val="auto"/>
          <w:sz w:val="28"/>
          <w:szCs w:val="28"/>
        </w:rPr>
      </w:pPr>
    </w:p>
    <w:p w:rsidR="003B49E9" w:rsidRDefault="003B49E9" w:rsidP="003B49E9">
      <w:pPr>
        <w:rPr>
          <w:rFonts w:ascii="Times New Roman" w:hAnsi="Times New Roman" w:cs="Times New Roman"/>
          <w:color w:val="auto"/>
          <w:sz w:val="28"/>
          <w:szCs w:val="28"/>
        </w:rPr>
      </w:pPr>
    </w:p>
    <w:p w:rsidR="003B49E9" w:rsidRPr="00F10C31" w:rsidRDefault="003B49E9" w:rsidP="003B49E9">
      <w:pPr>
        <w:rPr>
          <w:rFonts w:ascii="Times New Roman" w:hAnsi="Times New Roman" w:cs="Times New Roman"/>
          <w:color w:val="auto"/>
        </w:rPr>
      </w:pPr>
    </w:p>
    <w:tbl>
      <w:tblPr>
        <w:tblW w:w="0" w:type="auto"/>
        <w:tblLook w:val="04A0"/>
      </w:tblPr>
      <w:tblGrid>
        <w:gridCol w:w="4927"/>
        <w:gridCol w:w="4927"/>
      </w:tblGrid>
      <w:tr w:rsidR="00300BF9" w:rsidRPr="00F10C31" w:rsidTr="00487B67">
        <w:tc>
          <w:tcPr>
            <w:tcW w:w="4927" w:type="dxa"/>
          </w:tcPr>
          <w:p w:rsidR="00300BF9" w:rsidRPr="00F10C31" w:rsidRDefault="00300BF9" w:rsidP="00534139">
            <w:pPr>
              <w:ind w:firstLine="709"/>
              <w:rPr>
                <w:rFonts w:ascii="Times New Roman" w:hAnsi="Times New Roman" w:cs="Times New Roman"/>
                <w:color w:val="auto"/>
              </w:rPr>
            </w:pPr>
          </w:p>
        </w:tc>
        <w:tc>
          <w:tcPr>
            <w:tcW w:w="4927" w:type="dxa"/>
          </w:tcPr>
          <w:p w:rsidR="00300BF9" w:rsidRPr="003B49E9" w:rsidRDefault="00300BF9" w:rsidP="00534139">
            <w:pPr>
              <w:ind w:firstLine="709"/>
              <w:jc w:val="center"/>
              <w:rPr>
                <w:rFonts w:ascii="Times New Roman" w:hAnsi="Times New Roman" w:cs="Times New Roman"/>
                <w:color w:val="auto"/>
                <w:sz w:val="28"/>
                <w:szCs w:val="28"/>
              </w:rPr>
            </w:pPr>
            <w:r w:rsidRPr="003B49E9">
              <w:rPr>
                <w:rFonts w:ascii="Times New Roman" w:hAnsi="Times New Roman" w:cs="Times New Roman"/>
                <w:color w:val="auto"/>
                <w:sz w:val="28"/>
                <w:szCs w:val="28"/>
              </w:rPr>
              <w:t>УТВЕРЖДЕНО</w:t>
            </w:r>
          </w:p>
          <w:p w:rsidR="00300BF9" w:rsidRPr="003B49E9" w:rsidRDefault="00300BF9" w:rsidP="00534139">
            <w:pPr>
              <w:ind w:firstLine="709"/>
              <w:jc w:val="center"/>
              <w:rPr>
                <w:rFonts w:ascii="Times New Roman" w:hAnsi="Times New Roman" w:cs="Times New Roman"/>
                <w:color w:val="auto"/>
                <w:sz w:val="28"/>
                <w:szCs w:val="28"/>
              </w:rPr>
            </w:pPr>
            <w:r w:rsidRPr="003B49E9">
              <w:rPr>
                <w:rFonts w:ascii="Times New Roman" w:hAnsi="Times New Roman" w:cs="Times New Roman"/>
                <w:color w:val="auto"/>
                <w:sz w:val="28"/>
                <w:szCs w:val="28"/>
              </w:rPr>
              <w:t>постановлением администрации Устьянского муниципального района Архангельской области</w:t>
            </w:r>
          </w:p>
          <w:p w:rsidR="00300BF9" w:rsidRPr="00F10C31" w:rsidRDefault="003B49E9" w:rsidP="00534139">
            <w:pPr>
              <w:ind w:firstLine="709"/>
              <w:jc w:val="center"/>
              <w:rPr>
                <w:rFonts w:ascii="Times New Roman" w:hAnsi="Times New Roman" w:cs="Times New Roman"/>
                <w:color w:val="auto"/>
              </w:rPr>
            </w:pPr>
            <w:r w:rsidRPr="003B49E9">
              <w:rPr>
                <w:rFonts w:ascii="Times New Roman" w:hAnsi="Times New Roman" w:cs="Times New Roman"/>
                <w:color w:val="auto"/>
                <w:sz w:val="28"/>
                <w:szCs w:val="28"/>
              </w:rPr>
              <w:t>от 30</w:t>
            </w:r>
            <w:r w:rsidR="00300BF9" w:rsidRPr="003B49E9">
              <w:rPr>
                <w:rFonts w:ascii="Times New Roman" w:hAnsi="Times New Roman" w:cs="Times New Roman"/>
                <w:color w:val="auto"/>
                <w:sz w:val="28"/>
                <w:szCs w:val="28"/>
              </w:rPr>
              <w:t xml:space="preserve"> </w:t>
            </w:r>
            <w:r w:rsidR="00E03A9B" w:rsidRPr="003B49E9">
              <w:rPr>
                <w:rFonts w:ascii="Times New Roman" w:hAnsi="Times New Roman" w:cs="Times New Roman"/>
                <w:color w:val="auto"/>
                <w:sz w:val="28"/>
                <w:szCs w:val="28"/>
              </w:rPr>
              <w:t>декабря</w:t>
            </w:r>
            <w:r w:rsidRPr="003B49E9">
              <w:rPr>
                <w:rFonts w:ascii="Times New Roman" w:hAnsi="Times New Roman" w:cs="Times New Roman"/>
                <w:color w:val="auto"/>
                <w:sz w:val="28"/>
                <w:szCs w:val="28"/>
              </w:rPr>
              <w:t xml:space="preserve"> 2021 года № 2105</w:t>
            </w:r>
          </w:p>
        </w:tc>
      </w:tr>
    </w:tbl>
    <w:p w:rsidR="00300BF9" w:rsidRPr="00F10C31" w:rsidRDefault="00300BF9" w:rsidP="00534139">
      <w:pPr>
        <w:ind w:firstLine="709"/>
        <w:rPr>
          <w:rFonts w:ascii="Times New Roman" w:hAnsi="Times New Roman" w:cs="Times New Roman"/>
          <w:color w:val="auto"/>
        </w:rPr>
      </w:pPr>
    </w:p>
    <w:p w:rsidR="00300BF9" w:rsidRPr="003B49E9" w:rsidRDefault="00300BF9" w:rsidP="00F10C31">
      <w:pPr>
        <w:spacing w:line="235" w:lineRule="auto"/>
        <w:jc w:val="center"/>
        <w:rPr>
          <w:rFonts w:ascii="Times New Roman" w:hAnsi="Times New Roman" w:cs="Times New Roman"/>
          <w:b/>
          <w:caps/>
          <w:color w:val="auto"/>
          <w:sz w:val="28"/>
          <w:szCs w:val="28"/>
        </w:rPr>
      </w:pPr>
      <w:r w:rsidRPr="003B49E9">
        <w:rPr>
          <w:rFonts w:ascii="Times New Roman" w:hAnsi="Times New Roman" w:cs="Times New Roman"/>
          <w:b/>
          <w:caps/>
          <w:color w:val="auto"/>
          <w:sz w:val="28"/>
          <w:szCs w:val="28"/>
        </w:rPr>
        <w:t>Положение</w:t>
      </w:r>
    </w:p>
    <w:p w:rsidR="00300BF9" w:rsidRPr="003B49E9" w:rsidRDefault="00300BF9" w:rsidP="00F10C31">
      <w:pPr>
        <w:spacing w:line="235" w:lineRule="auto"/>
        <w:jc w:val="center"/>
        <w:rPr>
          <w:rFonts w:ascii="Times New Roman" w:hAnsi="Times New Roman" w:cs="Times New Roman"/>
          <w:b/>
          <w:color w:val="auto"/>
          <w:sz w:val="28"/>
          <w:szCs w:val="28"/>
        </w:rPr>
      </w:pPr>
      <w:r w:rsidRPr="003B49E9">
        <w:rPr>
          <w:rFonts w:ascii="Times New Roman" w:hAnsi="Times New Roman" w:cs="Times New Roman"/>
          <w:b/>
          <w:color w:val="auto"/>
          <w:sz w:val="28"/>
          <w:szCs w:val="28"/>
        </w:rPr>
        <w:t>о</w:t>
      </w:r>
      <w:r w:rsidR="00E03A9B" w:rsidRPr="003B49E9">
        <w:rPr>
          <w:rFonts w:ascii="Times New Roman" w:hAnsi="Times New Roman" w:cs="Times New Roman"/>
          <w:b/>
          <w:color w:val="auto"/>
          <w:sz w:val="28"/>
          <w:szCs w:val="28"/>
        </w:rPr>
        <w:t>б</w:t>
      </w:r>
      <w:r w:rsidRPr="003B49E9">
        <w:rPr>
          <w:rFonts w:ascii="Times New Roman" w:hAnsi="Times New Roman" w:cs="Times New Roman"/>
          <w:b/>
          <w:color w:val="auto"/>
          <w:sz w:val="28"/>
          <w:szCs w:val="28"/>
        </w:rPr>
        <w:t xml:space="preserve">  отделе</w:t>
      </w:r>
      <w:r w:rsidR="00E03A9B" w:rsidRPr="003B49E9">
        <w:rPr>
          <w:rFonts w:ascii="Times New Roman" w:hAnsi="Times New Roman" w:cs="Times New Roman"/>
          <w:b/>
          <w:color w:val="auto"/>
          <w:sz w:val="28"/>
          <w:szCs w:val="28"/>
        </w:rPr>
        <w:t xml:space="preserve"> муниципальных закупок</w:t>
      </w:r>
      <w:r w:rsidRPr="003B49E9">
        <w:rPr>
          <w:rFonts w:ascii="Times New Roman" w:hAnsi="Times New Roman" w:cs="Times New Roman"/>
          <w:b/>
          <w:color w:val="auto"/>
          <w:sz w:val="28"/>
          <w:szCs w:val="28"/>
        </w:rPr>
        <w:t xml:space="preserve"> администрации </w:t>
      </w:r>
    </w:p>
    <w:p w:rsidR="00300BF9" w:rsidRPr="003B49E9" w:rsidRDefault="00300BF9" w:rsidP="00F10C31">
      <w:pPr>
        <w:spacing w:line="235" w:lineRule="auto"/>
        <w:jc w:val="center"/>
        <w:rPr>
          <w:rFonts w:ascii="Times New Roman" w:hAnsi="Times New Roman" w:cs="Times New Roman"/>
          <w:b/>
          <w:color w:val="auto"/>
          <w:sz w:val="28"/>
          <w:szCs w:val="28"/>
        </w:rPr>
      </w:pPr>
      <w:r w:rsidRPr="003B49E9">
        <w:rPr>
          <w:rFonts w:ascii="Times New Roman" w:hAnsi="Times New Roman" w:cs="Times New Roman"/>
          <w:b/>
          <w:color w:val="auto"/>
          <w:sz w:val="28"/>
          <w:szCs w:val="28"/>
        </w:rPr>
        <w:t>Устьянского муниципального района Архангельской области</w:t>
      </w:r>
    </w:p>
    <w:p w:rsidR="00300BF9" w:rsidRPr="003B49E9" w:rsidRDefault="00300BF9" w:rsidP="00F10C31">
      <w:pPr>
        <w:spacing w:line="235" w:lineRule="auto"/>
        <w:rPr>
          <w:rFonts w:ascii="Times New Roman" w:hAnsi="Times New Roman" w:cs="Times New Roman"/>
          <w:color w:val="auto"/>
          <w:sz w:val="28"/>
          <w:szCs w:val="28"/>
        </w:rPr>
      </w:pPr>
    </w:p>
    <w:p w:rsidR="00300BF9" w:rsidRDefault="00300BF9" w:rsidP="00F10C31">
      <w:pPr>
        <w:pStyle w:val="a4"/>
        <w:numPr>
          <w:ilvl w:val="0"/>
          <w:numId w:val="3"/>
        </w:numPr>
        <w:spacing w:line="235" w:lineRule="auto"/>
        <w:ind w:left="0" w:firstLine="0"/>
        <w:jc w:val="center"/>
        <w:rPr>
          <w:rFonts w:ascii="Times New Roman" w:hAnsi="Times New Roman" w:cs="Times New Roman"/>
          <w:b/>
          <w:color w:val="auto"/>
          <w:sz w:val="28"/>
          <w:szCs w:val="28"/>
        </w:rPr>
      </w:pPr>
      <w:r w:rsidRPr="003B49E9">
        <w:rPr>
          <w:rFonts w:ascii="Times New Roman" w:hAnsi="Times New Roman" w:cs="Times New Roman"/>
          <w:b/>
          <w:color w:val="auto"/>
          <w:sz w:val="28"/>
          <w:szCs w:val="28"/>
          <w:lang w:val="en-US"/>
        </w:rPr>
        <w:t>Общие положения</w:t>
      </w:r>
    </w:p>
    <w:p w:rsidR="003B49E9" w:rsidRPr="003B49E9" w:rsidRDefault="003B49E9" w:rsidP="003B49E9">
      <w:pPr>
        <w:pStyle w:val="a4"/>
        <w:spacing w:line="235" w:lineRule="auto"/>
        <w:ind w:left="0"/>
        <w:rPr>
          <w:rFonts w:ascii="Times New Roman" w:hAnsi="Times New Roman" w:cs="Times New Roman"/>
          <w:b/>
          <w:color w:val="auto"/>
          <w:sz w:val="28"/>
          <w:szCs w:val="28"/>
        </w:rPr>
      </w:pPr>
    </w:p>
    <w:p w:rsidR="00300BF9" w:rsidRPr="003B49E9" w:rsidRDefault="00300BF9" w:rsidP="00F10C31">
      <w:pPr>
        <w:pStyle w:val="11"/>
        <w:numPr>
          <w:ilvl w:val="0"/>
          <w:numId w:val="2"/>
        </w:numPr>
        <w:shd w:val="clear" w:color="auto" w:fill="auto"/>
        <w:tabs>
          <w:tab w:val="left" w:pos="877"/>
          <w:tab w:val="left" w:pos="1276"/>
        </w:tabs>
        <w:spacing w:before="0" w:after="0" w:line="235" w:lineRule="auto"/>
        <w:ind w:firstLine="709"/>
        <w:jc w:val="both"/>
        <w:rPr>
          <w:sz w:val="28"/>
          <w:szCs w:val="28"/>
        </w:rPr>
      </w:pPr>
      <w:r w:rsidRPr="003B49E9">
        <w:rPr>
          <w:sz w:val="28"/>
          <w:szCs w:val="28"/>
        </w:rPr>
        <w:t>Настоящим Положением устанавливается муниципальное правовое регулирование по вопросам организации деятельности отдела</w:t>
      </w:r>
      <w:r w:rsidR="00E03A9B" w:rsidRPr="003B49E9">
        <w:rPr>
          <w:sz w:val="28"/>
          <w:szCs w:val="28"/>
        </w:rPr>
        <w:t xml:space="preserve"> муниципальных закупок</w:t>
      </w:r>
      <w:r w:rsidRPr="003B49E9">
        <w:rPr>
          <w:sz w:val="28"/>
          <w:szCs w:val="28"/>
        </w:rPr>
        <w:t xml:space="preserve"> администрации Устьянского муниципального района Архангельской области (далее - отдел, администрация района).</w:t>
      </w:r>
    </w:p>
    <w:p w:rsidR="00300BF9" w:rsidRPr="003B49E9" w:rsidRDefault="00300BF9" w:rsidP="00F10C31">
      <w:pPr>
        <w:pStyle w:val="11"/>
        <w:shd w:val="clear" w:color="auto" w:fill="auto"/>
        <w:tabs>
          <w:tab w:val="left" w:pos="1276"/>
        </w:tabs>
        <w:spacing w:before="0" w:after="0" w:line="235" w:lineRule="auto"/>
        <w:ind w:firstLine="709"/>
        <w:jc w:val="both"/>
        <w:rPr>
          <w:sz w:val="28"/>
          <w:szCs w:val="28"/>
        </w:rPr>
      </w:pPr>
      <w:r w:rsidRPr="003B49E9">
        <w:rPr>
          <w:sz w:val="28"/>
          <w:szCs w:val="28"/>
        </w:rPr>
        <w:t>В случае противоречия (коллизии) муниципального правового регулирования, установленного настоящим Положением, иным нормативным правовым актам, имеющим большую юридическую силу, в том числе и тем, которые вступили в силу после введения в действие настоящего Положения, применяется правовое регулирование, установленное нормативными правовыми актами, имеющими большую юридическую силу.</w:t>
      </w:r>
    </w:p>
    <w:p w:rsidR="00300BF9" w:rsidRPr="003B49E9" w:rsidRDefault="00300BF9" w:rsidP="00F10C31">
      <w:pPr>
        <w:pStyle w:val="11"/>
        <w:shd w:val="clear" w:color="auto" w:fill="auto"/>
        <w:tabs>
          <w:tab w:val="left" w:pos="1276"/>
        </w:tabs>
        <w:spacing w:before="0" w:after="0" w:line="235" w:lineRule="auto"/>
        <w:ind w:firstLine="709"/>
        <w:jc w:val="both"/>
        <w:rPr>
          <w:sz w:val="28"/>
          <w:szCs w:val="28"/>
        </w:rPr>
      </w:pPr>
      <w:r w:rsidRPr="003B49E9">
        <w:rPr>
          <w:sz w:val="28"/>
          <w:szCs w:val="28"/>
        </w:rPr>
        <w:t>Понятия и термины, используемые в настоящем Положении,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300BF9" w:rsidRPr="003B49E9" w:rsidRDefault="00300BF9" w:rsidP="00F10C31">
      <w:pPr>
        <w:pStyle w:val="11"/>
        <w:numPr>
          <w:ilvl w:val="0"/>
          <w:numId w:val="2"/>
        </w:numPr>
        <w:shd w:val="clear" w:color="auto" w:fill="auto"/>
        <w:tabs>
          <w:tab w:val="left" w:pos="992"/>
          <w:tab w:val="left" w:pos="1276"/>
        </w:tabs>
        <w:spacing w:before="0" w:after="0" w:line="235" w:lineRule="auto"/>
        <w:ind w:firstLine="709"/>
        <w:jc w:val="both"/>
        <w:rPr>
          <w:sz w:val="28"/>
          <w:szCs w:val="28"/>
        </w:rPr>
      </w:pPr>
      <w:r w:rsidRPr="003B49E9">
        <w:rPr>
          <w:sz w:val="28"/>
          <w:szCs w:val="28"/>
        </w:rPr>
        <w:t xml:space="preserve">Отдел является самостоятельным функциональным органом администрации района и создан для </w:t>
      </w:r>
      <w:r w:rsidR="00610F96" w:rsidRPr="003B49E9">
        <w:rPr>
          <w:sz w:val="28"/>
          <w:szCs w:val="28"/>
        </w:rPr>
        <w:t>осуществлени</w:t>
      </w:r>
      <w:r w:rsidR="007B6495" w:rsidRPr="003B49E9">
        <w:rPr>
          <w:sz w:val="28"/>
          <w:szCs w:val="28"/>
        </w:rPr>
        <w:t>я</w:t>
      </w:r>
      <w:r w:rsidR="00610F96" w:rsidRPr="003B49E9">
        <w:rPr>
          <w:sz w:val="28"/>
          <w:szCs w:val="28"/>
        </w:rPr>
        <w:t xml:space="preserve">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r w:rsidRPr="003B49E9">
        <w:rPr>
          <w:sz w:val="28"/>
          <w:szCs w:val="28"/>
        </w:rPr>
        <w:t>.</w:t>
      </w:r>
    </w:p>
    <w:p w:rsidR="00300BF9" w:rsidRPr="003B49E9" w:rsidRDefault="00300BF9" w:rsidP="00F10C31">
      <w:pPr>
        <w:pStyle w:val="11"/>
        <w:shd w:val="clear" w:color="auto" w:fill="auto"/>
        <w:tabs>
          <w:tab w:val="left" w:pos="1276"/>
        </w:tabs>
        <w:spacing w:before="0" w:after="0" w:line="235" w:lineRule="auto"/>
        <w:ind w:firstLine="709"/>
        <w:jc w:val="both"/>
        <w:rPr>
          <w:sz w:val="28"/>
          <w:szCs w:val="28"/>
        </w:rPr>
      </w:pPr>
      <w:r w:rsidRPr="003B49E9">
        <w:rPr>
          <w:sz w:val="28"/>
          <w:szCs w:val="28"/>
        </w:rPr>
        <w:t>Отдел не наделен правами юридического лица.</w:t>
      </w:r>
    </w:p>
    <w:p w:rsidR="00300BF9" w:rsidRPr="003B49E9" w:rsidRDefault="00300BF9" w:rsidP="00F10C31">
      <w:pPr>
        <w:pStyle w:val="11"/>
        <w:numPr>
          <w:ilvl w:val="1"/>
          <w:numId w:val="3"/>
        </w:numPr>
        <w:shd w:val="clear" w:color="auto" w:fill="auto"/>
        <w:tabs>
          <w:tab w:val="left" w:pos="1276"/>
        </w:tabs>
        <w:spacing w:before="0" w:after="0" w:line="235" w:lineRule="auto"/>
        <w:ind w:left="0" w:firstLine="709"/>
        <w:jc w:val="both"/>
        <w:rPr>
          <w:sz w:val="28"/>
          <w:szCs w:val="28"/>
        </w:rPr>
      </w:pPr>
      <w:r w:rsidRPr="003B49E9">
        <w:rPr>
          <w:sz w:val="28"/>
          <w:szCs w:val="28"/>
        </w:rPr>
        <w:t xml:space="preserve">Отдел подчиняется и подотчетен непосредственно </w:t>
      </w:r>
      <w:r w:rsidR="007B6495" w:rsidRPr="003B49E9">
        <w:rPr>
          <w:sz w:val="28"/>
          <w:szCs w:val="28"/>
        </w:rPr>
        <w:t>заместителю главы Устьянского муниципального района по стратегическому развитию</w:t>
      </w:r>
      <w:r w:rsidRPr="003B49E9">
        <w:rPr>
          <w:sz w:val="28"/>
          <w:szCs w:val="28"/>
        </w:rPr>
        <w:t>.</w:t>
      </w:r>
    </w:p>
    <w:p w:rsidR="00300BF9" w:rsidRPr="003B49E9" w:rsidRDefault="00300BF9" w:rsidP="00F10C31">
      <w:pPr>
        <w:pStyle w:val="11"/>
        <w:numPr>
          <w:ilvl w:val="1"/>
          <w:numId w:val="3"/>
        </w:numPr>
        <w:shd w:val="clear" w:color="auto" w:fill="auto"/>
        <w:tabs>
          <w:tab w:val="left" w:pos="1276"/>
        </w:tabs>
        <w:spacing w:before="0" w:after="0" w:line="235" w:lineRule="auto"/>
        <w:ind w:left="0" w:firstLine="709"/>
        <w:jc w:val="both"/>
        <w:rPr>
          <w:sz w:val="28"/>
          <w:szCs w:val="28"/>
        </w:rPr>
      </w:pPr>
      <w:r w:rsidRPr="003B49E9">
        <w:rPr>
          <w:sz w:val="28"/>
          <w:szCs w:val="28"/>
        </w:rPr>
        <w:t>Штат отдела определяет глава района.</w:t>
      </w:r>
    </w:p>
    <w:p w:rsidR="00300BF9" w:rsidRPr="003B49E9" w:rsidRDefault="00300BF9" w:rsidP="00F10C31">
      <w:pPr>
        <w:pStyle w:val="11"/>
        <w:shd w:val="clear" w:color="auto" w:fill="auto"/>
        <w:tabs>
          <w:tab w:val="left" w:pos="1276"/>
        </w:tabs>
        <w:spacing w:before="0" w:after="0" w:line="235" w:lineRule="auto"/>
        <w:ind w:firstLine="709"/>
        <w:jc w:val="both"/>
        <w:rPr>
          <w:sz w:val="28"/>
          <w:szCs w:val="28"/>
        </w:rPr>
      </w:pPr>
      <w:r w:rsidRPr="003B49E9">
        <w:rPr>
          <w:sz w:val="28"/>
          <w:szCs w:val="28"/>
        </w:rPr>
        <w:t xml:space="preserve">Отдел состоит из </w:t>
      </w:r>
      <w:r w:rsidR="00610F96" w:rsidRPr="003B49E9">
        <w:rPr>
          <w:sz w:val="28"/>
          <w:szCs w:val="28"/>
        </w:rPr>
        <w:t>Заведующего отделом и главного специалиста отд</w:t>
      </w:r>
      <w:r w:rsidR="007B6495" w:rsidRPr="003B49E9">
        <w:rPr>
          <w:sz w:val="28"/>
          <w:szCs w:val="28"/>
        </w:rPr>
        <w:t>е</w:t>
      </w:r>
      <w:r w:rsidR="00610F96" w:rsidRPr="003B49E9">
        <w:rPr>
          <w:sz w:val="28"/>
          <w:szCs w:val="28"/>
        </w:rPr>
        <w:t>ла</w:t>
      </w:r>
      <w:r w:rsidRPr="003B49E9">
        <w:rPr>
          <w:sz w:val="28"/>
          <w:szCs w:val="28"/>
        </w:rPr>
        <w:t>.</w:t>
      </w:r>
    </w:p>
    <w:p w:rsidR="00300BF9" w:rsidRPr="003B49E9" w:rsidRDefault="00300BF9" w:rsidP="00F10C31">
      <w:pPr>
        <w:pStyle w:val="11"/>
        <w:numPr>
          <w:ilvl w:val="1"/>
          <w:numId w:val="3"/>
        </w:numPr>
        <w:shd w:val="clear" w:color="auto" w:fill="auto"/>
        <w:tabs>
          <w:tab w:val="left" w:pos="855"/>
          <w:tab w:val="left" w:pos="1276"/>
        </w:tabs>
        <w:spacing w:before="0" w:after="0" w:line="235" w:lineRule="auto"/>
        <w:ind w:left="0" w:firstLine="709"/>
        <w:jc w:val="both"/>
        <w:rPr>
          <w:sz w:val="28"/>
          <w:szCs w:val="28"/>
        </w:rPr>
      </w:pPr>
      <w:r w:rsidRPr="003B49E9">
        <w:rPr>
          <w:sz w:val="28"/>
          <w:szCs w:val="28"/>
        </w:rPr>
        <w:t>Муниципальные служащие отдела назначаются и освобождаются от должности главой района.</w:t>
      </w:r>
    </w:p>
    <w:p w:rsidR="00300BF9" w:rsidRPr="003B49E9" w:rsidRDefault="00300BF9" w:rsidP="00F10C31">
      <w:pPr>
        <w:pStyle w:val="11"/>
        <w:numPr>
          <w:ilvl w:val="1"/>
          <w:numId w:val="3"/>
        </w:numPr>
        <w:shd w:val="clear" w:color="auto" w:fill="auto"/>
        <w:tabs>
          <w:tab w:val="left" w:pos="855"/>
          <w:tab w:val="left" w:pos="1276"/>
        </w:tabs>
        <w:spacing w:before="0" w:after="0" w:line="235" w:lineRule="auto"/>
        <w:ind w:left="0" w:firstLine="709"/>
        <w:jc w:val="both"/>
        <w:rPr>
          <w:sz w:val="28"/>
          <w:szCs w:val="28"/>
        </w:rPr>
      </w:pPr>
      <w:r w:rsidRPr="003B49E9">
        <w:rPr>
          <w:sz w:val="28"/>
          <w:szCs w:val="28"/>
        </w:rPr>
        <w:t xml:space="preserve">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Уставом Архангельской области, законами </w:t>
      </w:r>
      <w:r w:rsidRPr="003B49E9">
        <w:rPr>
          <w:sz w:val="28"/>
          <w:szCs w:val="28"/>
        </w:rPr>
        <w:lastRenderedPageBreak/>
        <w:t>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 нормативными правовыми актами органов исполнительной власти Архангельской области, Уставом Устьянского района, иными муниципальными правовыми актами Устьянского района.</w:t>
      </w:r>
    </w:p>
    <w:p w:rsidR="00300BF9" w:rsidRPr="003B49E9" w:rsidRDefault="00300BF9" w:rsidP="00F10C31">
      <w:pPr>
        <w:pStyle w:val="11"/>
        <w:numPr>
          <w:ilvl w:val="1"/>
          <w:numId w:val="3"/>
        </w:numPr>
        <w:shd w:val="clear" w:color="auto" w:fill="auto"/>
        <w:tabs>
          <w:tab w:val="left" w:pos="855"/>
          <w:tab w:val="left" w:pos="1276"/>
        </w:tabs>
        <w:spacing w:before="0" w:after="0" w:line="235" w:lineRule="auto"/>
        <w:ind w:left="0" w:firstLine="709"/>
        <w:jc w:val="both"/>
        <w:rPr>
          <w:sz w:val="28"/>
          <w:szCs w:val="28"/>
        </w:rPr>
      </w:pPr>
      <w:r w:rsidRPr="003B49E9">
        <w:rPr>
          <w:sz w:val="28"/>
          <w:szCs w:val="28"/>
        </w:rPr>
        <w:t>Финансовое обеспечение расходов на содержание и материально- техническое обеспечение деятельности отдела осуществляется в соответствии с бюджетными ассигнованиями, предусмотренными бюджетом Устьянского района.</w:t>
      </w:r>
    </w:p>
    <w:p w:rsidR="00F10C31" w:rsidRPr="003B49E9" w:rsidRDefault="00F10C31" w:rsidP="00F10C31">
      <w:pPr>
        <w:pStyle w:val="11"/>
        <w:shd w:val="clear" w:color="auto" w:fill="auto"/>
        <w:tabs>
          <w:tab w:val="left" w:pos="855"/>
          <w:tab w:val="left" w:pos="1276"/>
        </w:tabs>
        <w:spacing w:before="0" w:after="0" w:line="235" w:lineRule="auto"/>
        <w:ind w:left="709"/>
        <w:jc w:val="both"/>
        <w:rPr>
          <w:sz w:val="28"/>
          <w:szCs w:val="28"/>
        </w:rPr>
      </w:pPr>
    </w:p>
    <w:p w:rsidR="00300BF9" w:rsidRDefault="00300BF9" w:rsidP="00F10C31">
      <w:pPr>
        <w:pStyle w:val="11"/>
        <w:numPr>
          <w:ilvl w:val="0"/>
          <w:numId w:val="3"/>
        </w:numPr>
        <w:shd w:val="clear" w:color="auto" w:fill="auto"/>
        <w:tabs>
          <w:tab w:val="left" w:pos="855"/>
          <w:tab w:val="left" w:pos="1276"/>
        </w:tabs>
        <w:spacing w:before="0" w:after="0" w:line="235" w:lineRule="auto"/>
        <w:ind w:left="0" w:firstLine="0"/>
        <w:rPr>
          <w:b/>
          <w:sz w:val="28"/>
          <w:szCs w:val="28"/>
        </w:rPr>
      </w:pPr>
      <w:r w:rsidRPr="003B49E9">
        <w:rPr>
          <w:b/>
          <w:sz w:val="28"/>
          <w:szCs w:val="28"/>
        </w:rPr>
        <w:t>Задачи отдела</w:t>
      </w:r>
    </w:p>
    <w:p w:rsidR="003B49E9" w:rsidRPr="003B49E9" w:rsidRDefault="003B49E9" w:rsidP="003B49E9">
      <w:pPr>
        <w:pStyle w:val="11"/>
        <w:shd w:val="clear" w:color="auto" w:fill="auto"/>
        <w:tabs>
          <w:tab w:val="left" w:pos="855"/>
          <w:tab w:val="left" w:pos="1276"/>
        </w:tabs>
        <w:spacing w:before="0" w:after="0" w:line="235" w:lineRule="auto"/>
        <w:jc w:val="left"/>
        <w:rPr>
          <w:b/>
          <w:sz w:val="28"/>
          <w:szCs w:val="28"/>
        </w:rPr>
      </w:pPr>
    </w:p>
    <w:p w:rsidR="00E03A9B" w:rsidRPr="003B49E9" w:rsidRDefault="00E03A9B" w:rsidP="00F10C31">
      <w:pPr>
        <w:pStyle w:val="a7"/>
        <w:spacing w:before="0" w:beforeAutospacing="0" w:after="0" w:afterAutospacing="0" w:line="235" w:lineRule="auto"/>
        <w:ind w:firstLine="709"/>
        <w:jc w:val="both"/>
        <w:rPr>
          <w:sz w:val="28"/>
          <w:szCs w:val="28"/>
        </w:rPr>
      </w:pPr>
      <w:r w:rsidRPr="003B49E9">
        <w:rPr>
          <w:sz w:val="28"/>
          <w:szCs w:val="28"/>
        </w:rPr>
        <w:t>2.1. Повышение эффективности использования средств местного бюджета, внебюджетных источников финансирования при осуществлении закупок товаров, работ, услуг для му</w:t>
      </w:r>
      <w:r w:rsidR="00B659AC" w:rsidRPr="003B49E9">
        <w:rPr>
          <w:sz w:val="28"/>
          <w:szCs w:val="28"/>
        </w:rPr>
        <w:t>ниципальных нужд заказчиков Устьянского муниципального рай</w:t>
      </w:r>
      <w:r w:rsidR="002F36CD" w:rsidRPr="003B49E9">
        <w:rPr>
          <w:sz w:val="28"/>
          <w:szCs w:val="28"/>
        </w:rPr>
        <w:t>о</w:t>
      </w:r>
      <w:r w:rsidR="00B659AC" w:rsidRPr="003B49E9">
        <w:rPr>
          <w:sz w:val="28"/>
          <w:szCs w:val="28"/>
        </w:rPr>
        <w:t>на</w:t>
      </w:r>
      <w:r w:rsidRPr="003B49E9">
        <w:rPr>
          <w:sz w:val="28"/>
          <w:szCs w:val="28"/>
        </w:rPr>
        <w:t>.</w:t>
      </w:r>
    </w:p>
    <w:p w:rsidR="00E03A9B" w:rsidRPr="003B49E9" w:rsidRDefault="00E03A9B" w:rsidP="00F10C31">
      <w:pPr>
        <w:pStyle w:val="a7"/>
        <w:spacing w:before="0" w:beforeAutospacing="0" w:after="0" w:afterAutospacing="0" w:line="235" w:lineRule="auto"/>
        <w:ind w:firstLine="709"/>
        <w:jc w:val="both"/>
        <w:rPr>
          <w:sz w:val="28"/>
          <w:szCs w:val="28"/>
        </w:rPr>
      </w:pPr>
      <w:r w:rsidRPr="003B49E9">
        <w:rPr>
          <w:sz w:val="28"/>
          <w:szCs w:val="28"/>
        </w:rPr>
        <w:t>2.2. Создание равных условий для обеспечения конкуренции между участниками закупок, основанной на соблюдении принципа добросовестной ценовой и неценовой конкуренции, в целях выявления лучших условий поставок товаров, выполнения работ, оказания услуг.</w:t>
      </w:r>
    </w:p>
    <w:p w:rsidR="00300BF9" w:rsidRPr="003B49E9" w:rsidRDefault="00300BF9" w:rsidP="00F10C31">
      <w:pPr>
        <w:pStyle w:val="11"/>
        <w:shd w:val="clear" w:color="auto" w:fill="auto"/>
        <w:tabs>
          <w:tab w:val="left" w:pos="981"/>
        </w:tabs>
        <w:spacing w:before="0" w:after="0" w:line="235" w:lineRule="auto"/>
        <w:ind w:firstLine="709"/>
        <w:jc w:val="both"/>
        <w:rPr>
          <w:sz w:val="28"/>
          <w:szCs w:val="28"/>
        </w:rPr>
      </w:pPr>
    </w:p>
    <w:p w:rsidR="00300BF9" w:rsidRPr="003B49E9" w:rsidRDefault="00300BF9" w:rsidP="00F10C31">
      <w:pPr>
        <w:pStyle w:val="11"/>
        <w:numPr>
          <w:ilvl w:val="0"/>
          <w:numId w:val="3"/>
        </w:numPr>
        <w:shd w:val="clear" w:color="auto" w:fill="auto"/>
        <w:tabs>
          <w:tab w:val="left" w:pos="981"/>
        </w:tabs>
        <w:spacing w:before="0" w:after="0" w:line="235" w:lineRule="auto"/>
        <w:ind w:left="0" w:firstLine="0"/>
        <w:rPr>
          <w:b/>
          <w:sz w:val="28"/>
          <w:szCs w:val="28"/>
        </w:rPr>
      </w:pPr>
      <w:r w:rsidRPr="003B49E9">
        <w:rPr>
          <w:b/>
          <w:sz w:val="28"/>
          <w:szCs w:val="28"/>
        </w:rPr>
        <w:t>Функции отдела</w:t>
      </w:r>
    </w:p>
    <w:p w:rsidR="00300BF9" w:rsidRPr="003B49E9" w:rsidRDefault="001070B8" w:rsidP="00F10C31">
      <w:pPr>
        <w:pStyle w:val="11"/>
        <w:shd w:val="clear" w:color="auto" w:fill="auto"/>
        <w:tabs>
          <w:tab w:val="left" w:pos="945"/>
        </w:tabs>
        <w:spacing w:before="0" w:after="0" w:line="235" w:lineRule="auto"/>
        <w:ind w:left="709"/>
        <w:jc w:val="both"/>
        <w:rPr>
          <w:sz w:val="28"/>
          <w:szCs w:val="28"/>
        </w:rPr>
      </w:pPr>
      <w:r w:rsidRPr="003B49E9">
        <w:rPr>
          <w:sz w:val="28"/>
          <w:szCs w:val="28"/>
        </w:rPr>
        <w:t>3.</w:t>
      </w:r>
      <w:r w:rsidR="007B6495" w:rsidRPr="003B49E9">
        <w:rPr>
          <w:sz w:val="28"/>
          <w:szCs w:val="28"/>
        </w:rPr>
        <w:t>1</w:t>
      </w:r>
      <w:r w:rsidRPr="003B49E9">
        <w:rPr>
          <w:sz w:val="28"/>
          <w:szCs w:val="28"/>
        </w:rPr>
        <w:t xml:space="preserve">. </w:t>
      </w:r>
      <w:r w:rsidR="00300BF9" w:rsidRPr="003B49E9">
        <w:rPr>
          <w:sz w:val="28"/>
          <w:szCs w:val="28"/>
        </w:rPr>
        <w:t>В целях реализации возложенных задач отдел осуществляет следующие функции:</w:t>
      </w:r>
    </w:p>
    <w:p w:rsidR="00E03A9B" w:rsidRPr="003B49E9" w:rsidRDefault="00E03A9B" w:rsidP="00F10C31">
      <w:pPr>
        <w:pStyle w:val="a7"/>
        <w:spacing w:before="0" w:beforeAutospacing="0" w:after="0" w:afterAutospacing="0" w:line="235" w:lineRule="auto"/>
        <w:ind w:firstLine="709"/>
        <w:jc w:val="both"/>
        <w:rPr>
          <w:sz w:val="28"/>
          <w:szCs w:val="28"/>
        </w:rPr>
      </w:pPr>
      <w:r w:rsidRPr="003B49E9">
        <w:rPr>
          <w:sz w:val="28"/>
          <w:szCs w:val="28"/>
        </w:rPr>
        <w:t>3.</w:t>
      </w:r>
      <w:r w:rsidR="007B6495" w:rsidRPr="003B49E9">
        <w:rPr>
          <w:sz w:val="28"/>
          <w:szCs w:val="28"/>
        </w:rPr>
        <w:t>1</w:t>
      </w:r>
      <w:r w:rsidRPr="003B49E9">
        <w:rPr>
          <w:sz w:val="28"/>
          <w:szCs w:val="28"/>
        </w:rPr>
        <w:t>.1. В сфере планирования закупок:</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xml:space="preserve">- разрабатывает </w:t>
      </w:r>
      <w:r w:rsidR="00D0003C" w:rsidRPr="003B49E9">
        <w:rPr>
          <w:rFonts w:ascii="Times New Roman" w:hAnsi="Times New Roman" w:cs="Times New Roman"/>
          <w:color w:val="auto"/>
          <w:sz w:val="28"/>
          <w:szCs w:val="28"/>
        </w:rPr>
        <w:t>план-график</w:t>
      </w:r>
      <w:r w:rsidRPr="003B49E9">
        <w:rPr>
          <w:rFonts w:ascii="Times New Roman" w:hAnsi="Times New Roman" w:cs="Times New Roman"/>
          <w:color w:val="auto"/>
          <w:sz w:val="28"/>
          <w:szCs w:val="28"/>
        </w:rPr>
        <w:t xml:space="preserve">, осуществляет подготовку изменений для внесения в </w:t>
      </w:r>
      <w:r w:rsidR="00D0003C" w:rsidRPr="003B49E9">
        <w:rPr>
          <w:rFonts w:ascii="Times New Roman" w:hAnsi="Times New Roman" w:cs="Times New Roman"/>
          <w:color w:val="auto"/>
          <w:sz w:val="28"/>
          <w:szCs w:val="28"/>
        </w:rPr>
        <w:t>план-график</w:t>
      </w:r>
      <w:r w:rsidRPr="003B49E9">
        <w:rPr>
          <w:rFonts w:ascii="Times New Roman" w:hAnsi="Times New Roman" w:cs="Times New Roman"/>
          <w:color w:val="auto"/>
          <w:sz w:val="28"/>
          <w:szCs w:val="28"/>
        </w:rPr>
        <w:t xml:space="preserve"> закупок,</w:t>
      </w:r>
      <w:r w:rsidR="00C55C9B" w:rsidRPr="003B49E9">
        <w:rPr>
          <w:rFonts w:ascii="Times New Roman" w:hAnsi="Times New Roman" w:cs="Times New Roman"/>
          <w:color w:val="auto"/>
          <w:sz w:val="28"/>
          <w:szCs w:val="28"/>
        </w:rPr>
        <w:t xml:space="preserve"> </w:t>
      </w:r>
      <w:r w:rsidRPr="003B49E9">
        <w:rPr>
          <w:rFonts w:ascii="Times New Roman" w:hAnsi="Times New Roman" w:cs="Times New Roman"/>
          <w:color w:val="auto"/>
          <w:sz w:val="28"/>
          <w:szCs w:val="28"/>
        </w:rPr>
        <w:t>размещает в</w:t>
      </w:r>
      <w:r w:rsidR="00D0003C" w:rsidRPr="003B49E9">
        <w:rPr>
          <w:rFonts w:ascii="Times New Roman" w:hAnsi="Times New Roman" w:cs="Times New Roman"/>
          <w:color w:val="auto"/>
          <w:sz w:val="28"/>
          <w:szCs w:val="28"/>
        </w:rPr>
        <w:t xml:space="preserve"> единой информационной системе план-график</w:t>
      </w:r>
      <w:r w:rsidRPr="003B49E9">
        <w:rPr>
          <w:rFonts w:ascii="Times New Roman" w:hAnsi="Times New Roman" w:cs="Times New Roman"/>
          <w:color w:val="auto"/>
          <w:sz w:val="28"/>
          <w:szCs w:val="28"/>
        </w:rPr>
        <w:t xml:space="preserve"> и внесенные в него изменения;</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xml:space="preserve">- обеспечивает подготовку обоснования закупки при формировании </w:t>
      </w:r>
      <w:r w:rsidR="00D0003C" w:rsidRPr="003B49E9">
        <w:rPr>
          <w:rFonts w:ascii="Times New Roman" w:hAnsi="Times New Roman" w:cs="Times New Roman"/>
          <w:color w:val="auto"/>
          <w:sz w:val="28"/>
          <w:szCs w:val="28"/>
        </w:rPr>
        <w:t>план-графика</w:t>
      </w:r>
      <w:r w:rsidRPr="003B49E9">
        <w:rPr>
          <w:rFonts w:ascii="Times New Roman" w:hAnsi="Times New Roman" w:cs="Times New Roman"/>
          <w:color w:val="auto"/>
          <w:sz w:val="28"/>
          <w:szCs w:val="28"/>
        </w:rPr>
        <w:t>;</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xml:space="preserve">- организует утверждение </w:t>
      </w:r>
      <w:r w:rsidR="00D0003C" w:rsidRPr="003B49E9">
        <w:rPr>
          <w:rFonts w:ascii="Times New Roman" w:hAnsi="Times New Roman" w:cs="Times New Roman"/>
          <w:color w:val="auto"/>
          <w:sz w:val="28"/>
          <w:szCs w:val="28"/>
        </w:rPr>
        <w:t>план-график</w:t>
      </w:r>
      <w:r w:rsidR="00610F96" w:rsidRPr="003B49E9">
        <w:rPr>
          <w:rFonts w:ascii="Times New Roman" w:hAnsi="Times New Roman" w:cs="Times New Roman"/>
          <w:color w:val="auto"/>
          <w:sz w:val="28"/>
          <w:szCs w:val="28"/>
        </w:rPr>
        <w:t>а</w:t>
      </w:r>
      <w:r w:rsidRPr="003B49E9">
        <w:rPr>
          <w:rFonts w:ascii="Times New Roman" w:hAnsi="Times New Roman" w:cs="Times New Roman"/>
          <w:color w:val="auto"/>
          <w:sz w:val="28"/>
          <w:szCs w:val="28"/>
        </w:rPr>
        <w:t>;</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w:t>
      </w:r>
      <w:r w:rsidR="00970270" w:rsidRPr="003B49E9">
        <w:rPr>
          <w:rFonts w:ascii="Times New Roman" w:hAnsi="Times New Roman" w:cs="Times New Roman"/>
          <w:color w:val="auto"/>
          <w:sz w:val="28"/>
          <w:szCs w:val="28"/>
        </w:rPr>
        <w:t>;</w:t>
      </w:r>
    </w:p>
    <w:p w:rsidR="00E03A9B" w:rsidRPr="003B49E9" w:rsidRDefault="001070B8"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xml:space="preserve">-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6" w:anchor="8PA0LS" w:history="1">
        <w:r w:rsidRPr="003B49E9">
          <w:rPr>
            <w:rStyle w:val="a9"/>
            <w:rFonts w:ascii="Times New Roman" w:hAnsi="Times New Roman" w:cs="Times New Roman"/>
            <w:color w:val="auto"/>
            <w:sz w:val="28"/>
            <w:szCs w:val="28"/>
            <w:u w:val="none"/>
          </w:rPr>
          <w:t>статьей 19 Федерального закона</w:t>
        </w:r>
      </w:hyperlink>
      <w:r w:rsidRPr="003B49E9">
        <w:rPr>
          <w:rFonts w:ascii="Times New Roman" w:hAnsi="Times New Roman" w:cs="Times New Roman"/>
          <w:color w:val="auto"/>
          <w:sz w:val="28"/>
          <w:szCs w:val="28"/>
        </w:rPr>
        <w:t>;</w:t>
      </w:r>
      <w:r w:rsidR="00E03A9B" w:rsidRPr="003B49E9">
        <w:rPr>
          <w:rFonts w:ascii="Times New Roman" w:hAnsi="Times New Roman" w:cs="Times New Roman"/>
          <w:color w:val="auto"/>
          <w:sz w:val="28"/>
          <w:szCs w:val="28"/>
        </w:rPr>
        <w:t> </w:t>
      </w:r>
    </w:p>
    <w:p w:rsidR="00E03A9B" w:rsidRPr="003B49E9" w:rsidRDefault="00E03A9B" w:rsidP="00F10C31">
      <w:pPr>
        <w:pStyle w:val="a7"/>
        <w:spacing w:before="0" w:beforeAutospacing="0" w:after="0" w:afterAutospacing="0" w:line="235" w:lineRule="auto"/>
        <w:ind w:firstLine="709"/>
        <w:jc w:val="both"/>
        <w:rPr>
          <w:sz w:val="28"/>
          <w:szCs w:val="28"/>
        </w:rPr>
      </w:pPr>
      <w:r w:rsidRPr="003B49E9">
        <w:rPr>
          <w:sz w:val="28"/>
          <w:szCs w:val="28"/>
        </w:rPr>
        <w:t>3.</w:t>
      </w:r>
      <w:r w:rsidR="007B6495" w:rsidRPr="003B49E9">
        <w:rPr>
          <w:sz w:val="28"/>
          <w:szCs w:val="28"/>
        </w:rPr>
        <w:t>1</w:t>
      </w:r>
      <w:r w:rsidRPr="003B49E9">
        <w:rPr>
          <w:sz w:val="28"/>
          <w:szCs w:val="28"/>
        </w:rPr>
        <w:t>.2. В сфере определения поставщиков (подрядчиков, исполнителей):</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выбирает способ определения поставщика (подрядчика, исполнителя);</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xml:space="preserve">- выступает организатором совместного конкурса или аукциона в </w:t>
      </w:r>
      <w:r w:rsidRPr="003B49E9">
        <w:rPr>
          <w:rFonts w:ascii="Times New Roman" w:hAnsi="Times New Roman" w:cs="Times New Roman"/>
          <w:color w:val="auto"/>
          <w:sz w:val="28"/>
          <w:szCs w:val="28"/>
        </w:rPr>
        <w:lastRenderedPageBreak/>
        <w:t>соответствии со статьей 25 Закона о контрактной системе;</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уточняет в рамках обоснования цены цену контракта, заключаемого с единственным поставщиком (подрядчиком, исполнителем);</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осуществляет подготовку извещений об осуществлении закупок, документации о закупках,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организует подготовку описания объекта закупки в документации о закупке;</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определяет предмет и формирует условия контракта;</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устанавливает единые требования к участникам закупки;</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устанавливает критерии, используемые при определении поставщиков (подрядчиков, исполнителей);</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устанавливает требования к обеспечению заявок и размеру обеспечения заявок;</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устанавливает размер, порядок предоставления и требования к обеспечению исполнения контракта;</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организует утверждение документации по определению поставщика (подрядчика, исполнителя);</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размещает в единой информационной системе извещени</w:t>
      </w:r>
      <w:r w:rsidR="00610F96" w:rsidRPr="003B49E9">
        <w:rPr>
          <w:rFonts w:ascii="Times New Roman" w:hAnsi="Times New Roman" w:cs="Times New Roman"/>
          <w:color w:val="auto"/>
          <w:sz w:val="28"/>
          <w:szCs w:val="28"/>
        </w:rPr>
        <w:t>я</w:t>
      </w:r>
      <w:r w:rsidRPr="003B49E9">
        <w:rPr>
          <w:rFonts w:ascii="Times New Roman" w:hAnsi="Times New Roman" w:cs="Times New Roman"/>
          <w:color w:val="auto"/>
          <w:sz w:val="28"/>
          <w:szCs w:val="28"/>
        </w:rPr>
        <w:t xml:space="preserve"> об осуществлении закупок, документаци</w:t>
      </w:r>
      <w:r w:rsidR="00610F96" w:rsidRPr="003B49E9">
        <w:rPr>
          <w:rFonts w:ascii="Times New Roman" w:hAnsi="Times New Roman" w:cs="Times New Roman"/>
          <w:color w:val="auto"/>
          <w:sz w:val="28"/>
          <w:szCs w:val="28"/>
        </w:rPr>
        <w:t>ю</w:t>
      </w:r>
      <w:r w:rsidRPr="003B49E9">
        <w:rPr>
          <w:rFonts w:ascii="Times New Roman" w:hAnsi="Times New Roman" w:cs="Times New Roman"/>
          <w:color w:val="auto"/>
          <w:sz w:val="28"/>
          <w:szCs w:val="28"/>
        </w:rPr>
        <w:t xml:space="preserve"> о закупках, проект</w:t>
      </w:r>
      <w:r w:rsidR="00610F96" w:rsidRPr="003B49E9">
        <w:rPr>
          <w:rFonts w:ascii="Times New Roman" w:hAnsi="Times New Roman" w:cs="Times New Roman"/>
          <w:color w:val="auto"/>
          <w:sz w:val="28"/>
          <w:szCs w:val="28"/>
        </w:rPr>
        <w:t>ы</w:t>
      </w:r>
      <w:r w:rsidRPr="003B49E9">
        <w:rPr>
          <w:rFonts w:ascii="Times New Roman" w:hAnsi="Times New Roman" w:cs="Times New Roman"/>
          <w:color w:val="auto"/>
          <w:sz w:val="28"/>
          <w:szCs w:val="28"/>
        </w:rPr>
        <w:t xml:space="preserve"> контрактов, изменени</w:t>
      </w:r>
      <w:r w:rsidR="00610F96" w:rsidRPr="003B49E9">
        <w:rPr>
          <w:rFonts w:ascii="Times New Roman" w:hAnsi="Times New Roman" w:cs="Times New Roman"/>
          <w:color w:val="auto"/>
          <w:sz w:val="28"/>
          <w:szCs w:val="28"/>
        </w:rPr>
        <w:t>я</w:t>
      </w:r>
      <w:r w:rsidRPr="003B49E9">
        <w:rPr>
          <w:rFonts w:ascii="Times New Roman" w:hAnsi="Times New Roman" w:cs="Times New Roman"/>
          <w:color w:val="auto"/>
          <w:sz w:val="28"/>
          <w:szCs w:val="28"/>
        </w:rPr>
        <w:t xml:space="preserve"> в извещения об осуществлении закупок, в документацию о закупках, протоколы заседаний </w:t>
      </w:r>
      <w:r w:rsidR="002F36CD" w:rsidRPr="003B49E9">
        <w:rPr>
          <w:rFonts w:ascii="Times New Roman" w:hAnsi="Times New Roman" w:cs="Times New Roman"/>
          <w:color w:val="auto"/>
          <w:sz w:val="28"/>
          <w:szCs w:val="28"/>
        </w:rPr>
        <w:t>Единой комиссии по осуществлению закупок товаров, работ, услуг для обеспечения государственных и муниципальный нужд администрации муниципального образования «Устьянский муниципальный район»</w:t>
      </w:r>
      <w:r w:rsidRPr="003B49E9">
        <w:rPr>
          <w:rFonts w:ascii="Times New Roman" w:hAnsi="Times New Roman" w:cs="Times New Roman"/>
          <w:color w:val="auto"/>
          <w:sz w:val="28"/>
          <w:szCs w:val="28"/>
        </w:rPr>
        <w:t>;</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подготавливает разъяснения положений документации о закупке;</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привлекает экспертов, экспертные организации;</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xml:space="preserve">-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Закона о </w:t>
      </w:r>
      <w:r w:rsidRPr="003B49E9">
        <w:rPr>
          <w:rFonts w:ascii="Times New Roman" w:hAnsi="Times New Roman" w:cs="Times New Roman"/>
          <w:color w:val="auto"/>
          <w:sz w:val="28"/>
          <w:szCs w:val="28"/>
        </w:rPr>
        <w:lastRenderedPageBreak/>
        <w:t>контрактной системе;</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Закона о контрактной системе случаях в соответствующие органы, определенные пунктом 25 части 1 статьи 93 Закона о контрактной системе;</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обеспечивает заключение контрактов;</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обеспечивает сохранность документов (заявок), поступающих в рамках осуществления деятельности.</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w:t>
      </w:r>
    </w:p>
    <w:p w:rsidR="00E03A9B" w:rsidRPr="003B49E9" w:rsidRDefault="00E03A9B" w:rsidP="00F10C31">
      <w:pPr>
        <w:pStyle w:val="a7"/>
        <w:spacing w:before="0" w:beforeAutospacing="0" w:after="0" w:afterAutospacing="0" w:line="235" w:lineRule="auto"/>
        <w:ind w:firstLine="709"/>
        <w:jc w:val="both"/>
        <w:rPr>
          <w:sz w:val="28"/>
          <w:szCs w:val="28"/>
        </w:rPr>
      </w:pPr>
      <w:r w:rsidRPr="003B49E9">
        <w:rPr>
          <w:sz w:val="28"/>
          <w:szCs w:val="28"/>
        </w:rPr>
        <w:t>3.</w:t>
      </w:r>
      <w:r w:rsidR="007B6495" w:rsidRPr="003B49E9">
        <w:rPr>
          <w:sz w:val="28"/>
          <w:szCs w:val="28"/>
        </w:rPr>
        <w:t>1</w:t>
      </w:r>
      <w:r w:rsidRPr="003B49E9">
        <w:rPr>
          <w:sz w:val="28"/>
          <w:szCs w:val="28"/>
        </w:rPr>
        <w:t>.3. В сфере исполнения, изменения, расторжения контракта:</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взаимодействует с поставщиком (подрядчиком, исполнителем) при изменении, расторжении контракта;</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организует приемку поставленного товара, выполненной работы или оказанной услуги, а также отдельных этапов исполнения контракта;</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организует проведение экспертизы поставленного товара, выполненной работы, оказанной услуги, привлекает экспертов, экспертные организации;</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контролирует правильность оформления документов;</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в случае необходимости обеспечивает создание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размещает в единой информационной системе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E03A9B" w:rsidRPr="003B49E9" w:rsidRDefault="00E03A9B" w:rsidP="00F10C31">
      <w:pPr>
        <w:widowControl/>
        <w:autoSpaceDE w:val="0"/>
        <w:autoSpaceDN w:val="0"/>
        <w:adjustRightInd w:val="0"/>
        <w:spacing w:line="235" w:lineRule="auto"/>
        <w:ind w:firstLine="709"/>
        <w:jc w:val="both"/>
        <w:rPr>
          <w:rFonts w:ascii="Times New Roman" w:eastAsia="Calibri" w:hAnsi="Times New Roman" w:cs="Times New Roman"/>
          <w:color w:val="auto"/>
          <w:sz w:val="28"/>
          <w:szCs w:val="28"/>
        </w:rPr>
      </w:pPr>
      <w:r w:rsidRPr="003B49E9">
        <w:rPr>
          <w:rFonts w:ascii="Times New Roman" w:hAnsi="Times New Roman" w:cs="Times New Roman"/>
          <w:color w:val="auto"/>
          <w:sz w:val="28"/>
          <w:szCs w:val="28"/>
        </w:rPr>
        <w:t xml:space="preserve">- </w:t>
      </w:r>
      <w:r w:rsidR="006B4249" w:rsidRPr="003B49E9">
        <w:rPr>
          <w:rFonts w:ascii="Times New Roman" w:eastAsia="Calibri" w:hAnsi="Times New Roman" w:cs="Times New Roman"/>
          <w:color w:val="auto"/>
          <w:sz w:val="28"/>
          <w:szCs w:val="28"/>
        </w:rPr>
        <w:t xml:space="preserve">направляет в федеральный орган исполнительной власти, уполномоченный на осуществление контроля в сфере закупок, обращение о включении </w:t>
      </w:r>
      <w:r w:rsidR="006B4249" w:rsidRPr="003B49E9">
        <w:rPr>
          <w:rFonts w:ascii="Times New Roman" w:hAnsi="Times New Roman" w:cs="Times New Roman"/>
          <w:color w:val="auto"/>
          <w:sz w:val="28"/>
          <w:szCs w:val="28"/>
        </w:rPr>
        <w:t xml:space="preserve">в реестр недобросовестных поставщиков (подрядчиков, исполнителей) </w:t>
      </w:r>
      <w:r w:rsidR="006B4249" w:rsidRPr="003B49E9">
        <w:rPr>
          <w:rFonts w:ascii="Times New Roman" w:eastAsia="Calibri" w:hAnsi="Times New Roman" w:cs="Times New Roman"/>
          <w:color w:val="auto"/>
          <w:sz w:val="28"/>
          <w:szCs w:val="28"/>
        </w:rPr>
        <w:t xml:space="preserve">участника закупки уклонившимся от заключения контракта, расторжения контракта по основаниям, указанным в </w:t>
      </w:r>
      <w:hyperlink r:id="rId7" w:history="1">
        <w:r w:rsidR="006B4249" w:rsidRPr="003B49E9">
          <w:rPr>
            <w:rFonts w:ascii="Times New Roman" w:eastAsia="Calibri" w:hAnsi="Times New Roman" w:cs="Times New Roman"/>
            <w:color w:val="auto"/>
            <w:sz w:val="28"/>
            <w:szCs w:val="28"/>
          </w:rPr>
          <w:t>части 2</w:t>
        </w:r>
      </w:hyperlink>
      <w:r w:rsidR="006B4249" w:rsidRPr="003B49E9">
        <w:rPr>
          <w:rFonts w:ascii="Times New Roman" w:eastAsia="Calibri" w:hAnsi="Times New Roman" w:cs="Times New Roman"/>
          <w:color w:val="auto"/>
          <w:sz w:val="28"/>
          <w:szCs w:val="28"/>
        </w:rPr>
        <w:t xml:space="preserve"> настоящей статьи</w:t>
      </w:r>
      <w:r w:rsidRPr="003B49E9">
        <w:rPr>
          <w:rFonts w:ascii="Times New Roman" w:hAnsi="Times New Roman" w:cs="Times New Roman"/>
          <w:color w:val="auto"/>
          <w:sz w:val="28"/>
          <w:szCs w:val="28"/>
        </w:rPr>
        <w:t>;</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03A9B" w:rsidRPr="003B49E9" w:rsidRDefault="00D0003C"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xml:space="preserve">- составляет и размещает в единой информационной системе </w:t>
      </w:r>
      <w:r w:rsidR="00AF273C" w:rsidRPr="003B49E9">
        <w:rPr>
          <w:rFonts w:ascii="Times New Roman" w:hAnsi="Times New Roman" w:cs="Times New Roman"/>
          <w:color w:val="auto"/>
          <w:sz w:val="28"/>
          <w:szCs w:val="28"/>
        </w:rPr>
        <w:t>отчет о минимальной доле закупок товаров российского происхождения</w:t>
      </w:r>
      <w:r w:rsidR="00E03A9B" w:rsidRPr="003B49E9">
        <w:rPr>
          <w:rFonts w:ascii="Times New Roman" w:hAnsi="Times New Roman" w:cs="Times New Roman"/>
          <w:color w:val="auto"/>
          <w:sz w:val="28"/>
          <w:szCs w:val="28"/>
        </w:rPr>
        <w:t> </w:t>
      </w:r>
    </w:p>
    <w:p w:rsidR="00E03A9B" w:rsidRPr="003B49E9" w:rsidRDefault="00E03A9B" w:rsidP="00F10C31">
      <w:pPr>
        <w:pStyle w:val="a7"/>
        <w:spacing w:before="0" w:beforeAutospacing="0" w:after="0" w:afterAutospacing="0" w:line="235" w:lineRule="auto"/>
        <w:ind w:firstLine="709"/>
        <w:jc w:val="both"/>
        <w:rPr>
          <w:sz w:val="28"/>
          <w:szCs w:val="28"/>
        </w:rPr>
      </w:pPr>
      <w:r w:rsidRPr="003B49E9">
        <w:rPr>
          <w:sz w:val="28"/>
          <w:szCs w:val="28"/>
        </w:rPr>
        <w:t>3.</w:t>
      </w:r>
      <w:r w:rsidR="007B6495" w:rsidRPr="003B49E9">
        <w:rPr>
          <w:sz w:val="28"/>
          <w:szCs w:val="28"/>
        </w:rPr>
        <w:t>1</w:t>
      </w:r>
      <w:r w:rsidRPr="003B49E9">
        <w:rPr>
          <w:sz w:val="28"/>
          <w:szCs w:val="28"/>
        </w:rPr>
        <w:t>.4. Отдел осуществляет иные полномочия, предусмотренные Законом о контрактной системе, в том числе:</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lastRenderedPageBreak/>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участвует в рассмотрении дел об обжаловании действий (бездействия) Администрации,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разрабатывает проекты контрактов, в том числе типовых контрактов Администрации, типовых условий контрактов Администрации;</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участвует в согласовании проектов контрактов разработанных структурными подразделениями Администрации и их подведомственными учреждениями и организациями по результатам проведения конкурентных способов определения поставщика (подрядчика, исполнителя);</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осуществляет проверку банковских гарантий, поступивших в качестве обеспечения исполнения контрактов, на соответствие требованиям Закона о контрактной системе;</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информирует в случае отказа Администрации в принятии банковской гарантии об этом лицо, предоставившее банковскую гарантию, с указанием причин, послуживших основанием для отказа;</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организует осуществление уплаты денежных сумм по банковской гарантии в случаях, предусмотренных Законом о контрактной системе;</w:t>
      </w:r>
    </w:p>
    <w:p w:rsidR="00E03A9B" w:rsidRPr="003B49E9" w:rsidRDefault="00E03A9B" w:rsidP="00F10C31">
      <w:pPr>
        <w:spacing w:line="235" w:lineRule="auto"/>
        <w:ind w:firstLine="709"/>
        <w:jc w:val="both"/>
        <w:rPr>
          <w:rFonts w:ascii="Times New Roman" w:hAnsi="Times New Roman" w:cs="Times New Roman"/>
          <w:color w:val="auto"/>
          <w:sz w:val="28"/>
          <w:szCs w:val="28"/>
        </w:rPr>
      </w:pPr>
      <w:r w:rsidRPr="003B49E9">
        <w:rPr>
          <w:rFonts w:ascii="Times New Roman" w:hAnsi="Times New Roman" w:cs="Times New Roman"/>
          <w:color w:val="auto"/>
          <w:sz w:val="28"/>
          <w:szCs w:val="28"/>
        </w:rPr>
        <w:t>- организует возврат денежных средств, внесенных в качестве обеспечения исполнения контрактов.</w:t>
      </w:r>
    </w:p>
    <w:p w:rsidR="00970270" w:rsidRPr="003B49E9" w:rsidRDefault="00E03A9B" w:rsidP="00F10C31">
      <w:pPr>
        <w:pStyle w:val="a7"/>
        <w:spacing w:before="0" w:beforeAutospacing="0" w:after="0" w:afterAutospacing="0" w:line="235" w:lineRule="auto"/>
        <w:ind w:firstLine="709"/>
        <w:jc w:val="both"/>
        <w:rPr>
          <w:sz w:val="28"/>
          <w:szCs w:val="28"/>
        </w:rPr>
      </w:pPr>
      <w:r w:rsidRPr="003B49E9">
        <w:rPr>
          <w:sz w:val="28"/>
          <w:szCs w:val="28"/>
        </w:rPr>
        <w:t>3.</w:t>
      </w:r>
      <w:r w:rsidR="007B6495" w:rsidRPr="003B49E9">
        <w:rPr>
          <w:sz w:val="28"/>
          <w:szCs w:val="28"/>
        </w:rPr>
        <w:t>1</w:t>
      </w:r>
      <w:r w:rsidRPr="003B49E9">
        <w:rPr>
          <w:sz w:val="28"/>
          <w:szCs w:val="28"/>
        </w:rPr>
        <w:t xml:space="preserve">.5. </w:t>
      </w:r>
      <w:r w:rsidR="00970270" w:rsidRPr="003B49E9">
        <w:rPr>
          <w:sz w:val="28"/>
          <w:szCs w:val="28"/>
        </w:rPr>
        <w:t>Принимает участие в рассмотрении заявлений, обращений, жалоб граждан и подготовк</w:t>
      </w:r>
      <w:r w:rsidR="00F85CF8" w:rsidRPr="003B49E9">
        <w:rPr>
          <w:sz w:val="28"/>
          <w:szCs w:val="28"/>
        </w:rPr>
        <w:t>е</w:t>
      </w:r>
      <w:r w:rsidR="00970270" w:rsidRPr="003B49E9">
        <w:rPr>
          <w:sz w:val="28"/>
          <w:szCs w:val="28"/>
        </w:rPr>
        <w:t xml:space="preserve"> по ним необходимых материалов</w:t>
      </w:r>
      <w:r w:rsidR="00F85CF8" w:rsidRPr="003B49E9">
        <w:rPr>
          <w:sz w:val="28"/>
          <w:szCs w:val="28"/>
        </w:rPr>
        <w:t xml:space="preserve"> для ответов в пределах компетенции отдела</w:t>
      </w:r>
    </w:p>
    <w:p w:rsidR="00610F96" w:rsidRPr="003B49E9" w:rsidRDefault="00E03A9B" w:rsidP="00F10C31">
      <w:pPr>
        <w:pStyle w:val="a7"/>
        <w:spacing w:before="0" w:beforeAutospacing="0" w:after="0" w:afterAutospacing="0" w:line="235" w:lineRule="auto"/>
        <w:ind w:firstLine="709"/>
        <w:jc w:val="both"/>
        <w:rPr>
          <w:sz w:val="28"/>
          <w:szCs w:val="28"/>
        </w:rPr>
      </w:pPr>
      <w:r w:rsidRPr="003B49E9">
        <w:rPr>
          <w:sz w:val="28"/>
          <w:szCs w:val="28"/>
        </w:rPr>
        <w:t>3.</w:t>
      </w:r>
      <w:r w:rsidR="007B6495" w:rsidRPr="003B49E9">
        <w:rPr>
          <w:sz w:val="28"/>
          <w:szCs w:val="28"/>
        </w:rPr>
        <w:t>2</w:t>
      </w:r>
      <w:r w:rsidRPr="003B49E9">
        <w:rPr>
          <w:sz w:val="28"/>
          <w:szCs w:val="28"/>
        </w:rPr>
        <w:t xml:space="preserve">. В качестве </w:t>
      </w:r>
      <w:r w:rsidRPr="003B49E9">
        <w:rPr>
          <w:rStyle w:val="a8"/>
          <w:sz w:val="28"/>
          <w:szCs w:val="28"/>
        </w:rPr>
        <w:t>уполномоченного органа</w:t>
      </w:r>
      <w:r w:rsidRPr="003B49E9">
        <w:rPr>
          <w:sz w:val="28"/>
          <w:szCs w:val="28"/>
        </w:rPr>
        <w:t xml:space="preserve"> по </w:t>
      </w:r>
      <w:r w:rsidR="00F75095" w:rsidRPr="003B49E9">
        <w:rPr>
          <w:sz w:val="28"/>
          <w:szCs w:val="28"/>
        </w:rPr>
        <w:t xml:space="preserve">осуществлению закупок </w:t>
      </w:r>
      <w:r w:rsidRPr="003B49E9">
        <w:rPr>
          <w:sz w:val="28"/>
          <w:szCs w:val="28"/>
        </w:rPr>
        <w:t>конкурентным</w:t>
      </w:r>
      <w:r w:rsidR="00F75095" w:rsidRPr="003B49E9">
        <w:rPr>
          <w:sz w:val="28"/>
          <w:szCs w:val="28"/>
        </w:rPr>
        <w:t>и</w:t>
      </w:r>
      <w:r w:rsidRPr="003B49E9">
        <w:rPr>
          <w:sz w:val="28"/>
          <w:szCs w:val="28"/>
        </w:rPr>
        <w:t xml:space="preserve"> способам</w:t>
      </w:r>
      <w:r w:rsidR="00F75095" w:rsidRPr="003B49E9">
        <w:rPr>
          <w:sz w:val="28"/>
          <w:szCs w:val="28"/>
        </w:rPr>
        <w:t>и</w:t>
      </w:r>
      <w:r w:rsidRPr="003B49E9">
        <w:rPr>
          <w:sz w:val="28"/>
          <w:szCs w:val="28"/>
        </w:rPr>
        <w:t xml:space="preserve"> </w:t>
      </w:r>
      <w:r w:rsidR="00F10C31" w:rsidRPr="003B49E9">
        <w:rPr>
          <w:sz w:val="28"/>
          <w:szCs w:val="28"/>
        </w:rPr>
        <w:t xml:space="preserve">при </w:t>
      </w:r>
      <w:r w:rsidRPr="003B49E9">
        <w:rPr>
          <w:sz w:val="28"/>
          <w:szCs w:val="28"/>
        </w:rPr>
        <w:t>определения поставщика (подрядчика, исполнителя) для</w:t>
      </w:r>
      <w:r w:rsidR="00F75095" w:rsidRPr="003B49E9">
        <w:rPr>
          <w:sz w:val="28"/>
          <w:szCs w:val="28"/>
        </w:rPr>
        <w:t xml:space="preserve"> муниципальных </w:t>
      </w:r>
      <w:r w:rsidRPr="003B49E9">
        <w:rPr>
          <w:sz w:val="28"/>
          <w:szCs w:val="28"/>
        </w:rPr>
        <w:t xml:space="preserve">заказчиков </w:t>
      </w:r>
      <w:r w:rsidR="00F75095" w:rsidRPr="003B49E9">
        <w:rPr>
          <w:sz w:val="28"/>
          <w:szCs w:val="28"/>
        </w:rPr>
        <w:t xml:space="preserve">Устьянского муниципального района Архангельской области </w:t>
      </w:r>
      <w:r w:rsidRPr="003B49E9">
        <w:rPr>
          <w:sz w:val="28"/>
          <w:szCs w:val="28"/>
        </w:rPr>
        <w:t>(</w:t>
      </w:r>
      <w:r w:rsidR="00F75095" w:rsidRPr="003B49E9">
        <w:rPr>
          <w:sz w:val="28"/>
          <w:szCs w:val="28"/>
        </w:rPr>
        <w:t xml:space="preserve">далее </w:t>
      </w:r>
      <w:r w:rsidRPr="003B49E9">
        <w:rPr>
          <w:sz w:val="28"/>
          <w:szCs w:val="28"/>
        </w:rPr>
        <w:t>муниципальных заказчиков)</w:t>
      </w:r>
      <w:r w:rsidR="00B659AC" w:rsidRPr="003B49E9">
        <w:rPr>
          <w:sz w:val="28"/>
          <w:szCs w:val="28"/>
        </w:rPr>
        <w:t xml:space="preserve"> выполняет все действия, предусмотренные </w:t>
      </w:r>
      <w:r w:rsidR="00C55C9B" w:rsidRPr="003B49E9">
        <w:rPr>
          <w:sz w:val="28"/>
          <w:szCs w:val="28"/>
        </w:rPr>
        <w:t xml:space="preserve">порядком взаимодействия уполномоченного </w:t>
      </w:r>
      <w:r w:rsidR="005E6342" w:rsidRPr="003B49E9">
        <w:rPr>
          <w:sz w:val="28"/>
          <w:szCs w:val="28"/>
        </w:rPr>
        <w:t>органа и заказчиков Устьянского муниципального района при определении поставщиков (</w:t>
      </w:r>
      <w:r w:rsidR="00F10C31" w:rsidRPr="003B49E9">
        <w:rPr>
          <w:sz w:val="28"/>
          <w:szCs w:val="28"/>
        </w:rPr>
        <w:t>п</w:t>
      </w:r>
      <w:r w:rsidR="005E6342" w:rsidRPr="003B49E9">
        <w:rPr>
          <w:sz w:val="28"/>
          <w:szCs w:val="28"/>
        </w:rPr>
        <w:t>одрядчиков, исполн</w:t>
      </w:r>
      <w:r w:rsidR="00F85CF8" w:rsidRPr="003B49E9">
        <w:rPr>
          <w:sz w:val="28"/>
          <w:szCs w:val="28"/>
        </w:rPr>
        <w:t>ителей) конкурентными способами, утвержденных постановлением администрации Устьянского муниципального района Архангельской области</w:t>
      </w:r>
      <w:r w:rsidR="003224F6" w:rsidRPr="003B49E9">
        <w:rPr>
          <w:sz w:val="28"/>
          <w:szCs w:val="28"/>
        </w:rPr>
        <w:t xml:space="preserve"> от 14 февраля 2014 года № 179 «Об уполномоченном органе на опред</w:t>
      </w:r>
      <w:r w:rsidR="00F10C31" w:rsidRPr="003B49E9">
        <w:rPr>
          <w:sz w:val="28"/>
          <w:szCs w:val="28"/>
        </w:rPr>
        <w:t>е</w:t>
      </w:r>
      <w:r w:rsidR="003224F6" w:rsidRPr="003B49E9">
        <w:rPr>
          <w:sz w:val="28"/>
          <w:szCs w:val="28"/>
        </w:rPr>
        <w:t>ление поставщиков (подрядчиков, исполнителей) в сфере закупок товаров, работ, услуг для муниципальных нужд и нужд бюджетных учреждений Устьянского муниципального района и утверждении Порядка взаимодействия заказчиков с уполномоченным органом.</w:t>
      </w:r>
      <w:r w:rsidR="00F10C31" w:rsidRPr="003B49E9">
        <w:rPr>
          <w:sz w:val="28"/>
          <w:szCs w:val="28"/>
        </w:rPr>
        <w:t>»</w:t>
      </w:r>
    </w:p>
    <w:p w:rsidR="00610F96" w:rsidRPr="003B49E9" w:rsidRDefault="00610F96" w:rsidP="00F10C31">
      <w:pPr>
        <w:pStyle w:val="a7"/>
        <w:spacing w:before="0" w:beforeAutospacing="0" w:after="0" w:afterAutospacing="0" w:line="235" w:lineRule="auto"/>
        <w:ind w:firstLine="709"/>
        <w:jc w:val="both"/>
        <w:rPr>
          <w:sz w:val="28"/>
          <w:szCs w:val="28"/>
        </w:rPr>
      </w:pPr>
      <w:r w:rsidRPr="003B49E9">
        <w:rPr>
          <w:sz w:val="28"/>
          <w:szCs w:val="28"/>
        </w:rPr>
        <w:lastRenderedPageBreak/>
        <w:t>3.</w:t>
      </w:r>
      <w:r w:rsidR="007B6495" w:rsidRPr="003B49E9">
        <w:rPr>
          <w:sz w:val="28"/>
          <w:szCs w:val="28"/>
        </w:rPr>
        <w:t>3</w:t>
      </w:r>
      <w:r w:rsidRPr="003B49E9">
        <w:rPr>
          <w:sz w:val="28"/>
          <w:szCs w:val="28"/>
        </w:rPr>
        <w:t>. Для осуществления возложенных на отдел задач и функций он имеет право:</w:t>
      </w:r>
    </w:p>
    <w:p w:rsidR="00610F96" w:rsidRPr="003B49E9" w:rsidRDefault="00610F96" w:rsidP="00F10C31">
      <w:pPr>
        <w:pStyle w:val="11"/>
        <w:shd w:val="clear" w:color="auto" w:fill="auto"/>
        <w:spacing w:before="0" w:after="0" w:line="235" w:lineRule="auto"/>
        <w:ind w:firstLine="709"/>
        <w:jc w:val="both"/>
        <w:rPr>
          <w:sz w:val="28"/>
          <w:szCs w:val="28"/>
        </w:rPr>
      </w:pPr>
      <w:r w:rsidRPr="003B49E9">
        <w:rPr>
          <w:sz w:val="28"/>
          <w:szCs w:val="28"/>
        </w:rPr>
        <w:t>разрабатывать и вносить на рассмотрение в установленном порядке проекты правовых актов главы района, администрации района по вопросам, входящим в компетенцию отдела;</w:t>
      </w:r>
    </w:p>
    <w:p w:rsidR="00610F96" w:rsidRPr="003B49E9" w:rsidRDefault="00610F96" w:rsidP="00F10C31">
      <w:pPr>
        <w:pStyle w:val="11"/>
        <w:shd w:val="clear" w:color="auto" w:fill="auto"/>
        <w:spacing w:before="0" w:after="0" w:line="235" w:lineRule="auto"/>
        <w:ind w:firstLine="709"/>
        <w:jc w:val="both"/>
        <w:rPr>
          <w:sz w:val="28"/>
          <w:szCs w:val="28"/>
        </w:rPr>
      </w:pPr>
      <w:r w:rsidRPr="003B49E9">
        <w:rPr>
          <w:sz w:val="28"/>
          <w:szCs w:val="28"/>
        </w:rPr>
        <w:t>запрашивать в установленном порядке от отраслевых (функциональных) органов администрации района, должностных лиц, организаций всех организационно-правовых форм и граждан необходимые документы, аналитические материалы и иную информацию необходимую для исполнения отделом полномочий в пределах его компетенции;</w:t>
      </w:r>
    </w:p>
    <w:p w:rsidR="00610F96" w:rsidRPr="003B49E9" w:rsidRDefault="00610F96" w:rsidP="00F10C31">
      <w:pPr>
        <w:pStyle w:val="11"/>
        <w:shd w:val="clear" w:color="auto" w:fill="auto"/>
        <w:spacing w:before="0" w:after="0" w:line="235" w:lineRule="auto"/>
        <w:ind w:firstLine="709"/>
        <w:jc w:val="both"/>
        <w:rPr>
          <w:sz w:val="28"/>
          <w:szCs w:val="28"/>
        </w:rPr>
      </w:pPr>
      <w:r w:rsidRPr="003B49E9">
        <w:rPr>
          <w:sz w:val="28"/>
          <w:szCs w:val="28"/>
        </w:rPr>
        <w:t>привлекать муниципальных служащих отраслевых (функциональных) органов администрации района для решения возложенных на отдел задач и функций;</w:t>
      </w:r>
    </w:p>
    <w:p w:rsidR="00487B67" w:rsidRPr="003B49E9" w:rsidRDefault="00610F96" w:rsidP="00F10C31">
      <w:pPr>
        <w:pStyle w:val="11"/>
        <w:shd w:val="clear" w:color="auto" w:fill="auto"/>
        <w:spacing w:before="0" w:after="0" w:line="235" w:lineRule="auto"/>
        <w:ind w:firstLine="709"/>
        <w:jc w:val="both"/>
        <w:rPr>
          <w:sz w:val="28"/>
          <w:szCs w:val="28"/>
        </w:rPr>
      </w:pPr>
      <w:r w:rsidRPr="003B49E9">
        <w:rPr>
          <w:sz w:val="28"/>
          <w:szCs w:val="28"/>
        </w:rPr>
        <w:t>взаимодействовать в установленном порядке с федеральными органами исполнительной власти и их территориальными органами, расположенными на территории Устьянского района, государственными органами Архангельской области, иными государственными органами, отраслевыми (функциональными) органами администрации района, Собранием депутатов, органами местного самоуправления иных муниципальных образований, организациями и гражданами;</w:t>
      </w:r>
    </w:p>
    <w:p w:rsidR="00F10C31" w:rsidRPr="003B49E9" w:rsidRDefault="00F10C31" w:rsidP="00F10C31">
      <w:pPr>
        <w:pStyle w:val="11"/>
        <w:shd w:val="clear" w:color="auto" w:fill="auto"/>
        <w:spacing w:before="0" w:after="0" w:line="235" w:lineRule="auto"/>
        <w:ind w:firstLine="709"/>
        <w:jc w:val="both"/>
        <w:rPr>
          <w:sz w:val="28"/>
          <w:szCs w:val="28"/>
        </w:rPr>
      </w:pPr>
    </w:p>
    <w:p w:rsidR="00300BF9" w:rsidRDefault="00300BF9" w:rsidP="00F10C31">
      <w:pPr>
        <w:pStyle w:val="11"/>
        <w:numPr>
          <w:ilvl w:val="0"/>
          <w:numId w:val="3"/>
        </w:numPr>
        <w:shd w:val="clear" w:color="auto" w:fill="auto"/>
        <w:spacing w:before="0" w:after="0" w:line="235" w:lineRule="auto"/>
        <w:ind w:left="0" w:firstLine="0"/>
        <w:rPr>
          <w:b/>
          <w:sz w:val="28"/>
          <w:szCs w:val="28"/>
        </w:rPr>
      </w:pPr>
      <w:r w:rsidRPr="003B49E9">
        <w:rPr>
          <w:b/>
          <w:sz w:val="28"/>
          <w:szCs w:val="28"/>
        </w:rPr>
        <w:t>Руководство отделом</w:t>
      </w:r>
    </w:p>
    <w:p w:rsidR="003B49E9" w:rsidRPr="003B49E9" w:rsidRDefault="003B49E9" w:rsidP="003B49E9">
      <w:pPr>
        <w:pStyle w:val="11"/>
        <w:shd w:val="clear" w:color="auto" w:fill="auto"/>
        <w:spacing w:before="0" w:after="0" w:line="235" w:lineRule="auto"/>
        <w:jc w:val="left"/>
        <w:rPr>
          <w:b/>
          <w:sz w:val="28"/>
          <w:szCs w:val="28"/>
        </w:rPr>
      </w:pPr>
    </w:p>
    <w:p w:rsidR="00300BF9" w:rsidRPr="003B49E9" w:rsidRDefault="00300BF9" w:rsidP="00F10C31">
      <w:pPr>
        <w:pStyle w:val="11"/>
        <w:numPr>
          <w:ilvl w:val="0"/>
          <w:numId w:val="7"/>
        </w:numPr>
        <w:shd w:val="clear" w:color="auto" w:fill="auto"/>
        <w:tabs>
          <w:tab w:val="left" w:pos="835"/>
          <w:tab w:val="left" w:pos="1276"/>
        </w:tabs>
        <w:spacing w:before="0" w:after="0" w:line="235" w:lineRule="auto"/>
        <w:ind w:firstLine="709"/>
        <w:jc w:val="both"/>
        <w:rPr>
          <w:sz w:val="28"/>
          <w:szCs w:val="28"/>
        </w:rPr>
      </w:pPr>
      <w:r w:rsidRPr="003B49E9">
        <w:rPr>
          <w:sz w:val="28"/>
          <w:szCs w:val="28"/>
        </w:rPr>
        <w:t>Отдел возглавляет заведующий отделом.</w:t>
      </w:r>
    </w:p>
    <w:p w:rsidR="00300BF9" w:rsidRPr="003B49E9" w:rsidRDefault="00300BF9" w:rsidP="00F10C31">
      <w:pPr>
        <w:pStyle w:val="11"/>
        <w:numPr>
          <w:ilvl w:val="0"/>
          <w:numId w:val="7"/>
        </w:numPr>
        <w:shd w:val="clear" w:color="auto" w:fill="auto"/>
        <w:tabs>
          <w:tab w:val="left" w:pos="835"/>
          <w:tab w:val="left" w:pos="1276"/>
        </w:tabs>
        <w:spacing w:before="0" w:after="0" w:line="235" w:lineRule="auto"/>
        <w:ind w:firstLine="709"/>
        <w:jc w:val="both"/>
        <w:rPr>
          <w:sz w:val="28"/>
          <w:szCs w:val="28"/>
        </w:rPr>
      </w:pPr>
      <w:r w:rsidRPr="003B49E9">
        <w:rPr>
          <w:sz w:val="28"/>
          <w:szCs w:val="28"/>
        </w:rPr>
        <w:t>Заведующий отделом:</w:t>
      </w:r>
    </w:p>
    <w:p w:rsidR="00300BF9" w:rsidRPr="003B49E9" w:rsidRDefault="00300BF9" w:rsidP="00F10C31">
      <w:pPr>
        <w:pStyle w:val="11"/>
        <w:shd w:val="clear" w:color="auto" w:fill="auto"/>
        <w:spacing w:before="0" w:after="0" w:line="235" w:lineRule="auto"/>
        <w:ind w:firstLine="709"/>
        <w:jc w:val="both"/>
        <w:rPr>
          <w:sz w:val="28"/>
          <w:szCs w:val="28"/>
        </w:rPr>
      </w:pPr>
      <w:r w:rsidRPr="003B49E9">
        <w:rPr>
          <w:sz w:val="28"/>
          <w:szCs w:val="28"/>
        </w:rPr>
        <w:t>осуществляет руководство деятельностью отдела, обеспечивает решение возложенных на него задач;</w:t>
      </w:r>
    </w:p>
    <w:p w:rsidR="00300BF9" w:rsidRPr="003B49E9" w:rsidRDefault="00300BF9" w:rsidP="00F10C31">
      <w:pPr>
        <w:pStyle w:val="11"/>
        <w:shd w:val="clear" w:color="auto" w:fill="auto"/>
        <w:spacing w:before="0" w:after="0" w:line="235" w:lineRule="auto"/>
        <w:ind w:firstLine="709"/>
        <w:jc w:val="both"/>
        <w:rPr>
          <w:sz w:val="28"/>
          <w:szCs w:val="28"/>
        </w:rPr>
      </w:pPr>
      <w:r w:rsidRPr="003B49E9">
        <w:rPr>
          <w:sz w:val="28"/>
          <w:szCs w:val="28"/>
        </w:rPr>
        <w:t>планирует работу отдела;</w:t>
      </w:r>
    </w:p>
    <w:p w:rsidR="00300BF9" w:rsidRPr="003B49E9" w:rsidRDefault="00300BF9" w:rsidP="00F10C31">
      <w:pPr>
        <w:pStyle w:val="11"/>
        <w:shd w:val="clear" w:color="auto" w:fill="auto"/>
        <w:spacing w:before="0" w:after="0" w:line="235" w:lineRule="auto"/>
        <w:ind w:firstLine="709"/>
        <w:jc w:val="both"/>
        <w:rPr>
          <w:sz w:val="28"/>
          <w:szCs w:val="28"/>
        </w:rPr>
      </w:pPr>
      <w:r w:rsidRPr="003B49E9">
        <w:rPr>
          <w:sz w:val="28"/>
          <w:szCs w:val="28"/>
        </w:rPr>
        <w:t>вносит предложения по штатной численности отдела; в пределах своей компетенции представляет отдел во взаимоотношениях с отраслевыми (функциональными) органами администрации района, а также с иными органами, организациями, гражданами;</w:t>
      </w:r>
    </w:p>
    <w:p w:rsidR="00300BF9" w:rsidRPr="003B49E9" w:rsidRDefault="00300BF9" w:rsidP="00F10C31">
      <w:pPr>
        <w:pStyle w:val="11"/>
        <w:shd w:val="clear" w:color="auto" w:fill="auto"/>
        <w:spacing w:before="0" w:after="0" w:line="235" w:lineRule="auto"/>
        <w:ind w:firstLine="709"/>
        <w:jc w:val="both"/>
        <w:rPr>
          <w:sz w:val="28"/>
          <w:szCs w:val="28"/>
        </w:rPr>
      </w:pPr>
      <w:r w:rsidRPr="003B49E9">
        <w:rPr>
          <w:sz w:val="28"/>
          <w:szCs w:val="28"/>
        </w:rPr>
        <w:t>подписывает служебные документы в пределах компетенции отдела; вносит предложения о направлении работников отдела в служебные командировки;</w:t>
      </w:r>
    </w:p>
    <w:p w:rsidR="00300BF9" w:rsidRPr="003B49E9" w:rsidRDefault="00300BF9" w:rsidP="00F10C31">
      <w:pPr>
        <w:pStyle w:val="11"/>
        <w:shd w:val="clear" w:color="auto" w:fill="auto"/>
        <w:spacing w:before="0" w:after="0" w:line="235" w:lineRule="auto"/>
        <w:ind w:firstLine="709"/>
        <w:jc w:val="both"/>
        <w:rPr>
          <w:sz w:val="28"/>
          <w:szCs w:val="28"/>
        </w:rPr>
      </w:pPr>
      <w:r w:rsidRPr="003B49E9">
        <w:rPr>
          <w:sz w:val="28"/>
          <w:szCs w:val="28"/>
        </w:rPr>
        <w:t>вносит предложения о поощрении муниципальных служащих отдела и применении к ним мер дисциплинарного воздействия;</w:t>
      </w:r>
    </w:p>
    <w:p w:rsidR="00300BF9" w:rsidRPr="003B49E9" w:rsidRDefault="00300BF9" w:rsidP="00F10C31">
      <w:pPr>
        <w:pStyle w:val="11"/>
        <w:shd w:val="clear" w:color="auto" w:fill="auto"/>
        <w:spacing w:before="0" w:after="0" w:line="235" w:lineRule="auto"/>
        <w:ind w:firstLine="709"/>
        <w:jc w:val="both"/>
        <w:rPr>
          <w:sz w:val="28"/>
          <w:szCs w:val="28"/>
        </w:rPr>
      </w:pPr>
      <w:r w:rsidRPr="003B49E9">
        <w:rPr>
          <w:sz w:val="28"/>
          <w:szCs w:val="28"/>
        </w:rPr>
        <w:t>дает указания и поручения, обязательные для исполнения муниципальными служащими отдела, по вопросам их служебной деятельности;</w:t>
      </w:r>
    </w:p>
    <w:p w:rsidR="00300BF9" w:rsidRPr="003B49E9" w:rsidRDefault="00300BF9" w:rsidP="00F10C31">
      <w:pPr>
        <w:pStyle w:val="11"/>
        <w:shd w:val="clear" w:color="auto" w:fill="auto"/>
        <w:spacing w:before="0" w:after="0" w:line="235" w:lineRule="auto"/>
        <w:ind w:firstLine="709"/>
        <w:jc w:val="both"/>
        <w:rPr>
          <w:sz w:val="28"/>
          <w:szCs w:val="28"/>
        </w:rPr>
      </w:pPr>
      <w:r w:rsidRPr="003B49E9">
        <w:rPr>
          <w:sz w:val="28"/>
          <w:szCs w:val="28"/>
        </w:rPr>
        <w:t>выполняет другие функции, а также поручения главы района в пределах своих полномочий.</w:t>
      </w:r>
    </w:p>
    <w:p w:rsidR="00300BF9" w:rsidRPr="003B49E9" w:rsidRDefault="00300BF9" w:rsidP="00F10C31">
      <w:pPr>
        <w:pStyle w:val="11"/>
        <w:numPr>
          <w:ilvl w:val="0"/>
          <w:numId w:val="7"/>
        </w:numPr>
        <w:shd w:val="clear" w:color="auto" w:fill="auto"/>
        <w:tabs>
          <w:tab w:val="left" w:pos="866"/>
        </w:tabs>
        <w:spacing w:before="0" w:after="0" w:line="235" w:lineRule="auto"/>
        <w:ind w:firstLine="709"/>
        <w:jc w:val="both"/>
        <w:rPr>
          <w:sz w:val="28"/>
          <w:szCs w:val="28"/>
        </w:rPr>
      </w:pPr>
      <w:r w:rsidRPr="003B49E9">
        <w:rPr>
          <w:sz w:val="28"/>
          <w:szCs w:val="28"/>
        </w:rPr>
        <w:t xml:space="preserve">В период временного отсутствия заведующего отделом руководство отделом осуществляет </w:t>
      </w:r>
      <w:r w:rsidR="00507812" w:rsidRPr="003B49E9">
        <w:rPr>
          <w:sz w:val="28"/>
          <w:szCs w:val="28"/>
        </w:rPr>
        <w:t>главный специалист отдела муниципальных закупок</w:t>
      </w:r>
      <w:r w:rsidRPr="003B49E9">
        <w:rPr>
          <w:sz w:val="28"/>
          <w:szCs w:val="28"/>
        </w:rPr>
        <w:t>.</w:t>
      </w:r>
    </w:p>
    <w:p w:rsidR="00300BF9" w:rsidRDefault="00300BF9" w:rsidP="00F10C31">
      <w:pPr>
        <w:pStyle w:val="11"/>
        <w:shd w:val="clear" w:color="auto" w:fill="auto"/>
        <w:tabs>
          <w:tab w:val="left" w:pos="866"/>
        </w:tabs>
        <w:spacing w:before="0" w:after="0" w:line="235" w:lineRule="auto"/>
        <w:ind w:left="709" w:firstLine="709"/>
        <w:jc w:val="both"/>
        <w:rPr>
          <w:sz w:val="28"/>
          <w:szCs w:val="28"/>
        </w:rPr>
      </w:pPr>
    </w:p>
    <w:p w:rsidR="003B49E9" w:rsidRDefault="003B49E9" w:rsidP="00F10C31">
      <w:pPr>
        <w:pStyle w:val="11"/>
        <w:shd w:val="clear" w:color="auto" w:fill="auto"/>
        <w:tabs>
          <w:tab w:val="left" w:pos="866"/>
        </w:tabs>
        <w:spacing w:before="0" w:after="0" w:line="235" w:lineRule="auto"/>
        <w:ind w:left="709" w:firstLine="709"/>
        <w:jc w:val="both"/>
        <w:rPr>
          <w:sz w:val="28"/>
          <w:szCs w:val="28"/>
        </w:rPr>
      </w:pPr>
    </w:p>
    <w:p w:rsidR="003B49E9" w:rsidRPr="003B49E9" w:rsidRDefault="003B49E9" w:rsidP="00F10C31">
      <w:pPr>
        <w:pStyle w:val="11"/>
        <w:shd w:val="clear" w:color="auto" w:fill="auto"/>
        <w:tabs>
          <w:tab w:val="left" w:pos="866"/>
        </w:tabs>
        <w:spacing w:before="0" w:after="0" w:line="235" w:lineRule="auto"/>
        <w:ind w:left="709" w:firstLine="709"/>
        <w:jc w:val="both"/>
        <w:rPr>
          <w:sz w:val="28"/>
          <w:szCs w:val="28"/>
        </w:rPr>
      </w:pPr>
    </w:p>
    <w:p w:rsidR="00300BF9" w:rsidRDefault="00300BF9" w:rsidP="00F10C31">
      <w:pPr>
        <w:pStyle w:val="22"/>
        <w:numPr>
          <w:ilvl w:val="0"/>
          <w:numId w:val="3"/>
        </w:numPr>
        <w:shd w:val="clear" w:color="auto" w:fill="auto"/>
        <w:spacing w:after="0" w:line="235" w:lineRule="auto"/>
        <w:ind w:left="0" w:firstLine="0"/>
        <w:rPr>
          <w:sz w:val="28"/>
          <w:szCs w:val="28"/>
        </w:rPr>
      </w:pPr>
      <w:r w:rsidRPr="003B49E9">
        <w:rPr>
          <w:sz w:val="28"/>
          <w:szCs w:val="28"/>
        </w:rPr>
        <w:lastRenderedPageBreak/>
        <w:t>Ответственность муниципальных служащих отдела</w:t>
      </w:r>
    </w:p>
    <w:p w:rsidR="003B49E9" w:rsidRPr="003B49E9" w:rsidRDefault="003B49E9" w:rsidP="003B49E9">
      <w:pPr>
        <w:pStyle w:val="22"/>
        <w:shd w:val="clear" w:color="auto" w:fill="auto"/>
        <w:spacing w:after="0" w:line="235" w:lineRule="auto"/>
        <w:jc w:val="left"/>
        <w:rPr>
          <w:sz w:val="28"/>
          <w:szCs w:val="28"/>
        </w:rPr>
      </w:pPr>
    </w:p>
    <w:p w:rsidR="001070B8" w:rsidRPr="003B49E9" w:rsidRDefault="00F75095" w:rsidP="00F10C31">
      <w:pPr>
        <w:pStyle w:val="11"/>
        <w:shd w:val="clear" w:color="auto" w:fill="auto"/>
        <w:tabs>
          <w:tab w:val="left" w:pos="945"/>
          <w:tab w:val="left" w:pos="1276"/>
        </w:tabs>
        <w:spacing w:before="0" w:after="0" w:line="235" w:lineRule="auto"/>
        <w:ind w:firstLine="709"/>
        <w:jc w:val="both"/>
        <w:rPr>
          <w:sz w:val="28"/>
          <w:szCs w:val="28"/>
        </w:rPr>
      </w:pPr>
      <w:r w:rsidRPr="003B49E9">
        <w:rPr>
          <w:sz w:val="28"/>
          <w:szCs w:val="28"/>
        </w:rPr>
        <w:t xml:space="preserve">5.1. </w:t>
      </w:r>
      <w:r w:rsidR="001070B8" w:rsidRPr="003B49E9">
        <w:rPr>
          <w:sz w:val="28"/>
          <w:szCs w:val="28"/>
        </w:rPr>
        <w:t>Заведующий отделом несет персональную ответственность за выполнение задач и функций, возложенных на отдел.</w:t>
      </w:r>
    </w:p>
    <w:p w:rsidR="001070B8" w:rsidRPr="003B49E9" w:rsidRDefault="00F75095" w:rsidP="00F10C31">
      <w:pPr>
        <w:pStyle w:val="11"/>
        <w:shd w:val="clear" w:color="auto" w:fill="auto"/>
        <w:tabs>
          <w:tab w:val="left" w:pos="945"/>
          <w:tab w:val="left" w:pos="1276"/>
        </w:tabs>
        <w:spacing w:before="0" w:after="0" w:line="235" w:lineRule="auto"/>
        <w:ind w:firstLine="709"/>
        <w:jc w:val="both"/>
        <w:rPr>
          <w:sz w:val="28"/>
          <w:szCs w:val="28"/>
        </w:rPr>
      </w:pPr>
      <w:r w:rsidRPr="003B49E9">
        <w:rPr>
          <w:sz w:val="28"/>
          <w:szCs w:val="28"/>
        </w:rPr>
        <w:t xml:space="preserve">5.2. </w:t>
      </w:r>
      <w:r w:rsidR="001070B8" w:rsidRPr="003B49E9">
        <w:rPr>
          <w:sz w:val="28"/>
          <w:szCs w:val="28"/>
        </w:rPr>
        <w:t>Муниципальные служащие отдела несут ответственность за неисполнение или ненадлежащее исполнение должностных обязанностей, возложенных на них должностными инструкциями.</w:t>
      </w:r>
    </w:p>
    <w:p w:rsidR="001070B8" w:rsidRPr="003B49E9" w:rsidRDefault="001070B8" w:rsidP="00F10C31">
      <w:pPr>
        <w:pStyle w:val="22"/>
        <w:shd w:val="clear" w:color="auto" w:fill="auto"/>
        <w:spacing w:after="0" w:line="235" w:lineRule="auto"/>
        <w:ind w:left="1080" w:firstLine="709"/>
        <w:jc w:val="left"/>
        <w:rPr>
          <w:sz w:val="28"/>
          <w:szCs w:val="28"/>
        </w:rPr>
      </w:pPr>
    </w:p>
    <w:p w:rsidR="001070B8" w:rsidRDefault="001070B8" w:rsidP="00F10C31">
      <w:pPr>
        <w:pStyle w:val="22"/>
        <w:numPr>
          <w:ilvl w:val="0"/>
          <w:numId w:val="3"/>
        </w:numPr>
        <w:shd w:val="clear" w:color="auto" w:fill="auto"/>
        <w:spacing w:after="0" w:line="235" w:lineRule="auto"/>
        <w:ind w:left="0" w:firstLine="0"/>
        <w:rPr>
          <w:sz w:val="28"/>
          <w:szCs w:val="28"/>
        </w:rPr>
      </w:pPr>
      <w:r w:rsidRPr="003B49E9">
        <w:rPr>
          <w:sz w:val="28"/>
          <w:szCs w:val="28"/>
        </w:rPr>
        <w:t>Обязанности сотрудников Отдела</w:t>
      </w:r>
    </w:p>
    <w:p w:rsidR="003B49E9" w:rsidRPr="003B49E9" w:rsidRDefault="003B49E9" w:rsidP="003B49E9">
      <w:pPr>
        <w:pStyle w:val="22"/>
        <w:shd w:val="clear" w:color="auto" w:fill="auto"/>
        <w:spacing w:after="0" w:line="235" w:lineRule="auto"/>
        <w:jc w:val="left"/>
        <w:rPr>
          <w:sz w:val="28"/>
          <w:szCs w:val="28"/>
        </w:rPr>
      </w:pPr>
    </w:p>
    <w:p w:rsidR="00F75095" w:rsidRPr="003B49E9" w:rsidRDefault="00F75095" w:rsidP="00F10C31">
      <w:pPr>
        <w:pStyle w:val="a7"/>
        <w:spacing w:before="0" w:beforeAutospacing="0" w:after="0" w:afterAutospacing="0" w:line="235" w:lineRule="auto"/>
        <w:ind w:firstLine="709"/>
        <w:jc w:val="both"/>
        <w:rPr>
          <w:sz w:val="28"/>
          <w:szCs w:val="28"/>
        </w:rPr>
      </w:pPr>
      <w:r w:rsidRPr="003B49E9">
        <w:rPr>
          <w:sz w:val="28"/>
          <w:szCs w:val="28"/>
        </w:rPr>
        <w:t>6.1. В целях реализации функций и полномочий, указанных в разделе 3 настоящего Положения, сотрудники отдела обязаны соблюдать обязательства и требования, установленные Законом о контрактной системе, в том числе:</w:t>
      </w:r>
    </w:p>
    <w:p w:rsidR="00F75095" w:rsidRPr="003B49E9" w:rsidRDefault="00F75095" w:rsidP="00F10C31">
      <w:pPr>
        <w:pStyle w:val="a7"/>
        <w:spacing w:before="0" w:beforeAutospacing="0" w:after="0" w:afterAutospacing="0" w:line="235" w:lineRule="auto"/>
        <w:ind w:firstLine="709"/>
        <w:jc w:val="both"/>
        <w:rPr>
          <w:sz w:val="28"/>
          <w:szCs w:val="28"/>
        </w:rPr>
      </w:pPr>
      <w:r w:rsidRPr="003B49E9">
        <w:rPr>
          <w:sz w:val="28"/>
          <w:szCs w:val="28"/>
        </w:rPr>
        <w:t>6.2.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F75095" w:rsidRPr="003B49E9" w:rsidRDefault="00F75095" w:rsidP="00F10C31">
      <w:pPr>
        <w:pStyle w:val="a7"/>
        <w:spacing w:before="0" w:beforeAutospacing="0" w:after="0" w:afterAutospacing="0" w:line="235" w:lineRule="auto"/>
        <w:ind w:firstLine="709"/>
        <w:jc w:val="both"/>
        <w:rPr>
          <w:sz w:val="28"/>
          <w:szCs w:val="28"/>
        </w:rPr>
      </w:pPr>
      <w:r w:rsidRPr="003B49E9">
        <w:rPr>
          <w:sz w:val="28"/>
          <w:szCs w:val="28"/>
        </w:rPr>
        <w:t>6.3.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F75095" w:rsidRPr="003B49E9" w:rsidRDefault="00F75095" w:rsidP="00F10C31">
      <w:pPr>
        <w:pStyle w:val="a7"/>
        <w:spacing w:before="0" w:beforeAutospacing="0" w:after="0" w:afterAutospacing="0" w:line="235" w:lineRule="auto"/>
        <w:ind w:firstLine="709"/>
        <w:jc w:val="both"/>
        <w:rPr>
          <w:sz w:val="28"/>
          <w:szCs w:val="28"/>
        </w:rPr>
      </w:pPr>
      <w:r w:rsidRPr="003B49E9">
        <w:rPr>
          <w:sz w:val="28"/>
          <w:szCs w:val="28"/>
        </w:rPr>
        <w:t>6.4. Привлекать в случаях, порядке и с учетом требований, предусмотренных действующим законодательством Российской Федерации, в том числе Законом о контрактной системе, к своей работе экспертов, экспертные организации.</w:t>
      </w:r>
    </w:p>
    <w:p w:rsidR="00300BF9" w:rsidRPr="003B49E9" w:rsidRDefault="00300BF9" w:rsidP="00F10C31">
      <w:pPr>
        <w:pStyle w:val="11"/>
        <w:shd w:val="clear" w:color="auto" w:fill="auto"/>
        <w:tabs>
          <w:tab w:val="left" w:pos="855"/>
          <w:tab w:val="left" w:pos="1276"/>
        </w:tabs>
        <w:spacing w:before="0" w:after="0" w:line="235" w:lineRule="auto"/>
        <w:ind w:firstLine="709"/>
        <w:jc w:val="left"/>
        <w:rPr>
          <w:sz w:val="28"/>
          <w:szCs w:val="28"/>
        </w:rPr>
      </w:pPr>
    </w:p>
    <w:sectPr w:rsidR="00300BF9" w:rsidRPr="003B49E9" w:rsidSect="00487B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E1"/>
    <w:multiLevelType w:val="multilevel"/>
    <w:tmpl w:val="0BD6677A"/>
    <w:lvl w:ilvl="0">
      <w:start w:val="1"/>
      <w:numFmt w:val="upperRoman"/>
      <w:suff w:val="space"/>
      <w:lvlText w:val="%1."/>
      <w:lvlJc w:val="left"/>
      <w:pPr>
        <w:ind w:left="1080" w:hanging="72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
    <w:nsid w:val="1A0D1112"/>
    <w:multiLevelType w:val="multilevel"/>
    <w:tmpl w:val="540EF7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82D91"/>
    <w:multiLevelType w:val="multilevel"/>
    <w:tmpl w:val="35A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43DC1"/>
    <w:multiLevelType w:val="multilevel"/>
    <w:tmpl w:val="E66C7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F1732"/>
    <w:multiLevelType w:val="multilevel"/>
    <w:tmpl w:val="83D289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B55D7A"/>
    <w:multiLevelType w:val="multilevel"/>
    <w:tmpl w:val="3440F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247ABD"/>
    <w:multiLevelType w:val="multilevel"/>
    <w:tmpl w:val="D81E96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A777AE"/>
    <w:multiLevelType w:val="multilevel"/>
    <w:tmpl w:val="B204E9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38698E"/>
    <w:multiLevelType w:val="multilevel"/>
    <w:tmpl w:val="3440F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3"/>
  </w:num>
  <w:num w:numId="5">
    <w:abstractNumId w:val="8"/>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0BF9"/>
    <w:rsid w:val="00102B88"/>
    <w:rsid w:val="001070B8"/>
    <w:rsid w:val="001D25CC"/>
    <w:rsid w:val="001E0E27"/>
    <w:rsid w:val="002F36CD"/>
    <w:rsid w:val="00300BF9"/>
    <w:rsid w:val="003224F6"/>
    <w:rsid w:val="003B49E9"/>
    <w:rsid w:val="00404E12"/>
    <w:rsid w:val="00487B67"/>
    <w:rsid w:val="00507812"/>
    <w:rsid w:val="00534139"/>
    <w:rsid w:val="005645A9"/>
    <w:rsid w:val="005E6342"/>
    <w:rsid w:val="00610F96"/>
    <w:rsid w:val="006B4249"/>
    <w:rsid w:val="007B6495"/>
    <w:rsid w:val="007D0ADD"/>
    <w:rsid w:val="007E07F5"/>
    <w:rsid w:val="008210D3"/>
    <w:rsid w:val="00960248"/>
    <w:rsid w:val="00970270"/>
    <w:rsid w:val="009C079A"/>
    <w:rsid w:val="009D6339"/>
    <w:rsid w:val="00A04967"/>
    <w:rsid w:val="00A3400C"/>
    <w:rsid w:val="00A60E7F"/>
    <w:rsid w:val="00AB43A7"/>
    <w:rsid w:val="00AF273C"/>
    <w:rsid w:val="00B659AC"/>
    <w:rsid w:val="00C55C9B"/>
    <w:rsid w:val="00D0003C"/>
    <w:rsid w:val="00D03318"/>
    <w:rsid w:val="00DC4854"/>
    <w:rsid w:val="00E03A9B"/>
    <w:rsid w:val="00E753E9"/>
    <w:rsid w:val="00F10C31"/>
    <w:rsid w:val="00F75095"/>
    <w:rsid w:val="00F85CF8"/>
    <w:rsid w:val="00FC5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BF9"/>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300BF9"/>
    <w:pPr>
      <w:keepNext/>
      <w:widowControl/>
      <w:spacing w:before="240" w:after="60"/>
      <w:outlineLvl w:val="0"/>
    </w:pPr>
    <w:rPr>
      <w:rFonts w:ascii="Arial" w:eastAsia="Times New Roman" w:hAnsi="Arial" w:cs="Times New Roman"/>
      <w:b/>
      <w:color w:val="auto"/>
      <w:kern w:val="28"/>
      <w:sz w:val="28"/>
      <w:szCs w:val="20"/>
    </w:rPr>
  </w:style>
  <w:style w:type="paragraph" w:styleId="2">
    <w:name w:val="heading 2"/>
    <w:basedOn w:val="a"/>
    <w:next w:val="a"/>
    <w:link w:val="20"/>
    <w:qFormat/>
    <w:rsid w:val="00300BF9"/>
    <w:pPr>
      <w:keepNext/>
      <w:widowControl/>
      <w:spacing w:before="240" w:after="60"/>
      <w:outlineLvl w:val="1"/>
    </w:pPr>
    <w:rPr>
      <w:rFonts w:ascii="Arial" w:eastAsia="Times New Roman" w:hAnsi="Arial" w:cs="Times New Roman"/>
      <w:b/>
      <w:i/>
      <w:color w:val="auto"/>
      <w:szCs w:val="20"/>
    </w:rPr>
  </w:style>
  <w:style w:type="paragraph" w:styleId="3">
    <w:name w:val="heading 3"/>
    <w:basedOn w:val="a"/>
    <w:next w:val="a"/>
    <w:link w:val="30"/>
    <w:uiPriority w:val="9"/>
    <w:semiHidden/>
    <w:unhideWhenUsed/>
    <w:qFormat/>
    <w:rsid w:val="00507812"/>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F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300BF9"/>
    <w:rPr>
      <w:rFonts w:ascii="Arial" w:eastAsia="Times New Roman" w:hAnsi="Arial" w:cs="Times New Roman"/>
      <w:b/>
      <w:i/>
      <w:sz w:val="24"/>
      <w:szCs w:val="20"/>
      <w:lang w:eastAsia="ru-RU"/>
    </w:rPr>
  </w:style>
  <w:style w:type="character" w:customStyle="1" w:styleId="21">
    <w:name w:val="Основной текст (2)_"/>
    <w:basedOn w:val="a0"/>
    <w:link w:val="22"/>
    <w:rsid w:val="00300BF9"/>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11"/>
    <w:rsid w:val="00300BF9"/>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3"/>
    <w:rsid w:val="00300BF9"/>
    <w:pPr>
      <w:shd w:val="clear" w:color="auto" w:fill="FFFFFF"/>
      <w:spacing w:before="240" w:after="240" w:line="0" w:lineRule="atLeast"/>
      <w:jc w:val="center"/>
    </w:pPr>
    <w:rPr>
      <w:rFonts w:ascii="Times New Roman" w:eastAsia="Times New Roman" w:hAnsi="Times New Roman" w:cs="Times New Roman"/>
      <w:color w:val="auto"/>
      <w:sz w:val="17"/>
      <w:szCs w:val="17"/>
      <w:lang w:eastAsia="en-US"/>
    </w:rPr>
  </w:style>
  <w:style w:type="paragraph" w:customStyle="1" w:styleId="22">
    <w:name w:val="Основной текст (2)"/>
    <w:basedOn w:val="a"/>
    <w:link w:val="21"/>
    <w:rsid w:val="00300BF9"/>
    <w:pPr>
      <w:shd w:val="clear" w:color="auto" w:fill="FFFFFF"/>
      <w:spacing w:after="420" w:line="220" w:lineRule="exact"/>
      <w:jc w:val="center"/>
    </w:pPr>
    <w:rPr>
      <w:rFonts w:ascii="Times New Roman" w:eastAsia="Times New Roman" w:hAnsi="Times New Roman" w:cs="Times New Roman"/>
      <w:b/>
      <w:bCs/>
      <w:color w:val="auto"/>
      <w:sz w:val="18"/>
      <w:szCs w:val="18"/>
      <w:lang w:eastAsia="en-US"/>
    </w:rPr>
  </w:style>
  <w:style w:type="paragraph" w:styleId="a4">
    <w:name w:val="List Paragraph"/>
    <w:basedOn w:val="a"/>
    <w:uiPriority w:val="34"/>
    <w:qFormat/>
    <w:rsid w:val="00300BF9"/>
    <w:pPr>
      <w:ind w:left="720"/>
      <w:contextualSpacing/>
    </w:pPr>
  </w:style>
  <w:style w:type="character" w:customStyle="1" w:styleId="Sylfaen0pt">
    <w:name w:val="Основной текст + Sylfaen;Курсив;Интервал 0 pt"/>
    <w:basedOn w:val="a3"/>
    <w:rsid w:val="00300BF9"/>
    <w:rPr>
      <w:rFonts w:ascii="Sylfaen" w:eastAsia="Sylfaen" w:hAnsi="Sylfaen" w:cs="Sylfaen"/>
      <w:b w:val="0"/>
      <w:bCs w:val="0"/>
      <w:i/>
      <w:iCs/>
      <w:smallCaps w:val="0"/>
      <w:strike w:val="0"/>
      <w:color w:val="000000"/>
      <w:spacing w:val="-10"/>
      <w:w w:val="100"/>
      <w:position w:val="0"/>
      <w:u w:val="none"/>
      <w:lang w:val="ru-RU"/>
    </w:rPr>
  </w:style>
  <w:style w:type="paragraph" w:styleId="a5">
    <w:name w:val="Balloon Text"/>
    <w:basedOn w:val="a"/>
    <w:link w:val="a6"/>
    <w:uiPriority w:val="99"/>
    <w:semiHidden/>
    <w:unhideWhenUsed/>
    <w:rsid w:val="00300BF9"/>
    <w:rPr>
      <w:rFonts w:ascii="Tahoma" w:hAnsi="Tahoma" w:cs="Tahoma"/>
      <w:sz w:val="16"/>
      <w:szCs w:val="16"/>
    </w:rPr>
  </w:style>
  <w:style w:type="character" w:customStyle="1" w:styleId="a6">
    <w:name w:val="Текст выноски Знак"/>
    <w:basedOn w:val="a0"/>
    <w:link w:val="a5"/>
    <w:uiPriority w:val="99"/>
    <w:semiHidden/>
    <w:rsid w:val="00300BF9"/>
    <w:rPr>
      <w:rFonts w:ascii="Tahoma" w:eastAsia="Courier New" w:hAnsi="Tahoma" w:cs="Tahoma"/>
      <w:color w:val="000000"/>
      <w:sz w:val="16"/>
      <w:szCs w:val="16"/>
      <w:lang w:eastAsia="ru-RU"/>
    </w:rPr>
  </w:style>
  <w:style w:type="paragraph" w:styleId="a7">
    <w:name w:val="Normal (Web)"/>
    <w:basedOn w:val="a"/>
    <w:uiPriority w:val="99"/>
    <w:unhideWhenUsed/>
    <w:rsid w:val="00E03A9B"/>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E03A9B"/>
    <w:rPr>
      <w:b/>
      <w:bCs/>
    </w:rPr>
  </w:style>
  <w:style w:type="character" w:customStyle="1" w:styleId="30">
    <w:name w:val="Заголовок 3 Знак"/>
    <w:basedOn w:val="a0"/>
    <w:link w:val="3"/>
    <w:uiPriority w:val="9"/>
    <w:semiHidden/>
    <w:rsid w:val="00507812"/>
    <w:rPr>
      <w:rFonts w:ascii="Cambria" w:eastAsia="Times New Roman" w:hAnsi="Cambria" w:cs="Times New Roman"/>
      <w:b/>
      <w:bCs/>
      <w:color w:val="000000"/>
      <w:sz w:val="26"/>
      <w:szCs w:val="26"/>
    </w:rPr>
  </w:style>
  <w:style w:type="character" w:styleId="a9">
    <w:name w:val="Hyperlink"/>
    <w:basedOn w:val="a0"/>
    <w:uiPriority w:val="99"/>
    <w:semiHidden/>
    <w:unhideWhenUsed/>
    <w:rsid w:val="001070B8"/>
    <w:rPr>
      <w:color w:val="0000FF"/>
      <w:u w:val="single"/>
    </w:rPr>
  </w:style>
  <w:style w:type="paragraph" w:styleId="aa">
    <w:name w:val="Document Map"/>
    <w:basedOn w:val="a"/>
    <w:link w:val="ab"/>
    <w:uiPriority w:val="99"/>
    <w:semiHidden/>
    <w:unhideWhenUsed/>
    <w:rsid w:val="001D25CC"/>
    <w:rPr>
      <w:rFonts w:ascii="Tahoma" w:hAnsi="Tahoma" w:cs="Tahoma"/>
      <w:sz w:val="16"/>
      <w:szCs w:val="16"/>
    </w:rPr>
  </w:style>
  <w:style w:type="character" w:customStyle="1" w:styleId="ab">
    <w:name w:val="Схема документа Знак"/>
    <w:basedOn w:val="a0"/>
    <w:link w:val="aa"/>
    <w:uiPriority w:val="99"/>
    <w:semiHidden/>
    <w:rsid w:val="001D25CC"/>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15630870">
      <w:bodyDiv w:val="1"/>
      <w:marLeft w:val="0"/>
      <w:marRight w:val="0"/>
      <w:marTop w:val="0"/>
      <w:marBottom w:val="0"/>
      <w:divBdr>
        <w:top w:val="none" w:sz="0" w:space="0" w:color="auto"/>
        <w:left w:val="none" w:sz="0" w:space="0" w:color="auto"/>
        <w:bottom w:val="none" w:sz="0" w:space="0" w:color="auto"/>
        <w:right w:val="none" w:sz="0" w:space="0" w:color="auto"/>
      </w:divBdr>
    </w:div>
    <w:div w:id="944921022">
      <w:bodyDiv w:val="1"/>
      <w:marLeft w:val="0"/>
      <w:marRight w:val="0"/>
      <w:marTop w:val="0"/>
      <w:marBottom w:val="0"/>
      <w:divBdr>
        <w:top w:val="none" w:sz="0" w:space="0" w:color="auto"/>
        <w:left w:val="none" w:sz="0" w:space="0" w:color="auto"/>
        <w:bottom w:val="none" w:sz="0" w:space="0" w:color="auto"/>
        <w:right w:val="none" w:sz="0" w:space="0" w:color="auto"/>
      </w:divBdr>
    </w:div>
    <w:div w:id="19822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E0376FAE6F0EF5D1FF2E4CF416212B0F5E7B030E985C99B2C852E490A162796E0217511106CAAD3C70322256187128C84ABCC53C2D7002j80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49901183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17880</CharactersWithSpaces>
  <SharedDoc>false</SharedDoc>
  <HLinks>
    <vt:vector size="12" baseType="variant">
      <vt:variant>
        <vt:i4>2293815</vt:i4>
      </vt:variant>
      <vt:variant>
        <vt:i4>3</vt:i4>
      </vt:variant>
      <vt:variant>
        <vt:i4>0</vt:i4>
      </vt:variant>
      <vt:variant>
        <vt:i4>5</vt:i4>
      </vt:variant>
      <vt:variant>
        <vt:lpwstr>consultantplus://offline/ref=9DE0376FAE6F0EF5D1FF2E4CF416212B0F5E7B030E985C99B2C852E490A162796E0217511106CAAD3C70322256187128C84ABCC53C2D7002j80FL</vt:lpwstr>
      </vt:variant>
      <vt:variant>
        <vt:lpwstr/>
      </vt:variant>
      <vt:variant>
        <vt:i4>5373956</vt:i4>
      </vt:variant>
      <vt:variant>
        <vt:i4>0</vt:i4>
      </vt:variant>
      <vt:variant>
        <vt:i4>0</vt:i4>
      </vt:variant>
      <vt:variant>
        <vt:i4>5</vt:i4>
      </vt:variant>
      <vt:variant>
        <vt:lpwstr>https://docs.cntd.ru/document/499011838</vt:lpwstr>
      </vt:variant>
      <vt:variant>
        <vt:lpwstr>8PA0LS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Zverdvd.org</cp:lastModifiedBy>
  <cp:revision>2</cp:revision>
  <cp:lastPrinted>2022-02-09T07:42:00Z</cp:lastPrinted>
  <dcterms:created xsi:type="dcterms:W3CDTF">2022-04-21T07:40:00Z</dcterms:created>
  <dcterms:modified xsi:type="dcterms:W3CDTF">2022-04-21T07:40:00Z</dcterms:modified>
</cp:coreProperties>
</file>