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8B" w:rsidRPr="00D142B4" w:rsidRDefault="0026618B" w:rsidP="0026618B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D142B4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26618B" w:rsidRPr="00D142B4" w:rsidRDefault="0026618B" w:rsidP="0026618B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D142B4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26618B" w:rsidRDefault="0026618B" w:rsidP="0026618B">
      <w:pPr>
        <w:pStyle w:val="1"/>
        <w:spacing w:before="0" w:after="0"/>
        <w:jc w:val="center"/>
        <w:rPr>
          <w:rFonts w:ascii="Bookman Old Style" w:hAnsi="Bookman Old Style"/>
        </w:rPr>
      </w:pPr>
      <w:r w:rsidRPr="00D142B4">
        <w:rPr>
          <w:rFonts w:ascii="Times New Roman" w:hAnsi="Times New Roman"/>
          <w:sz w:val="28"/>
          <w:szCs w:val="28"/>
        </w:rPr>
        <w:t>АРХАНГЕЛЬСКОЙ ОБЛАСТИ</w:t>
      </w:r>
    </w:p>
    <w:p w:rsidR="0026618B" w:rsidRDefault="0026618B" w:rsidP="0026618B">
      <w:pPr>
        <w:jc w:val="center"/>
        <w:rPr>
          <w:rFonts w:ascii="Georgia" w:hAnsi="Georgia" w:cs="Courier New"/>
          <w:b/>
          <w:bCs/>
          <w:sz w:val="32"/>
        </w:rPr>
      </w:pPr>
    </w:p>
    <w:p w:rsidR="0026618B" w:rsidRPr="007821E7" w:rsidRDefault="0026618B" w:rsidP="0026618B">
      <w:pPr>
        <w:pStyle w:val="2"/>
        <w:rPr>
          <w:sz w:val="32"/>
          <w:szCs w:val="32"/>
        </w:rPr>
      </w:pPr>
      <w:r w:rsidRPr="007821E7">
        <w:rPr>
          <w:sz w:val="32"/>
          <w:szCs w:val="32"/>
        </w:rPr>
        <w:t>ПОСТАНОВЛЕНИЕ</w:t>
      </w:r>
    </w:p>
    <w:p w:rsidR="0026618B" w:rsidRDefault="0026618B" w:rsidP="0026618B">
      <w:pPr>
        <w:jc w:val="center"/>
        <w:rPr>
          <w:sz w:val="32"/>
        </w:rPr>
      </w:pPr>
    </w:p>
    <w:p w:rsidR="0026618B" w:rsidRPr="007821E7" w:rsidRDefault="0026618B" w:rsidP="00266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C6B8C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0C6B8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C6B8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C6B8C">
        <w:rPr>
          <w:sz w:val="28"/>
          <w:szCs w:val="28"/>
        </w:rPr>
        <w:t xml:space="preserve"> г. </w:t>
      </w:r>
      <w:r w:rsidRPr="00CE31B2">
        <w:rPr>
          <w:sz w:val="28"/>
          <w:szCs w:val="28"/>
        </w:rPr>
        <w:t xml:space="preserve">№ </w:t>
      </w:r>
      <w:r>
        <w:rPr>
          <w:sz w:val="28"/>
          <w:szCs w:val="28"/>
        </w:rPr>
        <w:t>575</w:t>
      </w:r>
    </w:p>
    <w:p w:rsidR="0026618B" w:rsidRPr="007821E7" w:rsidRDefault="0026618B" w:rsidP="00266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7821E7">
        <w:rPr>
          <w:sz w:val="28"/>
          <w:szCs w:val="28"/>
        </w:rPr>
        <w:t>р.п</w:t>
      </w:r>
      <w:proofErr w:type="spellEnd"/>
      <w:r w:rsidRPr="007821E7">
        <w:rPr>
          <w:sz w:val="28"/>
          <w:szCs w:val="28"/>
        </w:rPr>
        <w:t>. Октябрьский</w:t>
      </w:r>
    </w:p>
    <w:p w:rsidR="0026618B" w:rsidRDefault="0026618B" w:rsidP="0026618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26618B" w:rsidRPr="00985FC4" w:rsidRDefault="0026618B" w:rsidP="0026618B">
      <w:pPr>
        <w:pStyle w:val="Con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Положение о</w:t>
      </w:r>
      <w:r w:rsidRPr="00985FC4">
        <w:rPr>
          <w:rFonts w:ascii="Times New Roman" w:hAnsi="Times New Roman" w:cs="Times New Roman"/>
          <w:sz w:val="28"/>
          <w:szCs w:val="28"/>
        </w:rPr>
        <w:t xml:space="preserve"> конкурсе проектов развития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 состав </w:t>
      </w:r>
      <w:r w:rsidRPr="00E36EA4">
        <w:rPr>
          <w:rFonts w:ascii="Times New Roman" w:hAnsi="Times New Roman" w:cs="Times New Roman"/>
          <w:sz w:val="28"/>
          <w:szCs w:val="28"/>
        </w:rPr>
        <w:t xml:space="preserve">конкурсной </w:t>
      </w:r>
      <w:proofErr w:type="gramStart"/>
      <w:r w:rsidRPr="00E36EA4">
        <w:rPr>
          <w:rFonts w:ascii="Times New Roman" w:hAnsi="Times New Roman" w:cs="Times New Roman"/>
          <w:sz w:val="28"/>
          <w:szCs w:val="28"/>
        </w:rPr>
        <w:t>комиссии  по</w:t>
      </w:r>
      <w:proofErr w:type="gramEnd"/>
      <w:r w:rsidRPr="00E36EA4">
        <w:rPr>
          <w:rFonts w:ascii="Times New Roman" w:hAnsi="Times New Roman" w:cs="Times New Roman"/>
          <w:sz w:val="28"/>
          <w:szCs w:val="28"/>
        </w:rPr>
        <w:t xml:space="preserve"> рассмотрению проектов  органов  территориального общественного самоуправления </w:t>
      </w:r>
      <w:proofErr w:type="spellStart"/>
      <w:r w:rsidRPr="00E36EA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E36EA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8B" w:rsidRPr="00ED3783" w:rsidRDefault="0026618B" w:rsidP="0026618B">
      <w:pPr>
        <w:pStyle w:val="ConsTitle"/>
        <w:widowControl/>
        <w:jc w:val="center"/>
        <w:rPr>
          <w:rFonts w:ascii="Times New Roman" w:hAnsi="Times New Roman" w:cs="Times New Roman"/>
          <w:color w:val="FF0000"/>
          <w:sz w:val="28"/>
        </w:rPr>
      </w:pPr>
    </w:p>
    <w:p w:rsidR="0026618B" w:rsidRPr="00985FC4" w:rsidRDefault="0026618B" w:rsidP="0026618B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FC4">
        <w:rPr>
          <w:rFonts w:ascii="Times New Roman" w:hAnsi="Times New Roman" w:cs="Times New Roman"/>
          <w:b w:val="0"/>
          <w:sz w:val="28"/>
          <w:szCs w:val="28"/>
        </w:rPr>
        <w:t>В соответствии с государственной программой Архангельской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>Совершенствование государственного управления и местного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, развитие институтов гражданского общества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в Архангельской области», утвержденной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Правительства Архангельской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548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>-пп, в целях реализации областного закона от 22 февраля 2013 года № 613-37-ОЗ «О государственной поддержке территориального общественного самоуправления в Архангельской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>и актив</w:t>
      </w:r>
      <w:r>
        <w:rPr>
          <w:rFonts w:ascii="Times New Roman" w:hAnsi="Times New Roman" w:cs="Times New Roman"/>
          <w:b w:val="0"/>
          <w:sz w:val="28"/>
          <w:szCs w:val="28"/>
        </w:rPr>
        <w:t>иза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ции  органов территориального общественного самоуправления, привлечения населения к решению социально значимых проблем территорий района, в соответствии с муниципальной программой «Комплексное развитие муниципальных образований </w:t>
      </w:r>
      <w:proofErr w:type="spellStart"/>
      <w:r w:rsidRPr="00985FC4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района и государственная 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«Устьянский муниципальный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14 ноября 2019 года  № 1447,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0B3">
        <w:rPr>
          <w:rFonts w:ascii="Times New Roman" w:hAnsi="Times New Roman" w:cs="Times New Roman"/>
          <w:b w:val="0"/>
          <w:sz w:val="28"/>
          <w:szCs w:val="28"/>
        </w:rPr>
        <w:t xml:space="preserve">на основании  Соглашения </w:t>
      </w:r>
      <w:r w:rsidRPr="00BC5DCE">
        <w:rPr>
          <w:rFonts w:ascii="Times New Roman" w:hAnsi="Times New Roman" w:cs="Times New Roman"/>
          <w:b w:val="0"/>
          <w:sz w:val="28"/>
          <w:szCs w:val="28"/>
        </w:rPr>
        <w:t>№ 301-22-33-пф-014</w:t>
      </w:r>
      <w:r w:rsidRPr="004730B3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b w:val="0"/>
          <w:sz w:val="28"/>
          <w:szCs w:val="28"/>
        </w:rPr>
        <w:t>иного межбюджетного трансферта, имеющего целевое назначение,</w:t>
      </w:r>
      <w:r w:rsidRPr="004730B3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Pr="004730B3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BC5DCE">
        <w:rPr>
          <w:rFonts w:ascii="Times New Roman" w:hAnsi="Times New Roman" w:cs="Times New Roman"/>
          <w:b w:val="0"/>
          <w:sz w:val="28"/>
          <w:szCs w:val="28"/>
        </w:rPr>
        <w:t>28 февраля 2022 года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</w:t>
      </w:r>
      <w:proofErr w:type="spellStart"/>
      <w:r w:rsidRPr="00985FC4">
        <w:rPr>
          <w:rFonts w:ascii="Times New Roman" w:hAnsi="Times New Roman" w:cs="Times New Roman"/>
          <w:b w:val="0"/>
          <w:sz w:val="28"/>
          <w:szCs w:val="28"/>
        </w:rPr>
        <w:t>Устьянск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26618B" w:rsidRPr="00985FC4" w:rsidRDefault="0026618B" w:rsidP="0026618B">
      <w:pPr>
        <w:pStyle w:val="Con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F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6618B" w:rsidRPr="00985FC4" w:rsidRDefault="0026618B" w:rsidP="0026618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Положение о конкурсе проектов развития территориального общественного самоуправл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ения 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районе,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1 марта 2021 года № 270, изложив его согласно Приложению № 1 к постановлению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18B" w:rsidRPr="00144DEC" w:rsidRDefault="0026618B" w:rsidP="0026618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375">
        <w:rPr>
          <w:rFonts w:ascii="Times New Roman" w:hAnsi="Times New Roman" w:cs="Times New Roman"/>
          <w:b w:val="0"/>
          <w:sz w:val="28"/>
          <w:szCs w:val="28"/>
        </w:rPr>
        <w:t xml:space="preserve">состав конкурсной </w:t>
      </w:r>
      <w:proofErr w:type="gramStart"/>
      <w:r w:rsidRPr="00E64375">
        <w:rPr>
          <w:rFonts w:ascii="Times New Roman" w:hAnsi="Times New Roman" w:cs="Times New Roman"/>
          <w:b w:val="0"/>
          <w:sz w:val="28"/>
          <w:szCs w:val="28"/>
        </w:rPr>
        <w:t>комиссии  по</w:t>
      </w:r>
      <w:proofErr w:type="gramEnd"/>
      <w:r w:rsidRPr="00E64375">
        <w:rPr>
          <w:rFonts w:ascii="Times New Roman" w:hAnsi="Times New Roman" w:cs="Times New Roman"/>
          <w:b w:val="0"/>
          <w:sz w:val="28"/>
          <w:szCs w:val="28"/>
        </w:rPr>
        <w:t xml:space="preserve"> рассмотрению проектов  органов  территориального общественного самоуправления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1 марта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2021 года № 270, изложив его согласно Приложению № 2 к постановлению.</w:t>
      </w:r>
    </w:p>
    <w:p w:rsidR="0026618B" w:rsidRPr="00CA7BA2" w:rsidRDefault="0026618B" w:rsidP="0026618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7BA2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возложить на глав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CA7B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A7BA2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CA7BA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Котлова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618B" w:rsidRPr="00985FC4" w:rsidRDefault="0026618B" w:rsidP="0026618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5FC4">
        <w:rPr>
          <w:rFonts w:ascii="Times New Roman" w:hAnsi="Times New Roman" w:cs="Times New Roman"/>
          <w:b w:val="0"/>
          <w:sz w:val="28"/>
          <w:szCs w:val="28"/>
        </w:rPr>
        <w:t>Опубликовать  настоящее</w:t>
      </w:r>
      <w:proofErr w:type="gramEnd"/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 постановление  в муниципальном  вестнике «</w:t>
      </w:r>
      <w:proofErr w:type="spellStart"/>
      <w:r w:rsidRPr="00985FC4">
        <w:rPr>
          <w:rFonts w:ascii="Times New Roman" w:hAnsi="Times New Roman" w:cs="Times New Roman"/>
          <w:b w:val="0"/>
          <w:sz w:val="28"/>
          <w:szCs w:val="28"/>
        </w:rPr>
        <w:t>Устьяны</w:t>
      </w:r>
      <w:proofErr w:type="spellEnd"/>
      <w:r w:rsidRPr="00985FC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разместить информацию на </w:t>
      </w: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официальном сайте  администрации </w:t>
      </w:r>
      <w:proofErr w:type="spellStart"/>
      <w:r w:rsidRPr="00985FC4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</w:p>
    <w:p w:rsidR="0026618B" w:rsidRPr="00985FC4" w:rsidRDefault="0026618B" w:rsidP="0026618B">
      <w:pPr>
        <w:pStyle w:val="ConsTitle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Настоящее   </w:t>
      </w:r>
      <w:proofErr w:type="gramStart"/>
      <w:r w:rsidRPr="00985FC4">
        <w:rPr>
          <w:rFonts w:ascii="Times New Roman" w:hAnsi="Times New Roman" w:cs="Times New Roman"/>
          <w:b w:val="0"/>
          <w:sz w:val="28"/>
          <w:szCs w:val="28"/>
        </w:rPr>
        <w:t>постановление  вступает</w:t>
      </w:r>
      <w:proofErr w:type="gramEnd"/>
      <w:r w:rsidRPr="00985FC4">
        <w:rPr>
          <w:rFonts w:ascii="Times New Roman" w:hAnsi="Times New Roman" w:cs="Times New Roman"/>
          <w:b w:val="0"/>
          <w:sz w:val="28"/>
          <w:szCs w:val="28"/>
        </w:rPr>
        <w:t xml:space="preserve">  в силу  после  официального опубликования.</w:t>
      </w:r>
    </w:p>
    <w:p w:rsidR="0026618B" w:rsidRPr="00985FC4" w:rsidRDefault="0026618B" w:rsidP="0026618B">
      <w:pPr>
        <w:pStyle w:val="ConsTitle"/>
        <w:widowControl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618B" w:rsidRPr="00985FC4" w:rsidRDefault="0026618B" w:rsidP="0026618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6618B" w:rsidRDefault="0026618B" w:rsidP="0026618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6618B" w:rsidRDefault="0026618B" w:rsidP="0026618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6618B" w:rsidRDefault="0026618B" w:rsidP="0026618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Исполняющий обязанности г</w:t>
      </w:r>
      <w:r w:rsidRPr="005A53C8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5A53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6618B" w:rsidRDefault="0026618B" w:rsidP="0026618B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A53C8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5A53C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5A53C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Мемнонова</w:t>
      </w:r>
      <w:proofErr w:type="spellEnd"/>
    </w:p>
    <w:p w:rsidR="0026618B" w:rsidRDefault="0026618B" w:rsidP="0026618B"/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</w:p>
    <w:p w:rsidR="0026618B" w:rsidRDefault="0026618B" w:rsidP="004817EC">
      <w:pPr>
        <w:jc w:val="right"/>
        <w:rPr>
          <w:sz w:val="26"/>
          <w:szCs w:val="26"/>
        </w:rPr>
      </w:pPr>
      <w:bookmarkStart w:id="0" w:name="_GoBack"/>
      <w:bookmarkEnd w:id="0"/>
    </w:p>
    <w:p w:rsidR="0026618B" w:rsidRDefault="0026618B" w:rsidP="004817EC">
      <w:pPr>
        <w:jc w:val="right"/>
        <w:rPr>
          <w:sz w:val="26"/>
          <w:szCs w:val="26"/>
        </w:rPr>
      </w:pPr>
    </w:p>
    <w:p w:rsidR="004817EC" w:rsidRDefault="004817EC" w:rsidP="004817EC">
      <w:pPr>
        <w:jc w:val="right"/>
        <w:rPr>
          <w:sz w:val="26"/>
          <w:szCs w:val="26"/>
        </w:rPr>
      </w:pPr>
      <w:r w:rsidRPr="00C735C7">
        <w:rPr>
          <w:sz w:val="26"/>
          <w:szCs w:val="26"/>
        </w:rPr>
        <w:lastRenderedPageBreak/>
        <w:t>Приложение №1</w:t>
      </w:r>
    </w:p>
    <w:p w:rsidR="004817EC" w:rsidRDefault="004817EC" w:rsidP="004817E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817EC" w:rsidRDefault="004817EC" w:rsidP="004817EC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4817EC" w:rsidRDefault="004817EC" w:rsidP="004817EC">
      <w:pPr>
        <w:jc w:val="right"/>
        <w:rPr>
          <w:sz w:val="26"/>
          <w:szCs w:val="26"/>
        </w:rPr>
      </w:pPr>
      <w:r>
        <w:rPr>
          <w:sz w:val="26"/>
          <w:szCs w:val="26"/>
        </w:rPr>
        <w:t>Архангельской области</w:t>
      </w:r>
    </w:p>
    <w:p w:rsidR="004817EC" w:rsidRDefault="004817EC" w:rsidP="004817EC">
      <w:pPr>
        <w:jc w:val="right"/>
        <w:rPr>
          <w:sz w:val="26"/>
          <w:szCs w:val="26"/>
        </w:rPr>
      </w:pPr>
      <w:r>
        <w:rPr>
          <w:sz w:val="26"/>
          <w:szCs w:val="26"/>
        </w:rPr>
        <w:t>от 28 марта 2022 года № 575</w:t>
      </w:r>
    </w:p>
    <w:p w:rsidR="004817EC" w:rsidRPr="00C735C7" w:rsidRDefault="004817EC" w:rsidP="004817EC">
      <w:pPr>
        <w:jc w:val="right"/>
        <w:rPr>
          <w:sz w:val="26"/>
          <w:szCs w:val="26"/>
        </w:rPr>
      </w:pPr>
    </w:p>
    <w:p w:rsidR="004817EC" w:rsidRDefault="004817EC" w:rsidP="004817EC"/>
    <w:p w:rsidR="004817EC" w:rsidRDefault="004817EC" w:rsidP="004817EC"/>
    <w:p w:rsidR="004817EC" w:rsidRDefault="004817EC" w:rsidP="004817EC">
      <w:pPr>
        <w:pStyle w:val="a3"/>
        <w:rPr>
          <w:sz w:val="28"/>
        </w:rPr>
      </w:pPr>
      <w:r>
        <w:rPr>
          <w:sz w:val="28"/>
        </w:rPr>
        <w:t>П О Л О Ж Е Н И Е</w:t>
      </w:r>
    </w:p>
    <w:p w:rsidR="004817EC" w:rsidRDefault="004817EC" w:rsidP="004817EC">
      <w:pPr>
        <w:pStyle w:val="a3"/>
        <w:rPr>
          <w:sz w:val="28"/>
        </w:rPr>
      </w:pPr>
      <w:r>
        <w:rPr>
          <w:sz w:val="28"/>
        </w:rPr>
        <w:t xml:space="preserve">о конкурсе проектов развития территориального </w:t>
      </w:r>
    </w:p>
    <w:p w:rsidR="004817EC" w:rsidRDefault="004817EC" w:rsidP="004817EC">
      <w:pPr>
        <w:pStyle w:val="a3"/>
        <w:rPr>
          <w:sz w:val="28"/>
        </w:rPr>
      </w:pPr>
      <w:r>
        <w:rPr>
          <w:sz w:val="28"/>
        </w:rPr>
        <w:t xml:space="preserve">общественного самоуправления в </w:t>
      </w:r>
      <w:proofErr w:type="spellStart"/>
      <w:r>
        <w:rPr>
          <w:sz w:val="28"/>
        </w:rPr>
        <w:t>Устьянском</w:t>
      </w:r>
      <w:proofErr w:type="spellEnd"/>
      <w:r>
        <w:rPr>
          <w:sz w:val="28"/>
        </w:rPr>
        <w:t xml:space="preserve"> районе</w:t>
      </w:r>
    </w:p>
    <w:p w:rsidR="004817EC" w:rsidRDefault="004817EC" w:rsidP="004817EC">
      <w:pPr>
        <w:jc w:val="center"/>
        <w:rPr>
          <w:b/>
          <w:bCs/>
          <w:sz w:val="28"/>
        </w:rPr>
      </w:pPr>
    </w:p>
    <w:p w:rsidR="004817EC" w:rsidRDefault="004817EC" w:rsidP="004817EC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>. Общие положения</w:t>
      </w:r>
    </w:p>
    <w:p w:rsidR="004817EC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проектов развития территориального общественного самоуправления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 (далее – конкурс).</w:t>
      </w:r>
    </w:p>
    <w:p w:rsidR="004817EC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CE5B4B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B4B">
        <w:rPr>
          <w:rFonts w:ascii="Times New Roman" w:hAnsi="Times New Roman" w:cs="Times New Roman"/>
          <w:sz w:val="28"/>
          <w:szCs w:val="28"/>
        </w:rPr>
        <w:t>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7EC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проведения конкурса: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и поддержка деятельности территориального </w:t>
      </w:r>
      <w:r w:rsidRPr="009925A4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925A4">
        <w:rPr>
          <w:rFonts w:ascii="Times New Roman" w:hAnsi="Times New Roman" w:cs="Times New Roman"/>
          <w:sz w:val="28"/>
          <w:szCs w:val="28"/>
        </w:rPr>
        <w:t>;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 xml:space="preserve">привлечение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925A4">
        <w:rPr>
          <w:rFonts w:ascii="Times New Roman" w:hAnsi="Times New Roman" w:cs="Times New Roman"/>
          <w:sz w:val="28"/>
          <w:szCs w:val="28"/>
        </w:rPr>
        <w:t xml:space="preserve"> к решению проблем по месту жительства в рамках компетенции территориальных общественных самоуправлений;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реализация проектов развития территориального общественного са</w:t>
      </w:r>
      <w:r>
        <w:rPr>
          <w:rFonts w:ascii="Times New Roman" w:hAnsi="Times New Roman" w:cs="Times New Roman"/>
          <w:sz w:val="28"/>
          <w:szCs w:val="28"/>
        </w:rPr>
        <w:t>моуправления (далее – проект)</w:t>
      </w:r>
      <w:r w:rsidRPr="009925A4">
        <w:rPr>
          <w:rFonts w:ascii="Times New Roman" w:hAnsi="Times New Roman" w:cs="Times New Roman"/>
          <w:sz w:val="28"/>
          <w:szCs w:val="28"/>
        </w:rPr>
        <w:t>.</w:t>
      </w:r>
    </w:p>
    <w:p w:rsidR="004817EC" w:rsidRPr="009925A4" w:rsidRDefault="004817EC" w:rsidP="004817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Pr="009925A4" w:rsidRDefault="004817EC" w:rsidP="004817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5A4">
        <w:rPr>
          <w:rFonts w:ascii="Times New Roman" w:hAnsi="Times New Roman" w:cs="Times New Roman"/>
          <w:b/>
          <w:sz w:val="28"/>
          <w:szCs w:val="28"/>
        </w:rPr>
        <w:t>II. Условия участия в конкурсе</w:t>
      </w:r>
    </w:p>
    <w:p w:rsidR="004817EC" w:rsidRPr="009925A4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Pr="009925A4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 xml:space="preserve">Претендентами на участие в конкурсе (далее – претенденты) являются территориальные общественные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9925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</w:t>
      </w:r>
      <w:r w:rsidRPr="00B80952">
        <w:rPr>
          <w:rFonts w:ascii="Times New Roman" w:hAnsi="Times New Roman" w:cs="Times New Roman"/>
          <w:sz w:val="28"/>
          <w:szCs w:val="28"/>
          <w:highlight w:val="yellow"/>
        </w:rPr>
        <w:t>ие</w:t>
      </w:r>
      <w:r w:rsidRPr="00A91B40">
        <w:rPr>
          <w:rFonts w:ascii="Times New Roman" w:hAnsi="Times New Roman" w:cs="Times New Roman"/>
          <w:sz w:val="28"/>
          <w:szCs w:val="28"/>
        </w:rPr>
        <w:t xml:space="preserve"> свою деятельность в населенных пунктах,</w:t>
      </w:r>
      <w:r w:rsidRPr="009925A4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9925A4">
        <w:rPr>
          <w:rFonts w:ascii="Times New Roman" w:hAnsi="Times New Roman" w:cs="Times New Roman"/>
          <w:sz w:val="28"/>
          <w:szCs w:val="28"/>
        </w:rPr>
        <w:t xml:space="preserve"> (далее – администрации поселений), представившие в Администрацию заявки на участие в конкурсе (далее – заявки).</w:t>
      </w:r>
    </w:p>
    <w:p w:rsidR="004817EC" w:rsidRPr="009925A4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 xml:space="preserve">Участниками конкурса признаются претенденты, которые были допущены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925A4">
        <w:rPr>
          <w:rFonts w:ascii="Times New Roman" w:hAnsi="Times New Roman" w:cs="Times New Roman"/>
          <w:sz w:val="28"/>
          <w:szCs w:val="28"/>
        </w:rPr>
        <w:t xml:space="preserve"> к конкурсному отбору.</w:t>
      </w:r>
    </w:p>
    <w:p w:rsidR="004817EC" w:rsidRPr="009925A4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Обязательными условиями участия в конкурсе являются: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3FF">
        <w:rPr>
          <w:rFonts w:ascii="Times New Roman" w:hAnsi="Times New Roman" w:cs="Times New Roman"/>
          <w:sz w:val="28"/>
          <w:szCs w:val="28"/>
        </w:rPr>
        <w:t>соответствие заявки обязательным требованиям по финансированию проектов, определенным пунктами 7 и 8 настоящего Положения;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проекта заявленному приоритетному направлению развития территориального общественного самоуправления в сельской местности (дал</w:t>
      </w:r>
      <w:r>
        <w:rPr>
          <w:rFonts w:ascii="Times New Roman" w:hAnsi="Times New Roman" w:cs="Times New Roman"/>
          <w:sz w:val="28"/>
          <w:szCs w:val="28"/>
        </w:rPr>
        <w:t xml:space="preserve">ее – приоритетные направления) </w:t>
      </w:r>
      <w:r w:rsidRPr="009925A4">
        <w:rPr>
          <w:rFonts w:ascii="Times New Roman" w:hAnsi="Times New Roman" w:cs="Times New Roman"/>
          <w:sz w:val="28"/>
          <w:szCs w:val="28"/>
        </w:rPr>
        <w:t>(Приложение № 1 к настоящему Положению);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соответствие представленного проекта форме, установленной в Приложении № 3 к настоящему Положению;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соответствие содержания представленных документов требованиям к заявке, определенным пунктом 10 настоящего Положения.</w:t>
      </w:r>
    </w:p>
    <w:p w:rsidR="004817EC" w:rsidRPr="009925A4" w:rsidRDefault="004817EC" w:rsidP="004817EC">
      <w:pPr>
        <w:pStyle w:val="ConsPlusNormal"/>
        <w:widowControl/>
        <w:numPr>
          <w:ilvl w:val="0"/>
          <w:numId w:val="1"/>
        </w:numPr>
        <w:tabs>
          <w:tab w:val="clear" w:pos="1699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A4">
        <w:rPr>
          <w:rFonts w:ascii="Times New Roman" w:hAnsi="Times New Roman" w:cs="Times New Roman"/>
          <w:sz w:val="28"/>
          <w:szCs w:val="28"/>
        </w:rPr>
        <w:t>Участие в конкурсе предусматривает финансирование представляемых на конкурс проектов за счет средств областного</w:t>
      </w:r>
      <w:r>
        <w:rPr>
          <w:rFonts w:ascii="Times New Roman" w:hAnsi="Times New Roman" w:cs="Times New Roman"/>
          <w:sz w:val="28"/>
          <w:szCs w:val="28"/>
        </w:rPr>
        <w:t xml:space="preserve"> и местного бюджетов, </w:t>
      </w:r>
      <w:r w:rsidRPr="009925A4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5A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25A4">
        <w:rPr>
          <w:rFonts w:ascii="Times New Roman" w:hAnsi="Times New Roman" w:cs="Times New Roman"/>
          <w:sz w:val="28"/>
          <w:szCs w:val="28"/>
        </w:rPr>
        <w:t xml:space="preserve"> представляемых на конкурс проектов за сче</w:t>
      </w:r>
      <w:r>
        <w:rPr>
          <w:rFonts w:ascii="Times New Roman" w:hAnsi="Times New Roman" w:cs="Times New Roman"/>
          <w:sz w:val="28"/>
          <w:szCs w:val="28"/>
        </w:rPr>
        <w:t xml:space="preserve">т внебюджетных источников </w:t>
      </w:r>
      <w:r w:rsidRPr="009925A4">
        <w:rPr>
          <w:rFonts w:ascii="Times New Roman" w:hAnsi="Times New Roman" w:cs="Times New Roman"/>
          <w:sz w:val="28"/>
          <w:szCs w:val="28"/>
        </w:rPr>
        <w:t xml:space="preserve">возможно осуществлять за счет вклада территориального общественного самоуправления в виде собственных средств – материальных и денежных вложений, волонтерского труда </w:t>
      </w:r>
      <w:r w:rsidRPr="009925A4">
        <w:rPr>
          <w:rFonts w:ascii="Times New Roman" w:hAnsi="Times New Roman" w:cs="Times New Roman"/>
          <w:sz w:val="28"/>
          <w:szCs w:val="28"/>
        </w:rPr>
        <w:br/>
        <w:t xml:space="preserve">и других </w:t>
      </w:r>
      <w:proofErr w:type="spellStart"/>
      <w:r w:rsidRPr="009925A4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9925A4">
        <w:rPr>
          <w:rFonts w:ascii="Times New Roman" w:hAnsi="Times New Roman" w:cs="Times New Roman"/>
          <w:sz w:val="28"/>
          <w:szCs w:val="28"/>
        </w:rPr>
        <w:t xml:space="preserve"> ресурсов (допускается привлечение частных пожертвований, благотворительных и иных средств).</w:t>
      </w:r>
    </w:p>
    <w:p w:rsidR="004817EC" w:rsidRPr="009062B8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E6979">
        <w:rPr>
          <w:rFonts w:ascii="Times New Roman" w:hAnsi="Times New Roman" w:cs="Times New Roman"/>
          <w:sz w:val="28"/>
          <w:szCs w:val="28"/>
        </w:rPr>
        <w:t xml:space="preserve">Запрашиваемая сумма субсидии на реализацию одного проекта не должна превышать </w:t>
      </w:r>
      <w:r>
        <w:rPr>
          <w:rFonts w:ascii="Times New Roman" w:hAnsi="Times New Roman" w:cs="Times New Roman"/>
          <w:sz w:val="28"/>
          <w:szCs w:val="28"/>
          <w:highlight w:val="yellow"/>
        </w:rPr>
        <w:t>250</w:t>
      </w:r>
      <w:r w:rsidRPr="002768A5">
        <w:rPr>
          <w:rFonts w:ascii="Times New Roman" w:hAnsi="Times New Roman" w:cs="Times New Roman"/>
          <w:sz w:val="28"/>
          <w:szCs w:val="28"/>
          <w:highlight w:val="yellow"/>
        </w:rPr>
        <w:t> 000</w:t>
      </w:r>
      <w:r w:rsidRPr="007E697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817EC" w:rsidRPr="0097654E" w:rsidRDefault="004817EC" w:rsidP="004817EC">
      <w:pPr>
        <w:pStyle w:val="ConsPlusNormal"/>
        <w:widowControl/>
        <w:ind w:left="169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Pr="009925A4" w:rsidRDefault="004817EC" w:rsidP="004817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25A4">
        <w:rPr>
          <w:rFonts w:ascii="Times New Roman" w:hAnsi="Times New Roman" w:cs="Times New Roman"/>
          <w:b/>
          <w:sz w:val="28"/>
          <w:szCs w:val="28"/>
        </w:rPr>
        <w:t>III. Подготовка и представление заявок</w:t>
      </w:r>
    </w:p>
    <w:p w:rsidR="004817EC" w:rsidRPr="009925A4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Pr="009925A4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</w:t>
      </w:r>
      <w:r w:rsidRPr="009925A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5A4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925A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25A4">
        <w:rPr>
          <w:rFonts w:ascii="Times New Roman" w:hAnsi="Times New Roman" w:cs="Times New Roman"/>
          <w:sz w:val="28"/>
          <w:szCs w:val="28"/>
        </w:rPr>
        <w:t xml:space="preserve"> готовят заявку, согласовывают ее с администрацией поселения и представляют в Администрацию.</w:t>
      </w:r>
    </w:p>
    <w:p w:rsidR="004817EC" w:rsidRPr="009925A4" w:rsidRDefault="004817EC" w:rsidP="004817E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925A4">
        <w:rPr>
          <w:rFonts w:ascii="Times New Roman" w:hAnsi="Times New Roman" w:cs="Times New Roman"/>
          <w:sz w:val="28"/>
          <w:szCs w:val="28"/>
        </w:rPr>
        <w:t>В состав заявки должны входить следующие документы:</w:t>
      </w:r>
    </w:p>
    <w:p w:rsidR="004817EC" w:rsidRPr="009925A4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25A4">
        <w:rPr>
          <w:rFonts w:ascii="Times New Roman" w:hAnsi="Times New Roman" w:cs="Times New Roman"/>
          <w:sz w:val="28"/>
          <w:szCs w:val="28"/>
        </w:rPr>
        <w:t>заявление об участии в конкурсе (Приложение № 2 к настоящему Положению), согласованное главой (или уполномоченным лицом) администрации поселения и руководителем (или уполномоченным лицом) терри</w:t>
      </w:r>
      <w:r w:rsidRPr="00F33F86">
        <w:rPr>
          <w:rFonts w:ascii="Times New Roman" w:hAnsi="Times New Roman" w:cs="Times New Roman"/>
          <w:sz w:val="28"/>
          <w:szCs w:val="28"/>
        </w:rPr>
        <w:t>т</w:t>
      </w:r>
      <w:r w:rsidRPr="009925A4">
        <w:rPr>
          <w:rFonts w:ascii="Times New Roman" w:hAnsi="Times New Roman" w:cs="Times New Roman"/>
          <w:sz w:val="28"/>
          <w:szCs w:val="28"/>
        </w:rPr>
        <w:t>ориального общественного самоуправления, представившего проект;</w:t>
      </w:r>
    </w:p>
    <w:p w:rsidR="004817EC" w:rsidRPr="00CC09F1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F86">
        <w:rPr>
          <w:rFonts w:ascii="Times New Roman" w:hAnsi="Times New Roman" w:cs="Times New Roman"/>
          <w:sz w:val="28"/>
          <w:szCs w:val="28"/>
        </w:rPr>
        <w:t xml:space="preserve">- проект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согласованной главным бухгалтером администрации поселения, источников финансирования расходов по проекту (с указанием сумм, привлекаемых из </w:t>
      </w:r>
      <w:r w:rsidRPr="00CC09F1">
        <w:rPr>
          <w:rFonts w:ascii="Times New Roman" w:hAnsi="Times New Roman" w:cs="Times New Roman"/>
          <w:sz w:val="28"/>
          <w:szCs w:val="28"/>
        </w:rPr>
        <w:t>бюджета и внебюджетных источников) по форме, установленной в Приложении № 3 к настоящему Положению;</w:t>
      </w:r>
    </w:p>
    <w:p w:rsidR="004817EC" w:rsidRPr="00A8517C" w:rsidRDefault="004817EC" w:rsidP="004817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8517C">
        <w:rPr>
          <w:color w:val="000000"/>
          <w:sz w:val="28"/>
          <w:szCs w:val="28"/>
        </w:rPr>
        <w:t xml:space="preserve">- копии документов, подтверждающих право </w:t>
      </w:r>
      <w:r>
        <w:rPr>
          <w:color w:val="000000"/>
          <w:sz w:val="28"/>
          <w:szCs w:val="28"/>
        </w:rPr>
        <w:t xml:space="preserve">пользования имуществом (в том </w:t>
      </w:r>
      <w:proofErr w:type="gramStart"/>
      <w:r>
        <w:rPr>
          <w:color w:val="000000"/>
          <w:sz w:val="28"/>
          <w:szCs w:val="28"/>
        </w:rPr>
        <w:t>числе  земельными</w:t>
      </w:r>
      <w:proofErr w:type="gramEnd"/>
      <w:r>
        <w:rPr>
          <w:color w:val="000000"/>
          <w:sz w:val="28"/>
          <w:szCs w:val="28"/>
        </w:rPr>
        <w:t xml:space="preserve"> участками), где будут проводиться работы в рамках проекта ТОС</w:t>
      </w:r>
      <w:r w:rsidRPr="00A8517C">
        <w:rPr>
          <w:color w:val="000000"/>
          <w:sz w:val="28"/>
          <w:szCs w:val="28"/>
        </w:rPr>
        <w:t>;</w:t>
      </w:r>
    </w:p>
    <w:p w:rsidR="004817EC" w:rsidRPr="00A8517C" w:rsidRDefault="004817EC" w:rsidP="004817E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A8517C">
        <w:rPr>
          <w:color w:val="000000"/>
          <w:sz w:val="28"/>
          <w:szCs w:val="28"/>
        </w:rPr>
        <w:t xml:space="preserve">- документы, подтверждающие обязательства заявителя (или его партнеров) обеспечить </w:t>
      </w:r>
      <w:proofErr w:type="spellStart"/>
      <w:r w:rsidRPr="00A8517C">
        <w:rPr>
          <w:color w:val="000000"/>
          <w:sz w:val="28"/>
          <w:szCs w:val="28"/>
        </w:rPr>
        <w:t>софинансирование</w:t>
      </w:r>
      <w:proofErr w:type="spellEnd"/>
      <w:r w:rsidRPr="00A8517C">
        <w:rPr>
          <w:color w:val="000000"/>
          <w:sz w:val="28"/>
          <w:szCs w:val="28"/>
        </w:rPr>
        <w:t xml:space="preserve"> проекта с указанием суммы</w:t>
      </w:r>
      <w:r>
        <w:rPr>
          <w:color w:val="000000"/>
          <w:sz w:val="28"/>
          <w:szCs w:val="28"/>
        </w:rPr>
        <w:t>;</w:t>
      </w:r>
    </w:p>
    <w:p w:rsidR="004817EC" w:rsidRPr="00CC09F1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9F1">
        <w:rPr>
          <w:rFonts w:ascii="Times New Roman" w:hAnsi="Times New Roman" w:cs="Times New Roman"/>
          <w:sz w:val="28"/>
          <w:szCs w:val="28"/>
        </w:rPr>
        <w:t>- копия устава территориального общественного самоуправления.</w:t>
      </w:r>
    </w:p>
    <w:p w:rsidR="004817EC" w:rsidRPr="009925A4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09F1">
        <w:rPr>
          <w:rFonts w:ascii="Times New Roman" w:hAnsi="Times New Roman" w:cs="Times New Roman"/>
          <w:sz w:val="28"/>
          <w:szCs w:val="28"/>
        </w:rPr>
        <w:t xml:space="preserve">         11. На конкурс принимаются проекты, ориентированные на решение</w:t>
      </w:r>
      <w:r w:rsidRPr="009925A4">
        <w:rPr>
          <w:rFonts w:ascii="Times New Roman" w:hAnsi="Times New Roman" w:cs="Times New Roman"/>
          <w:sz w:val="28"/>
          <w:szCs w:val="28"/>
        </w:rPr>
        <w:t xml:space="preserve"> проблем в рамках приоритетных направлений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5A4">
        <w:rPr>
          <w:rFonts w:ascii="Times New Roman" w:hAnsi="Times New Roman" w:cs="Times New Roman"/>
          <w:sz w:val="28"/>
          <w:szCs w:val="28"/>
        </w:rPr>
        <w:t>(Приложен</w:t>
      </w:r>
      <w:r>
        <w:rPr>
          <w:rFonts w:ascii="Times New Roman" w:hAnsi="Times New Roman" w:cs="Times New Roman"/>
          <w:sz w:val="28"/>
          <w:szCs w:val="28"/>
        </w:rPr>
        <w:t xml:space="preserve">ие № 1 к настоящему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Положению</w:t>
      </w:r>
      <w:r w:rsidRPr="00086A73">
        <w:rPr>
          <w:rFonts w:ascii="Times New Roman" w:hAnsi="Times New Roman" w:cs="Times New Roman"/>
          <w:sz w:val="28"/>
          <w:szCs w:val="28"/>
        </w:rPr>
        <w:t>), за исключением капитальных вложений в объекты муниципальной собственности.</w:t>
      </w:r>
      <w:r w:rsidRPr="009925A4">
        <w:rPr>
          <w:rFonts w:ascii="Times New Roman" w:hAnsi="Times New Roman" w:cs="Times New Roman"/>
          <w:sz w:val="28"/>
          <w:szCs w:val="28"/>
        </w:rPr>
        <w:t xml:space="preserve"> Перечень приоритетных направлений подлежит опубликованию в составе информационного сообщения о начале проведения конкурса.</w:t>
      </w:r>
    </w:p>
    <w:p w:rsidR="004817EC" w:rsidRPr="00086A73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</w:t>
      </w:r>
      <w:r w:rsidRPr="00086A73">
        <w:rPr>
          <w:rFonts w:ascii="Times New Roman" w:hAnsi="Times New Roman" w:cs="Times New Roman"/>
          <w:sz w:val="28"/>
          <w:szCs w:val="28"/>
        </w:rPr>
        <w:t xml:space="preserve">Претенденты имеют право подать только одну заявку в соответствии с пунктом 10 настоящего Положения. </w:t>
      </w:r>
    </w:p>
    <w:p w:rsidR="004817EC" w:rsidRPr="00086A73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A73">
        <w:rPr>
          <w:rFonts w:ascii="Times New Roman" w:hAnsi="Times New Roman" w:cs="Times New Roman"/>
          <w:sz w:val="28"/>
          <w:szCs w:val="28"/>
        </w:rPr>
        <w:t xml:space="preserve">       13. Заявки, поступившие по истечении срока окончания их приема, указанного в информационном сообщении о проведении конкурса, или не соответствующие пункту 10 настоящего Положения, к рассмотрению не принимаются и возвращаются претендентам в течение 10 рабочих дней.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A73">
        <w:rPr>
          <w:rFonts w:ascii="Times New Roman" w:hAnsi="Times New Roman" w:cs="Times New Roman"/>
          <w:sz w:val="28"/>
          <w:szCs w:val="28"/>
        </w:rPr>
        <w:t xml:space="preserve">       14. Расходы, связанные с подготовкой</w:t>
      </w:r>
      <w:r w:rsidRPr="00745586">
        <w:rPr>
          <w:rFonts w:ascii="Times New Roman" w:hAnsi="Times New Roman" w:cs="Times New Roman"/>
          <w:sz w:val="28"/>
          <w:szCs w:val="28"/>
        </w:rPr>
        <w:t xml:space="preserve"> и представлением заявок, несут претенденты.</w:t>
      </w:r>
    </w:p>
    <w:p w:rsidR="004817EC" w:rsidRPr="009925A4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Конкурсная комиссия</w:t>
      </w:r>
    </w:p>
    <w:p w:rsidR="004817EC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 В целях проведения конкурса и определения </w:t>
      </w:r>
      <w:r w:rsidRPr="00086A73">
        <w:rPr>
          <w:rFonts w:ascii="Times New Roman" w:hAnsi="Times New Roman" w:cs="Times New Roman"/>
          <w:sz w:val="28"/>
          <w:szCs w:val="28"/>
        </w:rPr>
        <w:t>победителей создается</w:t>
      </w:r>
      <w:r>
        <w:rPr>
          <w:rFonts w:ascii="Times New Roman" w:hAnsi="Times New Roman" w:cs="Times New Roman"/>
          <w:sz w:val="28"/>
          <w:szCs w:val="28"/>
        </w:rPr>
        <w:t xml:space="preserve"> конкурсная комиссия. Персональный состав конкурсной комиссии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Архангельской области в количестве не менее </w:t>
      </w:r>
      <w:r w:rsidRPr="00C202C4">
        <w:rPr>
          <w:rFonts w:ascii="Times New Roman" w:hAnsi="Times New Roman" w:cs="Times New Roman"/>
          <w:sz w:val="28"/>
          <w:szCs w:val="28"/>
        </w:rPr>
        <w:t>7 членов.</w:t>
      </w:r>
    </w:p>
    <w:p w:rsidR="004817EC" w:rsidRPr="00A67772" w:rsidRDefault="004817EC" w:rsidP="00481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772">
        <w:rPr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конфликта интересов, который влияет или может повлиять на осуществление полномочий конкурсной комиссией.</w:t>
      </w:r>
    </w:p>
    <w:p w:rsidR="004817EC" w:rsidRPr="00A67772" w:rsidRDefault="004817EC" w:rsidP="00481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772">
        <w:rPr>
          <w:sz w:val="28"/>
          <w:szCs w:val="28"/>
        </w:rPr>
        <w:t>Для целей настоящего Положения под конфликтом интересов понимается ситуация, при которой личная заинтересованность (прямая или косвенная) члена конкурсной комиссии влияет или может повлиять на надлежащее, объективное и беспристрастное осуществление им полномочий члена конкурсной комиссии.</w:t>
      </w:r>
    </w:p>
    <w:p w:rsidR="004817EC" w:rsidRPr="00A67772" w:rsidRDefault="004817EC" w:rsidP="00481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772">
        <w:rPr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конкурсной комиссии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817EC" w:rsidRPr="00A67772" w:rsidRDefault="004817EC" w:rsidP="004817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7772">
        <w:rPr>
          <w:sz w:val="28"/>
          <w:szCs w:val="28"/>
        </w:rPr>
        <w:t>В случае возникновения у члена конкурсной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конкурсной комиссии, связанного с осуществлением им своих полномочий, член конкурсной комиссии обязан в кратчайшие сроки проинформировать об этом в письменной форме председателя конкурсной комиссии.</w:t>
      </w:r>
    </w:p>
    <w:p w:rsidR="004817EC" w:rsidRPr="00A67772" w:rsidRDefault="004817EC" w:rsidP="004817EC">
      <w:pPr>
        <w:jc w:val="both"/>
        <w:rPr>
          <w:sz w:val="28"/>
          <w:szCs w:val="28"/>
        </w:rPr>
      </w:pPr>
      <w:r w:rsidRPr="00A67772">
        <w:rPr>
          <w:sz w:val="28"/>
          <w:szCs w:val="28"/>
        </w:rPr>
        <w:lastRenderedPageBreak/>
        <w:t xml:space="preserve">        Председатель конкурсной комиссии, которому стало известно о возникновении у члена конкурсной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конкурсной комиссии, являющегося стороной конфликта интересов, из состава конкурсной комиссии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16. Конкурсная комиссия действует на основании настоящего Положения. Заседания конкурсной комиссии ведет председатель конкурсной комиссии.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17. Конкурсная комиссия осуществляет следующие функции: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A73">
        <w:rPr>
          <w:rFonts w:ascii="Times New Roman" w:hAnsi="Times New Roman" w:cs="Times New Roman"/>
          <w:sz w:val="28"/>
          <w:szCs w:val="28"/>
        </w:rPr>
        <w:t>- принимает решение о допуске претендентов к участию в конкурсе либо об отказе.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привлечении экспертов, обладающих специальными знаниями и квалификацией, на добровольной и безвозмездной основе для оценки проектов (по необходимости);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18. Члены конкурсной комиссии участвуют в заседаниях конкурсной комиссии лично. В случае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19. </w:t>
      </w:r>
      <w:r w:rsidRPr="00D1676B">
        <w:rPr>
          <w:rFonts w:ascii="Times New Roman" w:hAnsi="Times New Roman" w:cs="Times New Roman"/>
          <w:sz w:val="28"/>
          <w:szCs w:val="28"/>
        </w:rPr>
        <w:t>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676B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67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D1676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7EC" w:rsidRPr="00D1676B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20. </w:t>
      </w:r>
      <w:r w:rsidRPr="00D1676B">
        <w:rPr>
          <w:rFonts w:ascii="Times New Roman" w:hAnsi="Times New Roman" w:cs="Times New Roman"/>
          <w:sz w:val="28"/>
          <w:szCs w:val="28"/>
        </w:rPr>
        <w:t xml:space="preserve">Решения комиссии, в том числе решения о результатах конкурса, оформляются протоколами, которые подписываются председателем 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</w:t>
      </w:r>
      <w:r w:rsidRPr="007A7B62">
        <w:rPr>
          <w:rFonts w:ascii="Times New Roman" w:hAnsi="Times New Roman" w:cs="Times New Roman"/>
          <w:sz w:val="28"/>
          <w:szCs w:val="28"/>
        </w:rPr>
        <w:t xml:space="preserve">При равенстве голосов членов </w:t>
      </w:r>
      <w:proofErr w:type="gramStart"/>
      <w:r w:rsidRPr="007A7B6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A7B62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комиссии.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21. Организационно-техническое обеспечение работы комиссии осуществляет Администрация.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Проведение конкурса</w:t>
      </w:r>
    </w:p>
    <w:p w:rsidR="004817EC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Pr="00086A73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22. </w:t>
      </w:r>
      <w:r w:rsidRPr="007430AD">
        <w:rPr>
          <w:rFonts w:ascii="Times New Roman" w:hAnsi="Times New Roman" w:cs="Times New Roman"/>
          <w:sz w:val="28"/>
          <w:szCs w:val="28"/>
        </w:rPr>
        <w:t xml:space="preserve">Конкурс считается объявленным с момента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086A73">
        <w:rPr>
          <w:rFonts w:ascii="Times New Roman" w:hAnsi="Times New Roman" w:cs="Times New Roman"/>
          <w:sz w:val="28"/>
          <w:szCs w:val="28"/>
        </w:rPr>
        <w:t xml:space="preserve">сообщения о проведении конкурса в </w:t>
      </w:r>
      <w:proofErr w:type="gramStart"/>
      <w:r w:rsidRPr="00086A73">
        <w:rPr>
          <w:rFonts w:ascii="Times New Roman" w:hAnsi="Times New Roman" w:cs="Times New Roman"/>
          <w:sz w:val="28"/>
          <w:szCs w:val="28"/>
        </w:rPr>
        <w:t>информационном  вестнике</w:t>
      </w:r>
      <w:proofErr w:type="gramEnd"/>
      <w:r w:rsidRPr="00086A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86A73">
        <w:rPr>
          <w:rFonts w:ascii="Times New Roman" w:hAnsi="Times New Roman" w:cs="Times New Roman"/>
          <w:sz w:val="28"/>
          <w:szCs w:val="28"/>
        </w:rPr>
        <w:t>Устьяны</w:t>
      </w:r>
      <w:proofErr w:type="spellEnd"/>
      <w:r w:rsidRPr="00086A73">
        <w:rPr>
          <w:rFonts w:ascii="Times New Roman" w:hAnsi="Times New Roman" w:cs="Times New Roman"/>
          <w:sz w:val="28"/>
          <w:szCs w:val="28"/>
        </w:rPr>
        <w:t>».</w:t>
      </w:r>
    </w:p>
    <w:p w:rsidR="004817EC" w:rsidRPr="00086A73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A73">
        <w:rPr>
          <w:rFonts w:ascii="Times New Roman" w:hAnsi="Times New Roman" w:cs="Times New Roman"/>
          <w:sz w:val="28"/>
          <w:szCs w:val="28"/>
        </w:rPr>
        <w:t xml:space="preserve">         23. Прием и регистрацию заявок на участие в конкурсе осуществляет Администрация. Срок окончания приема заявок указывается в информационном сообщении о проведении конкурса.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86A73">
        <w:rPr>
          <w:rFonts w:ascii="Times New Roman" w:hAnsi="Times New Roman" w:cs="Times New Roman"/>
          <w:sz w:val="28"/>
          <w:szCs w:val="28"/>
        </w:rPr>
        <w:t xml:space="preserve">         24. После окончания приема документов на конкурс, в течение не более 10 рабочих дней,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проверку представленных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претендентами документов на соответствие требованиям, указанным в пунктах </w:t>
      </w:r>
      <w:r w:rsidRPr="006146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–11 настоящего Положения, и выносит на рассмотрение конкурсной комиссии вопрос о допуске претендентов, приславших заявки, к участию в конкурсе либо об отказе. 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25. После принятия решения о допуске претендентов к участию в конкурсе конкурсная </w:t>
      </w:r>
      <w:r w:rsidRPr="00086A73">
        <w:rPr>
          <w:rFonts w:ascii="Times New Roman" w:hAnsi="Times New Roman" w:cs="Times New Roman"/>
          <w:sz w:val="28"/>
          <w:szCs w:val="28"/>
        </w:rPr>
        <w:t>комиссия в течение 10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 заявки, осуществляет оценку проектов и определяет победителей конкурса в соответствии со следующими критериями: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Pr="00C52394">
        <w:rPr>
          <w:rFonts w:ascii="Times New Roman" w:hAnsi="Times New Roman" w:cs="Times New Roman"/>
          <w:sz w:val="28"/>
          <w:szCs w:val="28"/>
          <w:highlight w:val="yellow"/>
        </w:rPr>
        <w:t>социальная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 проблемы, на решение которой направлен проект;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(соотношение затрат и планируемых результатов);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размер средств и ресурсов, привлеченных из внебюджетных источников;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конкретных и значимых результатов проекта;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 реализации проектов, взаимодействию с учреждениями, организациями, органами местного самоуправления при решении вопросов, отнесенных уставом территориального общественного самоуправления к предмету его ведения;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устойчивость проекта (возможность продолжения деятельности после окончания финансирования);</w:t>
      </w:r>
    </w:p>
    <w:p w:rsidR="004817EC" w:rsidRDefault="004817EC" w:rsidP="004817E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лиц, на которых рассчитан проект (количество граждан, привлеченных к реализации проекта, количество граждан, на которых направлен эффект от реализации проекта).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26</w:t>
      </w:r>
      <w:r w:rsidRPr="00086A73">
        <w:rPr>
          <w:rFonts w:ascii="Times New Roman" w:hAnsi="Times New Roman" w:cs="Times New Roman"/>
          <w:sz w:val="28"/>
          <w:szCs w:val="28"/>
        </w:rPr>
        <w:t>. Участники конкурса могут презентовать свой проект на заседании конкурсной комиссии (не более 5 минут). Комиссия</w:t>
      </w:r>
      <w:r>
        <w:rPr>
          <w:rFonts w:ascii="Times New Roman" w:hAnsi="Times New Roman" w:cs="Times New Roman"/>
          <w:sz w:val="28"/>
          <w:szCs w:val="28"/>
        </w:rPr>
        <w:t xml:space="preserve"> вправе запрашивать от участников конкурса дополнительные сведения.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27. </w:t>
      </w:r>
      <w:r w:rsidRPr="00B87F8E">
        <w:rPr>
          <w:rFonts w:ascii="Times New Roman" w:hAnsi="Times New Roman" w:cs="Times New Roman"/>
          <w:sz w:val="28"/>
          <w:szCs w:val="28"/>
        </w:rPr>
        <w:t>Определение победителей конкурсной комиссией проводится в отсутствии участников конкурса и лиц, заинтересованных в реализации конкретных проектов.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28. Материалы, поданные на конкурс, не рецензируются и не возвращаются. Администрация может распоряжаться указанными материалами по собственному усмотрению.</w:t>
      </w:r>
    </w:p>
    <w:p w:rsidR="004817EC" w:rsidRDefault="004817EC" w:rsidP="004817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Итоги проведения конкурса</w:t>
      </w:r>
    </w:p>
    <w:p w:rsidR="004817EC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29. По результатам проведенного конкурса на основании протокола конкурсной комиссии постановлением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 утверждается перечень проектов с указанием исполнителей и предельных объемов финансирования по каждому проекту в отдельности.</w:t>
      </w:r>
      <w:r w:rsidRPr="006629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постановление является основанием для финансирования проектов.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817EC" w:rsidRDefault="004817EC" w:rsidP="004817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Отчетность и контроль </w:t>
      </w:r>
    </w:p>
    <w:p w:rsidR="004817EC" w:rsidRDefault="004817EC" w:rsidP="004817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Pr="00B63D17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30. </w:t>
      </w:r>
      <w:r w:rsidRPr="00B63D17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</w:t>
      </w:r>
      <w:r w:rsidRPr="00B63D17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Администрацией и орган</w:t>
      </w:r>
      <w:r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B63D17">
        <w:rPr>
          <w:rFonts w:ascii="Times New Roman" w:hAnsi="Times New Roman" w:cs="Times New Roman"/>
          <w:spacing w:val="-6"/>
          <w:sz w:val="28"/>
          <w:szCs w:val="28"/>
        </w:rPr>
        <w:t xml:space="preserve">м государственного финансового контроля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B4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CE5B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Контроль за ходом реализации проектов осуществляет Администрация и администрации поселений, на территории которых реализуется проект.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31. В ходе реализации проекта исполнитель проекта не вправе произвольно изменять смету расходов проекта без согласования с Администрацией.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0B54">
        <w:rPr>
          <w:rFonts w:ascii="Times New Roman" w:hAnsi="Times New Roman" w:cs="Times New Roman"/>
          <w:sz w:val="28"/>
          <w:szCs w:val="28"/>
          <w:highlight w:val="yellow"/>
        </w:rPr>
        <w:t>Изменения в смету расходов по проектам, прошедшим конкурсный отбор, вносятся Администрацией по согласованию с конкурсной комиссией.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32. В целях осуществления контроля за целевым использованием средств субсидии администрациями поселений в Администрацию предоставляются отчеты о реализации и расходовании средств по проекту по форме и в порядке, определенным соглашением между Администрацией и администрациями поселений. 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33. При проверке реализации проектов могут запрашиваться дополнительные сведения.</w:t>
      </w:r>
    </w:p>
    <w:p w:rsidR="004817EC" w:rsidRDefault="004817EC" w:rsidP="00481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34. </w:t>
      </w:r>
      <w:r w:rsidRPr="004C4987">
        <w:rPr>
          <w:rFonts w:ascii="Times New Roman" w:hAnsi="Times New Roman" w:cs="Times New Roman"/>
          <w:sz w:val="28"/>
          <w:szCs w:val="28"/>
        </w:rPr>
        <w:t>Объекты общественного использования, возникшие в результате реализации проектов ТОС, должны быть учтены в казне муниципального образования поселения с последующим их содержанием и обслуживанием.</w:t>
      </w: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338">
        <w:rPr>
          <w:rFonts w:ascii="Times New Roman" w:hAnsi="Times New Roman" w:cs="Times New Roman"/>
          <w:sz w:val="28"/>
          <w:szCs w:val="28"/>
        </w:rPr>
        <w:t xml:space="preserve">Приложение № 1 </w:t>
      </w:r>
    </w:p>
    <w:p w:rsidR="004817EC" w:rsidRPr="00C23338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338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33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23338">
        <w:rPr>
          <w:rFonts w:ascii="Times New Roman" w:hAnsi="Times New Roman" w:cs="Times New Roman"/>
          <w:sz w:val="28"/>
          <w:szCs w:val="28"/>
        </w:rPr>
        <w:t>о конкурсе проектов развития территориального общественного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Pr="00030F85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030F85">
        <w:rPr>
          <w:rFonts w:ascii="Times New Roman" w:hAnsi="Times New Roman"/>
          <w:bCs/>
          <w:sz w:val="28"/>
          <w:szCs w:val="28"/>
        </w:rPr>
        <w:t>Приоритетные направления</w:t>
      </w:r>
    </w:p>
    <w:p w:rsidR="004817EC" w:rsidRPr="00030F85" w:rsidRDefault="004817EC" w:rsidP="004817EC">
      <w:pPr>
        <w:pStyle w:val="ConsNormal"/>
        <w:autoSpaceDE/>
        <w:autoSpaceDN/>
        <w:adjustRightInd/>
        <w:ind w:right="0"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30F85">
        <w:rPr>
          <w:rFonts w:ascii="Times New Roman" w:hAnsi="Times New Roman" w:cs="Times New Roman"/>
          <w:snapToGrid w:val="0"/>
          <w:sz w:val="28"/>
          <w:szCs w:val="28"/>
        </w:rPr>
        <w:t xml:space="preserve">развития территориального общественного </w:t>
      </w:r>
    </w:p>
    <w:p w:rsidR="004817EC" w:rsidRPr="00030F85" w:rsidRDefault="004817EC" w:rsidP="004817EC">
      <w:pPr>
        <w:pStyle w:val="ConsNormal"/>
        <w:autoSpaceDE/>
        <w:autoSpaceDN/>
        <w:adjustRightInd/>
        <w:ind w:right="0" w:firstLine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30F85">
        <w:rPr>
          <w:rFonts w:ascii="Times New Roman" w:hAnsi="Times New Roman" w:cs="Times New Roman"/>
          <w:snapToGrid w:val="0"/>
          <w:sz w:val="28"/>
          <w:szCs w:val="28"/>
        </w:rPr>
        <w:t>самоуправ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ления в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районе</w:t>
      </w:r>
    </w:p>
    <w:p w:rsidR="004817EC" w:rsidRPr="00030F85" w:rsidRDefault="004817EC" w:rsidP="004817E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4817EC" w:rsidRPr="008D0EFE" w:rsidRDefault="004817EC" w:rsidP="004817EC">
      <w:pPr>
        <w:ind w:firstLine="709"/>
        <w:jc w:val="both"/>
        <w:rPr>
          <w:sz w:val="28"/>
          <w:szCs w:val="28"/>
        </w:rPr>
      </w:pPr>
      <w:r w:rsidRPr="008D0EFE">
        <w:rPr>
          <w:sz w:val="28"/>
          <w:szCs w:val="28"/>
        </w:rPr>
        <w:t>1. Сохранение исторического и культурного наследия, народных традиций и промыслов, развитие въездного туризма.</w:t>
      </w:r>
    </w:p>
    <w:p w:rsidR="004817EC" w:rsidRPr="008D0EFE" w:rsidRDefault="004817EC" w:rsidP="004817EC">
      <w:pPr>
        <w:ind w:firstLine="709"/>
        <w:jc w:val="both"/>
        <w:rPr>
          <w:sz w:val="28"/>
          <w:szCs w:val="28"/>
        </w:rPr>
      </w:pPr>
      <w:r w:rsidRPr="008D0EFE">
        <w:rPr>
          <w:sz w:val="28"/>
          <w:szCs w:val="28"/>
        </w:rPr>
        <w:t>2. Благоустройство территории, природоохранная деятельность.</w:t>
      </w:r>
    </w:p>
    <w:p w:rsidR="004817EC" w:rsidRPr="008D0EFE" w:rsidRDefault="004817EC" w:rsidP="004817EC">
      <w:pPr>
        <w:ind w:firstLine="709"/>
        <w:jc w:val="both"/>
        <w:rPr>
          <w:sz w:val="28"/>
          <w:szCs w:val="28"/>
        </w:rPr>
      </w:pPr>
      <w:r w:rsidRPr="008D0EFE">
        <w:rPr>
          <w:sz w:val="28"/>
          <w:szCs w:val="28"/>
        </w:rPr>
        <w:t>3. Развитие физической культуры и спорта.</w:t>
      </w:r>
    </w:p>
    <w:p w:rsidR="004817EC" w:rsidRPr="008D0EFE" w:rsidRDefault="004817EC" w:rsidP="004817EC">
      <w:pPr>
        <w:ind w:firstLine="709"/>
        <w:jc w:val="both"/>
        <w:rPr>
          <w:sz w:val="28"/>
          <w:szCs w:val="28"/>
        </w:rPr>
      </w:pPr>
      <w:r w:rsidRPr="008D0EFE">
        <w:rPr>
          <w:sz w:val="28"/>
          <w:szCs w:val="28"/>
        </w:rPr>
        <w:t>4. Поддержка социально уязвимых групп населения.</w:t>
      </w:r>
    </w:p>
    <w:p w:rsidR="004817EC" w:rsidRPr="008D0EFE" w:rsidRDefault="004817EC" w:rsidP="004817EC">
      <w:pPr>
        <w:ind w:firstLine="709"/>
        <w:jc w:val="both"/>
        <w:rPr>
          <w:sz w:val="28"/>
          <w:szCs w:val="28"/>
        </w:rPr>
      </w:pPr>
      <w:r w:rsidRPr="008D0EFE">
        <w:rPr>
          <w:sz w:val="28"/>
          <w:szCs w:val="28"/>
        </w:rPr>
        <w:t>5. Экологическая культура и безопасность.</w:t>
      </w:r>
    </w:p>
    <w:p w:rsidR="004817EC" w:rsidRPr="008D0EFE" w:rsidRDefault="004817EC" w:rsidP="004817EC">
      <w:pPr>
        <w:ind w:firstLine="709"/>
        <w:jc w:val="both"/>
        <w:rPr>
          <w:sz w:val="28"/>
          <w:szCs w:val="28"/>
        </w:rPr>
      </w:pPr>
      <w:r w:rsidRPr="008D0EFE">
        <w:rPr>
          <w:sz w:val="28"/>
          <w:szCs w:val="28"/>
        </w:rPr>
        <w:t>6. Противопожарная защита.</w:t>
      </w: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FA0" w:rsidRDefault="00517FA0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338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2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3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33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23338">
        <w:rPr>
          <w:rFonts w:ascii="Times New Roman" w:hAnsi="Times New Roman" w:cs="Times New Roman"/>
          <w:sz w:val="28"/>
          <w:szCs w:val="28"/>
        </w:rPr>
        <w:t>о конкурсе проектов развития территориального общественного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tbl>
      <w:tblPr>
        <w:tblpPr w:leftFromText="180" w:rightFromText="180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181"/>
      </w:tblGrid>
      <w:tr w:rsidR="004817EC" w:rsidRPr="00C00392" w:rsidTr="00883599">
        <w:tc>
          <w:tcPr>
            <w:tcW w:w="2303" w:type="dxa"/>
          </w:tcPr>
          <w:p w:rsidR="004817EC" w:rsidRPr="00C00392" w:rsidRDefault="004817EC" w:rsidP="00883599">
            <w:pPr>
              <w:tabs>
                <w:tab w:val="center" w:pos="4677"/>
                <w:tab w:val="right" w:pos="9355"/>
              </w:tabs>
              <w:adjustRightInd w:val="0"/>
            </w:pPr>
            <w:r w:rsidRPr="00C00392">
              <w:t>Дата получения заявки:</w:t>
            </w:r>
          </w:p>
        </w:tc>
        <w:tc>
          <w:tcPr>
            <w:tcW w:w="2181" w:type="dxa"/>
          </w:tcPr>
          <w:p w:rsidR="004817EC" w:rsidRPr="00C00392" w:rsidRDefault="004817EC" w:rsidP="00883599">
            <w:pPr>
              <w:tabs>
                <w:tab w:val="center" w:pos="4677"/>
                <w:tab w:val="right" w:pos="9355"/>
              </w:tabs>
              <w:adjustRightInd w:val="0"/>
            </w:pPr>
          </w:p>
        </w:tc>
      </w:tr>
      <w:tr w:rsidR="004817EC" w:rsidRPr="00C00392" w:rsidTr="00883599">
        <w:tc>
          <w:tcPr>
            <w:tcW w:w="2303" w:type="dxa"/>
          </w:tcPr>
          <w:p w:rsidR="004817EC" w:rsidRPr="00C00392" w:rsidRDefault="004817EC" w:rsidP="00883599">
            <w:pPr>
              <w:tabs>
                <w:tab w:val="center" w:pos="4677"/>
                <w:tab w:val="right" w:pos="9355"/>
              </w:tabs>
              <w:adjustRightInd w:val="0"/>
            </w:pPr>
            <w:r w:rsidRPr="00C00392">
              <w:t xml:space="preserve">Номер </w:t>
            </w:r>
            <w:proofErr w:type="gramStart"/>
            <w:r w:rsidRPr="00C00392">
              <w:t xml:space="preserve">заявки:   </w:t>
            </w:r>
            <w:proofErr w:type="gramEnd"/>
            <w:r w:rsidRPr="00C00392">
              <w:t xml:space="preserve">      </w:t>
            </w:r>
          </w:p>
        </w:tc>
        <w:tc>
          <w:tcPr>
            <w:tcW w:w="2181" w:type="dxa"/>
          </w:tcPr>
          <w:p w:rsidR="004817EC" w:rsidRPr="00C00392" w:rsidRDefault="004817EC" w:rsidP="00883599">
            <w:pPr>
              <w:tabs>
                <w:tab w:val="center" w:pos="4677"/>
                <w:tab w:val="right" w:pos="9355"/>
              </w:tabs>
              <w:adjustRightInd w:val="0"/>
            </w:pPr>
          </w:p>
        </w:tc>
      </w:tr>
    </w:tbl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817EC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817EC" w:rsidRPr="00767972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ЗАЯВЛЕНИЕ</w:t>
      </w:r>
    </w:p>
    <w:p w:rsidR="004817EC" w:rsidRPr="00767972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767972">
        <w:rPr>
          <w:rFonts w:ascii="Times New Roman" w:hAnsi="Times New Roman"/>
          <w:bCs/>
          <w:sz w:val="28"/>
          <w:szCs w:val="28"/>
        </w:rPr>
        <w:t>об участии в конкурсе проектов развития территориального общественного самоуправлени</w:t>
      </w:r>
      <w:r>
        <w:rPr>
          <w:rFonts w:ascii="Times New Roman" w:hAnsi="Times New Roman"/>
          <w:bCs/>
          <w:sz w:val="28"/>
          <w:szCs w:val="28"/>
        </w:rPr>
        <w:t xml:space="preserve">я в </w:t>
      </w:r>
      <w:proofErr w:type="spellStart"/>
      <w:r>
        <w:rPr>
          <w:rFonts w:ascii="Times New Roman" w:hAnsi="Times New Roman"/>
          <w:bCs/>
          <w:sz w:val="28"/>
          <w:szCs w:val="28"/>
        </w:rPr>
        <w:t>Устьянском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районе</w:t>
      </w:r>
    </w:p>
    <w:p w:rsidR="004817EC" w:rsidRDefault="004817EC" w:rsidP="004817EC">
      <w:pPr>
        <w:pStyle w:val="a8"/>
        <w:rPr>
          <w:bCs/>
          <w:sz w:val="26"/>
          <w:szCs w:val="26"/>
        </w:rPr>
      </w:pPr>
    </w:p>
    <w:p w:rsidR="004817EC" w:rsidRPr="00015697" w:rsidRDefault="004817EC" w:rsidP="004817EC">
      <w:pPr>
        <w:pStyle w:val="ConsNormal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015697">
        <w:rPr>
          <w:rFonts w:ascii="Times New Roman" w:hAnsi="Times New Roman" w:cs="Times New Roman"/>
          <w:sz w:val="26"/>
          <w:szCs w:val="26"/>
        </w:rPr>
        <w:t>_____</w:t>
      </w:r>
    </w:p>
    <w:p w:rsidR="004817EC" w:rsidRDefault="004817EC" w:rsidP="004817EC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ТОС)</w:t>
      </w:r>
    </w:p>
    <w:p w:rsidR="004817EC" w:rsidRDefault="004817EC" w:rsidP="004817EC">
      <w:pPr>
        <w:rPr>
          <w:sz w:val="26"/>
          <w:szCs w:val="26"/>
        </w:rPr>
      </w:pPr>
      <w:r>
        <w:rPr>
          <w:sz w:val="26"/>
          <w:szCs w:val="26"/>
        </w:rPr>
        <w:t>в лице</w:t>
      </w:r>
    </w:p>
    <w:p w:rsidR="004817EC" w:rsidRDefault="004817EC" w:rsidP="004817E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817EC" w:rsidRDefault="004817EC" w:rsidP="004817EC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(уполномоченное лицо ТОС)</w:t>
      </w:r>
    </w:p>
    <w:p w:rsidR="004817EC" w:rsidRDefault="004817EC" w:rsidP="004817EC">
      <w:pPr>
        <w:rPr>
          <w:sz w:val="26"/>
          <w:szCs w:val="26"/>
        </w:rPr>
      </w:pPr>
      <w:r>
        <w:rPr>
          <w:sz w:val="26"/>
          <w:szCs w:val="26"/>
        </w:rPr>
        <w:t>действующего на основании</w:t>
      </w:r>
    </w:p>
    <w:p w:rsidR="004817EC" w:rsidRDefault="004817EC" w:rsidP="004817E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817EC" w:rsidRDefault="004817EC" w:rsidP="004817EC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устава ТОС, дата его регистрации)</w:t>
      </w:r>
    </w:p>
    <w:p w:rsidR="004817EC" w:rsidRDefault="004817EC" w:rsidP="004817EC">
      <w:pPr>
        <w:rPr>
          <w:sz w:val="26"/>
          <w:szCs w:val="26"/>
        </w:rPr>
      </w:pPr>
      <w:r>
        <w:rPr>
          <w:sz w:val="26"/>
          <w:szCs w:val="26"/>
        </w:rPr>
        <w:t>совместно с</w:t>
      </w:r>
    </w:p>
    <w:p w:rsidR="004817EC" w:rsidRDefault="004817EC" w:rsidP="004817E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4817EC" w:rsidRDefault="004817EC" w:rsidP="004817EC">
      <w:pPr>
        <w:pStyle w:val="a8"/>
        <w:jc w:val="center"/>
        <w:rPr>
          <w:sz w:val="26"/>
          <w:szCs w:val="26"/>
        </w:rPr>
      </w:pPr>
      <w:r>
        <w:rPr>
          <w:sz w:val="20"/>
          <w:szCs w:val="26"/>
        </w:rPr>
        <w:t>(наименование администрации поселения</w:t>
      </w:r>
      <w:r>
        <w:rPr>
          <w:sz w:val="26"/>
          <w:szCs w:val="26"/>
        </w:rPr>
        <w:t>)</w:t>
      </w:r>
    </w:p>
    <w:p w:rsidR="004817EC" w:rsidRDefault="004817EC" w:rsidP="004817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заявляют о своем намерении принять участие в конкурсе </w:t>
      </w:r>
      <w:r w:rsidRPr="00015697">
        <w:rPr>
          <w:sz w:val="26"/>
          <w:szCs w:val="26"/>
        </w:rPr>
        <w:t xml:space="preserve">проектов развития территориального общественного самоуправления в </w:t>
      </w:r>
      <w:proofErr w:type="spellStart"/>
      <w:r>
        <w:rPr>
          <w:sz w:val="26"/>
          <w:szCs w:val="26"/>
        </w:rPr>
        <w:t>Устьянском</w:t>
      </w:r>
      <w:proofErr w:type="spellEnd"/>
      <w:r>
        <w:rPr>
          <w:sz w:val="26"/>
          <w:szCs w:val="26"/>
        </w:rPr>
        <w:t xml:space="preserve"> районе в _____ году и представляют проект</w:t>
      </w:r>
    </w:p>
    <w:p w:rsidR="004817EC" w:rsidRDefault="004817EC" w:rsidP="004817E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4817EC" w:rsidRDefault="004817EC" w:rsidP="004817EC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(название проекта)</w:t>
      </w:r>
    </w:p>
    <w:p w:rsidR="004817EC" w:rsidRDefault="004817EC" w:rsidP="004817EC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приоритетному направлению</w:t>
      </w:r>
    </w:p>
    <w:p w:rsidR="004817EC" w:rsidRDefault="004817EC" w:rsidP="004817E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4817EC" w:rsidRDefault="004817EC" w:rsidP="004817EC">
      <w:pPr>
        <w:pStyle w:val="a8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приоритетного направления)</w:t>
      </w:r>
    </w:p>
    <w:p w:rsidR="004817EC" w:rsidRPr="00164512" w:rsidRDefault="004817EC" w:rsidP="004817EC">
      <w:pPr>
        <w:pStyle w:val="a8"/>
        <w:ind w:left="0"/>
        <w:jc w:val="both"/>
        <w:rPr>
          <w:sz w:val="20"/>
          <w:szCs w:val="26"/>
        </w:rPr>
      </w:pPr>
      <w:r>
        <w:rPr>
          <w:sz w:val="26"/>
          <w:szCs w:val="26"/>
        </w:rPr>
        <w:t>Достоверность и полноту сведений подтверждаем.</w:t>
      </w:r>
    </w:p>
    <w:p w:rsidR="004817EC" w:rsidRDefault="004817EC" w:rsidP="004817EC">
      <w:pPr>
        <w:rPr>
          <w:sz w:val="26"/>
          <w:szCs w:val="26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817EC" w:rsidTr="0088359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руководителя ТОС,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подписавшего заявку,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подписания</w:t>
            </w:r>
          </w:p>
          <w:p w:rsidR="004817EC" w:rsidRDefault="004817EC" w:rsidP="00883599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(Глава муниципального образования - поселения,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подпись,</w:t>
            </w:r>
          </w:p>
          <w:p w:rsidR="004817EC" w:rsidRDefault="004817EC" w:rsidP="00883599">
            <w:pPr>
              <w:pStyle w:val="ConsNormal"/>
              <w:ind w:righ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подписания</w:t>
            </w:r>
          </w:p>
          <w:p w:rsidR="004817EC" w:rsidRDefault="004817EC" w:rsidP="00883599">
            <w:pPr>
              <w:pStyle w:val="ConsNonformat"/>
              <w:widowControl/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М.П.)</w:t>
            </w:r>
          </w:p>
        </w:tc>
      </w:tr>
    </w:tbl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23338">
        <w:rPr>
          <w:rFonts w:ascii="Times New Roman" w:hAnsi="Times New Roman" w:cs="Times New Roman"/>
          <w:sz w:val="28"/>
          <w:szCs w:val="28"/>
        </w:rPr>
        <w:t>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7EC" w:rsidRPr="00C23338" w:rsidRDefault="004817EC" w:rsidP="004817EC">
      <w:pPr>
        <w:pStyle w:val="ConsPlusNormal"/>
        <w:widowControl/>
        <w:ind w:left="46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3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338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23338">
        <w:rPr>
          <w:rFonts w:ascii="Times New Roman" w:hAnsi="Times New Roman" w:cs="Times New Roman"/>
          <w:sz w:val="28"/>
          <w:szCs w:val="28"/>
        </w:rPr>
        <w:t xml:space="preserve">о конкурсе проектов развития территориального общественного самоуправления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4817EC" w:rsidRDefault="004817EC" w:rsidP="004817E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17EC" w:rsidRDefault="004817EC" w:rsidP="004817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>ПАСПОРТ ПРОЕКТА</w:t>
      </w:r>
    </w:p>
    <w:p w:rsidR="004817EC" w:rsidRPr="00C00392" w:rsidRDefault="004817EC" w:rsidP="004817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Направление, по которому заявлен проект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678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Приложение № 1 настоящего Положения</w:t>
            </w:r>
            <w:r w:rsidRPr="00C3678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)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ТОС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Юридический и почтовый адрес ТОС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 (заполняется в случае, если ТОС является юридическим лицом)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Дата регистрации ТОС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Ф.И.О. председателя ТОС (контактный телефон, факс, электронная почта)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jc w:val="both"/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Адрес страницы в социальных сетях, адрес сайта в сети Интернет, посвященный ТОС или проекту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78D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Территория реализации проекта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начала проекта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Предполагаемая дата окончания проекта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проекта, руб., всего:</w:t>
            </w:r>
          </w:p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Запрашиваемые средства из бюджета, руб.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7400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Средства из бюджета поселения, руб.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17EC" w:rsidRPr="00C00392" w:rsidTr="00883599">
        <w:tc>
          <w:tcPr>
            <w:tcW w:w="5670" w:type="dxa"/>
          </w:tcPr>
          <w:p w:rsidR="004817EC" w:rsidRPr="00C00392" w:rsidRDefault="004817EC" w:rsidP="0088359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00392">
              <w:rPr>
                <w:rFonts w:ascii="Times New Roman" w:hAnsi="Times New Roman" w:cs="Times New Roman"/>
                <w:sz w:val="26"/>
                <w:szCs w:val="26"/>
              </w:rPr>
              <w:t>Привлеченные (иные) средства, руб.</w:t>
            </w:r>
          </w:p>
        </w:tc>
        <w:tc>
          <w:tcPr>
            <w:tcW w:w="3969" w:type="dxa"/>
          </w:tcPr>
          <w:p w:rsidR="004817EC" w:rsidRPr="00C00392" w:rsidRDefault="004817EC" w:rsidP="0088359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17EC" w:rsidRPr="00C00392" w:rsidRDefault="004817EC" w:rsidP="004817E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17EC" w:rsidRPr="00C00392" w:rsidRDefault="004817EC" w:rsidP="004817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>Председатель ТОС _____</w:t>
      </w:r>
      <w:r>
        <w:rPr>
          <w:rFonts w:ascii="Times New Roman" w:hAnsi="Times New Roman" w:cs="Times New Roman"/>
          <w:sz w:val="26"/>
          <w:szCs w:val="26"/>
        </w:rPr>
        <w:t>______________ ________________</w:t>
      </w:r>
      <w:r w:rsidRPr="00C00392">
        <w:rPr>
          <w:rFonts w:ascii="Times New Roman" w:hAnsi="Times New Roman" w:cs="Times New Roman"/>
          <w:sz w:val="26"/>
          <w:szCs w:val="26"/>
        </w:rPr>
        <w:t>_________________</w:t>
      </w:r>
    </w:p>
    <w:p w:rsidR="004817EC" w:rsidRPr="00EF238D" w:rsidRDefault="004817EC" w:rsidP="004817E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F238D">
        <w:rPr>
          <w:rFonts w:ascii="Times New Roman" w:hAnsi="Times New Roman" w:cs="Times New Roman"/>
          <w:sz w:val="16"/>
          <w:szCs w:val="16"/>
        </w:rPr>
        <w:t xml:space="preserve">  (</w:t>
      </w:r>
      <w:proofErr w:type="gramStart"/>
      <w:r w:rsidRPr="00EF23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F238D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F238D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F238D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817EC" w:rsidRPr="00C00392" w:rsidRDefault="004817EC" w:rsidP="004817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4817EC" w:rsidRPr="00C00392" w:rsidRDefault="004817EC" w:rsidP="004817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4817EC" w:rsidRDefault="004817EC" w:rsidP="004817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Глава администрации    </w:t>
      </w:r>
    </w:p>
    <w:p w:rsidR="004817EC" w:rsidRPr="00C00392" w:rsidRDefault="004817EC" w:rsidP="004817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(сельского) поселения «___________» 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 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</w:t>
      </w:r>
      <w:r w:rsidRPr="00C00392">
        <w:rPr>
          <w:rFonts w:ascii="Times New Roman" w:hAnsi="Times New Roman" w:cs="Times New Roman"/>
          <w:sz w:val="26"/>
          <w:szCs w:val="26"/>
        </w:rPr>
        <w:t>_</w:t>
      </w:r>
    </w:p>
    <w:p w:rsidR="004817EC" w:rsidRPr="00EF238D" w:rsidRDefault="004817EC" w:rsidP="004817E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F23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EF238D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F238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F238D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817EC" w:rsidRPr="00C00392" w:rsidRDefault="004817EC" w:rsidP="004817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4817EC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4817EC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ПРОЕКТ</w:t>
      </w:r>
      <w:r w:rsidRPr="004C0F74">
        <w:rPr>
          <w:rFonts w:ascii="Times New Roman" w:hAnsi="Times New Roman"/>
          <w:bCs/>
          <w:sz w:val="28"/>
          <w:szCs w:val="28"/>
        </w:rPr>
        <w:t xml:space="preserve"> </w:t>
      </w:r>
    </w:p>
    <w:p w:rsidR="004817EC" w:rsidRPr="004C0F74" w:rsidRDefault="004817EC" w:rsidP="004817EC">
      <w:pPr>
        <w:pStyle w:val="ConsNormal"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«__________________________________________»</w:t>
      </w:r>
      <w:r w:rsidRPr="004C0F74">
        <w:rPr>
          <w:rFonts w:ascii="Times New Roman" w:hAnsi="Times New Roman"/>
          <w:bCs/>
          <w:sz w:val="28"/>
          <w:szCs w:val="28"/>
        </w:rPr>
        <w:t xml:space="preserve"> </w:t>
      </w:r>
    </w:p>
    <w:p w:rsidR="004817EC" w:rsidRPr="00B50FA2" w:rsidRDefault="004817EC" w:rsidP="004817EC">
      <w:pPr>
        <w:pStyle w:val="ConsNormal"/>
        <w:ind w:right="0"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4817EC" w:rsidRPr="00C3678D" w:rsidRDefault="004817EC" w:rsidP="004817EC">
      <w:pPr>
        <w:pStyle w:val="ConsNormal"/>
        <w:ind w:right="0" w:firstLine="0"/>
        <w:rPr>
          <w:rFonts w:ascii="Times New Roman" w:hAnsi="Times New Roman" w:cs="Times New Roman"/>
          <w:sz w:val="26"/>
          <w:szCs w:val="26"/>
        </w:rPr>
      </w:pPr>
    </w:p>
    <w:p w:rsidR="004817EC" w:rsidRPr="00C3678D" w:rsidRDefault="004817EC" w:rsidP="004817EC">
      <w:pPr>
        <w:ind w:firstLine="720"/>
        <w:rPr>
          <w:bCs/>
          <w:i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numPr>
          <w:ilvl w:val="0"/>
          <w:numId w:val="2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3678D">
        <w:rPr>
          <w:rFonts w:ascii="Times New Roman" w:hAnsi="Times New Roman" w:cs="Times New Roman"/>
          <w:snapToGrid w:val="0"/>
          <w:sz w:val="26"/>
          <w:szCs w:val="26"/>
        </w:rPr>
        <w:t>Описание проблемы, на решение которой направлен проект.</w:t>
      </w:r>
    </w:p>
    <w:p w:rsidR="004817EC" w:rsidRPr="007B4559" w:rsidRDefault="004817EC" w:rsidP="004817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4559">
        <w:rPr>
          <w:rFonts w:ascii="Times New Roman" w:hAnsi="Times New Roman" w:cs="Times New Roman"/>
          <w:i/>
          <w:sz w:val="26"/>
          <w:szCs w:val="26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 Описание территории реализации проекта ТОС.</w:t>
      </w:r>
    </w:p>
    <w:p w:rsidR="004817EC" w:rsidRPr="00C3678D" w:rsidRDefault="004817EC" w:rsidP="004817EC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numPr>
          <w:ilvl w:val="0"/>
          <w:numId w:val="2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3678D">
        <w:rPr>
          <w:rFonts w:ascii="Times New Roman" w:hAnsi="Times New Roman" w:cs="Times New Roman"/>
          <w:snapToGrid w:val="0"/>
          <w:sz w:val="26"/>
          <w:szCs w:val="26"/>
        </w:rPr>
        <w:t xml:space="preserve">Цели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и задачи </w:t>
      </w:r>
      <w:r w:rsidRPr="00C3678D">
        <w:rPr>
          <w:rFonts w:ascii="Times New Roman" w:hAnsi="Times New Roman" w:cs="Times New Roman"/>
          <w:snapToGrid w:val="0"/>
          <w:sz w:val="26"/>
          <w:szCs w:val="26"/>
        </w:rPr>
        <w:t>проекта.</w:t>
      </w:r>
    </w:p>
    <w:p w:rsidR="004817EC" w:rsidRPr="007B4559" w:rsidRDefault="004817EC" w:rsidP="004817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4559">
        <w:rPr>
          <w:rFonts w:ascii="Times New Roman" w:hAnsi="Times New Roman" w:cs="Times New Roman"/>
          <w:i/>
          <w:sz w:val="26"/>
          <w:szCs w:val="26"/>
        </w:rPr>
        <w:t xml:space="preserve"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</w:t>
      </w:r>
      <w:r>
        <w:rPr>
          <w:rFonts w:ascii="Times New Roman" w:hAnsi="Times New Roman" w:cs="Times New Roman"/>
          <w:i/>
          <w:sz w:val="26"/>
          <w:szCs w:val="26"/>
        </w:rPr>
        <w:t>решить</w:t>
      </w:r>
      <w:r w:rsidRPr="007B4559">
        <w:rPr>
          <w:rFonts w:ascii="Times New Roman" w:hAnsi="Times New Roman" w:cs="Times New Roman"/>
          <w:i/>
          <w:sz w:val="26"/>
          <w:szCs w:val="26"/>
        </w:rPr>
        <w:t xml:space="preserve"> для достижения поставленной цели.</w:t>
      </w:r>
    </w:p>
    <w:p w:rsidR="004817EC" w:rsidRPr="00C3678D" w:rsidRDefault="004817EC" w:rsidP="004817EC">
      <w:pPr>
        <w:pStyle w:val="ConsNormal"/>
        <w:widowControl w:val="0"/>
        <w:autoSpaceDE/>
        <w:autoSpaceDN/>
        <w:adjustRightInd/>
        <w:ind w:left="36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Pr="00C3678D" w:rsidRDefault="004817EC" w:rsidP="004817EC">
      <w:pPr>
        <w:pStyle w:val="ConsNormal"/>
        <w:widowControl w:val="0"/>
        <w:numPr>
          <w:ilvl w:val="0"/>
          <w:numId w:val="2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3678D">
        <w:rPr>
          <w:rFonts w:ascii="Times New Roman" w:hAnsi="Times New Roman" w:cs="Times New Roman"/>
          <w:snapToGrid w:val="0"/>
          <w:sz w:val="26"/>
          <w:szCs w:val="26"/>
        </w:rPr>
        <w:t xml:space="preserve">Календарный план </w:t>
      </w:r>
      <w:r>
        <w:rPr>
          <w:rFonts w:ascii="Times New Roman" w:hAnsi="Times New Roman" w:cs="Times New Roman"/>
          <w:snapToGrid w:val="0"/>
          <w:sz w:val="26"/>
          <w:szCs w:val="26"/>
        </w:rPr>
        <w:t>реализации проекта</w:t>
      </w:r>
      <w:r w:rsidRPr="00C3678D">
        <w:rPr>
          <w:rFonts w:ascii="Times New Roman" w:hAnsi="Times New Roman" w:cs="Times New Roman"/>
          <w:snapToGrid w:val="0"/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926"/>
        <w:gridCol w:w="2244"/>
        <w:gridCol w:w="1929"/>
        <w:gridCol w:w="1721"/>
      </w:tblGrid>
      <w:tr w:rsidR="004817EC" w:rsidRPr="00C3678D" w:rsidTr="00883599">
        <w:trPr>
          <w:jc w:val="center"/>
        </w:trPr>
        <w:tc>
          <w:tcPr>
            <w:tcW w:w="284" w:type="pct"/>
            <w:vAlign w:val="center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№</w:t>
            </w:r>
          </w:p>
        </w:tc>
        <w:tc>
          <w:tcPr>
            <w:tcW w:w="1569" w:type="pct"/>
            <w:vAlign w:val="center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Мероприятие</w:t>
            </w:r>
          </w:p>
        </w:tc>
        <w:tc>
          <w:tcPr>
            <w:tcW w:w="1204" w:type="pct"/>
            <w:vAlign w:val="center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Описание работ</w:t>
            </w:r>
          </w:p>
        </w:tc>
        <w:tc>
          <w:tcPr>
            <w:tcW w:w="1019" w:type="pct"/>
            <w:vAlign w:val="center"/>
          </w:tcPr>
          <w:p w:rsidR="004817EC" w:rsidRPr="00C3678D" w:rsidRDefault="004817EC" w:rsidP="00883599">
            <w:pPr>
              <w:jc w:val="center"/>
            </w:pPr>
            <w:r>
              <w:rPr>
                <w:sz w:val="26"/>
                <w:szCs w:val="26"/>
              </w:rPr>
              <w:t>Ответственный представитель ТОС</w:t>
            </w:r>
          </w:p>
        </w:tc>
        <w:tc>
          <w:tcPr>
            <w:tcW w:w="925" w:type="pct"/>
            <w:vAlign w:val="center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 xml:space="preserve">Срок выполнения </w:t>
            </w:r>
          </w:p>
        </w:tc>
      </w:tr>
      <w:tr w:rsidR="004817EC" w:rsidRPr="00C3678D" w:rsidTr="00883599">
        <w:trPr>
          <w:jc w:val="center"/>
        </w:trPr>
        <w:tc>
          <w:tcPr>
            <w:tcW w:w="284" w:type="pct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1</w:t>
            </w:r>
          </w:p>
        </w:tc>
        <w:tc>
          <w:tcPr>
            <w:tcW w:w="1569" w:type="pct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2</w:t>
            </w:r>
          </w:p>
        </w:tc>
        <w:tc>
          <w:tcPr>
            <w:tcW w:w="1204" w:type="pct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3</w:t>
            </w:r>
          </w:p>
        </w:tc>
        <w:tc>
          <w:tcPr>
            <w:tcW w:w="1019" w:type="pct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4</w:t>
            </w:r>
          </w:p>
        </w:tc>
        <w:tc>
          <w:tcPr>
            <w:tcW w:w="925" w:type="pct"/>
          </w:tcPr>
          <w:p w:rsidR="004817EC" w:rsidRPr="00C3678D" w:rsidRDefault="004817EC" w:rsidP="00883599">
            <w:pPr>
              <w:jc w:val="center"/>
            </w:pPr>
            <w:r w:rsidRPr="00C3678D">
              <w:rPr>
                <w:sz w:val="26"/>
                <w:szCs w:val="26"/>
              </w:rPr>
              <w:t>5</w:t>
            </w:r>
          </w:p>
        </w:tc>
      </w:tr>
      <w:tr w:rsidR="004817EC" w:rsidRPr="00C3678D" w:rsidTr="00883599">
        <w:trPr>
          <w:jc w:val="center"/>
        </w:trPr>
        <w:tc>
          <w:tcPr>
            <w:tcW w:w="284" w:type="pct"/>
          </w:tcPr>
          <w:p w:rsidR="004817EC" w:rsidRPr="00C3678D" w:rsidRDefault="004817EC" w:rsidP="00883599"/>
        </w:tc>
        <w:tc>
          <w:tcPr>
            <w:tcW w:w="1569" w:type="pct"/>
          </w:tcPr>
          <w:p w:rsidR="004817EC" w:rsidRPr="00C3678D" w:rsidRDefault="004817EC" w:rsidP="00883599"/>
        </w:tc>
        <w:tc>
          <w:tcPr>
            <w:tcW w:w="1204" w:type="pct"/>
          </w:tcPr>
          <w:p w:rsidR="004817EC" w:rsidRPr="00C3678D" w:rsidRDefault="004817EC" w:rsidP="00883599"/>
        </w:tc>
        <w:tc>
          <w:tcPr>
            <w:tcW w:w="1019" w:type="pct"/>
          </w:tcPr>
          <w:p w:rsidR="004817EC" w:rsidRPr="00C3678D" w:rsidRDefault="004817EC" w:rsidP="00883599"/>
        </w:tc>
        <w:tc>
          <w:tcPr>
            <w:tcW w:w="925" w:type="pct"/>
          </w:tcPr>
          <w:p w:rsidR="004817EC" w:rsidRPr="00C3678D" w:rsidRDefault="004817EC" w:rsidP="00883599"/>
        </w:tc>
      </w:tr>
      <w:tr w:rsidR="004817EC" w:rsidRPr="00C3678D" w:rsidTr="00883599">
        <w:trPr>
          <w:jc w:val="center"/>
        </w:trPr>
        <w:tc>
          <w:tcPr>
            <w:tcW w:w="284" w:type="pct"/>
          </w:tcPr>
          <w:p w:rsidR="004817EC" w:rsidRPr="00C3678D" w:rsidRDefault="004817EC" w:rsidP="00883599"/>
        </w:tc>
        <w:tc>
          <w:tcPr>
            <w:tcW w:w="1569" w:type="pct"/>
          </w:tcPr>
          <w:p w:rsidR="004817EC" w:rsidRPr="00C3678D" w:rsidRDefault="004817EC" w:rsidP="00883599"/>
        </w:tc>
        <w:tc>
          <w:tcPr>
            <w:tcW w:w="1204" w:type="pct"/>
          </w:tcPr>
          <w:p w:rsidR="004817EC" w:rsidRPr="00C3678D" w:rsidRDefault="004817EC" w:rsidP="00883599"/>
        </w:tc>
        <w:tc>
          <w:tcPr>
            <w:tcW w:w="1019" w:type="pct"/>
          </w:tcPr>
          <w:p w:rsidR="004817EC" w:rsidRPr="00C3678D" w:rsidRDefault="004817EC" w:rsidP="00883599"/>
        </w:tc>
        <w:tc>
          <w:tcPr>
            <w:tcW w:w="925" w:type="pct"/>
          </w:tcPr>
          <w:p w:rsidR="004817EC" w:rsidRPr="00C3678D" w:rsidRDefault="004817EC" w:rsidP="00883599"/>
        </w:tc>
      </w:tr>
      <w:tr w:rsidR="004817EC" w:rsidRPr="00C3678D" w:rsidTr="00883599">
        <w:trPr>
          <w:jc w:val="center"/>
        </w:trPr>
        <w:tc>
          <w:tcPr>
            <w:tcW w:w="284" w:type="pct"/>
          </w:tcPr>
          <w:p w:rsidR="004817EC" w:rsidRPr="00C3678D" w:rsidRDefault="004817EC" w:rsidP="00883599"/>
        </w:tc>
        <w:tc>
          <w:tcPr>
            <w:tcW w:w="1569" w:type="pct"/>
          </w:tcPr>
          <w:p w:rsidR="004817EC" w:rsidRPr="00C3678D" w:rsidRDefault="004817EC" w:rsidP="00883599"/>
        </w:tc>
        <w:tc>
          <w:tcPr>
            <w:tcW w:w="1204" w:type="pct"/>
          </w:tcPr>
          <w:p w:rsidR="004817EC" w:rsidRPr="00C3678D" w:rsidRDefault="004817EC" w:rsidP="00883599"/>
        </w:tc>
        <w:tc>
          <w:tcPr>
            <w:tcW w:w="1019" w:type="pct"/>
          </w:tcPr>
          <w:p w:rsidR="004817EC" w:rsidRPr="00C3678D" w:rsidRDefault="004817EC" w:rsidP="00883599"/>
        </w:tc>
        <w:tc>
          <w:tcPr>
            <w:tcW w:w="925" w:type="pct"/>
          </w:tcPr>
          <w:p w:rsidR="004817EC" w:rsidRPr="00C3678D" w:rsidRDefault="004817EC" w:rsidP="00883599"/>
        </w:tc>
      </w:tr>
    </w:tbl>
    <w:p w:rsidR="004817EC" w:rsidRPr="007B4559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4559">
        <w:rPr>
          <w:rFonts w:ascii="Times New Roman" w:hAnsi="Times New Roman" w:cs="Times New Roman"/>
          <w:i/>
          <w:sz w:val="26"/>
          <w:szCs w:val="26"/>
        </w:rPr>
        <w:t>в графе 2 "Мероприятие" поэтапно отразить мероприятия по каждой задаче проекта;</w:t>
      </w:r>
    </w:p>
    <w:p w:rsidR="004817EC" w:rsidRPr="007B4559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4559">
        <w:rPr>
          <w:rFonts w:ascii="Times New Roman" w:hAnsi="Times New Roman" w:cs="Times New Roman"/>
          <w:i/>
          <w:sz w:val="26"/>
          <w:szCs w:val="26"/>
        </w:rPr>
        <w:t xml:space="preserve">в графе 3 "Описание </w:t>
      </w:r>
      <w:r>
        <w:rPr>
          <w:rFonts w:ascii="Times New Roman" w:hAnsi="Times New Roman" w:cs="Times New Roman"/>
          <w:i/>
          <w:sz w:val="26"/>
          <w:szCs w:val="26"/>
        </w:rPr>
        <w:t>работ</w:t>
      </w:r>
      <w:r w:rsidRPr="007B4559">
        <w:rPr>
          <w:rFonts w:ascii="Times New Roman" w:hAnsi="Times New Roman" w:cs="Times New Roman"/>
          <w:i/>
          <w:sz w:val="26"/>
          <w:szCs w:val="26"/>
        </w:rPr>
        <w:t>" возможно указать характер планируемых к выполнению работ по проекту, требуемый материал, трудозатраты, наличие договоров подряда, количество добровольцев, и при необходимости раскрыть мероприятие более подробно;</w:t>
      </w:r>
    </w:p>
    <w:p w:rsidR="004817EC" w:rsidRPr="007B4559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4559">
        <w:rPr>
          <w:rFonts w:ascii="Times New Roman" w:hAnsi="Times New Roman" w:cs="Times New Roman"/>
          <w:i/>
          <w:sz w:val="26"/>
          <w:szCs w:val="26"/>
        </w:rPr>
        <w:t>в графе 4 указать ответственного представителя ТОС за реализацию мероприятия;</w:t>
      </w:r>
    </w:p>
    <w:p w:rsidR="004817EC" w:rsidRPr="007B4559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4559">
        <w:rPr>
          <w:rFonts w:ascii="Times New Roman" w:hAnsi="Times New Roman" w:cs="Times New Roman"/>
          <w:i/>
          <w:sz w:val="26"/>
          <w:szCs w:val="26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4817EC" w:rsidRPr="00C3678D" w:rsidRDefault="004817EC" w:rsidP="004817EC">
      <w:pPr>
        <w:pStyle w:val="ConsNormal"/>
        <w:widowControl w:val="0"/>
        <w:autoSpaceDE/>
        <w:autoSpaceDN/>
        <w:adjustRightInd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Pr="0092411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  <w:sectPr w:rsidR="004817EC">
          <w:headerReference w:type="even" r:id="rId7"/>
          <w:headerReference w:type="first" r:id="rId8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4817EC" w:rsidRPr="00C00392" w:rsidRDefault="004817EC" w:rsidP="004817EC">
      <w:pPr>
        <w:pStyle w:val="ConsPlusNormal"/>
        <w:numPr>
          <w:ilvl w:val="0"/>
          <w:numId w:val="2"/>
        </w:numPr>
        <w:tabs>
          <w:tab w:val="clear" w:pos="1770"/>
          <w:tab w:val="num" w:pos="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lastRenderedPageBreak/>
        <w:t>Смета проекта.</w:t>
      </w: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A61433">
        <w:rPr>
          <w:rFonts w:ascii="Times New Roman" w:hAnsi="Times New Roman" w:cs="Times New Roman"/>
          <w:snapToGrid w:val="0"/>
          <w:sz w:val="26"/>
          <w:szCs w:val="26"/>
        </w:rPr>
        <w:t>СОГЛАСОВАНО: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 г</w:t>
      </w:r>
      <w:r w:rsidRPr="00A61433">
        <w:rPr>
          <w:rFonts w:ascii="Times New Roman" w:hAnsi="Times New Roman" w:cs="Times New Roman"/>
          <w:snapToGrid w:val="0"/>
          <w:sz w:val="26"/>
          <w:szCs w:val="26"/>
        </w:rPr>
        <w:t>л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авный </w:t>
      </w:r>
      <w:r w:rsidRPr="00A61433">
        <w:rPr>
          <w:rFonts w:ascii="Times New Roman" w:hAnsi="Times New Roman" w:cs="Times New Roman"/>
          <w:snapToGrid w:val="0"/>
          <w:sz w:val="26"/>
          <w:szCs w:val="26"/>
        </w:rPr>
        <w:t xml:space="preserve">бухгалтер </w:t>
      </w: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A61433">
        <w:rPr>
          <w:rFonts w:ascii="Times New Roman" w:hAnsi="Times New Roman" w:cs="Times New Roman"/>
          <w:snapToGrid w:val="0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napToGrid w:val="0"/>
          <w:sz w:val="26"/>
          <w:szCs w:val="26"/>
        </w:rPr>
        <w:t xml:space="preserve">городского (сельского) </w:t>
      </w:r>
    </w:p>
    <w:p w:rsidR="004817EC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поселения </w:t>
      </w:r>
      <w:r w:rsidRPr="00A61433">
        <w:rPr>
          <w:rFonts w:ascii="Times New Roman" w:hAnsi="Times New Roman" w:cs="Times New Roman"/>
          <w:snapToGrid w:val="0"/>
          <w:sz w:val="26"/>
          <w:szCs w:val="26"/>
        </w:rPr>
        <w:t>«__________»</w:t>
      </w:r>
    </w:p>
    <w:p w:rsidR="004817EC" w:rsidRPr="00A61433" w:rsidRDefault="004817EC" w:rsidP="004817EC">
      <w:pPr>
        <w:pStyle w:val="ConsNormal"/>
        <w:widowControl w:val="0"/>
        <w:autoSpaceDE/>
        <w:autoSpaceDN/>
        <w:adjustRightInd/>
        <w:ind w:left="720" w:right="0" w:firstLine="0"/>
        <w:jc w:val="right"/>
        <w:rPr>
          <w:rFonts w:ascii="Times New Roman" w:hAnsi="Times New Roman" w:cs="Times New Roman"/>
          <w:snapToGrid w:val="0"/>
          <w:sz w:val="26"/>
          <w:szCs w:val="26"/>
        </w:rPr>
      </w:pPr>
      <w:r w:rsidRPr="00A61433">
        <w:rPr>
          <w:rFonts w:ascii="Times New Roman" w:hAnsi="Times New Roman" w:cs="Times New Roman"/>
          <w:snapToGrid w:val="0"/>
          <w:sz w:val="26"/>
          <w:szCs w:val="26"/>
        </w:rPr>
        <w:t>_________ /____________/</w:t>
      </w:r>
    </w:p>
    <w:p w:rsidR="004817EC" w:rsidRPr="00A61433" w:rsidRDefault="004817EC" w:rsidP="004817EC">
      <w:pPr>
        <w:rPr>
          <w:sz w:val="26"/>
          <w:szCs w:val="26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2420"/>
        <w:gridCol w:w="1306"/>
        <w:gridCol w:w="1441"/>
        <w:gridCol w:w="1187"/>
        <w:gridCol w:w="1205"/>
        <w:gridCol w:w="1973"/>
        <w:gridCol w:w="1348"/>
        <w:gridCol w:w="1554"/>
        <w:gridCol w:w="1731"/>
      </w:tblGrid>
      <w:tr w:rsidR="004817EC" w:rsidRPr="00A61433" w:rsidTr="00883599">
        <w:trPr>
          <w:trHeight w:val="360"/>
          <w:jc w:val="center"/>
        </w:trPr>
        <w:tc>
          <w:tcPr>
            <w:tcW w:w="1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 w:rsidRPr="00A61433">
              <w:rPr>
                <w:sz w:val="26"/>
                <w:szCs w:val="26"/>
              </w:rPr>
              <w:t>№</w:t>
            </w:r>
          </w:p>
        </w:tc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 w:rsidRPr="00A61433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 w:rsidRPr="00A6143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9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 w:rsidRPr="00A61433">
              <w:rPr>
                <w:sz w:val="26"/>
                <w:szCs w:val="26"/>
              </w:rPr>
              <w:t xml:space="preserve">Количество </w:t>
            </w:r>
          </w:p>
        </w:tc>
        <w:tc>
          <w:tcPr>
            <w:tcW w:w="4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7EC" w:rsidRPr="00212897" w:rsidRDefault="004817EC" w:rsidP="00883599">
            <w:pPr>
              <w:jc w:val="center"/>
            </w:pPr>
            <w:r w:rsidRPr="00212897">
              <w:rPr>
                <w:rFonts w:eastAsia="Calibri"/>
                <w:sz w:val="26"/>
                <w:szCs w:val="26"/>
              </w:rPr>
              <w:t>Цена за единицу, руб.</w:t>
            </w:r>
          </w:p>
        </w:tc>
        <w:tc>
          <w:tcPr>
            <w:tcW w:w="4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>
              <w:rPr>
                <w:sz w:val="26"/>
                <w:szCs w:val="26"/>
              </w:rPr>
              <w:t>Сумма</w:t>
            </w:r>
            <w:r w:rsidRPr="00A61433">
              <w:rPr>
                <w:sz w:val="26"/>
                <w:szCs w:val="26"/>
              </w:rPr>
              <w:t>, руб.</w:t>
            </w:r>
          </w:p>
        </w:tc>
        <w:tc>
          <w:tcPr>
            <w:tcW w:w="2163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4817EC" w:rsidRPr="00A61433" w:rsidTr="00883599">
        <w:trPr>
          <w:trHeight w:val="360"/>
          <w:jc w:val="center"/>
        </w:trPr>
        <w:tc>
          <w:tcPr>
            <w:tcW w:w="1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</w:p>
        </w:tc>
        <w:tc>
          <w:tcPr>
            <w:tcW w:w="87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</w:p>
        </w:tc>
        <w:tc>
          <w:tcPr>
            <w:tcW w:w="44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</w:p>
        </w:tc>
        <w:tc>
          <w:tcPr>
            <w:tcW w:w="4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</w:p>
        </w:tc>
        <w:tc>
          <w:tcPr>
            <w:tcW w:w="4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>
              <w:rPr>
                <w:sz w:val="26"/>
                <w:szCs w:val="26"/>
              </w:rPr>
              <w:t xml:space="preserve">средства </w:t>
            </w:r>
            <w:r w:rsidRPr="00D97F72">
              <w:rPr>
                <w:sz w:val="26"/>
                <w:szCs w:val="26"/>
                <w:highlight w:val="yellow"/>
              </w:rPr>
              <w:t>иного межбюджетного трансферта</w:t>
            </w:r>
            <w:r>
              <w:rPr>
                <w:sz w:val="26"/>
                <w:szCs w:val="26"/>
              </w:rPr>
              <w:t>, руб.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>
              <w:rPr>
                <w:sz w:val="26"/>
                <w:szCs w:val="26"/>
              </w:rPr>
              <w:t>средства б</w:t>
            </w:r>
            <w:r w:rsidRPr="00A61433">
              <w:rPr>
                <w:sz w:val="26"/>
                <w:szCs w:val="26"/>
              </w:rPr>
              <w:t>юджет</w:t>
            </w:r>
            <w:r>
              <w:rPr>
                <w:sz w:val="26"/>
                <w:szCs w:val="26"/>
              </w:rPr>
              <w:t>а</w:t>
            </w:r>
            <w:r w:rsidRPr="00A61433">
              <w:rPr>
                <w:sz w:val="26"/>
                <w:szCs w:val="26"/>
              </w:rPr>
              <w:t xml:space="preserve"> поселения, руб.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8D6E5B" w:rsidRDefault="004817EC" w:rsidP="00883599">
            <w:pPr>
              <w:jc w:val="center"/>
              <w:rPr>
                <w:sz w:val="26"/>
                <w:szCs w:val="26"/>
              </w:rPr>
            </w:pPr>
            <w:r w:rsidRPr="008D6E5B">
              <w:rPr>
                <w:sz w:val="26"/>
                <w:szCs w:val="26"/>
              </w:rPr>
              <w:t>собственные средства ТОС</w:t>
            </w:r>
            <w:r>
              <w:rPr>
                <w:sz w:val="26"/>
                <w:szCs w:val="26"/>
              </w:rPr>
              <w:t>, руб.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7EC" w:rsidRPr="00A61433" w:rsidRDefault="004817EC" w:rsidP="00883599">
            <w:pPr>
              <w:jc w:val="center"/>
            </w:pPr>
            <w:r>
              <w:rPr>
                <w:sz w:val="26"/>
                <w:szCs w:val="26"/>
              </w:rPr>
              <w:t>п</w:t>
            </w:r>
            <w:r w:rsidRPr="00A61433">
              <w:rPr>
                <w:sz w:val="26"/>
                <w:szCs w:val="26"/>
              </w:rPr>
              <w:t>ривлеченные средства, руб.</w:t>
            </w:r>
          </w:p>
        </w:tc>
      </w:tr>
      <w:tr w:rsidR="004817EC" w:rsidRPr="00C3678D" w:rsidTr="00883599">
        <w:trPr>
          <w:trHeight w:val="136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1</w:t>
            </w: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3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4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5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8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A61433" w:rsidRDefault="004817EC" w:rsidP="00883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2B7469" w:rsidRDefault="004817EC" w:rsidP="00883599">
            <w:pPr>
              <w:jc w:val="center"/>
              <w:rPr>
                <w:sz w:val="16"/>
                <w:szCs w:val="16"/>
              </w:rPr>
            </w:pPr>
            <w:r w:rsidRPr="00A61433">
              <w:rPr>
                <w:sz w:val="16"/>
                <w:szCs w:val="16"/>
              </w:rPr>
              <w:t>9</w:t>
            </w:r>
          </w:p>
        </w:tc>
      </w:tr>
      <w:tr w:rsidR="004817EC" w:rsidRPr="00C3678D" w:rsidTr="00883599">
        <w:trPr>
          <w:trHeight w:val="203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  <w:tr w:rsidR="004817EC" w:rsidRPr="00C3678D" w:rsidTr="00883599">
        <w:trPr>
          <w:trHeight w:val="88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  <w:tr w:rsidR="004817EC" w:rsidRPr="00C3678D" w:rsidTr="00883599">
        <w:trPr>
          <w:trHeight w:val="88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  <w:tr w:rsidR="004817EC" w:rsidRPr="00C3678D" w:rsidTr="00883599">
        <w:trPr>
          <w:trHeight w:val="88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  <w:tr w:rsidR="004817EC" w:rsidRPr="00C3678D" w:rsidTr="00883599">
        <w:trPr>
          <w:trHeight w:val="88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  <w:tr w:rsidR="004817EC" w:rsidRPr="00C3678D" w:rsidTr="00883599">
        <w:trPr>
          <w:trHeight w:val="88"/>
          <w:jc w:val="center"/>
        </w:trPr>
        <w:tc>
          <w:tcPr>
            <w:tcW w:w="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  <w:tr w:rsidR="004817EC" w:rsidRPr="00C3678D" w:rsidTr="00883599">
        <w:trPr>
          <w:trHeight w:val="155"/>
          <w:jc w:val="center"/>
        </w:trPr>
        <w:tc>
          <w:tcPr>
            <w:tcW w:w="23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right"/>
            </w:pPr>
            <w:r w:rsidRPr="00C3678D">
              <w:rPr>
                <w:sz w:val="26"/>
                <w:szCs w:val="26"/>
              </w:rPr>
              <w:t>Итого: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7EC" w:rsidRPr="00C3678D" w:rsidRDefault="004817EC" w:rsidP="00883599">
            <w:pPr>
              <w:jc w:val="center"/>
            </w:pPr>
          </w:p>
        </w:tc>
      </w:tr>
    </w:tbl>
    <w:p w:rsidR="004817EC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16B2">
        <w:rPr>
          <w:rFonts w:ascii="Times New Roman" w:hAnsi="Times New Roman" w:cs="Times New Roman"/>
          <w:i/>
          <w:sz w:val="26"/>
          <w:szCs w:val="26"/>
        </w:rPr>
        <w:t xml:space="preserve">Смета предусматривает отображение структуры расходов по видам затрат на реализацию проекта: </w:t>
      </w:r>
    </w:p>
    <w:p w:rsidR="004817EC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616B2">
        <w:rPr>
          <w:rFonts w:ascii="Times New Roman" w:hAnsi="Times New Roman" w:cs="Times New Roman"/>
          <w:i/>
          <w:sz w:val="26"/>
          <w:szCs w:val="26"/>
        </w:rPr>
        <w:t>оплата специализированных договорных работ (</w:t>
      </w:r>
      <w:proofErr w:type="gramStart"/>
      <w:r w:rsidRPr="00B616B2">
        <w:rPr>
          <w:rFonts w:ascii="Times New Roman" w:hAnsi="Times New Roman" w:cs="Times New Roman"/>
          <w:i/>
          <w:sz w:val="26"/>
          <w:szCs w:val="26"/>
        </w:rPr>
        <w:t>например</w:t>
      </w:r>
      <w:proofErr w:type="gramEnd"/>
      <w:r w:rsidRPr="00B616B2">
        <w:rPr>
          <w:rFonts w:ascii="Times New Roman" w:hAnsi="Times New Roman" w:cs="Times New Roman"/>
          <w:i/>
          <w:sz w:val="26"/>
          <w:szCs w:val="26"/>
        </w:rPr>
        <w:t xml:space="preserve">: сварочные работы, услуги строителей и т.п.), </w:t>
      </w:r>
    </w:p>
    <w:p w:rsidR="004817EC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работы по гражданско-правовым договорам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физ.лицами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вносятся с пометкой «ГПД» и в затраты включается сумма страховых взносов в размере 27,1%, </w:t>
      </w:r>
    </w:p>
    <w:p w:rsidR="004817EC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616B2">
        <w:rPr>
          <w:rFonts w:ascii="Times New Roman" w:hAnsi="Times New Roman" w:cs="Times New Roman"/>
          <w:i/>
          <w:sz w:val="26"/>
          <w:szCs w:val="26"/>
        </w:rPr>
        <w:t>приобретение материалов и имущества (</w:t>
      </w:r>
      <w:proofErr w:type="gramStart"/>
      <w:r w:rsidRPr="00B616B2">
        <w:rPr>
          <w:rFonts w:ascii="Times New Roman" w:hAnsi="Times New Roman" w:cs="Times New Roman"/>
          <w:i/>
          <w:sz w:val="26"/>
          <w:szCs w:val="26"/>
        </w:rPr>
        <w:t>например</w:t>
      </w:r>
      <w:proofErr w:type="gramEnd"/>
      <w:r w:rsidRPr="00B616B2">
        <w:rPr>
          <w:rFonts w:ascii="Times New Roman" w:hAnsi="Times New Roman" w:cs="Times New Roman"/>
          <w:i/>
          <w:sz w:val="26"/>
          <w:szCs w:val="26"/>
        </w:rPr>
        <w:t xml:space="preserve">: горюче-смазочные материалы, краска, доска обрезная и т.п.), </w:t>
      </w:r>
    </w:p>
    <w:p w:rsidR="004817EC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B616B2">
        <w:rPr>
          <w:rFonts w:ascii="Times New Roman" w:hAnsi="Times New Roman" w:cs="Times New Roman"/>
          <w:i/>
          <w:sz w:val="26"/>
          <w:szCs w:val="26"/>
        </w:rPr>
        <w:t xml:space="preserve">аренда имущества на период выполнения проекта (например, в связи с необходимостью может быть взято в аренду специализированное оборудование). </w:t>
      </w:r>
    </w:p>
    <w:p w:rsidR="004817EC" w:rsidRPr="00B616B2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16B2">
        <w:rPr>
          <w:rFonts w:ascii="Times New Roman" w:hAnsi="Times New Roman" w:cs="Times New Roman"/>
          <w:i/>
          <w:sz w:val="26"/>
          <w:szCs w:val="26"/>
        </w:rPr>
        <w:t>Расходы по оплате неквалифицирова</w:t>
      </w:r>
      <w:r>
        <w:rPr>
          <w:rFonts w:ascii="Times New Roman" w:hAnsi="Times New Roman" w:cs="Times New Roman"/>
          <w:i/>
          <w:sz w:val="26"/>
          <w:szCs w:val="26"/>
        </w:rPr>
        <w:t xml:space="preserve">нных работ вносятся с пометкой «волонтерский труд», количество рассчитывается в чел/час, стоимость одного чел/часа рассчитывается по формуле: МРОТ/26 </w:t>
      </w:r>
      <w:proofErr w:type="spellStart"/>
      <w:proofErr w:type="gramStart"/>
      <w:r>
        <w:rPr>
          <w:rFonts w:ascii="Times New Roman" w:hAnsi="Times New Roman" w:cs="Times New Roman"/>
          <w:i/>
          <w:sz w:val="26"/>
          <w:szCs w:val="26"/>
        </w:rPr>
        <w:t>раб.дн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./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8 час.</w:t>
      </w:r>
    </w:p>
    <w:p w:rsidR="004817EC" w:rsidRPr="00B616B2" w:rsidRDefault="004817EC" w:rsidP="004817EC">
      <w:pPr>
        <w:rPr>
          <w:sz w:val="26"/>
          <w:szCs w:val="26"/>
        </w:rPr>
      </w:pPr>
    </w:p>
    <w:p w:rsidR="004817EC" w:rsidRDefault="004817EC" w:rsidP="004817EC">
      <w:pPr>
        <w:rPr>
          <w:sz w:val="26"/>
          <w:szCs w:val="26"/>
        </w:rPr>
      </w:pPr>
      <w:r w:rsidRPr="00C3678D">
        <w:rPr>
          <w:sz w:val="26"/>
          <w:szCs w:val="26"/>
        </w:rPr>
        <w:t>Источники финансирования проекта</w:t>
      </w:r>
    </w:p>
    <w:p w:rsidR="004817EC" w:rsidRPr="00C3678D" w:rsidRDefault="004817EC" w:rsidP="004817EC">
      <w:pPr>
        <w:rPr>
          <w:sz w:val="26"/>
          <w:szCs w:val="26"/>
        </w:rPr>
      </w:pPr>
    </w:p>
    <w:p w:rsidR="004817EC" w:rsidRPr="00EC5353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353">
        <w:rPr>
          <w:rFonts w:ascii="Times New Roman" w:hAnsi="Times New Roman" w:cs="Times New Roman"/>
          <w:i/>
          <w:sz w:val="26"/>
          <w:szCs w:val="26"/>
        </w:rPr>
        <w:t xml:space="preserve">В </w:t>
      </w:r>
      <w:r>
        <w:rPr>
          <w:rFonts w:ascii="Times New Roman" w:hAnsi="Times New Roman" w:cs="Times New Roman"/>
          <w:i/>
          <w:sz w:val="26"/>
          <w:szCs w:val="26"/>
        </w:rPr>
        <w:t>смете</w:t>
      </w:r>
      <w:r w:rsidRPr="00EC5353">
        <w:rPr>
          <w:rFonts w:ascii="Times New Roman" w:hAnsi="Times New Roman" w:cs="Times New Roman"/>
          <w:i/>
          <w:sz w:val="26"/>
          <w:szCs w:val="26"/>
        </w:rPr>
        <w:t xml:space="preserve"> проекта раскрывается структура привлеченных средств для финансирования расходов по проекту:</w:t>
      </w:r>
    </w:p>
    <w:p w:rsidR="004817EC" w:rsidRPr="00EC5353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57400">
        <w:rPr>
          <w:rFonts w:ascii="Times New Roman" w:hAnsi="Times New Roman" w:cs="Times New Roman"/>
          <w:i/>
          <w:sz w:val="26"/>
          <w:szCs w:val="26"/>
          <w:highlight w:val="yellow"/>
        </w:rPr>
        <w:t>средства иного межбюджетного трансферта</w:t>
      </w:r>
      <w:r w:rsidRPr="00EC5353">
        <w:rPr>
          <w:rFonts w:ascii="Times New Roman" w:hAnsi="Times New Roman" w:cs="Times New Roman"/>
          <w:i/>
          <w:sz w:val="26"/>
          <w:szCs w:val="26"/>
        </w:rPr>
        <w:t xml:space="preserve"> (</w:t>
      </w:r>
      <w:r>
        <w:rPr>
          <w:rFonts w:ascii="Times New Roman" w:hAnsi="Times New Roman" w:cs="Times New Roman"/>
          <w:i/>
          <w:sz w:val="26"/>
          <w:szCs w:val="26"/>
        </w:rPr>
        <w:t>в</w:t>
      </w:r>
      <w:r w:rsidRPr="00EC5353">
        <w:rPr>
          <w:rFonts w:ascii="Times New Roman" w:hAnsi="Times New Roman" w:cs="Times New Roman"/>
          <w:i/>
          <w:sz w:val="26"/>
          <w:szCs w:val="26"/>
        </w:rPr>
        <w:t xml:space="preserve"> данно</w:t>
      </w:r>
      <w:r>
        <w:rPr>
          <w:rFonts w:ascii="Times New Roman" w:hAnsi="Times New Roman" w:cs="Times New Roman"/>
          <w:i/>
          <w:sz w:val="26"/>
          <w:szCs w:val="26"/>
        </w:rPr>
        <w:t>м</w:t>
      </w:r>
      <w:r w:rsidRPr="00EC5353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столбце</w:t>
      </w:r>
      <w:r w:rsidRPr="00EC5353">
        <w:rPr>
          <w:rFonts w:ascii="Times New Roman" w:hAnsi="Times New Roman" w:cs="Times New Roman"/>
          <w:i/>
          <w:sz w:val="26"/>
          <w:szCs w:val="26"/>
        </w:rPr>
        <w:t xml:space="preserve"> отражается сумма бюджетных средств, запрашиваемая для финансирования проекта на его реализацию);</w:t>
      </w:r>
    </w:p>
    <w:p w:rsidR="004817EC" w:rsidRPr="00EC5353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353">
        <w:rPr>
          <w:rFonts w:ascii="Times New Roman" w:hAnsi="Times New Roman" w:cs="Times New Roman"/>
          <w:i/>
          <w:sz w:val="26"/>
          <w:szCs w:val="26"/>
        </w:rPr>
        <w:t>средства бюджета поселения;</w:t>
      </w:r>
    </w:p>
    <w:p w:rsidR="004817EC" w:rsidRPr="00EC5353" w:rsidRDefault="004817EC" w:rsidP="004817E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353">
        <w:rPr>
          <w:rFonts w:ascii="Times New Roman" w:hAnsi="Times New Roman" w:cs="Times New Roman"/>
          <w:i/>
          <w:sz w:val="26"/>
          <w:szCs w:val="26"/>
        </w:rPr>
        <w:t>собственные средства ТОС (имущество, волонтерский труд (в денежном эквиваленте));</w:t>
      </w:r>
    </w:p>
    <w:p w:rsidR="004817EC" w:rsidRPr="00896A31" w:rsidRDefault="004817EC" w:rsidP="004817EC">
      <w:pPr>
        <w:pStyle w:val="ConsPlusNormal"/>
        <w:ind w:firstLine="540"/>
        <w:rPr>
          <w:rFonts w:ascii="Times New Roman" w:hAnsi="Times New Roman" w:cs="Times New Roman"/>
          <w:i/>
          <w:sz w:val="26"/>
          <w:szCs w:val="26"/>
        </w:rPr>
        <w:sectPr w:rsidR="004817EC" w:rsidRPr="00896A31" w:rsidSect="00263402">
          <w:pgSz w:w="16838" w:h="11906" w:orient="landscape" w:code="9"/>
          <w:pgMar w:top="1701" w:right="1134" w:bottom="851" w:left="1134" w:header="720" w:footer="720" w:gutter="0"/>
          <w:pgNumType w:start="1"/>
          <w:cols w:space="720"/>
          <w:titlePg/>
        </w:sectPr>
      </w:pPr>
      <w:r w:rsidRPr="00EC5353">
        <w:rPr>
          <w:rFonts w:ascii="Times New Roman" w:hAnsi="Times New Roman" w:cs="Times New Roman"/>
          <w:i/>
          <w:sz w:val="26"/>
          <w:szCs w:val="26"/>
        </w:rPr>
        <w:t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например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EC5353">
        <w:rPr>
          <w:rFonts w:ascii="Times New Roman" w:hAnsi="Times New Roman" w:cs="Times New Roman"/>
          <w:i/>
          <w:sz w:val="26"/>
          <w:szCs w:val="26"/>
        </w:rPr>
        <w:t xml:space="preserve"> в виде денежных средств, материальной помощи</w:t>
      </w:r>
      <w:r>
        <w:rPr>
          <w:rFonts w:ascii="Times New Roman" w:hAnsi="Times New Roman" w:cs="Times New Roman"/>
          <w:i/>
          <w:sz w:val="26"/>
          <w:szCs w:val="26"/>
        </w:rPr>
        <w:t>, безвозмездного оказания услуг.</w:t>
      </w:r>
    </w:p>
    <w:p w:rsidR="004817EC" w:rsidRDefault="004817EC" w:rsidP="004817EC">
      <w:pPr>
        <w:pStyle w:val="ConsNormal"/>
        <w:widowControl w:val="0"/>
        <w:numPr>
          <w:ilvl w:val="0"/>
          <w:numId w:val="2"/>
        </w:numPr>
        <w:tabs>
          <w:tab w:val="clear" w:pos="1770"/>
          <w:tab w:val="num" w:pos="360"/>
        </w:tabs>
        <w:autoSpaceDE/>
        <w:autoSpaceDN/>
        <w:adjustRightInd/>
        <w:ind w:left="360" w:right="0" w:hanging="36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C3678D">
        <w:rPr>
          <w:rFonts w:ascii="Times New Roman" w:hAnsi="Times New Roman" w:cs="Times New Roman"/>
          <w:snapToGrid w:val="0"/>
          <w:sz w:val="26"/>
          <w:szCs w:val="26"/>
        </w:rPr>
        <w:lastRenderedPageBreak/>
        <w:t>Ожидаемые результаты.</w:t>
      </w:r>
    </w:p>
    <w:p w:rsidR="004817EC" w:rsidRDefault="004817EC" w:rsidP="004817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C5353">
        <w:rPr>
          <w:rFonts w:ascii="Times New Roman" w:hAnsi="Times New Roman" w:cs="Times New Roman"/>
          <w:i/>
          <w:sz w:val="26"/>
          <w:szCs w:val="26"/>
        </w:rPr>
        <w:t>В данном разделе необходимо сформулировать ожидаемые результаты по окончании реализации проекта, описать ожидаемые социальный и экономический эффекты на территории реализации проекта, по возможности отразить качественные и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</w:p>
    <w:p w:rsidR="004817EC" w:rsidRDefault="004817EC" w:rsidP="004817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17EC" w:rsidRDefault="004817EC" w:rsidP="004817EC">
      <w:pPr>
        <w:pStyle w:val="ConsPlusNormal"/>
        <w:numPr>
          <w:ilvl w:val="0"/>
          <w:numId w:val="2"/>
        </w:numPr>
        <w:tabs>
          <w:tab w:val="clear" w:pos="1770"/>
          <w:tab w:val="left" w:pos="426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>Дальнейшее развитие проекта.</w:t>
      </w:r>
    </w:p>
    <w:p w:rsidR="004817EC" w:rsidRDefault="004817EC" w:rsidP="004817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60D1">
        <w:rPr>
          <w:rFonts w:ascii="Times New Roman" w:hAnsi="Times New Roman" w:cs="Times New Roman"/>
          <w:i/>
          <w:sz w:val="26"/>
          <w:szCs w:val="26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4817EC" w:rsidRPr="00DC60D1" w:rsidRDefault="004817EC" w:rsidP="004817EC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17EC" w:rsidRDefault="004817EC" w:rsidP="004817EC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17EC" w:rsidRPr="00C00392" w:rsidRDefault="004817EC" w:rsidP="004817EC">
      <w:pPr>
        <w:pStyle w:val="ConsPlusNonformat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C00392">
        <w:rPr>
          <w:rFonts w:ascii="Times New Roman" w:hAnsi="Times New Roman" w:cs="Times New Roman"/>
          <w:sz w:val="26"/>
          <w:szCs w:val="26"/>
        </w:rPr>
        <w:t>Председатель ТОС _____________</w:t>
      </w:r>
      <w:r>
        <w:rPr>
          <w:rFonts w:ascii="Times New Roman" w:hAnsi="Times New Roman" w:cs="Times New Roman"/>
          <w:sz w:val="26"/>
          <w:szCs w:val="26"/>
        </w:rPr>
        <w:t>______ ____________________</w:t>
      </w:r>
      <w:r w:rsidRPr="00C00392">
        <w:rPr>
          <w:rFonts w:ascii="Times New Roman" w:hAnsi="Times New Roman" w:cs="Times New Roman"/>
          <w:sz w:val="26"/>
          <w:szCs w:val="26"/>
        </w:rPr>
        <w:t>__________</w:t>
      </w:r>
    </w:p>
    <w:p w:rsidR="004817EC" w:rsidRDefault="004817EC" w:rsidP="004817EC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  <w:r w:rsidRPr="00A4269B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A4269B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Start"/>
      <w:r w:rsidRPr="00A4269B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4269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4269B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4817EC" w:rsidRDefault="004817EC" w:rsidP="004817EC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817EC" w:rsidRDefault="004817EC" w:rsidP="004817EC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4817EC" w:rsidRDefault="004817EC" w:rsidP="004817EC">
      <w:pPr>
        <w:pStyle w:val="ConsPlusNonformat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E019B1" w:rsidRDefault="00224C5D"/>
    <w:sectPr w:rsidR="00E0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5D" w:rsidRDefault="00224C5D">
      <w:r>
        <w:separator/>
      </w:r>
    </w:p>
  </w:endnote>
  <w:endnote w:type="continuationSeparator" w:id="0">
    <w:p w:rsidR="00224C5D" w:rsidRDefault="002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5D" w:rsidRDefault="00224C5D">
      <w:r>
        <w:separator/>
      </w:r>
    </w:p>
  </w:footnote>
  <w:footnote w:type="continuationSeparator" w:id="0">
    <w:p w:rsidR="00224C5D" w:rsidRDefault="0022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67" w:rsidRDefault="00517F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7F67" w:rsidRDefault="00224C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F67" w:rsidRDefault="00224C5D">
    <w:pPr>
      <w:pStyle w:val="a5"/>
      <w:jc w:val="center"/>
    </w:pPr>
  </w:p>
  <w:p w:rsidR="00417F67" w:rsidRDefault="00224C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FAE58D7"/>
    <w:multiLevelType w:val="hybridMultilevel"/>
    <w:tmpl w:val="E14C9B6E"/>
    <w:lvl w:ilvl="0" w:tplc="7DA21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EC"/>
    <w:rsid w:val="00224C5D"/>
    <w:rsid w:val="0026618B"/>
    <w:rsid w:val="004817EC"/>
    <w:rsid w:val="00517FA0"/>
    <w:rsid w:val="00A9639C"/>
    <w:rsid w:val="00AD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2F03F-06AA-4C77-8C2F-824B8940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6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618B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7E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817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4817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817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817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17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17EC"/>
  </w:style>
  <w:style w:type="paragraph" w:styleId="a8">
    <w:name w:val="Body Text Indent"/>
    <w:basedOn w:val="a"/>
    <w:link w:val="a9"/>
    <w:rsid w:val="00481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817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817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61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661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266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2022-05-18T10:59:00Z</dcterms:created>
  <dcterms:modified xsi:type="dcterms:W3CDTF">2022-05-18T10:59:00Z</dcterms:modified>
</cp:coreProperties>
</file>