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92" w:rsidRDefault="005D0CDF" w:rsidP="000B0F92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1E0303" w:rsidRDefault="005D0CDF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 xml:space="preserve">АДМИНИСТРАЦИЯ  </w:t>
      </w:r>
    </w:p>
    <w:p w:rsidR="005D0CDF" w:rsidRPr="001E0303" w:rsidRDefault="00831389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D0CDF" w:rsidRPr="001E0303">
        <w:rPr>
          <w:rFonts w:ascii="Times New Roman" w:hAnsi="Times New Roman"/>
          <w:sz w:val="24"/>
        </w:rPr>
        <w:t>УСТЬЯНСК</w:t>
      </w:r>
      <w:r>
        <w:rPr>
          <w:rFonts w:ascii="Times New Roman" w:hAnsi="Times New Roman"/>
          <w:sz w:val="24"/>
        </w:rPr>
        <w:t>ОГО МУНИЦИПАЛЬНОГО РАЙОНА</w:t>
      </w:r>
      <w:r w:rsidR="005D0CDF" w:rsidRPr="001E0303">
        <w:rPr>
          <w:rFonts w:ascii="Times New Roman" w:hAnsi="Times New Roman"/>
          <w:sz w:val="24"/>
        </w:rPr>
        <w:t xml:space="preserve"> 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Bookman Old Style" w:hAnsi="Bookman Old Style"/>
        </w:rPr>
      </w:pPr>
      <w:r w:rsidRPr="001E0303">
        <w:rPr>
          <w:rFonts w:ascii="Times New Roman" w:hAnsi="Times New Roman"/>
          <w:sz w:val="24"/>
        </w:rPr>
        <w:t xml:space="preserve"> АРХАНГЕЛЬСКОЙ  ОБЛАСТИ</w:t>
      </w:r>
    </w:p>
    <w:p w:rsidR="005D0CDF" w:rsidRPr="001E0303" w:rsidRDefault="005D0CDF" w:rsidP="005D0CDF">
      <w:pPr>
        <w:jc w:val="center"/>
        <w:rPr>
          <w:rFonts w:ascii="Georgia" w:hAnsi="Georgia" w:cs="Courier New"/>
          <w:b/>
          <w:bCs/>
          <w:sz w:val="32"/>
        </w:rPr>
      </w:pPr>
    </w:p>
    <w:p w:rsidR="005D0CDF" w:rsidRPr="000B0F92" w:rsidRDefault="005D0CDF" w:rsidP="005D0CDF">
      <w:pPr>
        <w:pStyle w:val="2"/>
        <w:rPr>
          <w:sz w:val="32"/>
          <w:szCs w:val="32"/>
        </w:rPr>
      </w:pPr>
      <w:r w:rsidRPr="000B0F92">
        <w:rPr>
          <w:sz w:val="32"/>
          <w:szCs w:val="32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 xml:space="preserve">от </w:t>
      </w:r>
      <w:r w:rsidR="006E338A">
        <w:rPr>
          <w:sz w:val="28"/>
          <w:szCs w:val="28"/>
        </w:rPr>
        <w:t xml:space="preserve"> </w:t>
      </w:r>
      <w:r w:rsidR="000B0F92">
        <w:rPr>
          <w:sz w:val="28"/>
          <w:szCs w:val="28"/>
        </w:rPr>
        <w:t xml:space="preserve">8 июля </w:t>
      </w:r>
      <w:r w:rsidR="006E338A">
        <w:rPr>
          <w:sz w:val="28"/>
          <w:szCs w:val="28"/>
        </w:rPr>
        <w:t xml:space="preserve"> 2022</w:t>
      </w:r>
      <w:r w:rsidRPr="00EC42D4">
        <w:rPr>
          <w:sz w:val="28"/>
          <w:szCs w:val="28"/>
        </w:rPr>
        <w:t xml:space="preserve"> г. № </w:t>
      </w:r>
      <w:r w:rsidR="000B0F92">
        <w:rPr>
          <w:sz w:val="28"/>
          <w:szCs w:val="28"/>
        </w:rPr>
        <w:t>1284</w:t>
      </w: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>р.п.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C33D05" w:rsidRPr="00EC42D4" w:rsidRDefault="00301447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C33D05" w:rsidRPr="00EC42D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0B0F92" w:rsidRDefault="00C33D05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2D4">
        <w:rPr>
          <w:rFonts w:ascii="Times New Roman" w:hAnsi="Times New Roman" w:cs="Times New Roman"/>
          <w:sz w:val="28"/>
          <w:szCs w:val="28"/>
        </w:rPr>
        <w:t>эффек</w:t>
      </w:r>
      <w:r w:rsidR="006E338A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</w:p>
    <w:p w:rsidR="00C33D05" w:rsidRPr="00EC42D4" w:rsidRDefault="006E338A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3D05" w:rsidRPr="00EC42D4" w:rsidRDefault="00C33D05" w:rsidP="00C33D05">
      <w:pPr>
        <w:widowControl w:val="0"/>
        <w:autoSpaceDE w:val="0"/>
        <w:autoSpaceDN w:val="0"/>
        <w:adjustRightInd w:val="0"/>
        <w:ind w:left="426" w:firstLine="567"/>
        <w:jc w:val="both"/>
        <w:rPr>
          <w:b/>
          <w:bCs/>
          <w:sz w:val="28"/>
          <w:szCs w:val="28"/>
        </w:rPr>
      </w:pPr>
    </w:p>
    <w:p w:rsidR="008D5CF1" w:rsidRPr="00E75809" w:rsidRDefault="00C33D05" w:rsidP="00E758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    В соответствии с Бюджетным кодексом Российской Федерации,</w:t>
      </w:r>
      <w:r w:rsidR="00831389" w:rsidRPr="00E75809">
        <w:rPr>
          <w:sz w:val="26"/>
          <w:szCs w:val="26"/>
        </w:rPr>
        <w:t xml:space="preserve">  Федеральным законом  от </w:t>
      </w:r>
      <w:r w:rsidRPr="00E75809">
        <w:rPr>
          <w:sz w:val="26"/>
          <w:szCs w:val="26"/>
        </w:rPr>
        <w:t>6 октября 2003 № 131-ФЗ «Об общих принципах организации местного самоуправления в Российской Федерации», в целях совершенствования программн</w:t>
      </w:r>
      <w:bookmarkStart w:id="0" w:name="_GoBack"/>
      <w:bookmarkEnd w:id="0"/>
      <w:r w:rsidRPr="00E75809">
        <w:rPr>
          <w:sz w:val="26"/>
          <w:szCs w:val="26"/>
        </w:rPr>
        <w:t xml:space="preserve">о-целевых методов бюджетного планирования, повышения эффективности муниципального управления, администрация </w:t>
      </w:r>
      <w:proofErr w:type="spellStart"/>
      <w:r w:rsidR="00831389" w:rsidRPr="00E75809">
        <w:rPr>
          <w:sz w:val="26"/>
          <w:szCs w:val="26"/>
        </w:rPr>
        <w:t>Устьянского</w:t>
      </w:r>
      <w:proofErr w:type="spellEnd"/>
      <w:r w:rsidR="00831389" w:rsidRPr="00E75809">
        <w:rPr>
          <w:sz w:val="26"/>
          <w:szCs w:val="26"/>
        </w:rPr>
        <w:t xml:space="preserve"> муниципального</w:t>
      </w:r>
      <w:r w:rsidRPr="00E75809">
        <w:rPr>
          <w:sz w:val="26"/>
          <w:szCs w:val="26"/>
        </w:rPr>
        <w:t xml:space="preserve"> ра</w:t>
      </w:r>
      <w:r w:rsidR="00EC42D4" w:rsidRPr="00E75809">
        <w:rPr>
          <w:sz w:val="26"/>
          <w:szCs w:val="26"/>
        </w:rPr>
        <w:t>й</w:t>
      </w:r>
      <w:r w:rsidR="00831389" w:rsidRPr="00E75809">
        <w:rPr>
          <w:sz w:val="26"/>
          <w:szCs w:val="26"/>
        </w:rPr>
        <w:t>она</w:t>
      </w:r>
      <w:r w:rsidRPr="00E75809">
        <w:rPr>
          <w:sz w:val="26"/>
          <w:szCs w:val="26"/>
        </w:rPr>
        <w:t xml:space="preserve"> </w:t>
      </w:r>
    </w:p>
    <w:p w:rsidR="00EC42D4" w:rsidRPr="00E75809" w:rsidRDefault="00C33D05" w:rsidP="00E758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809">
        <w:rPr>
          <w:b/>
          <w:sz w:val="26"/>
          <w:szCs w:val="26"/>
        </w:rPr>
        <w:t>ПОСТАНОВЛЯЕТ</w:t>
      </w:r>
      <w:r w:rsidRPr="00E75809">
        <w:rPr>
          <w:b/>
          <w:bCs/>
          <w:sz w:val="26"/>
          <w:szCs w:val="26"/>
        </w:rPr>
        <w:t>:</w:t>
      </w:r>
    </w:p>
    <w:p w:rsidR="006E338A" w:rsidRPr="00E75809" w:rsidRDefault="006E338A" w:rsidP="00E7580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301447" w:rsidRPr="00E75809" w:rsidRDefault="00301447" w:rsidP="00E758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Внести в Порядок разработки, реализации и оценки эффективности муниципальных программ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района, утвержденный постановлением администрации</w:t>
      </w:r>
      <w:r w:rsidR="008D5CF1" w:rsidRPr="00E75809">
        <w:rPr>
          <w:sz w:val="26"/>
          <w:szCs w:val="26"/>
        </w:rPr>
        <w:t xml:space="preserve"> </w:t>
      </w:r>
      <w:proofErr w:type="spellStart"/>
      <w:r w:rsidR="008D5CF1" w:rsidRPr="00E75809">
        <w:rPr>
          <w:sz w:val="26"/>
          <w:szCs w:val="26"/>
        </w:rPr>
        <w:t>Устьянского</w:t>
      </w:r>
      <w:proofErr w:type="spellEnd"/>
      <w:r w:rsidR="008D5CF1" w:rsidRPr="00E75809">
        <w:rPr>
          <w:sz w:val="26"/>
          <w:szCs w:val="26"/>
        </w:rPr>
        <w:t xml:space="preserve"> муниципального района</w:t>
      </w:r>
      <w:r w:rsidRPr="00E75809">
        <w:rPr>
          <w:sz w:val="26"/>
          <w:szCs w:val="26"/>
        </w:rPr>
        <w:t xml:space="preserve"> от 2 марта 2022г № 391 следующие изменения:</w:t>
      </w:r>
    </w:p>
    <w:p w:rsidR="00E75809" w:rsidRPr="00E75809" w:rsidRDefault="006369D6" w:rsidP="00E75809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Пункт 3.13 </w:t>
      </w:r>
      <w:r w:rsidR="00E75809" w:rsidRPr="00E75809">
        <w:rPr>
          <w:sz w:val="26"/>
          <w:szCs w:val="26"/>
        </w:rPr>
        <w:t>изложить в следующей редакции: «В случае получения дополнительных источников финансирования бюджета в текущем финансовом году или изменения организационно-правовой формы учреждения, перечни программ на разработку и реализацию в текущем финансовом году постановлением администрации могут быть расширены.</w:t>
      </w:r>
    </w:p>
    <w:p w:rsidR="00E75809" w:rsidRPr="00E75809" w:rsidRDefault="00E7580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В течение текущего финансового года в муниципальные программы могут быть внесены изменения, связанные с уточнением:</w:t>
      </w:r>
    </w:p>
    <w:p w:rsidR="00E75809" w:rsidRPr="00E75809" w:rsidRDefault="00E7580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перечня  мероприятий и целевых показателей муниципальной программы;</w:t>
      </w:r>
    </w:p>
    <w:p w:rsidR="00E75809" w:rsidRPr="00E75809" w:rsidRDefault="00E7580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сроков, объемов и (или) источников финансирования на текущий финансовый год. </w:t>
      </w:r>
    </w:p>
    <w:p w:rsidR="00E75809" w:rsidRPr="00E75809" w:rsidRDefault="00E7580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Заявитель одновременно с заявкой (ходатайством) о внесении изменений в сводную бюджетную роспись районного бюджета предоставляет в Финансовое управление администрации проект муниципальной программы.</w:t>
      </w:r>
    </w:p>
    <w:p w:rsidR="00E75809" w:rsidRPr="00E75809" w:rsidRDefault="00E75809" w:rsidP="00E75809">
      <w:pPr>
        <w:ind w:firstLine="709"/>
        <w:jc w:val="both"/>
        <w:rPr>
          <w:sz w:val="26"/>
          <w:szCs w:val="26"/>
        </w:rPr>
      </w:pPr>
      <w:proofErr w:type="gramStart"/>
      <w:r w:rsidRPr="00E75809">
        <w:rPr>
          <w:sz w:val="26"/>
          <w:szCs w:val="26"/>
        </w:rPr>
        <w:t xml:space="preserve">Изменения в муниципальные программы в отношении бюджетных ассигнований на их реализацию в текущем году утверждаются после утверждения решения Собрания депутатов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 о внесении изменений в решение о бюджете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 на текущий финансовый год и плановый период, но не позднее дня вступления в силу следующего решения очередной сессии Собрания депутатов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</w:t>
      </w:r>
      <w:r w:rsidRPr="00E75809">
        <w:rPr>
          <w:sz w:val="26"/>
          <w:szCs w:val="26"/>
        </w:rPr>
        <w:lastRenderedPageBreak/>
        <w:t>муниципального района о внесении изменений в</w:t>
      </w:r>
      <w:proofErr w:type="gramEnd"/>
      <w:r w:rsidRPr="00E75809">
        <w:rPr>
          <w:sz w:val="26"/>
          <w:szCs w:val="26"/>
        </w:rPr>
        <w:t xml:space="preserve"> решение о бюджете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 на текущий год и плановый период.</w:t>
      </w:r>
    </w:p>
    <w:p w:rsidR="00E75809" w:rsidRPr="00E75809" w:rsidRDefault="00E75809" w:rsidP="00E75809">
      <w:pPr>
        <w:pStyle w:val="ConsPlusNormal"/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Изменения в муниципальные программы в текущем финансовом году, связанные с изменением в сводную бюджетную роспись районного бюджета по основаниям, установленным бюджетным законодательством, а также пунктом 2 статьи 17 Положения о бюджетном процессе в муниципальном образовании «</w:t>
      </w:r>
      <w:proofErr w:type="spellStart"/>
      <w:r w:rsidRPr="00E75809">
        <w:rPr>
          <w:sz w:val="26"/>
          <w:szCs w:val="26"/>
        </w:rPr>
        <w:t>Устьянский</w:t>
      </w:r>
      <w:proofErr w:type="spellEnd"/>
      <w:r w:rsidRPr="00E75809">
        <w:rPr>
          <w:sz w:val="26"/>
          <w:szCs w:val="26"/>
        </w:rPr>
        <w:t xml:space="preserve"> муниципальный район», утверждаются в соответствии со сводной бюджетной росписью районного бюджета.</w:t>
      </w:r>
    </w:p>
    <w:p w:rsidR="00E75809" w:rsidRPr="00E75809" w:rsidRDefault="00E75809" w:rsidP="00E75809">
      <w:pPr>
        <w:pStyle w:val="ConsPlusNormal"/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 Отдел по организационной работе и местному самоуправлению администрации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 в течение трех  рабочих дней после утверждения изменений в муниципальную программу размещают</w:t>
      </w:r>
    </w:p>
    <w:p w:rsidR="00E75809" w:rsidRPr="00E75809" w:rsidRDefault="00E75809" w:rsidP="00E75809">
      <w:pPr>
        <w:pStyle w:val="ConsPlusNormal"/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ее актуальную редакцию на официальном интернет-сайте администрации </w:t>
      </w:r>
      <w:proofErr w:type="spellStart"/>
      <w:r w:rsidRPr="00E75809">
        <w:rPr>
          <w:sz w:val="26"/>
          <w:szCs w:val="26"/>
        </w:rPr>
        <w:t>Устьянского</w:t>
      </w:r>
      <w:proofErr w:type="spellEnd"/>
      <w:r w:rsidRPr="00E75809">
        <w:rPr>
          <w:sz w:val="26"/>
          <w:szCs w:val="26"/>
        </w:rPr>
        <w:t xml:space="preserve"> муниципального района.</w:t>
      </w:r>
    </w:p>
    <w:p w:rsidR="00290BE9" w:rsidRPr="00E75809" w:rsidRDefault="00E75809" w:rsidP="00E75809">
      <w:pPr>
        <w:pStyle w:val="ConsPlusNormal"/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Ответственный исполнитель размещает муниципальную программу в 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«Управление».</w:t>
      </w:r>
    </w:p>
    <w:p w:rsidR="00294B34" w:rsidRPr="00E75809" w:rsidRDefault="006369D6" w:rsidP="00E75809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Абзац 2 пункта 5.2 исключить.</w:t>
      </w:r>
    </w:p>
    <w:p w:rsidR="00294B34" w:rsidRPr="00E75809" w:rsidRDefault="00294B34" w:rsidP="00E75809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В пункте 5.9 </w:t>
      </w:r>
      <w:r w:rsidR="006369D6" w:rsidRPr="00E75809">
        <w:rPr>
          <w:sz w:val="26"/>
          <w:szCs w:val="26"/>
        </w:rPr>
        <w:t xml:space="preserve">слова «до 1 апреля» заменить словами </w:t>
      </w:r>
      <w:r w:rsidRPr="00E75809">
        <w:rPr>
          <w:sz w:val="26"/>
          <w:szCs w:val="26"/>
        </w:rPr>
        <w:t xml:space="preserve"> «</w:t>
      </w:r>
      <w:r w:rsidR="006369D6" w:rsidRPr="00E75809">
        <w:rPr>
          <w:sz w:val="26"/>
          <w:szCs w:val="26"/>
        </w:rPr>
        <w:t>до 31 марта</w:t>
      </w:r>
      <w:r w:rsidRPr="00E75809">
        <w:rPr>
          <w:sz w:val="26"/>
          <w:szCs w:val="26"/>
        </w:rPr>
        <w:t>».</w:t>
      </w:r>
    </w:p>
    <w:p w:rsidR="008D5CF1" w:rsidRPr="00E75809" w:rsidRDefault="008D5CF1" w:rsidP="00E75809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Подпункт 3 пункта 6.1 изложить в следующей редакции: «3) 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подготовки годового отчета и отчета за 9 месяцев».</w:t>
      </w:r>
    </w:p>
    <w:p w:rsidR="00290BE9" w:rsidRPr="00E75809" w:rsidRDefault="00290BE9" w:rsidP="00E7580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Пункт 5 Приложения 11 настоящего порядка изложить в следующей редакции: «Эффективность реализации муниципальной программы (подпрограммы) признается высокоэффективной в случае, если значение</w:t>
      </w:r>
      <w:proofErr w:type="gramStart"/>
      <w:r w:rsidRPr="00E75809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6"/>
                <w:szCs w:val="26"/>
              </w:rPr>
              <m:t>МП</m:t>
            </m:r>
          </m:sub>
        </m:sSub>
      </m:oMath>
      <w:r w:rsidRPr="00E75809">
        <w:rPr>
          <w:sz w:val="26"/>
          <w:szCs w:val="26"/>
        </w:rPr>
        <w:t xml:space="preserve"> составляет не менее 0,8.</w:t>
      </w:r>
    </w:p>
    <w:p w:rsidR="00290BE9" w:rsidRPr="00E75809" w:rsidRDefault="00290BE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Эффективность реализации муниципальной программы (подпрограммы) признается умеренно эффективной в случае, если значение</w:t>
      </w:r>
      <w:proofErr w:type="gramStart"/>
      <w:r w:rsidRPr="00E75809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6"/>
                <w:szCs w:val="26"/>
              </w:rPr>
              <m:t>МП</m:t>
            </m:r>
          </m:sub>
        </m:sSub>
      </m:oMath>
      <w:r w:rsidRPr="00E75809">
        <w:rPr>
          <w:sz w:val="26"/>
          <w:szCs w:val="26"/>
        </w:rPr>
        <w:t xml:space="preserve"> составляет не менее 0,7.</w:t>
      </w:r>
    </w:p>
    <w:p w:rsidR="00290BE9" w:rsidRPr="00E75809" w:rsidRDefault="00290BE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Эффективность реализации муниципальной программы (подпрограммы) признается низкоэффективной в случае, если значение</w:t>
      </w:r>
      <w:proofErr w:type="gramStart"/>
      <w:r w:rsidRPr="00E75809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6"/>
                <w:szCs w:val="26"/>
              </w:rPr>
              <m:t>МП</m:t>
            </m:r>
          </m:sub>
        </m:sSub>
      </m:oMath>
      <w:r w:rsidRPr="00E75809">
        <w:rPr>
          <w:sz w:val="26"/>
          <w:szCs w:val="26"/>
        </w:rPr>
        <w:t xml:space="preserve"> составляет не менее 0,6.</w:t>
      </w:r>
    </w:p>
    <w:p w:rsidR="00301447" w:rsidRPr="00E75809" w:rsidRDefault="00290BE9" w:rsidP="00E75809">
      <w:pPr>
        <w:ind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>В остальных случаях эффективность реализации муниципальной программы (подпрограммы) признается неэффективной».</w:t>
      </w:r>
    </w:p>
    <w:p w:rsidR="006E338A" w:rsidRPr="00E75809" w:rsidRDefault="00760B87" w:rsidP="00E758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809">
        <w:rPr>
          <w:sz w:val="26"/>
          <w:szCs w:val="26"/>
        </w:rPr>
        <w:t xml:space="preserve">Настоящее постановление </w:t>
      </w:r>
      <w:r w:rsidR="006E338A" w:rsidRPr="00E75809">
        <w:rPr>
          <w:sz w:val="26"/>
          <w:szCs w:val="26"/>
        </w:rPr>
        <w:t>разместить на официальном сайте</w:t>
      </w:r>
      <w:r w:rsidR="00194193" w:rsidRPr="00E75809">
        <w:rPr>
          <w:sz w:val="26"/>
          <w:szCs w:val="26"/>
        </w:rPr>
        <w:t xml:space="preserve"> </w:t>
      </w:r>
      <w:r w:rsidR="008D0175" w:rsidRPr="00E75809">
        <w:rPr>
          <w:sz w:val="26"/>
          <w:szCs w:val="26"/>
        </w:rPr>
        <w:t xml:space="preserve">администрации </w:t>
      </w:r>
      <w:proofErr w:type="spellStart"/>
      <w:r w:rsidR="00194193" w:rsidRPr="00E75809">
        <w:rPr>
          <w:sz w:val="26"/>
          <w:szCs w:val="26"/>
        </w:rPr>
        <w:t>Устьянского</w:t>
      </w:r>
      <w:proofErr w:type="spellEnd"/>
      <w:r w:rsidR="00194193" w:rsidRPr="00E75809">
        <w:rPr>
          <w:sz w:val="26"/>
          <w:szCs w:val="26"/>
        </w:rPr>
        <w:t xml:space="preserve"> муниципального района</w:t>
      </w:r>
      <w:r w:rsidRPr="00E75809">
        <w:rPr>
          <w:sz w:val="26"/>
          <w:szCs w:val="26"/>
        </w:rPr>
        <w:t xml:space="preserve"> и опубликовать в муниципальном вестнике «</w:t>
      </w:r>
      <w:proofErr w:type="spellStart"/>
      <w:r w:rsidRPr="00E75809">
        <w:rPr>
          <w:sz w:val="26"/>
          <w:szCs w:val="26"/>
        </w:rPr>
        <w:t>Устьяны</w:t>
      </w:r>
      <w:proofErr w:type="spellEnd"/>
      <w:r w:rsidRPr="00E75809">
        <w:rPr>
          <w:sz w:val="26"/>
          <w:szCs w:val="26"/>
        </w:rPr>
        <w:t>».</w:t>
      </w:r>
    </w:p>
    <w:p w:rsidR="00C33D05" w:rsidRPr="00E75809" w:rsidRDefault="00C33D05" w:rsidP="00E758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75809">
        <w:rPr>
          <w:sz w:val="26"/>
          <w:szCs w:val="26"/>
        </w:rPr>
        <w:t>Контроль за</w:t>
      </w:r>
      <w:proofErr w:type="gramEnd"/>
      <w:r w:rsidRPr="00E75809">
        <w:rPr>
          <w:sz w:val="26"/>
          <w:szCs w:val="26"/>
        </w:rPr>
        <w:t xml:space="preserve"> исполнением настоя</w:t>
      </w:r>
      <w:r w:rsidR="00194193" w:rsidRPr="00E75809">
        <w:rPr>
          <w:sz w:val="26"/>
          <w:szCs w:val="26"/>
        </w:rPr>
        <w:t xml:space="preserve">щего постановления возложить на заместителя главы </w:t>
      </w:r>
      <w:proofErr w:type="spellStart"/>
      <w:r w:rsidR="00194193" w:rsidRPr="00E75809">
        <w:rPr>
          <w:sz w:val="26"/>
          <w:szCs w:val="26"/>
        </w:rPr>
        <w:t>Устьянского</w:t>
      </w:r>
      <w:proofErr w:type="spellEnd"/>
      <w:r w:rsidR="00194193" w:rsidRPr="00E75809">
        <w:rPr>
          <w:sz w:val="26"/>
          <w:szCs w:val="26"/>
        </w:rPr>
        <w:t xml:space="preserve"> муниципального района по стратегическому развитию</w:t>
      </w:r>
      <w:r w:rsidR="00EC42D4" w:rsidRPr="00E75809">
        <w:rPr>
          <w:sz w:val="26"/>
          <w:szCs w:val="26"/>
        </w:rPr>
        <w:t>.</w:t>
      </w:r>
    </w:p>
    <w:p w:rsidR="00C33D05" w:rsidRPr="00E75809" w:rsidRDefault="00E75809" w:rsidP="00E758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C33D05" w:rsidRPr="00E75809">
        <w:rPr>
          <w:sz w:val="26"/>
          <w:szCs w:val="26"/>
        </w:rPr>
        <w:t>. Настоящее постановление вступа</w:t>
      </w:r>
      <w:r w:rsidR="00760B87" w:rsidRPr="00E75809">
        <w:rPr>
          <w:sz w:val="26"/>
          <w:szCs w:val="26"/>
        </w:rPr>
        <w:t>ет в силу со дня его опубликования</w:t>
      </w:r>
      <w:r w:rsidR="00194193" w:rsidRPr="00E75809">
        <w:rPr>
          <w:sz w:val="26"/>
          <w:szCs w:val="26"/>
        </w:rPr>
        <w:t>.</w:t>
      </w:r>
    </w:p>
    <w:p w:rsidR="0018166A" w:rsidRPr="00E75809" w:rsidRDefault="0018166A" w:rsidP="00E75809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809" w:rsidRPr="00E75809" w:rsidRDefault="00E75809" w:rsidP="00E75809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66A" w:rsidRPr="00E75809" w:rsidRDefault="0018166A" w:rsidP="00E75809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D05" w:rsidRPr="00E75809" w:rsidRDefault="00194193" w:rsidP="00E75809">
      <w:pPr>
        <w:pStyle w:val="ConsNormal"/>
        <w:widowControl/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E75809">
        <w:rPr>
          <w:rFonts w:ascii="Times New Roman" w:hAnsi="Times New Roman"/>
          <w:bCs/>
          <w:sz w:val="26"/>
          <w:szCs w:val="26"/>
        </w:rPr>
        <w:t>Г</w:t>
      </w:r>
      <w:r w:rsidR="00C33D05" w:rsidRPr="00E75809">
        <w:rPr>
          <w:rFonts w:ascii="Times New Roman" w:hAnsi="Times New Roman"/>
          <w:bCs/>
          <w:sz w:val="26"/>
          <w:szCs w:val="26"/>
        </w:rPr>
        <w:t>лав</w:t>
      </w:r>
      <w:r w:rsidRPr="00E75809">
        <w:rPr>
          <w:rFonts w:ascii="Times New Roman" w:hAnsi="Times New Roman"/>
          <w:bCs/>
          <w:sz w:val="26"/>
          <w:szCs w:val="26"/>
        </w:rPr>
        <w:t>а</w:t>
      </w:r>
      <w:r w:rsidR="00C33D05" w:rsidRPr="00E75809">
        <w:rPr>
          <w:rFonts w:ascii="Times New Roman" w:hAnsi="Times New Roman"/>
          <w:bCs/>
          <w:sz w:val="26"/>
          <w:szCs w:val="26"/>
        </w:rPr>
        <w:t xml:space="preserve"> </w:t>
      </w:r>
      <w:r w:rsidR="00831389" w:rsidRPr="00E7580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31389" w:rsidRPr="00E75809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831389" w:rsidRPr="00E75809">
        <w:rPr>
          <w:rFonts w:ascii="Times New Roman" w:hAnsi="Times New Roman"/>
          <w:bCs/>
          <w:sz w:val="26"/>
          <w:szCs w:val="26"/>
        </w:rPr>
        <w:t xml:space="preserve">  муниципального  района</w:t>
      </w:r>
      <w:r w:rsidR="00C33D05" w:rsidRPr="00E75809">
        <w:rPr>
          <w:rFonts w:ascii="Times New Roman" w:hAnsi="Times New Roman"/>
          <w:bCs/>
          <w:sz w:val="26"/>
          <w:szCs w:val="26"/>
        </w:rPr>
        <w:t xml:space="preserve">      </w:t>
      </w:r>
      <w:r w:rsidR="0018166A" w:rsidRPr="00E75809">
        <w:rPr>
          <w:rFonts w:ascii="Times New Roman" w:hAnsi="Times New Roman"/>
          <w:bCs/>
          <w:sz w:val="26"/>
          <w:szCs w:val="26"/>
        </w:rPr>
        <w:t xml:space="preserve">         </w:t>
      </w:r>
      <w:r w:rsidR="00E75809">
        <w:rPr>
          <w:rFonts w:ascii="Times New Roman" w:hAnsi="Times New Roman"/>
          <w:bCs/>
          <w:sz w:val="26"/>
          <w:szCs w:val="26"/>
        </w:rPr>
        <w:t xml:space="preserve">           </w:t>
      </w:r>
      <w:r w:rsidR="0018166A" w:rsidRPr="00E75809">
        <w:rPr>
          <w:rFonts w:ascii="Times New Roman" w:hAnsi="Times New Roman"/>
          <w:bCs/>
          <w:sz w:val="26"/>
          <w:szCs w:val="26"/>
        </w:rPr>
        <w:t xml:space="preserve"> </w:t>
      </w:r>
      <w:r w:rsidR="00C33D05" w:rsidRPr="00E75809">
        <w:rPr>
          <w:rFonts w:ascii="Times New Roman" w:hAnsi="Times New Roman"/>
          <w:bCs/>
          <w:sz w:val="26"/>
          <w:szCs w:val="26"/>
        </w:rPr>
        <w:t xml:space="preserve">          </w:t>
      </w:r>
      <w:r w:rsidRPr="00E75809">
        <w:rPr>
          <w:rFonts w:ascii="Times New Roman" w:hAnsi="Times New Roman"/>
          <w:bCs/>
          <w:sz w:val="26"/>
          <w:szCs w:val="26"/>
        </w:rPr>
        <w:t>С.А.Котлов</w:t>
      </w:r>
    </w:p>
    <w:p w:rsidR="0018166A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18166A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75809" w:rsidRDefault="00E75809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75809" w:rsidRDefault="00E75809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sectPr w:rsidR="00E75809" w:rsidSect="000B0F9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795031"/>
    <w:multiLevelType w:val="multilevel"/>
    <w:tmpl w:val="B148B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2">
    <w:nsid w:val="2B9776C1"/>
    <w:multiLevelType w:val="hybridMultilevel"/>
    <w:tmpl w:val="62942272"/>
    <w:lvl w:ilvl="0" w:tplc="67549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8B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0F92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197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66A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4193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4F86"/>
    <w:rsid w:val="002453B0"/>
    <w:rsid w:val="0024570E"/>
    <w:rsid w:val="002458B0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0BE9"/>
    <w:rsid w:val="00291253"/>
    <w:rsid w:val="00291619"/>
    <w:rsid w:val="002928E0"/>
    <w:rsid w:val="0029299C"/>
    <w:rsid w:val="002934FF"/>
    <w:rsid w:val="00293B5A"/>
    <w:rsid w:val="00294B34"/>
    <w:rsid w:val="00294D4D"/>
    <w:rsid w:val="00295960"/>
    <w:rsid w:val="00295FA3"/>
    <w:rsid w:val="00297A0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447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6E6F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07EF1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482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69D6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338A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1B4E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B8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773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90B"/>
    <w:rsid w:val="007E4C94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389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175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CF1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58A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246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3BE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5905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06D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B7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B02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D05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1F8C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A46"/>
    <w:rsid w:val="00CD1E84"/>
    <w:rsid w:val="00CD2681"/>
    <w:rsid w:val="00CD2AD8"/>
    <w:rsid w:val="00CD2BB7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1AA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31CB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6F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C21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6685"/>
    <w:rsid w:val="00E7037C"/>
    <w:rsid w:val="00E714D6"/>
    <w:rsid w:val="00E71956"/>
    <w:rsid w:val="00E71AF3"/>
    <w:rsid w:val="00E72469"/>
    <w:rsid w:val="00E72598"/>
    <w:rsid w:val="00E73093"/>
    <w:rsid w:val="00E75809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2D4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67A9A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0A36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5318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6E56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EC42D4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E75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A9E0-7BC4-42BF-A816-96CB40BD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33</cp:revision>
  <cp:lastPrinted>2022-07-11T08:28:00Z</cp:lastPrinted>
  <dcterms:created xsi:type="dcterms:W3CDTF">2015-03-16T09:16:00Z</dcterms:created>
  <dcterms:modified xsi:type="dcterms:W3CDTF">2022-07-11T08:28:00Z</dcterms:modified>
</cp:coreProperties>
</file>