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77BF1" w14:textId="60D0FF71" w:rsidR="000075E4" w:rsidRPr="000075E4" w:rsidRDefault="000075E4" w:rsidP="000075E4">
      <w:pPr>
        <w:autoSpaceDE w:val="0"/>
        <w:autoSpaceDN w:val="0"/>
        <w:adjustRightInd w:val="0"/>
        <w:spacing w:before="0"/>
        <w:ind w:left="4395" w:firstLine="0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075E4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</w:t>
      </w:r>
    </w:p>
    <w:p w14:paraId="5BAA8D4A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left="4395" w:firstLine="0"/>
        <w:jc w:val="center"/>
        <w:outlineLvl w:val="0"/>
        <w:rPr>
          <w:rFonts w:eastAsia="Calibri" w:cs="Times New Roman"/>
          <w:sz w:val="24"/>
          <w:szCs w:val="24"/>
          <w:lang w:eastAsia="ru-RU"/>
        </w:rPr>
      </w:pPr>
      <w:r w:rsidRPr="000075E4">
        <w:rPr>
          <w:rFonts w:eastAsia="Calibri" w:cs="Times New Roman"/>
          <w:sz w:val="24"/>
          <w:szCs w:val="24"/>
          <w:lang w:eastAsia="ru-RU"/>
        </w:rPr>
        <w:t>____</w:t>
      </w:r>
      <w:r w:rsidRPr="000075E4">
        <w:rPr>
          <w:rFonts w:eastAsia="Calibri" w:cs="Times New Roman"/>
          <w:sz w:val="24"/>
          <w:szCs w:val="24"/>
          <w:u w:val="single"/>
          <w:lang w:eastAsia="ru-RU"/>
        </w:rPr>
        <w:t xml:space="preserve"> Председателю Комиссии по подготовке</w:t>
      </w:r>
      <w:r w:rsidRPr="000075E4">
        <w:rPr>
          <w:rFonts w:eastAsia="Calibri" w:cs="Times New Roman"/>
          <w:sz w:val="24"/>
          <w:szCs w:val="24"/>
          <w:lang w:eastAsia="ru-RU"/>
        </w:rPr>
        <w:t>____</w:t>
      </w:r>
      <w:r w:rsidRPr="000075E4">
        <w:rPr>
          <w:rFonts w:eastAsia="Calibri" w:cs="Times New Roman"/>
          <w:sz w:val="24"/>
          <w:szCs w:val="24"/>
          <w:u w:val="single"/>
          <w:lang w:eastAsia="ru-RU"/>
        </w:rPr>
        <w:t xml:space="preserve"> </w:t>
      </w:r>
      <w:r w:rsidRPr="000075E4">
        <w:rPr>
          <w:rFonts w:eastAsia="Calibri" w:cs="Times New Roman"/>
          <w:sz w:val="24"/>
          <w:szCs w:val="24"/>
          <w:lang w:eastAsia="ru-RU"/>
        </w:rPr>
        <w:t>_</w:t>
      </w:r>
      <w:r w:rsidRPr="000075E4">
        <w:rPr>
          <w:rFonts w:eastAsia="Calibri" w:cs="Times New Roman"/>
          <w:sz w:val="24"/>
          <w:szCs w:val="24"/>
          <w:u w:val="single"/>
          <w:lang w:eastAsia="ru-RU"/>
        </w:rPr>
        <w:t>проекта правил землепользования и застройки</w:t>
      </w:r>
      <w:r w:rsidRPr="000075E4">
        <w:rPr>
          <w:rFonts w:eastAsia="Calibri" w:cs="Times New Roman"/>
          <w:sz w:val="24"/>
          <w:szCs w:val="24"/>
          <w:lang w:eastAsia="ru-RU"/>
        </w:rPr>
        <w:t>_</w:t>
      </w:r>
    </w:p>
    <w:p w14:paraId="38FB2753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left="4395" w:firstLine="0"/>
        <w:jc w:val="center"/>
        <w:outlineLvl w:val="0"/>
        <w:rPr>
          <w:rFonts w:eastAsia="Calibri" w:cs="Times New Roman"/>
          <w:sz w:val="24"/>
          <w:szCs w:val="24"/>
          <w:lang w:eastAsia="ru-RU"/>
        </w:rPr>
      </w:pPr>
      <w:r w:rsidRPr="000075E4">
        <w:rPr>
          <w:rFonts w:eastAsia="Calibri" w:cs="Times New Roman"/>
          <w:sz w:val="24"/>
          <w:szCs w:val="24"/>
          <w:lang w:eastAsia="ru-RU"/>
        </w:rPr>
        <w:t>_________</w:t>
      </w:r>
      <w:r w:rsidRPr="000075E4">
        <w:rPr>
          <w:rFonts w:eastAsia="Calibri" w:cs="Times New Roman"/>
          <w:sz w:val="24"/>
          <w:szCs w:val="24"/>
          <w:u w:val="single"/>
          <w:lang w:eastAsia="ru-RU"/>
        </w:rPr>
        <w:t>при министерстве строительства</w:t>
      </w:r>
      <w:r w:rsidRPr="000075E4">
        <w:rPr>
          <w:rFonts w:eastAsia="Calibri" w:cs="Times New Roman"/>
          <w:sz w:val="24"/>
          <w:szCs w:val="24"/>
          <w:lang w:eastAsia="ru-RU"/>
        </w:rPr>
        <w:t>_______</w:t>
      </w:r>
      <w:r w:rsidRPr="000075E4">
        <w:rPr>
          <w:rFonts w:eastAsia="Calibri" w:cs="Times New Roman"/>
          <w:sz w:val="24"/>
          <w:szCs w:val="24"/>
          <w:u w:val="single"/>
          <w:lang w:eastAsia="ru-RU"/>
        </w:rPr>
        <w:t xml:space="preserve"> </w:t>
      </w:r>
      <w:r w:rsidRPr="000075E4">
        <w:rPr>
          <w:rFonts w:eastAsia="Calibri" w:cs="Times New Roman"/>
          <w:sz w:val="24"/>
          <w:szCs w:val="24"/>
          <w:u w:val="single"/>
          <w:lang w:eastAsia="ru-RU"/>
        </w:rPr>
        <w:br/>
      </w:r>
      <w:r w:rsidRPr="000075E4">
        <w:rPr>
          <w:rFonts w:eastAsia="Calibri" w:cs="Times New Roman"/>
          <w:sz w:val="24"/>
          <w:szCs w:val="24"/>
          <w:lang w:eastAsia="ru-RU"/>
        </w:rPr>
        <w:t>______</w:t>
      </w:r>
      <w:r w:rsidRPr="000075E4">
        <w:rPr>
          <w:rFonts w:eastAsia="Calibri" w:cs="Times New Roman"/>
          <w:sz w:val="24"/>
          <w:szCs w:val="24"/>
          <w:u w:val="single"/>
          <w:lang w:eastAsia="ru-RU"/>
        </w:rPr>
        <w:t xml:space="preserve"> архитектуры Архангельской области</w:t>
      </w:r>
      <w:r w:rsidRPr="000075E4">
        <w:rPr>
          <w:rFonts w:eastAsia="Calibri" w:cs="Times New Roman"/>
          <w:sz w:val="24"/>
          <w:szCs w:val="24"/>
          <w:lang w:eastAsia="ru-RU"/>
        </w:rPr>
        <w:t>_____</w:t>
      </w:r>
    </w:p>
    <w:p w14:paraId="16207405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left="4395" w:firstLine="0"/>
        <w:jc w:val="both"/>
        <w:outlineLvl w:val="0"/>
        <w:rPr>
          <w:rFonts w:eastAsia="Calibri" w:cs="Times New Roman"/>
          <w:sz w:val="24"/>
          <w:szCs w:val="24"/>
          <w:lang w:eastAsia="ru-RU"/>
        </w:rPr>
      </w:pPr>
      <w:r w:rsidRPr="000075E4">
        <w:rPr>
          <w:rFonts w:eastAsia="Calibri" w:cs="Times New Roman"/>
          <w:sz w:val="24"/>
          <w:szCs w:val="24"/>
          <w:lang w:eastAsia="ru-RU"/>
        </w:rPr>
        <w:t>адрес: ____________________________________,</w:t>
      </w:r>
    </w:p>
    <w:p w14:paraId="760FA7A0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left="4395" w:firstLine="0"/>
        <w:jc w:val="both"/>
        <w:outlineLvl w:val="0"/>
        <w:rPr>
          <w:rFonts w:eastAsia="Calibri" w:cs="Times New Roman"/>
          <w:sz w:val="24"/>
          <w:szCs w:val="24"/>
          <w:lang w:eastAsia="ru-RU"/>
        </w:rPr>
      </w:pPr>
      <w:r w:rsidRPr="000075E4">
        <w:rPr>
          <w:rFonts w:eastAsia="Calibri" w:cs="Times New Roman"/>
          <w:sz w:val="24"/>
          <w:szCs w:val="24"/>
          <w:lang w:eastAsia="ru-RU"/>
        </w:rPr>
        <w:t>телефон _______________, факс: _____________,</w:t>
      </w:r>
    </w:p>
    <w:p w14:paraId="519E8DB9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left="4395" w:firstLine="0"/>
        <w:jc w:val="both"/>
        <w:outlineLvl w:val="0"/>
        <w:rPr>
          <w:rFonts w:eastAsia="Calibri" w:cs="Times New Roman"/>
          <w:sz w:val="24"/>
          <w:szCs w:val="24"/>
          <w:lang w:eastAsia="ru-RU"/>
        </w:rPr>
      </w:pPr>
      <w:r w:rsidRPr="000075E4">
        <w:rPr>
          <w:rFonts w:eastAsia="Calibri" w:cs="Times New Roman"/>
          <w:sz w:val="24"/>
          <w:szCs w:val="24"/>
          <w:lang w:eastAsia="ru-RU"/>
        </w:rPr>
        <w:t>адрес эл. почты: ___________________________</w:t>
      </w:r>
    </w:p>
    <w:p w14:paraId="4AAFE1ED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left="4395" w:firstLine="0"/>
        <w:jc w:val="both"/>
        <w:outlineLvl w:val="0"/>
        <w:rPr>
          <w:rFonts w:eastAsia="Calibri" w:cs="Times New Roman"/>
          <w:sz w:val="24"/>
          <w:szCs w:val="24"/>
          <w:lang w:eastAsia="ru-RU"/>
        </w:rPr>
      </w:pPr>
    </w:p>
    <w:p w14:paraId="587B1444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left="4395" w:firstLine="0"/>
        <w:jc w:val="both"/>
        <w:outlineLvl w:val="0"/>
        <w:rPr>
          <w:rFonts w:eastAsia="Calibri" w:cs="Times New Roman"/>
          <w:sz w:val="24"/>
          <w:szCs w:val="24"/>
          <w:lang w:eastAsia="ru-RU"/>
        </w:rPr>
      </w:pPr>
      <w:r w:rsidRPr="000075E4">
        <w:rPr>
          <w:rFonts w:eastAsia="Calibri" w:cs="Times New Roman"/>
          <w:sz w:val="24"/>
          <w:szCs w:val="24"/>
          <w:lang w:eastAsia="ru-RU"/>
        </w:rPr>
        <w:t>от _______________________________________</w:t>
      </w:r>
    </w:p>
    <w:p w14:paraId="04C56660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left="4395" w:firstLine="0"/>
        <w:jc w:val="center"/>
        <w:outlineLvl w:val="0"/>
        <w:rPr>
          <w:rFonts w:eastAsia="Calibri" w:cs="Times New Roman"/>
          <w:sz w:val="20"/>
          <w:szCs w:val="20"/>
          <w:lang w:eastAsia="ru-RU"/>
        </w:rPr>
      </w:pPr>
      <w:r w:rsidRPr="000075E4">
        <w:rPr>
          <w:rFonts w:eastAsia="Calibri" w:cs="Times New Roman"/>
          <w:sz w:val="20"/>
          <w:szCs w:val="20"/>
          <w:lang w:eastAsia="ru-RU"/>
        </w:rPr>
        <w:t>(наименование юридического лица</w:t>
      </w:r>
    </w:p>
    <w:p w14:paraId="23F5130B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left="4395" w:firstLine="0"/>
        <w:jc w:val="center"/>
        <w:outlineLvl w:val="0"/>
        <w:rPr>
          <w:rFonts w:eastAsia="Calibri" w:cs="Times New Roman"/>
          <w:sz w:val="20"/>
          <w:szCs w:val="20"/>
          <w:lang w:eastAsia="ru-RU"/>
        </w:rPr>
      </w:pPr>
      <w:r w:rsidRPr="000075E4">
        <w:rPr>
          <w:rFonts w:eastAsia="Calibri" w:cs="Times New Roman"/>
          <w:sz w:val="20"/>
          <w:szCs w:val="20"/>
          <w:lang w:eastAsia="ru-RU"/>
        </w:rPr>
        <w:t>или Ф.И.О. физического лица)</w:t>
      </w:r>
    </w:p>
    <w:p w14:paraId="0BE8603F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left="4395" w:firstLine="0"/>
        <w:jc w:val="both"/>
        <w:outlineLvl w:val="0"/>
        <w:rPr>
          <w:rFonts w:eastAsia="Calibri" w:cs="Times New Roman"/>
          <w:sz w:val="24"/>
          <w:szCs w:val="24"/>
          <w:lang w:eastAsia="ru-RU"/>
        </w:rPr>
      </w:pPr>
      <w:r w:rsidRPr="000075E4">
        <w:rPr>
          <w:rFonts w:eastAsia="Calibri" w:cs="Times New Roman"/>
          <w:sz w:val="24"/>
          <w:szCs w:val="24"/>
          <w:lang w:eastAsia="ru-RU"/>
        </w:rPr>
        <w:t>адрес ____________________________________,</w:t>
      </w:r>
    </w:p>
    <w:p w14:paraId="6CC0FCCB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left="4395" w:firstLine="0"/>
        <w:jc w:val="both"/>
        <w:outlineLvl w:val="0"/>
        <w:rPr>
          <w:rFonts w:eastAsia="Calibri" w:cs="Times New Roman"/>
          <w:sz w:val="24"/>
          <w:szCs w:val="24"/>
          <w:lang w:eastAsia="ru-RU"/>
        </w:rPr>
      </w:pPr>
      <w:r w:rsidRPr="000075E4">
        <w:rPr>
          <w:rFonts w:eastAsia="Calibri" w:cs="Times New Roman"/>
          <w:sz w:val="24"/>
          <w:szCs w:val="24"/>
          <w:lang w:eastAsia="ru-RU"/>
        </w:rPr>
        <w:t>телефон _______________, факс: _____________,</w:t>
      </w:r>
    </w:p>
    <w:p w14:paraId="42AEE285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left="4395" w:firstLine="0"/>
        <w:jc w:val="both"/>
        <w:outlineLvl w:val="0"/>
        <w:rPr>
          <w:rFonts w:eastAsia="Calibri" w:cs="Times New Roman"/>
          <w:sz w:val="24"/>
          <w:szCs w:val="24"/>
          <w:lang w:eastAsia="ru-RU"/>
        </w:rPr>
      </w:pPr>
      <w:r w:rsidRPr="000075E4">
        <w:rPr>
          <w:rFonts w:eastAsia="Calibri" w:cs="Times New Roman"/>
          <w:sz w:val="24"/>
          <w:szCs w:val="24"/>
          <w:lang w:eastAsia="ru-RU"/>
        </w:rPr>
        <w:t>адрес эл. почты: ___________________________</w:t>
      </w:r>
    </w:p>
    <w:p w14:paraId="4A34DC03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Calibri" w:cs="Times New Roman"/>
          <w:sz w:val="20"/>
          <w:szCs w:val="20"/>
          <w:lang w:eastAsia="ru-RU"/>
        </w:rPr>
      </w:pPr>
      <w:r w:rsidRPr="000075E4">
        <w:rPr>
          <w:rFonts w:eastAsia="Calibri" w:cs="Times New Roman"/>
          <w:sz w:val="20"/>
          <w:szCs w:val="20"/>
          <w:lang w:eastAsia="ru-RU"/>
        </w:rPr>
        <w:t xml:space="preserve">                               </w:t>
      </w:r>
    </w:p>
    <w:p w14:paraId="68E934CE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center"/>
        <w:outlineLvl w:val="0"/>
        <w:rPr>
          <w:rFonts w:eastAsia="Calibri" w:cs="Times New Roman"/>
          <w:b/>
          <w:sz w:val="24"/>
          <w:szCs w:val="24"/>
          <w:lang w:eastAsia="ru-RU"/>
        </w:rPr>
      </w:pPr>
    </w:p>
    <w:p w14:paraId="559BBB3F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center"/>
        <w:outlineLvl w:val="0"/>
        <w:rPr>
          <w:rFonts w:eastAsia="Calibri" w:cs="Times New Roman"/>
          <w:b/>
          <w:sz w:val="24"/>
          <w:szCs w:val="24"/>
          <w:lang w:eastAsia="ru-RU"/>
        </w:rPr>
      </w:pPr>
    </w:p>
    <w:p w14:paraId="526B35C1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center"/>
        <w:outlineLvl w:val="0"/>
        <w:rPr>
          <w:rFonts w:eastAsia="Calibri" w:cs="Times New Roman"/>
          <w:sz w:val="24"/>
          <w:szCs w:val="24"/>
          <w:lang w:eastAsia="ru-RU"/>
        </w:rPr>
      </w:pPr>
      <w:r w:rsidRPr="000075E4">
        <w:rPr>
          <w:rFonts w:eastAsia="Calibri" w:cs="Times New Roman"/>
          <w:sz w:val="24"/>
          <w:szCs w:val="24"/>
          <w:lang w:eastAsia="ru-RU"/>
        </w:rPr>
        <w:t>Предложение</w:t>
      </w:r>
    </w:p>
    <w:p w14:paraId="75FA0D18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center"/>
        <w:outlineLvl w:val="0"/>
        <w:rPr>
          <w:rFonts w:eastAsia="Calibri" w:cs="Times New Roman"/>
          <w:sz w:val="24"/>
          <w:szCs w:val="24"/>
          <w:lang w:eastAsia="ru-RU"/>
        </w:rPr>
      </w:pPr>
      <w:r w:rsidRPr="000075E4">
        <w:rPr>
          <w:rFonts w:eastAsia="Calibri" w:cs="Times New Roman"/>
          <w:sz w:val="24"/>
          <w:szCs w:val="24"/>
          <w:lang w:eastAsia="ru-RU"/>
        </w:rPr>
        <w:t>о внесении изменений в генеральный план</w:t>
      </w:r>
    </w:p>
    <w:p w14:paraId="14D545B6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Calibri" w:cs="Times New Roman"/>
          <w:sz w:val="24"/>
          <w:szCs w:val="24"/>
          <w:lang w:eastAsia="ru-RU"/>
        </w:rPr>
      </w:pPr>
    </w:p>
    <w:p w14:paraId="54E0117C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Calibri" w:cs="Times New Roman"/>
          <w:sz w:val="20"/>
          <w:szCs w:val="20"/>
          <w:lang w:eastAsia="ru-RU"/>
        </w:rPr>
      </w:pPr>
      <w:r w:rsidRPr="000075E4">
        <w:rPr>
          <w:rFonts w:eastAsia="Calibri" w:cs="Times New Roman"/>
          <w:sz w:val="20"/>
          <w:szCs w:val="20"/>
          <w:lang w:eastAsia="ru-RU"/>
        </w:rPr>
        <w:t xml:space="preserve">    </w:t>
      </w:r>
    </w:p>
    <w:p w14:paraId="330BAEFE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Calibri" w:cs="Times New Roman"/>
          <w:sz w:val="24"/>
          <w:szCs w:val="24"/>
          <w:lang w:eastAsia="ru-RU"/>
        </w:rPr>
      </w:pPr>
      <w:r w:rsidRPr="000075E4">
        <w:rPr>
          <w:rFonts w:eastAsia="Calibri" w:cs="Times New Roman"/>
          <w:sz w:val="24"/>
          <w:szCs w:val="24"/>
          <w:lang w:eastAsia="ru-RU"/>
        </w:rPr>
        <w:t>В соответствии с ч. 16 ст. 24</w:t>
      </w:r>
      <w:r w:rsidRPr="000075E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75E4">
        <w:rPr>
          <w:rFonts w:eastAsia="Calibri" w:cs="Times New Roman"/>
          <w:sz w:val="24"/>
          <w:szCs w:val="24"/>
          <w:lang w:eastAsia="ru-RU"/>
        </w:rPr>
        <w:t>Градостроительного  кодекса</w:t>
      </w:r>
      <w:proofErr w:type="gramEnd"/>
      <w:r w:rsidRPr="000075E4">
        <w:rPr>
          <w:rFonts w:eastAsia="Calibri" w:cs="Times New Roman"/>
          <w:sz w:val="24"/>
          <w:szCs w:val="24"/>
          <w:lang w:eastAsia="ru-RU"/>
        </w:rPr>
        <w:t xml:space="preserve">  Российской Федерации в инициативном порядке, по причине (с целью): ____________________________________</w:t>
      </w:r>
    </w:p>
    <w:p w14:paraId="62452428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Calibri" w:cs="Times New Roman"/>
          <w:sz w:val="24"/>
          <w:szCs w:val="24"/>
          <w:lang w:eastAsia="ru-RU"/>
        </w:rPr>
      </w:pPr>
      <w:r w:rsidRPr="000075E4">
        <w:rPr>
          <w:rFonts w:eastAsia="Calibri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1189033A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Calibri" w:cs="Times New Roman"/>
          <w:sz w:val="24"/>
          <w:szCs w:val="24"/>
          <w:lang w:eastAsia="ru-RU"/>
        </w:rPr>
      </w:pPr>
    </w:p>
    <w:p w14:paraId="504D82BD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Calibri" w:cs="Times New Roman"/>
          <w:sz w:val="24"/>
          <w:szCs w:val="24"/>
          <w:lang w:eastAsia="ru-RU"/>
        </w:rPr>
      </w:pPr>
      <w:proofErr w:type="spellStart"/>
      <w:r w:rsidRPr="000075E4">
        <w:rPr>
          <w:rFonts w:eastAsia="Calibri" w:cs="Times New Roman"/>
          <w:sz w:val="24"/>
          <w:szCs w:val="24"/>
          <w:lang w:eastAsia="ru-RU"/>
        </w:rPr>
        <w:t>вноситятся</w:t>
      </w:r>
      <w:proofErr w:type="spellEnd"/>
      <w:r w:rsidRPr="000075E4">
        <w:rPr>
          <w:rFonts w:eastAsia="Calibri" w:cs="Times New Roman"/>
          <w:sz w:val="24"/>
          <w:szCs w:val="24"/>
          <w:lang w:eastAsia="ru-RU"/>
        </w:rPr>
        <w:t xml:space="preserve"> следующие предложения о внесении изменений в: </w:t>
      </w:r>
    </w:p>
    <w:p w14:paraId="489D6F1E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Calibri" w:cs="Times New Roman"/>
          <w:sz w:val="24"/>
          <w:szCs w:val="24"/>
          <w:lang w:eastAsia="ru-RU"/>
        </w:rPr>
      </w:pPr>
      <w:r w:rsidRPr="000075E4">
        <w:rPr>
          <w:rFonts w:eastAsia="Calibri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5ABC9F4C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center"/>
        <w:outlineLvl w:val="0"/>
        <w:rPr>
          <w:rFonts w:eastAsia="Calibri" w:cs="Times New Roman"/>
          <w:sz w:val="20"/>
          <w:szCs w:val="20"/>
          <w:lang w:eastAsia="ru-RU"/>
        </w:rPr>
      </w:pPr>
      <w:r w:rsidRPr="000075E4">
        <w:rPr>
          <w:rFonts w:eastAsia="Calibri" w:cs="Times New Roman"/>
          <w:sz w:val="20"/>
          <w:szCs w:val="20"/>
          <w:lang w:eastAsia="ru-RU"/>
        </w:rPr>
        <w:t>(наименование документа территориального планирования)</w:t>
      </w:r>
    </w:p>
    <w:p w14:paraId="113818CE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Calibri" w:cs="Times New Roman"/>
          <w:sz w:val="24"/>
          <w:szCs w:val="24"/>
          <w:lang w:eastAsia="ru-RU"/>
        </w:rPr>
      </w:pPr>
      <w:r w:rsidRPr="000075E4">
        <w:rPr>
          <w:rFonts w:eastAsia="Calibri" w:cs="Times New Roman"/>
          <w:sz w:val="24"/>
          <w:szCs w:val="24"/>
          <w:lang w:eastAsia="ru-RU"/>
        </w:rPr>
        <w:t xml:space="preserve">  </w:t>
      </w:r>
    </w:p>
    <w:p w14:paraId="301C436B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Calibri" w:cs="Times New Roman"/>
          <w:sz w:val="24"/>
          <w:szCs w:val="24"/>
          <w:lang w:eastAsia="ru-RU"/>
        </w:rPr>
      </w:pPr>
    </w:p>
    <w:p w14:paraId="47533CA2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Calibri" w:cs="Times New Roman"/>
          <w:sz w:val="24"/>
          <w:szCs w:val="24"/>
          <w:lang w:eastAsia="ru-RU"/>
        </w:rPr>
      </w:pPr>
      <w:r w:rsidRPr="000075E4">
        <w:rPr>
          <w:rFonts w:eastAsia="Calibri" w:cs="Times New Roman"/>
          <w:sz w:val="24"/>
          <w:szCs w:val="24"/>
          <w:lang w:eastAsia="ru-RU"/>
        </w:rPr>
        <w:t>1) В положение о территориальном планировании: __________________________________</w:t>
      </w:r>
    </w:p>
    <w:p w14:paraId="5F49E7BE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Calibri" w:cs="Times New Roman"/>
          <w:sz w:val="24"/>
          <w:szCs w:val="24"/>
          <w:lang w:eastAsia="ru-RU"/>
        </w:rPr>
      </w:pPr>
      <w:r w:rsidRPr="000075E4">
        <w:rPr>
          <w:rFonts w:eastAsia="Calibri" w:cs="Times New Roman"/>
          <w:sz w:val="24"/>
          <w:szCs w:val="24"/>
          <w:lang w:eastAsia="ru-RU"/>
        </w:rPr>
        <w:t>____________________________________________________________________________.</w:t>
      </w:r>
    </w:p>
    <w:p w14:paraId="314C5C82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center"/>
        <w:outlineLvl w:val="0"/>
        <w:rPr>
          <w:rFonts w:eastAsia="Calibri" w:cs="Times New Roman"/>
          <w:sz w:val="20"/>
          <w:szCs w:val="20"/>
          <w:lang w:eastAsia="ru-RU"/>
        </w:rPr>
      </w:pPr>
      <w:r w:rsidRPr="000075E4">
        <w:rPr>
          <w:rFonts w:eastAsia="Calibri" w:cs="Times New Roman"/>
          <w:sz w:val="20"/>
          <w:szCs w:val="20"/>
          <w:lang w:eastAsia="ru-RU"/>
        </w:rPr>
        <w:t>(суть предложения с учетом п. 1 ч. 3 ст. 23 Градостроительного кодекса Российской Федерации)</w:t>
      </w:r>
    </w:p>
    <w:p w14:paraId="5985C410" w14:textId="77777777" w:rsidR="000075E4" w:rsidRPr="000075E4" w:rsidRDefault="000075E4" w:rsidP="000075E4">
      <w:pPr>
        <w:autoSpaceDE w:val="0"/>
        <w:autoSpaceDN w:val="0"/>
        <w:adjustRightInd w:val="0"/>
        <w:spacing w:before="240"/>
        <w:ind w:firstLine="0"/>
        <w:jc w:val="both"/>
        <w:rPr>
          <w:rFonts w:eastAsia="Calibri" w:cs="Times New Roman"/>
          <w:sz w:val="24"/>
          <w:szCs w:val="24"/>
          <w:lang w:eastAsia="ru-RU"/>
        </w:rPr>
      </w:pPr>
      <w:r w:rsidRPr="000075E4">
        <w:rPr>
          <w:rFonts w:eastAsia="Calibri" w:cs="Times New Roman"/>
          <w:sz w:val="24"/>
          <w:szCs w:val="24"/>
          <w:lang w:eastAsia="ru-RU"/>
        </w:rPr>
        <w:t>2) В карту планируемого размещения объектов местного значения поселения или городского округа:_______________________________________________________________________________________________________________________________________________________.</w:t>
      </w:r>
    </w:p>
    <w:p w14:paraId="7BBF75AC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center"/>
        <w:outlineLvl w:val="0"/>
        <w:rPr>
          <w:rFonts w:eastAsia="Calibri" w:cs="Times New Roman"/>
          <w:sz w:val="20"/>
          <w:szCs w:val="20"/>
          <w:lang w:eastAsia="ru-RU"/>
        </w:rPr>
      </w:pPr>
      <w:r w:rsidRPr="000075E4">
        <w:rPr>
          <w:rFonts w:eastAsia="Calibri" w:cs="Times New Roman"/>
          <w:sz w:val="20"/>
          <w:szCs w:val="20"/>
          <w:lang w:eastAsia="ru-RU"/>
        </w:rPr>
        <w:t xml:space="preserve">(суть предложения с учетом п. 2 ч. 3 ст. 23 Градостроительного кодекса </w:t>
      </w:r>
      <w:r w:rsidRPr="000075E4">
        <w:rPr>
          <w:rFonts w:eastAsia="Calibri" w:cs="Times New Roman"/>
          <w:sz w:val="20"/>
          <w:szCs w:val="20"/>
          <w:lang w:eastAsia="ru-RU"/>
        </w:rPr>
        <w:br/>
        <w:t>Российской Федерации)</w:t>
      </w:r>
    </w:p>
    <w:p w14:paraId="7B123BD8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rPr>
          <w:rFonts w:eastAsia="Calibri" w:cs="Times New Roman"/>
          <w:sz w:val="24"/>
          <w:szCs w:val="24"/>
          <w:lang w:eastAsia="ru-RU"/>
        </w:rPr>
      </w:pPr>
      <w:r w:rsidRPr="000075E4">
        <w:rPr>
          <w:rFonts w:eastAsia="Calibri" w:cs="Times New Roman"/>
          <w:sz w:val="24"/>
          <w:szCs w:val="24"/>
          <w:lang w:eastAsia="ru-RU"/>
        </w:rPr>
        <w:t>4) В карту границ населенных пунктов (в том числе границ образуемых населенных пунктов), входящих в состав поселения или городского округа:</w:t>
      </w:r>
    </w:p>
    <w:p w14:paraId="058ED11F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center"/>
        <w:outlineLvl w:val="0"/>
        <w:rPr>
          <w:rFonts w:eastAsia="Calibri" w:cs="Times New Roman"/>
          <w:sz w:val="24"/>
          <w:szCs w:val="24"/>
          <w:lang w:eastAsia="ru-RU"/>
        </w:rPr>
      </w:pPr>
      <w:r w:rsidRPr="000075E4">
        <w:rPr>
          <w:rFonts w:eastAsia="Calibri" w:cs="Times New Roman"/>
          <w:sz w:val="24"/>
          <w:szCs w:val="24"/>
          <w:lang w:eastAsia="ru-RU"/>
        </w:rPr>
        <w:t>________________________________________________________________________________</w:t>
      </w:r>
      <w:r w:rsidRPr="000075E4">
        <w:rPr>
          <w:rFonts w:eastAsia="Calibri" w:cs="Times New Roman"/>
          <w:sz w:val="24"/>
          <w:szCs w:val="24"/>
          <w:lang w:eastAsia="ru-RU"/>
        </w:rPr>
        <w:br/>
      </w:r>
    </w:p>
    <w:p w14:paraId="52F94B48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center"/>
        <w:outlineLvl w:val="0"/>
        <w:rPr>
          <w:rFonts w:eastAsia="Calibri" w:cs="Times New Roman"/>
          <w:sz w:val="24"/>
          <w:szCs w:val="24"/>
          <w:lang w:eastAsia="ru-RU"/>
        </w:rPr>
      </w:pPr>
      <w:r w:rsidRPr="000075E4">
        <w:rPr>
          <w:rFonts w:eastAsia="Calibri" w:cs="Times New Roman"/>
          <w:sz w:val="24"/>
          <w:szCs w:val="24"/>
          <w:lang w:eastAsia="ru-RU"/>
        </w:rPr>
        <w:t>________________________________________________________________________________.</w:t>
      </w:r>
    </w:p>
    <w:p w14:paraId="40C9EBC3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center"/>
        <w:rPr>
          <w:rFonts w:eastAsia="Calibri" w:cs="Times New Roman"/>
          <w:sz w:val="20"/>
          <w:szCs w:val="20"/>
          <w:lang w:eastAsia="ru-RU"/>
        </w:rPr>
      </w:pPr>
      <w:r w:rsidRPr="000075E4">
        <w:rPr>
          <w:rFonts w:eastAsia="Calibri" w:cs="Times New Roman"/>
          <w:sz w:val="20"/>
          <w:szCs w:val="20"/>
          <w:lang w:eastAsia="ru-RU"/>
        </w:rPr>
        <w:t xml:space="preserve">(суть предложения с учетом п. 3 ч. 3 ст. 23 Градостроительного кодекса </w:t>
      </w:r>
      <w:r w:rsidRPr="000075E4">
        <w:rPr>
          <w:rFonts w:eastAsia="Calibri" w:cs="Times New Roman"/>
          <w:sz w:val="20"/>
          <w:szCs w:val="20"/>
          <w:lang w:eastAsia="ru-RU"/>
        </w:rPr>
        <w:br/>
        <w:t>Российской Федерации)</w:t>
      </w:r>
    </w:p>
    <w:p w14:paraId="1D66732E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rPr>
          <w:rFonts w:eastAsia="Calibri" w:cs="Times New Roman"/>
          <w:sz w:val="24"/>
          <w:szCs w:val="24"/>
          <w:lang w:eastAsia="ru-RU"/>
        </w:rPr>
      </w:pPr>
      <w:r w:rsidRPr="000075E4">
        <w:rPr>
          <w:rFonts w:eastAsia="Calibri" w:cs="Times New Roman"/>
          <w:sz w:val="24"/>
          <w:szCs w:val="24"/>
          <w:lang w:eastAsia="ru-RU"/>
        </w:rPr>
        <w:t>6) карту функциональных зон поселения или городского округа.</w:t>
      </w:r>
    </w:p>
    <w:p w14:paraId="7E5D6F4B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rPr>
          <w:rFonts w:eastAsia="Calibri" w:cs="Times New Roman"/>
          <w:sz w:val="24"/>
          <w:szCs w:val="24"/>
          <w:lang w:eastAsia="ru-RU"/>
        </w:rPr>
      </w:pPr>
      <w:r w:rsidRPr="000075E4">
        <w:rPr>
          <w:rFonts w:eastAsia="Calibri" w:cs="Times New Roman"/>
          <w:sz w:val="24"/>
          <w:szCs w:val="24"/>
          <w:lang w:eastAsia="ru-RU"/>
        </w:rPr>
        <w:t>________________________________________________________________________________.</w:t>
      </w:r>
    </w:p>
    <w:p w14:paraId="61838A4D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center"/>
        <w:rPr>
          <w:rFonts w:eastAsia="Calibri" w:cs="Times New Roman"/>
          <w:sz w:val="20"/>
          <w:szCs w:val="20"/>
          <w:lang w:eastAsia="ru-RU"/>
        </w:rPr>
      </w:pPr>
      <w:r w:rsidRPr="000075E4">
        <w:rPr>
          <w:rFonts w:eastAsia="Calibri" w:cs="Times New Roman"/>
          <w:sz w:val="20"/>
          <w:szCs w:val="20"/>
          <w:lang w:eastAsia="ru-RU"/>
        </w:rPr>
        <w:t xml:space="preserve">(суть предложения с учетом п. 4 ч. 3 ст. 23 Градостроительного кодекса </w:t>
      </w:r>
      <w:r w:rsidRPr="000075E4">
        <w:rPr>
          <w:rFonts w:eastAsia="Calibri" w:cs="Times New Roman"/>
          <w:sz w:val="20"/>
          <w:szCs w:val="20"/>
          <w:lang w:eastAsia="ru-RU"/>
        </w:rPr>
        <w:br/>
        <w:t>Российской Федерации)</w:t>
      </w:r>
    </w:p>
    <w:p w14:paraId="0E5DA822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Calibri" w:cs="Times New Roman"/>
          <w:sz w:val="24"/>
          <w:szCs w:val="24"/>
          <w:lang w:eastAsia="ru-RU"/>
        </w:rPr>
      </w:pPr>
    </w:p>
    <w:p w14:paraId="3A07D301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0075E4">
        <w:rPr>
          <w:rFonts w:eastAsia="Times New Roman" w:cs="Times New Roman"/>
          <w:sz w:val="24"/>
          <w:szCs w:val="24"/>
          <w:lang w:eastAsia="ru-RU"/>
        </w:rPr>
        <w:lastRenderedPageBreak/>
        <w:t>Дополнительно сообщаю, что:</w:t>
      </w:r>
    </w:p>
    <w:p w14:paraId="59369F1C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0075E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1F82D588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center"/>
        <w:outlineLvl w:val="0"/>
        <w:rPr>
          <w:rFonts w:eastAsia="Times New Roman" w:cs="Times New Roman"/>
          <w:sz w:val="20"/>
          <w:szCs w:val="20"/>
          <w:lang w:eastAsia="ru-RU"/>
        </w:rPr>
      </w:pPr>
      <w:r w:rsidRPr="000075E4">
        <w:rPr>
          <w:rFonts w:eastAsia="Times New Roman" w:cs="Times New Roman"/>
          <w:sz w:val="20"/>
          <w:szCs w:val="20"/>
          <w:lang w:eastAsia="ru-RU"/>
        </w:rPr>
        <w:t>(указывается дополнительная информация)</w:t>
      </w:r>
    </w:p>
    <w:p w14:paraId="79468C82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0075E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228949B8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0075E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07DDE04E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0075E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65F2B63F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0075E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2B468BA5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0075E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4C67FCFA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0075E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4C60D9F6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0075E4">
        <w:rPr>
          <w:rFonts w:eastAsia="Times New Roman" w:cs="Times New Roman"/>
          <w:sz w:val="24"/>
          <w:szCs w:val="24"/>
          <w:lang w:eastAsia="ru-RU"/>
        </w:rPr>
        <w:t xml:space="preserve">  </w:t>
      </w:r>
    </w:p>
    <w:p w14:paraId="3A9695B9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0075E4">
        <w:rPr>
          <w:rFonts w:eastAsia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14:paraId="3DFAAE80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14:paraId="55054B9A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0075E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47322A63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0075E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6A90F0D4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0075E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5573DF30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0075E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59461D09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0075E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71D4D1FC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center"/>
        <w:outlineLvl w:val="0"/>
        <w:rPr>
          <w:rFonts w:eastAsia="Times New Roman" w:cs="Times New Roman"/>
          <w:sz w:val="20"/>
          <w:szCs w:val="20"/>
          <w:lang w:eastAsia="ru-RU"/>
        </w:rPr>
      </w:pPr>
      <w:r w:rsidRPr="000075E4">
        <w:rPr>
          <w:rFonts w:eastAsia="Times New Roman" w:cs="Times New Roman"/>
          <w:sz w:val="20"/>
          <w:szCs w:val="20"/>
          <w:lang w:eastAsia="ru-RU"/>
        </w:rPr>
        <w:t>(дополнительные документы, которые представил заявитель)</w:t>
      </w:r>
    </w:p>
    <w:p w14:paraId="0C88AA16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Calibri" w:cs="Times New Roman"/>
          <w:sz w:val="24"/>
          <w:szCs w:val="24"/>
          <w:lang w:eastAsia="ru-RU"/>
        </w:rPr>
      </w:pPr>
    </w:p>
    <w:p w14:paraId="71F1B314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Calibri" w:cs="Times New Roman"/>
          <w:sz w:val="24"/>
          <w:szCs w:val="24"/>
          <w:lang w:eastAsia="ru-RU"/>
        </w:rPr>
      </w:pPr>
      <w:r w:rsidRPr="000075E4">
        <w:rPr>
          <w:rFonts w:eastAsia="Calibri" w:cs="Times New Roman"/>
          <w:sz w:val="24"/>
          <w:szCs w:val="24"/>
          <w:lang w:eastAsia="ru-RU"/>
        </w:rPr>
        <w:t xml:space="preserve">"___"_______________ _______ г.                                  </w:t>
      </w:r>
    </w:p>
    <w:p w14:paraId="60700318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Calibri" w:cs="Times New Roman"/>
          <w:sz w:val="24"/>
          <w:szCs w:val="24"/>
          <w:lang w:eastAsia="ru-RU"/>
        </w:rPr>
      </w:pPr>
    </w:p>
    <w:p w14:paraId="4433A13C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Calibri" w:cs="Times New Roman"/>
          <w:sz w:val="24"/>
          <w:szCs w:val="24"/>
          <w:lang w:eastAsia="ru-RU"/>
        </w:rPr>
      </w:pPr>
      <w:r w:rsidRPr="000075E4">
        <w:rPr>
          <w:rFonts w:eastAsia="Calibri" w:cs="Times New Roman"/>
          <w:sz w:val="24"/>
          <w:szCs w:val="24"/>
          <w:lang w:eastAsia="ru-RU"/>
        </w:rPr>
        <w:t>Заявитель:</w:t>
      </w:r>
    </w:p>
    <w:p w14:paraId="0BBD5BC2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Calibri" w:cs="Times New Roman"/>
          <w:sz w:val="24"/>
          <w:szCs w:val="24"/>
          <w:lang w:eastAsia="ru-RU"/>
        </w:rPr>
      </w:pPr>
      <w:r w:rsidRPr="000075E4">
        <w:rPr>
          <w:rFonts w:eastAsia="Calibri" w:cs="Times New Roman"/>
          <w:sz w:val="24"/>
          <w:szCs w:val="24"/>
          <w:lang w:eastAsia="ru-RU"/>
        </w:rPr>
        <w:t xml:space="preserve">  </w:t>
      </w:r>
    </w:p>
    <w:p w14:paraId="7A75D699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Calibri" w:cs="Times New Roman"/>
          <w:sz w:val="24"/>
          <w:szCs w:val="24"/>
          <w:lang w:eastAsia="ru-RU"/>
        </w:rPr>
      </w:pPr>
      <w:r w:rsidRPr="000075E4">
        <w:rPr>
          <w:rFonts w:eastAsia="Calibri" w:cs="Times New Roman"/>
          <w:sz w:val="24"/>
          <w:szCs w:val="24"/>
          <w:lang w:eastAsia="ru-RU"/>
        </w:rPr>
        <w:t>________________/_______________________/</w:t>
      </w:r>
    </w:p>
    <w:p w14:paraId="15B6A378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Calibri" w:cs="Times New Roman"/>
          <w:sz w:val="20"/>
          <w:szCs w:val="20"/>
          <w:lang w:eastAsia="ru-RU"/>
        </w:rPr>
      </w:pPr>
      <w:r w:rsidRPr="000075E4">
        <w:rPr>
          <w:rFonts w:eastAsia="Calibri" w:cs="Times New Roman"/>
          <w:sz w:val="20"/>
          <w:szCs w:val="20"/>
          <w:lang w:eastAsia="ru-RU"/>
        </w:rPr>
        <w:t xml:space="preserve">             (</w:t>
      </w:r>
      <w:proofErr w:type="gramStart"/>
      <w:r w:rsidRPr="000075E4">
        <w:rPr>
          <w:rFonts w:eastAsia="Calibri" w:cs="Times New Roman"/>
          <w:sz w:val="20"/>
          <w:szCs w:val="20"/>
          <w:lang w:eastAsia="ru-RU"/>
        </w:rPr>
        <w:t xml:space="preserve">подпись)   </w:t>
      </w:r>
      <w:proofErr w:type="gramEnd"/>
      <w:r w:rsidRPr="000075E4">
        <w:rPr>
          <w:rFonts w:eastAsia="Calibri" w:cs="Times New Roman"/>
          <w:sz w:val="20"/>
          <w:szCs w:val="20"/>
          <w:lang w:eastAsia="ru-RU"/>
        </w:rPr>
        <w:t xml:space="preserve">                 </w:t>
      </w:r>
      <w:r w:rsidRPr="000075E4">
        <w:rPr>
          <w:rFonts w:eastAsia="Times New Roman" w:cs="Times New Roman"/>
          <w:sz w:val="20"/>
          <w:szCs w:val="20"/>
          <w:lang w:eastAsia="ru-RU"/>
        </w:rPr>
        <w:t>(расшифровка подписи)</w:t>
      </w:r>
    </w:p>
    <w:p w14:paraId="1AA9FE0D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Calibri" w:cs="Times New Roman"/>
          <w:sz w:val="20"/>
          <w:szCs w:val="20"/>
          <w:lang w:eastAsia="ru-RU"/>
        </w:rPr>
      </w:pPr>
      <w:r w:rsidRPr="000075E4">
        <w:rPr>
          <w:rFonts w:eastAsia="Calibri" w:cs="Times New Roman"/>
          <w:sz w:val="20"/>
          <w:szCs w:val="20"/>
          <w:lang w:eastAsia="ru-RU"/>
        </w:rPr>
        <w:t xml:space="preserve">                             </w:t>
      </w:r>
    </w:p>
    <w:p w14:paraId="0683E8D5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Calibri" w:cs="Times New Roman"/>
          <w:sz w:val="20"/>
          <w:szCs w:val="20"/>
          <w:lang w:eastAsia="ru-RU"/>
        </w:rPr>
      </w:pPr>
      <w:r w:rsidRPr="000075E4">
        <w:rPr>
          <w:rFonts w:eastAsia="Calibri" w:cs="Times New Roman"/>
          <w:sz w:val="20"/>
          <w:szCs w:val="20"/>
          <w:lang w:eastAsia="ru-RU"/>
        </w:rPr>
        <w:t xml:space="preserve">                                     М.П.</w:t>
      </w:r>
    </w:p>
    <w:p w14:paraId="0D87D806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center"/>
        <w:rPr>
          <w:rFonts w:eastAsia="Times New Roman" w:cs="Times New Roman"/>
          <w:color w:val="FF0000"/>
          <w:sz w:val="28"/>
          <w:szCs w:val="28"/>
          <w:highlight w:val="yellow"/>
          <w:lang w:eastAsia="ru-RU"/>
        </w:rPr>
      </w:pPr>
    </w:p>
    <w:p w14:paraId="2F770AD7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center"/>
        <w:rPr>
          <w:rFonts w:eastAsia="Times New Roman" w:cs="Times New Roman"/>
          <w:color w:val="FF0000"/>
          <w:sz w:val="28"/>
          <w:szCs w:val="28"/>
          <w:highlight w:val="yellow"/>
          <w:lang w:eastAsia="ru-RU"/>
        </w:rPr>
      </w:pPr>
    </w:p>
    <w:p w14:paraId="04E7977A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center"/>
        <w:rPr>
          <w:rFonts w:eastAsia="Times New Roman" w:cs="Times New Roman"/>
          <w:color w:val="FF0000"/>
          <w:sz w:val="28"/>
          <w:szCs w:val="28"/>
          <w:highlight w:val="yellow"/>
          <w:lang w:eastAsia="ru-RU"/>
        </w:rPr>
      </w:pPr>
    </w:p>
    <w:p w14:paraId="43AACDBB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center"/>
        <w:rPr>
          <w:rFonts w:eastAsia="Times New Roman" w:cs="Times New Roman"/>
          <w:color w:val="FF0000"/>
          <w:sz w:val="28"/>
          <w:szCs w:val="28"/>
          <w:highlight w:val="yellow"/>
          <w:lang w:eastAsia="ru-RU"/>
        </w:rPr>
      </w:pPr>
    </w:p>
    <w:p w14:paraId="0AA3516F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center"/>
        <w:rPr>
          <w:rFonts w:eastAsia="Times New Roman" w:cs="Times New Roman"/>
          <w:color w:val="FF0000"/>
          <w:sz w:val="28"/>
          <w:szCs w:val="28"/>
          <w:highlight w:val="yellow"/>
          <w:lang w:eastAsia="ru-RU"/>
        </w:rPr>
      </w:pPr>
    </w:p>
    <w:p w14:paraId="3677C247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center"/>
        <w:rPr>
          <w:rFonts w:eastAsia="Times New Roman" w:cs="Times New Roman"/>
          <w:color w:val="FF0000"/>
          <w:sz w:val="28"/>
          <w:szCs w:val="28"/>
          <w:highlight w:val="yellow"/>
          <w:lang w:eastAsia="ru-RU"/>
        </w:rPr>
      </w:pPr>
    </w:p>
    <w:p w14:paraId="2B64E50D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right"/>
        <w:rPr>
          <w:rFonts w:eastAsia="Times New Roman" w:cs="Times New Roman"/>
          <w:sz w:val="28"/>
          <w:szCs w:val="28"/>
          <w:highlight w:val="green"/>
          <w:lang w:eastAsia="ru-RU"/>
        </w:rPr>
      </w:pPr>
    </w:p>
    <w:p w14:paraId="58B3F398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right"/>
        <w:rPr>
          <w:rFonts w:eastAsia="Times New Roman" w:cs="Times New Roman"/>
          <w:sz w:val="28"/>
          <w:szCs w:val="28"/>
          <w:highlight w:val="green"/>
          <w:lang w:eastAsia="ru-RU"/>
        </w:rPr>
      </w:pPr>
    </w:p>
    <w:p w14:paraId="0A950030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right"/>
        <w:rPr>
          <w:rFonts w:eastAsia="Times New Roman" w:cs="Times New Roman"/>
          <w:sz w:val="28"/>
          <w:szCs w:val="28"/>
          <w:highlight w:val="green"/>
          <w:lang w:eastAsia="ru-RU"/>
        </w:rPr>
      </w:pPr>
    </w:p>
    <w:p w14:paraId="1134EF7B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right"/>
        <w:rPr>
          <w:rFonts w:eastAsia="Times New Roman" w:cs="Times New Roman"/>
          <w:sz w:val="28"/>
          <w:szCs w:val="28"/>
          <w:highlight w:val="green"/>
          <w:lang w:eastAsia="ru-RU"/>
        </w:rPr>
      </w:pPr>
    </w:p>
    <w:p w14:paraId="36D40472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right"/>
        <w:rPr>
          <w:rFonts w:eastAsia="Times New Roman" w:cs="Times New Roman"/>
          <w:sz w:val="28"/>
          <w:szCs w:val="28"/>
          <w:highlight w:val="green"/>
          <w:lang w:eastAsia="ru-RU"/>
        </w:rPr>
      </w:pPr>
    </w:p>
    <w:p w14:paraId="7EBB5D2E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right"/>
        <w:rPr>
          <w:rFonts w:eastAsia="Times New Roman" w:cs="Times New Roman"/>
          <w:sz w:val="28"/>
          <w:szCs w:val="28"/>
          <w:highlight w:val="green"/>
          <w:lang w:eastAsia="ru-RU"/>
        </w:rPr>
      </w:pPr>
    </w:p>
    <w:p w14:paraId="74F2B0C2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right"/>
        <w:rPr>
          <w:rFonts w:eastAsia="Times New Roman" w:cs="Times New Roman"/>
          <w:sz w:val="28"/>
          <w:szCs w:val="28"/>
          <w:highlight w:val="green"/>
          <w:lang w:eastAsia="ru-RU"/>
        </w:rPr>
      </w:pPr>
    </w:p>
    <w:p w14:paraId="1D73F6D8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right"/>
        <w:rPr>
          <w:rFonts w:eastAsia="Times New Roman" w:cs="Times New Roman"/>
          <w:sz w:val="28"/>
          <w:szCs w:val="28"/>
          <w:highlight w:val="green"/>
          <w:lang w:eastAsia="ru-RU"/>
        </w:rPr>
      </w:pPr>
    </w:p>
    <w:p w14:paraId="04D17365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right"/>
        <w:rPr>
          <w:rFonts w:eastAsia="Times New Roman" w:cs="Times New Roman"/>
          <w:sz w:val="28"/>
          <w:szCs w:val="28"/>
          <w:highlight w:val="green"/>
          <w:lang w:eastAsia="ru-RU"/>
        </w:rPr>
      </w:pPr>
    </w:p>
    <w:p w14:paraId="7244A2A2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right"/>
        <w:rPr>
          <w:rFonts w:eastAsia="Times New Roman" w:cs="Times New Roman"/>
          <w:sz w:val="28"/>
          <w:szCs w:val="28"/>
          <w:highlight w:val="green"/>
          <w:lang w:eastAsia="ru-RU"/>
        </w:rPr>
      </w:pPr>
    </w:p>
    <w:p w14:paraId="4E2022DA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right"/>
        <w:rPr>
          <w:rFonts w:eastAsia="Times New Roman" w:cs="Times New Roman"/>
          <w:sz w:val="28"/>
          <w:szCs w:val="28"/>
          <w:highlight w:val="green"/>
          <w:lang w:eastAsia="ru-RU"/>
        </w:rPr>
      </w:pPr>
    </w:p>
    <w:p w14:paraId="41E5E4BB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right"/>
        <w:rPr>
          <w:rFonts w:eastAsia="Times New Roman" w:cs="Times New Roman"/>
          <w:sz w:val="28"/>
          <w:szCs w:val="28"/>
          <w:highlight w:val="green"/>
          <w:lang w:eastAsia="ru-RU"/>
        </w:rPr>
      </w:pPr>
    </w:p>
    <w:p w14:paraId="2B84A41D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right"/>
        <w:rPr>
          <w:rFonts w:eastAsia="Times New Roman" w:cs="Times New Roman"/>
          <w:sz w:val="28"/>
          <w:szCs w:val="28"/>
          <w:highlight w:val="green"/>
          <w:lang w:eastAsia="ru-RU"/>
        </w:rPr>
      </w:pPr>
    </w:p>
    <w:p w14:paraId="1A98BFA2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right"/>
        <w:rPr>
          <w:rFonts w:eastAsia="Times New Roman" w:cs="Times New Roman"/>
          <w:sz w:val="28"/>
          <w:szCs w:val="28"/>
          <w:highlight w:val="green"/>
          <w:lang w:eastAsia="ru-RU"/>
        </w:rPr>
      </w:pPr>
    </w:p>
    <w:p w14:paraId="70FC6E2F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right"/>
        <w:rPr>
          <w:rFonts w:eastAsia="Times New Roman" w:cs="Times New Roman"/>
          <w:sz w:val="28"/>
          <w:szCs w:val="28"/>
          <w:highlight w:val="green"/>
          <w:lang w:eastAsia="ru-RU"/>
        </w:rPr>
      </w:pPr>
    </w:p>
    <w:sectPr w:rsidR="000075E4" w:rsidRPr="000075E4" w:rsidSect="000075E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5E4"/>
    <w:rsid w:val="000075E4"/>
    <w:rsid w:val="001E0FEB"/>
    <w:rsid w:val="00513032"/>
    <w:rsid w:val="00875C7B"/>
    <w:rsid w:val="009041C1"/>
    <w:rsid w:val="00AD28AB"/>
    <w:rsid w:val="00B6601B"/>
    <w:rsid w:val="00D0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3F549"/>
  <w15:chartTrackingRefBased/>
  <w15:docId w15:val="{8CAA74EF-380D-4998-A76F-C95955F7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76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8AB"/>
    <w:pPr>
      <w:spacing w:after="0" w:line="240" w:lineRule="auto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2</dc:creator>
  <cp:keywords/>
  <dc:description/>
  <cp:lastModifiedBy>Быстрова Евгения</cp:lastModifiedBy>
  <cp:revision>2</cp:revision>
  <dcterms:created xsi:type="dcterms:W3CDTF">2021-06-09T08:10:00Z</dcterms:created>
  <dcterms:modified xsi:type="dcterms:W3CDTF">2021-06-09T08:10:00Z</dcterms:modified>
</cp:coreProperties>
</file>