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Приложение № </w:t>
            </w:r>
            <w:r w:rsidR="0086766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  <w:p w:rsidR="00880161" w:rsidRPr="00692F7A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 муниципальной программе «Комплексное развитие систем коммунальной инфраструктуры в муниципальном образовании «Устьянский муниципальный район</w:t>
            </w:r>
            <w:r w:rsidR="00725E2B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, утверждённой постановлением администрации Устьянск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ого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муниципальн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ого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а Архангельской области</w:t>
            </w:r>
          </w:p>
          <w:p w:rsidR="00880161" w:rsidRPr="00692F7A" w:rsidRDefault="00880161" w:rsidP="00317F3C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 </w:t>
            </w:r>
            <w:r w:rsidR="00317F3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30 сентября </w:t>
            </w:r>
            <w:r w:rsidR="00C628C7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202</w:t>
            </w:r>
            <w:r w:rsidR="00540E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г. №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317F3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1805</w:t>
            </w:r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54056" w:rsidRPr="00493018" w:rsidRDefault="00451C9D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</w:t>
      </w:r>
      <w:r w:rsidR="00880161">
        <w:rPr>
          <w:rStyle w:val="a3"/>
          <w:rFonts w:ascii="Times New Roman" w:hAnsi="Times New Roman"/>
          <w:bCs/>
          <w:sz w:val="22"/>
          <w:szCs w:val="22"/>
        </w:rPr>
        <w:t>инфраструктуры в муниципальном образовании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 xml:space="preserve"> «Устьянский муниципальный район»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6669"/>
        <w:gridCol w:w="1139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537B56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bookmarkStart w:id="1" w:name="_GoBack"/>
            <w:bookmarkEnd w:id="1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537B56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537B56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МО "Устьянский муниципальный район", в том числе почтовые расходы и публикация в средствах массовой информации, услуги начисления платы за </w:t>
            </w:r>
            <w:proofErr w:type="spellStart"/>
            <w:r w:rsidRPr="004A25FB">
              <w:rPr>
                <w:rFonts w:ascii="Times New Roman" w:hAnsi="Times New Roman"/>
                <w:sz w:val="20"/>
                <w:szCs w:val="20"/>
              </w:rPr>
              <w:t>соцнаем</w:t>
            </w:r>
            <w:proofErr w:type="spellEnd"/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75419A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75419A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537B56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коммунального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20641C" w:rsidRPr="00537B56" w:rsidTr="00EA5F3C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822300" w:rsidRDefault="00101FDC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>Ремонт источников децентрализованного водоснабжения на территории сельских поселений муниципального образования "Устьянский муниципальный район"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41C" w:rsidRPr="00EA5F3C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>Содержание кладбищ и оказание ритуальных услуг на территории сельских поселений муниципального образования «Устьянский муниципальный район»</w:t>
            </w:r>
          </w:p>
        </w:tc>
      </w:tr>
      <w:tr w:rsidR="007E16C0" w:rsidRPr="00537B56" w:rsidTr="007E16C0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>Уборка территории кладбищ в сельских поселениях муниципального образования "Устьянский муниципальный район"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83009" w:rsidRPr="00537B56" w:rsidTr="007E16C0">
        <w:tc>
          <w:tcPr>
            <w:tcW w:w="0" w:type="auto"/>
            <w:vAlign w:val="center"/>
          </w:tcPr>
          <w:p w:rsidR="00D83009" w:rsidRDefault="00D83009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3009" w:rsidRPr="007E16C0" w:rsidRDefault="00D83009" w:rsidP="00675EF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муниципального образования «Устьянский муниципальный район» </w:t>
            </w:r>
          </w:p>
        </w:tc>
      </w:tr>
      <w:tr w:rsidR="00324AD4" w:rsidTr="00324AD4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EC3CF5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AC7137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 котельной.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8C20E3"/>
    <w:sectPr w:rsidR="006A795A" w:rsidSect="00675EF7">
      <w:pgSz w:w="16838" w:h="11906" w:orient="landscape"/>
      <w:pgMar w:top="119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07537"/>
    <w:rsid w:val="00020A5D"/>
    <w:rsid w:val="0005330B"/>
    <w:rsid w:val="000700BB"/>
    <w:rsid w:val="00085C94"/>
    <w:rsid w:val="00085D05"/>
    <w:rsid w:val="000A26BA"/>
    <w:rsid w:val="000A2F98"/>
    <w:rsid w:val="000A7C38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B4A05"/>
    <w:rsid w:val="001B6593"/>
    <w:rsid w:val="001D06E4"/>
    <w:rsid w:val="001D091B"/>
    <w:rsid w:val="001F691E"/>
    <w:rsid w:val="0020641C"/>
    <w:rsid w:val="00211756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431"/>
    <w:rsid w:val="00B854B9"/>
    <w:rsid w:val="00BA0286"/>
    <w:rsid w:val="00BF4A60"/>
    <w:rsid w:val="00C346D1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Zverdvd.org</cp:lastModifiedBy>
  <cp:revision>9</cp:revision>
  <cp:lastPrinted>2019-11-15T12:09:00Z</cp:lastPrinted>
  <dcterms:created xsi:type="dcterms:W3CDTF">2022-06-28T15:16:00Z</dcterms:created>
  <dcterms:modified xsi:type="dcterms:W3CDTF">2022-10-27T09:00:00Z</dcterms:modified>
</cp:coreProperties>
</file>