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8" w:rsidRPr="007E0282" w:rsidRDefault="00C531F8">
      <w:pPr>
        <w:rPr>
          <w:rFonts w:ascii="Times New Roman" w:hAnsi="Times New Roman" w:cs="Times New Roman"/>
          <w:b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 xml:space="preserve"> ИНФОРМАЦИЯ  О РЕЗУЛЬТАТАХ  КОНТРОЛЬНО  МЕРОПРИЯТИЯ</w:t>
      </w:r>
    </w:p>
    <w:p w:rsidR="00C531F8" w:rsidRDefault="00C531F8" w:rsidP="00114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F8">
        <w:rPr>
          <w:rFonts w:ascii="Times New Roman" w:hAnsi="Times New Roman" w:cs="Times New Roman"/>
          <w:sz w:val="28"/>
          <w:szCs w:val="28"/>
        </w:rPr>
        <w:t>«</w:t>
      </w:r>
      <w:r w:rsidR="0011427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1427A" w:rsidRPr="000B60FE">
        <w:rPr>
          <w:rFonts w:ascii="Times New Roman" w:hAnsi="Times New Roman" w:cs="Times New Roman"/>
          <w:sz w:val="28"/>
          <w:szCs w:val="28"/>
        </w:rPr>
        <w:t>использования бюджетных средств, направленных на предоставление субсидий муни</w:t>
      </w:r>
      <w:r w:rsidR="0011427A">
        <w:rPr>
          <w:rFonts w:ascii="Times New Roman" w:hAnsi="Times New Roman" w:cs="Times New Roman"/>
          <w:sz w:val="28"/>
          <w:szCs w:val="28"/>
        </w:rPr>
        <w:t>ципальным бюджетным учреждениям, п</w:t>
      </w:r>
      <w:r w:rsidR="0011427A" w:rsidRPr="000B60FE">
        <w:rPr>
          <w:rFonts w:ascii="Times New Roman" w:hAnsi="Times New Roman" w:cs="Times New Roman"/>
          <w:sz w:val="28"/>
          <w:szCs w:val="28"/>
        </w:rPr>
        <w:t>роверк</w:t>
      </w:r>
      <w:r w:rsidR="0011427A">
        <w:rPr>
          <w:rFonts w:ascii="Times New Roman" w:hAnsi="Times New Roman" w:cs="Times New Roman"/>
          <w:sz w:val="28"/>
          <w:szCs w:val="28"/>
        </w:rPr>
        <w:t>и</w:t>
      </w:r>
      <w:r w:rsidR="0011427A" w:rsidRPr="000B60FE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имущества, переданного в оперативное управление муни</w:t>
      </w:r>
      <w:r w:rsidR="0011427A">
        <w:rPr>
          <w:rFonts w:ascii="Times New Roman" w:hAnsi="Times New Roman" w:cs="Times New Roman"/>
          <w:sz w:val="28"/>
          <w:szCs w:val="28"/>
        </w:rPr>
        <w:t>ципальным бюджетным учреждениям, а</w:t>
      </w:r>
      <w:r w:rsidR="0011427A" w:rsidRPr="000B60FE">
        <w:rPr>
          <w:rFonts w:ascii="Times New Roman" w:hAnsi="Times New Roman" w:cs="Times New Roman"/>
          <w:sz w:val="28"/>
          <w:szCs w:val="28"/>
          <w:shd w:val="clear" w:color="auto" w:fill="FFFFFF"/>
        </w:rPr>
        <w:t>удит</w:t>
      </w:r>
      <w:r w:rsidR="001142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427A" w:rsidRPr="000B6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закупок</w:t>
      </w:r>
      <w:r w:rsidRPr="00C531F8">
        <w:rPr>
          <w:rFonts w:ascii="Times New Roman" w:hAnsi="Times New Roman" w:cs="Times New Roman"/>
          <w:sz w:val="28"/>
          <w:szCs w:val="28"/>
        </w:rPr>
        <w:t>»</w:t>
      </w:r>
    </w:p>
    <w:p w:rsidR="000844A2" w:rsidRDefault="000844A2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7A" w:rsidRPr="0011427A" w:rsidRDefault="0011427A" w:rsidP="0011427A">
      <w:pPr>
        <w:pStyle w:val="a5"/>
        <w:numPr>
          <w:ilvl w:val="0"/>
          <w:numId w:val="6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11427A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11427A">
        <w:rPr>
          <w:rFonts w:ascii="Times New Roman" w:hAnsi="Times New Roman" w:cs="Times New Roman"/>
          <w:sz w:val="28"/>
          <w:szCs w:val="28"/>
        </w:rPr>
        <w:t>:</w:t>
      </w:r>
    </w:p>
    <w:p w:rsidR="0011427A" w:rsidRPr="0011427A" w:rsidRDefault="0011427A" w:rsidP="00114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2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427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53E23">
        <w:rPr>
          <w:rFonts w:ascii="Times New Roman" w:hAnsi="Times New Roman" w:cs="Times New Roman"/>
          <w:sz w:val="28"/>
          <w:szCs w:val="28"/>
        </w:rPr>
        <w:t>культуры и туризма</w:t>
      </w:r>
      <w:r w:rsidRPr="0011427A">
        <w:rPr>
          <w:rFonts w:ascii="Times New Roman" w:hAnsi="Times New Roman" w:cs="Times New Roman"/>
          <w:sz w:val="28"/>
          <w:szCs w:val="28"/>
        </w:rPr>
        <w:t xml:space="preserve"> администрации МО «Устьянский </w:t>
      </w:r>
      <w:r w:rsidR="003C4DD5">
        <w:rPr>
          <w:rFonts w:ascii="Times New Roman" w:hAnsi="Times New Roman" w:cs="Times New Roman"/>
          <w:sz w:val="28"/>
          <w:szCs w:val="28"/>
        </w:rPr>
        <w:t xml:space="preserve">  </w:t>
      </w:r>
      <w:r w:rsidRPr="0011427A">
        <w:rPr>
          <w:rFonts w:ascii="Times New Roman" w:hAnsi="Times New Roman" w:cs="Times New Roman"/>
          <w:sz w:val="28"/>
          <w:szCs w:val="28"/>
        </w:rPr>
        <w:t>муниципальный район»,</w:t>
      </w:r>
    </w:p>
    <w:p w:rsidR="0023617E" w:rsidRDefault="00B53E23" w:rsidP="00B53E23">
      <w:pPr>
        <w:pStyle w:val="a3"/>
        <w:spacing w:after="0"/>
        <w:jc w:val="both"/>
        <w:rPr>
          <w:sz w:val="28"/>
          <w:szCs w:val="28"/>
          <w:lang w:val="ru-RU"/>
        </w:rPr>
      </w:pPr>
      <w:r w:rsidRPr="003407E2">
        <w:rPr>
          <w:sz w:val="28"/>
          <w:szCs w:val="28"/>
        </w:rPr>
        <w:t xml:space="preserve">Муниципальное  бюджетное учреждение </w:t>
      </w:r>
      <w:r>
        <w:rPr>
          <w:sz w:val="28"/>
          <w:szCs w:val="28"/>
        </w:rPr>
        <w:t xml:space="preserve">культуры </w:t>
      </w:r>
      <w:r w:rsidRPr="00F66777">
        <w:rPr>
          <w:sz w:val="28"/>
          <w:szCs w:val="28"/>
        </w:rPr>
        <w:t>«Устьянская межпоселенческая районная центральная библиотека»</w:t>
      </w:r>
      <w:r w:rsidRPr="003407E2">
        <w:rPr>
          <w:sz w:val="28"/>
          <w:szCs w:val="28"/>
        </w:rPr>
        <w:t>.</w:t>
      </w:r>
    </w:p>
    <w:p w:rsidR="00B53E23" w:rsidRPr="00B53E23" w:rsidRDefault="00B53E23" w:rsidP="00B53E23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531F8" w:rsidRPr="0023617E" w:rsidRDefault="0023617E" w:rsidP="0011427A">
      <w:pPr>
        <w:pStyle w:val="a3"/>
        <w:numPr>
          <w:ilvl w:val="0"/>
          <w:numId w:val="6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  <w:lang w:val="ru-RU"/>
        </w:rPr>
        <w:t>Основание для проведения контрольного мероприятия</w:t>
      </w:r>
      <w:r w:rsidRPr="0023617E">
        <w:rPr>
          <w:sz w:val="28"/>
          <w:szCs w:val="28"/>
        </w:rPr>
        <w:t>:</w:t>
      </w:r>
      <w:r w:rsidR="00C531F8" w:rsidRPr="0023617E">
        <w:t xml:space="preserve"> </w:t>
      </w:r>
    </w:p>
    <w:p w:rsidR="003C4DD5" w:rsidRDefault="003C4DD5" w:rsidP="003C4DD5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27A" w:rsidRPr="00723613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комиссии Устьянского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27A" w:rsidRPr="00723613" w:rsidRDefault="003C4DD5" w:rsidP="003C4DD5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27A" w:rsidRPr="00723613">
        <w:rPr>
          <w:rFonts w:ascii="Times New Roman" w:hAnsi="Times New Roman" w:cs="Times New Roman"/>
          <w:sz w:val="28"/>
          <w:szCs w:val="28"/>
        </w:rPr>
        <w:t>района, утвержденного решением Собрания депутатов от 22.10.2021г. №401,</w:t>
      </w:r>
    </w:p>
    <w:p w:rsidR="0011427A" w:rsidRPr="00723613" w:rsidRDefault="003C4DD5" w:rsidP="003C4DD5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27A" w:rsidRPr="00723613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на 2022год,  </w:t>
      </w:r>
    </w:p>
    <w:p w:rsidR="003C4DD5" w:rsidRDefault="003C4DD5" w:rsidP="003C4DD5">
      <w:pPr>
        <w:pStyle w:val="a3"/>
        <w:spacing w:after="0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1427A" w:rsidRPr="00723613">
        <w:rPr>
          <w:sz w:val="28"/>
          <w:szCs w:val="28"/>
        </w:rPr>
        <w:t xml:space="preserve">Распоряжение на проведение контрольного мероприятия от 07.06.2022года  </w:t>
      </w:r>
      <w:r>
        <w:rPr>
          <w:sz w:val="28"/>
          <w:szCs w:val="28"/>
          <w:lang w:val="ru-RU"/>
        </w:rPr>
        <w:t xml:space="preserve">   </w:t>
      </w:r>
    </w:p>
    <w:p w:rsidR="0011427A" w:rsidRPr="00723613" w:rsidRDefault="003C4DD5" w:rsidP="003C4DD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11427A" w:rsidRPr="00723613">
        <w:rPr>
          <w:sz w:val="28"/>
          <w:szCs w:val="28"/>
        </w:rPr>
        <w:t xml:space="preserve">№7-км. </w:t>
      </w:r>
    </w:p>
    <w:p w:rsidR="007E0282" w:rsidRPr="0011427A" w:rsidRDefault="007E0282" w:rsidP="0023617E">
      <w:pPr>
        <w:pStyle w:val="a3"/>
        <w:spacing w:after="0"/>
        <w:ind w:left="284"/>
        <w:jc w:val="both"/>
        <w:rPr>
          <w:sz w:val="28"/>
          <w:szCs w:val="28"/>
        </w:rPr>
      </w:pPr>
    </w:p>
    <w:p w:rsidR="00723613" w:rsidRPr="003C4DD5" w:rsidRDefault="007E0282" w:rsidP="00723613">
      <w:pPr>
        <w:pStyle w:val="2"/>
        <w:numPr>
          <w:ilvl w:val="0"/>
          <w:numId w:val="6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723613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723613">
        <w:rPr>
          <w:rFonts w:ascii="Times New Roman" w:hAnsi="Times New Roman" w:cs="Times New Roman"/>
          <w:sz w:val="28"/>
          <w:szCs w:val="28"/>
        </w:rPr>
        <w:t xml:space="preserve">  </w:t>
      </w:r>
      <w:r w:rsidR="00723613" w:rsidRPr="003C4DD5">
        <w:rPr>
          <w:rFonts w:ascii="Times New Roman" w:hAnsi="Times New Roman" w:cs="Times New Roman"/>
          <w:sz w:val="28"/>
          <w:szCs w:val="28"/>
        </w:rPr>
        <w:t>с «15» июня  2022г.   по   «08» июля 2022 г.</w:t>
      </w:r>
    </w:p>
    <w:p w:rsidR="0023617E" w:rsidRPr="00723613" w:rsidRDefault="0023617E" w:rsidP="00723613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3E15B2" w:rsidRPr="003E15B2" w:rsidRDefault="0023617E" w:rsidP="0011427A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5B2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3E15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E15B2" w:rsidRPr="003E15B2">
        <w:rPr>
          <w:rFonts w:ascii="Times New Roman" w:eastAsia="Calibri" w:hAnsi="Times New Roman" w:cs="Times New Roman"/>
          <w:sz w:val="28"/>
          <w:szCs w:val="28"/>
        </w:rPr>
        <w:t>2021г</w:t>
      </w:r>
      <w:r w:rsidR="00723613">
        <w:rPr>
          <w:rFonts w:ascii="Times New Roman" w:eastAsia="Calibri" w:hAnsi="Times New Roman" w:cs="Times New Roman"/>
          <w:sz w:val="28"/>
          <w:szCs w:val="28"/>
        </w:rPr>
        <w:t>од</w:t>
      </w:r>
      <w:r w:rsidR="003E15B2" w:rsidRPr="003E15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5B2" w:rsidRPr="003E15B2" w:rsidRDefault="003E15B2" w:rsidP="003E15B2">
      <w:pPr>
        <w:pStyle w:val="a5"/>
        <w:rPr>
          <w:b/>
          <w:sz w:val="28"/>
          <w:szCs w:val="28"/>
        </w:rPr>
      </w:pPr>
    </w:p>
    <w:p w:rsidR="0023617E" w:rsidRPr="003E15B2" w:rsidRDefault="00FA3598" w:rsidP="0011427A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sz w:val="28"/>
          <w:szCs w:val="28"/>
        </w:rPr>
      </w:pPr>
      <w:r w:rsidRPr="003E15B2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</w:t>
      </w:r>
      <w:r w:rsidRPr="003E15B2">
        <w:rPr>
          <w:sz w:val="28"/>
          <w:szCs w:val="28"/>
        </w:rPr>
        <w:t>.</w:t>
      </w:r>
    </w:p>
    <w:p w:rsidR="00C27CDF" w:rsidRPr="00C27CDF" w:rsidRDefault="00C27CDF" w:rsidP="00C27CDF">
      <w:pPr>
        <w:pStyle w:val="a5"/>
        <w:spacing w:after="0" w:line="240" w:lineRule="auto"/>
        <w:jc w:val="both"/>
        <w:rPr>
          <w:sz w:val="28"/>
          <w:szCs w:val="28"/>
        </w:rPr>
      </w:pPr>
      <w:r w:rsidRPr="00C27CDF">
        <w:rPr>
          <w:sz w:val="28"/>
          <w:szCs w:val="28"/>
        </w:rPr>
        <w:t>Общая сумма проверенных средств составляет 7 850,8тыс. рублей.</w:t>
      </w:r>
    </w:p>
    <w:p w:rsidR="00C27CDF" w:rsidRPr="00C27CDF" w:rsidRDefault="00C27CDF" w:rsidP="00C27CDF">
      <w:pPr>
        <w:pStyle w:val="a5"/>
        <w:spacing w:after="0" w:line="240" w:lineRule="auto"/>
        <w:jc w:val="both"/>
        <w:rPr>
          <w:sz w:val="28"/>
          <w:szCs w:val="28"/>
        </w:rPr>
      </w:pPr>
      <w:r w:rsidRPr="00C27CDF">
        <w:rPr>
          <w:sz w:val="28"/>
          <w:szCs w:val="28"/>
        </w:rPr>
        <w:t>Имущество проведено на сумму 18 515,2тыс.рублей.</w:t>
      </w:r>
    </w:p>
    <w:p w:rsidR="00C27CDF" w:rsidRPr="00C27CDF" w:rsidRDefault="00C27CDF" w:rsidP="00C27CDF">
      <w:pPr>
        <w:pStyle w:val="a5"/>
        <w:spacing w:after="0" w:line="240" w:lineRule="auto"/>
        <w:jc w:val="both"/>
        <w:rPr>
          <w:sz w:val="28"/>
          <w:szCs w:val="28"/>
        </w:rPr>
      </w:pPr>
      <w:r w:rsidRPr="00C27CDF">
        <w:rPr>
          <w:sz w:val="28"/>
          <w:szCs w:val="28"/>
        </w:rPr>
        <w:t>Проведен аудит закупок на общую сумму 4 180,1тыс.рублей.</w:t>
      </w:r>
    </w:p>
    <w:p w:rsidR="001D5283" w:rsidRDefault="003A7D4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28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нарушения и недостатки:</w:t>
      </w:r>
    </w:p>
    <w:p w:rsidR="00C27CDF" w:rsidRPr="00C27CDF" w:rsidRDefault="00C27CDF" w:rsidP="00C27CD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27CDF">
        <w:rPr>
          <w:sz w:val="28"/>
          <w:szCs w:val="28"/>
        </w:rPr>
        <w:t>Общая сумма имущества, учитываемая на балансе Учреждения на 01.01.2022года не соответствует фактическим данным о передаче имущества в оперативное управление на 628,9тыс.рублей</w:t>
      </w:r>
      <w:r w:rsidRPr="00C27CDF">
        <w:rPr>
          <w:b/>
          <w:sz w:val="28"/>
          <w:szCs w:val="28"/>
        </w:rPr>
        <w:t>.</w:t>
      </w:r>
    </w:p>
    <w:p w:rsidR="00C27CDF" w:rsidRPr="00C27CDF" w:rsidRDefault="00C27CDF" w:rsidP="00C27CD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27CDF">
        <w:rPr>
          <w:sz w:val="28"/>
          <w:szCs w:val="28"/>
        </w:rPr>
        <w:t xml:space="preserve">Согласно оборотной ведомости  по счету 101.20 в 2021году балансовая стоимость особо ценного имущества увеличилось на 1 147 727,84рублей, решение собственника имущества по отнесению к особо ценному имуществу  </w:t>
      </w:r>
      <w:r w:rsidRPr="00255F6B">
        <w:rPr>
          <w:sz w:val="28"/>
          <w:szCs w:val="28"/>
        </w:rPr>
        <w:t>не предоставлено</w:t>
      </w:r>
      <w:r w:rsidRPr="00C27CDF">
        <w:rPr>
          <w:sz w:val="28"/>
          <w:szCs w:val="28"/>
        </w:rPr>
        <w:t xml:space="preserve"> (отсутствует). </w:t>
      </w:r>
    </w:p>
    <w:p w:rsidR="00C27CDF" w:rsidRPr="00255F6B" w:rsidRDefault="00C27CDF" w:rsidP="00255F6B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55F6B">
        <w:rPr>
          <w:bCs/>
          <w:sz w:val="28"/>
          <w:szCs w:val="28"/>
        </w:rPr>
        <w:t>На 2 объекта недвижимого имущества, учитываемого на сч.101.10 по балансовой стоимости 1 964,7тыс.рублей свидетельства о государственной регистрации не предоставлены</w:t>
      </w:r>
      <w:r w:rsidR="00255F6B" w:rsidRPr="00255F6B">
        <w:rPr>
          <w:bCs/>
          <w:sz w:val="28"/>
          <w:szCs w:val="28"/>
        </w:rPr>
        <w:t xml:space="preserve"> (отсутствуют)</w:t>
      </w:r>
      <w:r w:rsidRPr="00255F6B">
        <w:rPr>
          <w:bCs/>
          <w:sz w:val="28"/>
          <w:szCs w:val="28"/>
        </w:rPr>
        <w:t>.</w:t>
      </w:r>
    </w:p>
    <w:p w:rsidR="00C27CDF" w:rsidRPr="00255F6B" w:rsidRDefault="00C27CDF" w:rsidP="00255F6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Учет объектов операционной аренды Учреждением осуществляется </w:t>
      </w:r>
      <w:r w:rsidRPr="00255F6B">
        <w:rPr>
          <w:b/>
          <w:sz w:val="28"/>
          <w:szCs w:val="28"/>
        </w:rPr>
        <w:t xml:space="preserve">с </w:t>
      </w:r>
      <w:r w:rsidRPr="00255F6B">
        <w:rPr>
          <w:sz w:val="28"/>
          <w:szCs w:val="28"/>
        </w:rPr>
        <w:t xml:space="preserve">нарушением требований п. </w:t>
      </w:r>
      <w:hyperlink r:id="rId5" w:history="1">
        <w:r w:rsidRPr="00255F6B">
          <w:rPr>
            <w:sz w:val="28"/>
            <w:szCs w:val="28"/>
          </w:rPr>
          <w:t>п. 67.3</w:t>
        </w:r>
      </w:hyperlink>
      <w:r w:rsidRPr="00255F6B">
        <w:rPr>
          <w:sz w:val="28"/>
          <w:szCs w:val="28"/>
        </w:rPr>
        <w:t xml:space="preserve"> Инструкции N 174н.</w:t>
      </w:r>
    </w:p>
    <w:p w:rsidR="00C27CDF" w:rsidRPr="00EF3843" w:rsidRDefault="00C27CDF" w:rsidP="0025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F6B">
        <w:rPr>
          <w:sz w:val="28"/>
          <w:szCs w:val="28"/>
        </w:rPr>
        <w:lastRenderedPageBreak/>
        <w:t xml:space="preserve">На забалансовом счете  счет 01 «Имущество, полученное в пользование» на учете числятся 25 объектов (помещения, принятые Учреждением по договорам безвозмездного пользования) в условной оценке 1 объект - 1 </w:t>
      </w:r>
      <w:r w:rsidRPr="00EF3843">
        <w:rPr>
          <w:rFonts w:ascii="Times New Roman" w:hAnsi="Times New Roman" w:cs="Times New Roman"/>
          <w:sz w:val="28"/>
          <w:szCs w:val="28"/>
        </w:rPr>
        <w:t xml:space="preserve">рубль на сумму 25,00рублей. В ходе проверки Учреждением  представлены договора безвозмездного пользования на 24 объекта.  </w:t>
      </w:r>
    </w:p>
    <w:p w:rsidR="00C27CDF" w:rsidRPr="00EF3843" w:rsidRDefault="00C27CDF" w:rsidP="0025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843">
        <w:rPr>
          <w:rFonts w:ascii="Times New Roman" w:hAnsi="Times New Roman" w:cs="Times New Roman"/>
          <w:bCs/>
          <w:sz w:val="28"/>
          <w:szCs w:val="28"/>
        </w:rPr>
        <w:t>По отдельным договорам безвозмездного пользования отсутствуют дополнительные соглашения на пролонгацию срока договора.</w:t>
      </w:r>
    </w:p>
    <w:p w:rsidR="00C27CDF" w:rsidRPr="00EF3843" w:rsidRDefault="00255F6B" w:rsidP="0025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43">
        <w:rPr>
          <w:rFonts w:ascii="Times New Roman" w:hAnsi="Times New Roman" w:cs="Times New Roman"/>
          <w:sz w:val="28"/>
          <w:szCs w:val="28"/>
        </w:rPr>
        <w:t>Установлен факт  принятия к учету д</w:t>
      </w:r>
      <w:r w:rsidR="00C27CDF" w:rsidRPr="00EF3843">
        <w:rPr>
          <w:rFonts w:ascii="Times New Roman" w:hAnsi="Times New Roman" w:cs="Times New Roman"/>
          <w:sz w:val="28"/>
          <w:szCs w:val="28"/>
        </w:rPr>
        <w:t>оговор</w:t>
      </w:r>
      <w:r w:rsidRPr="00EF3843">
        <w:rPr>
          <w:rFonts w:ascii="Times New Roman" w:hAnsi="Times New Roman" w:cs="Times New Roman"/>
          <w:sz w:val="28"/>
          <w:szCs w:val="28"/>
        </w:rPr>
        <w:t>а</w:t>
      </w:r>
      <w:r w:rsidR="00C27CDF" w:rsidRPr="00EF3843">
        <w:rPr>
          <w:rFonts w:ascii="Times New Roman" w:hAnsi="Times New Roman" w:cs="Times New Roman"/>
          <w:sz w:val="28"/>
          <w:szCs w:val="28"/>
        </w:rPr>
        <w:t xml:space="preserve">  на безвозмездное пользование помещением для библиотеки  заключен</w:t>
      </w:r>
      <w:r w:rsidR="0063043F" w:rsidRPr="00EF3843">
        <w:rPr>
          <w:rFonts w:ascii="Times New Roman" w:hAnsi="Times New Roman" w:cs="Times New Roman"/>
          <w:sz w:val="28"/>
          <w:szCs w:val="28"/>
        </w:rPr>
        <w:t>ного с муниципальным учреждением</w:t>
      </w:r>
      <w:r w:rsidR="00C27CDF" w:rsidRPr="00EF3843">
        <w:rPr>
          <w:rFonts w:ascii="Times New Roman" w:hAnsi="Times New Roman" w:cs="Times New Roman"/>
          <w:sz w:val="28"/>
          <w:szCs w:val="28"/>
        </w:rPr>
        <w:t xml:space="preserve"> </w:t>
      </w:r>
      <w:r w:rsidR="0063043F" w:rsidRPr="00EF3843">
        <w:rPr>
          <w:rFonts w:ascii="Times New Roman" w:hAnsi="Times New Roman" w:cs="Times New Roman"/>
          <w:sz w:val="28"/>
          <w:szCs w:val="28"/>
        </w:rPr>
        <w:t>, которого</w:t>
      </w:r>
      <w:r w:rsidR="00C27CDF" w:rsidRPr="00EF3843">
        <w:rPr>
          <w:rFonts w:ascii="Times New Roman" w:hAnsi="Times New Roman" w:cs="Times New Roman"/>
          <w:sz w:val="28"/>
          <w:szCs w:val="28"/>
        </w:rPr>
        <w:t xml:space="preserve"> в настоящее время  нет. Дополнительное соглашение о смене ссудодавателя отсутствует.</w:t>
      </w:r>
    </w:p>
    <w:p w:rsidR="00C27CDF" w:rsidRPr="00EF3843" w:rsidRDefault="0063043F" w:rsidP="0063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43">
        <w:rPr>
          <w:rFonts w:ascii="Times New Roman" w:hAnsi="Times New Roman" w:cs="Times New Roman"/>
          <w:sz w:val="28"/>
          <w:szCs w:val="28"/>
        </w:rPr>
        <w:t>На забалансовом на счете 01  в нарушение</w:t>
      </w:r>
      <w:r w:rsidRPr="00EF3843">
        <w:rPr>
          <w:rFonts w:ascii="Times New Roman" w:hAnsi="Times New Roman" w:cs="Times New Roman"/>
        </w:rPr>
        <w:t xml:space="preserve"> </w:t>
      </w:r>
      <w:r w:rsidRPr="00EF3843">
        <w:rPr>
          <w:rFonts w:ascii="Times New Roman" w:hAnsi="Times New Roman" w:cs="Times New Roman"/>
          <w:sz w:val="28"/>
          <w:szCs w:val="28"/>
        </w:rPr>
        <w:t>стандарта  «Аренда»</w:t>
      </w:r>
      <w:r w:rsidRPr="00EF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843">
        <w:rPr>
          <w:rFonts w:ascii="Times New Roman" w:hAnsi="Times New Roman" w:cs="Times New Roman"/>
          <w:sz w:val="28"/>
          <w:szCs w:val="28"/>
        </w:rPr>
        <w:t xml:space="preserve">учитываются 9 договоров безвозмездного пользования, заключенные  с муниципальными образованиями, с муниципальным автономным учр учреждениями </w:t>
      </w:r>
      <w:r w:rsidR="00EF3843" w:rsidRPr="00EF3843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EF3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CDF" w:rsidRPr="00EF3843" w:rsidRDefault="00C27CDF" w:rsidP="00EF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43">
        <w:rPr>
          <w:rFonts w:ascii="Times New Roman" w:hAnsi="Times New Roman" w:cs="Times New Roman"/>
          <w:sz w:val="28"/>
          <w:szCs w:val="28"/>
        </w:rPr>
        <w:t xml:space="preserve"> В нарушение требований п.383 Инструкции 157н имущество, переданное в безвозмездное пользование, на забалансовом счете 26  «Имущество, переданное в безвозмездное пользование» не учитывается.</w:t>
      </w:r>
      <w:r w:rsidRPr="00EF3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7CDF" w:rsidRPr="00EF3843" w:rsidRDefault="00C27CDF" w:rsidP="00EF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43">
        <w:rPr>
          <w:rFonts w:ascii="Times New Roman" w:hAnsi="Times New Roman" w:cs="Times New Roman"/>
          <w:sz w:val="28"/>
          <w:szCs w:val="28"/>
        </w:rPr>
        <w:t xml:space="preserve">Для расчета премии за качественное руководство в отношении заместителей руководителя и главного бухгалтера эквиваленты одного балла </w:t>
      </w:r>
      <w:r w:rsidR="00EF3843" w:rsidRPr="00EF3843">
        <w:rPr>
          <w:rFonts w:ascii="Times New Roman" w:hAnsi="Times New Roman" w:cs="Times New Roman"/>
          <w:sz w:val="28"/>
          <w:szCs w:val="28"/>
        </w:rPr>
        <w:t>приказом руководителя не утверждены</w:t>
      </w:r>
      <w:r w:rsidRPr="00EF3843">
        <w:rPr>
          <w:rFonts w:ascii="Times New Roman" w:hAnsi="Times New Roman" w:cs="Times New Roman"/>
          <w:sz w:val="28"/>
          <w:szCs w:val="28"/>
        </w:rPr>
        <w:t>.</w:t>
      </w:r>
    </w:p>
    <w:p w:rsidR="00C27CDF" w:rsidRPr="00EF3843" w:rsidRDefault="00C27CDF" w:rsidP="00EF38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EF3843">
        <w:rPr>
          <w:sz w:val="28"/>
          <w:szCs w:val="28"/>
        </w:rPr>
        <w:t>Отчет об исполнении муниципального задания заполн</w:t>
      </w:r>
      <w:r w:rsidR="00EF3843">
        <w:rPr>
          <w:sz w:val="28"/>
          <w:szCs w:val="28"/>
        </w:rPr>
        <w:t>яется</w:t>
      </w:r>
      <w:r w:rsidRPr="00EF3843">
        <w:rPr>
          <w:sz w:val="28"/>
          <w:szCs w:val="28"/>
        </w:rPr>
        <w:t xml:space="preserve"> </w:t>
      </w:r>
      <w:r w:rsidR="00EF3843">
        <w:rPr>
          <w:sz w:val="28"/>
          <w:szCs w:val="28"/>
        </w:rPr>
        <w:t xml:space="preserve">с нарушением </w:t>
      </w:r>
      <w:r w:rsidRPr="00EF3843">
        <w:rPr>
          <w:sz w:val="28"/>
          <w:szCs w:val="28"/>
        </w:rPr>
        <w:t xml:space="preserve"> действую</w:t>
      </w:r>
      <w:r w:rsidR="00EF3843">
        <w:rPr>
          <w:sz w:val="28"/>
          <w:szCs w:val="28"/>
        </w:rPr>
        <w:t>щих нормативно-правовых актов</w:t>
      </w:r>
      <w:r w:rsidRPr="00EF3843">
        <w:rPr>
          <w:sz w:val="28"/>
          <w:szCs w:val="28"/>
        </w:rPr>
        <w:t>.</w:t>
      </w:r>
    </w:p>
    <w:p w:rsidR="00C27CDF" w:rsidRPr="00EF3843" w:rsidRDefault="00EF3843" w:rsidP="00EF38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27CDF" w:rsidRPr="00EF3843">
        <w:rPr>
          <w:sz w:val="28"/>
          <w:szCs w:val="28"/>
        </w:rPr>
        <w:t>жеквартальные отчеты о выполнении</w:t>
      </w:r>
      <w:r w:rsidR="00C27CDF" w:rsidRPr="00A87C95">
        <w:rPr>
          <w:sz w:val="28"/>
          <w:szCs w:val="28"/>
        </w:rPr>
        <w:t xml:space="preserve"> муниципального задания </w:t>
      </w:r>
      <w:r>
        <w:rPr>
          <w:sz w:val="28"/>
          <w:szCs w:val="28"/>
        </w:rPr>
        <w:t>Учреждения</w:t>
      </w:r>
      <w:r w:rsidR="00C27CDF" w:rsidRPr="00A87C95">
        <w:rPr>
          <w:sz w:val="28"/>
          <w:szCs w:val="28"/>
        </w:rPr>
        <w:t xml:space="preserve"> на официальном сайте в сети Интернет по размещению информации о государственных и муниципальных учреждениях </w:t>
      </w:r>
      <w:hyperlink r:id="rId6" w:history="1">
        <w:r w:rsidR="00C27CDF" w:rsidRPr="00A87C95">
          <w:rPr>
            <w:rStyle w:val="a6"/>
            <w:sz w:val="28"/>
            <w:szCs w:val="28"/>
          </w:rPr>
          <w:t>www.bus.gov.ru</w:t>
        </w:r>
      </w:hyperlink>
      <w:r>
        <w:t xml:space="preserve"> </w:t>
      </w:r>
      <w:r w:rsidRPr="00EF3843">
        <w:rPr>
          <w:sz w:val="28"/>
          <w:szCs w:val="28"/>
        </w:rPr>
        <w:t>не размещены</w:t>
      </w:r>
      <w:r w:rsidR="00C27CDF" w:rsidRPr="00EF3843">
        <w:rPr>
          <w:sz w:val="28"/>
          <w:szCs w:val="28"/>
        </w:rPr>
        <w:t>.</w:t>
      </w:r>
      <w:r w:rsidR="00C27CDF" w:rsidRPr="00EF3843">
        <w:rPr>
          <w:sz w:val="28"/>
          <w:szCs w:val="28"/>
          <w:highlight w:val="yellow"/>
        </w:rPr>
        <w:t xml:space="preserve"> </w:t>
      </w:r>
    </w:p>
    <w:p w:rsidR="00C27CDF" w:rsidRPr="00E10F02" w:rsidRDefault="00C27CDF" w:rsidP="00EF38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10F02">
        <w:rPr>
          <w:rFonts w:eastAsiaTheme="minorHAnsi"/>
          <w:sz w:val="28"/>
          <w:szCs w:val="28"/>
          <w:lang w:eastAsia="en-US"/>
        </w:rPr>
        <w:t>ачислени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10F02">
        <w:rPr>
          <w:rFonts w:eastAsiaTheme="minorHAnsi"/>
          <w:sz w:val="28"/>
          <w:szCs w:val="28"/>
          <w:lang w:eastAsia="en-US"/>
        </w:rPr>
        <w:t xml:space="preserve"> доходов текущего года по субсидии на выполнение муниципального задания</w:t>
      </w:r>
      <w:r w:rsidR="00972416">
        <w:rPr>
          <w:rFonts w:eastAsiaTheme="minorHAnsi"/>
          <w:sz w:val="28"/>
          <w:szCs w:val="28"/>
          <w:lang w:eastAsia="en-US"/>
        </w:rPr>
        <w:t xml:space="preserve"> отражаются</w:t>
      </w:r>
      <w:r>
        <w:rPr>
          <w:rFonts w:eastAsiaTheme="minorHAnsi"/>
          <w:sz w:val="28"/>
          <w:szCs w:val="28"/>
          <w:lang w:eastAsia="en-US"/>
        </w:rPr>
        <w:t xml:space="preserve"> в бухгалтерском учете с </w:t>
      </w:r>
      <w:r w:rsidR="00972416">
        <w:rPr>
          <w:rFonts w:eastAsiaTheme="minorHAnsi"/>
          <w:sz w:val="28"/>
          <w:szCs w:val="28"/>
          <w:lang w:eastAsia="en-US"/>
        </w:rPr>
        <w:t>нарушением требований</w:t>
      </w:r>
      <w:r>
        <w:rPr>
          <w:rFonts w:eastAsiaTheme="minorHAnsi"/>
          <w:sz w:val="28"/>
          <w:szCs w:val="28"/>
          <w:lang w:eastAsia="en-US"/>
        </w:rPr>
        <w:t xml:space="preserve"> п.158 Инструкции №174н</w:t>
      </w:r>
      <w:r w:rsidRPr="00E10F02">
        <w:rPr>
          <w:rFonts w:eastAsiaTheme="minorHAnsi"/>
          <w:sz w:val="28"/>
          <w:szCs w:val="28"/>
          <w:lang w:eastAsia="en-US"/>
        </w:rPr>
        <w:t xml:space="preserve">. </w:t>
      </w:r>
    </w:p>
    <w:p w:rsidR="008C18EF" w:rsidRPr="008C18EF" w:rsidRDefault="008C18EF" w:rsidP="0097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EF">
        <w:rPr>
          <w:rFonts w:ascii="Times New Roman" w:hAnsi="Times New Roman" w:cs="Times New Roman"/>
          <w:sz w:val="28"/>
          <w:szCs w:val="28"/>
        </w:rPr>
        <w:t>Установлены факты нарушений по расчетам с подотчетными лицами осуществлять с требованиями учетной политики и действующих нормативно-правовых актов по бюджетному учету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DF" w:rsidRPr="00972416" w:rsidRDefault="00972416" w:rsidP="0097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16">
        <w:rPr>
          <w:rFonts w:ascii="Times New Roman" w:hAnsi="Times New Roman" w:cs="Times New Roman"/>
          <w:sz w:val="28"/>
          <w:szCs w:val="28"/>
        </w:rPr>
        <w:t xml:space="preserve">Учет плановых назначений по доходам и расходам планового периода на счете 4.504.00.000 "Сметные (плановые, прогнозные)» не осуществляется. </w:t>
      </w:r>
    </w:p>
    <w:p w:rsidR="00C27CDF" w:rsidRDefault="00972416" w:rsidP="0097241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7CDF" w:rsidRPr="0098761C">
        <w:rPr>
          <w:sz w:val="28"/>
          <w:szCs w:val="28"/>
        </w:rPr>
        <w:t>чет почтовых марок и маркированных конвертов на сче</w:t>
      </w:r>
      <w:r>
        <w:rPr>
          <w:sz w:val="28"/>
          <w:szCs w:val="28"/>
        </w:rPr>
        <w:t>те  201.35 «Денежные документы» не осуществл</w:t>
      </w:r>
      <w:r w:rsidR="00845617">
        <w:rPr>
          <w:sz w:val="28"/>
          <w:szCs w:val="28"/>
        </w:rPr>
        <w:t>я</w:t>
      </w:r>
      <w:r>
        <w:rPr>
          <w:sz w:val="28"/>
          <w:szCs w:val="28"/>
        </w:rPr>
        <w:t>ется.</w:t>
      </w:r>
    </w:p>
    <w:p w:rsidR="008C18EF" w:rsidRDefault="008C18EF" w:rsidP="008C18EF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Учет </w:t>
      </w:r>
      <w:r w:rsidRPr="00E966E2">
        <w:rPr>
          <w:sz w:val="28"/>
          <w:szCs w:val="28"/>
        </w:rPr>
        <w:t>прав пользования базами данных по лицензионным договорам</w:t>
      </w:r>
      <w:r>
        <w:rPr>
          <w:sz w:val="28"/>
          <w:szCs w:val="28"/>
          <w:lang w:eastAsia="ar-SA"/>
        </w:rPr>
        <w:t xml:space="preserve"> в</w:t>
      </w:r>
      <w:r w:rsidRPr="00E966E2">
        <w:rPr>
          <w:sz w:val="28"/>
          <w:szCs w:val="28"/>
          <w:lang w:eastAsia="ar-SA"/>
        </w:rPr>
        <w:t xml:space="preserve"> составе расходов будущих периодов на счете 0.401.50.000 «Расходы будущих периодов»</w:t>
      </w:r>
      <w:r>
        <w:rPr>
          <w:sz w:val="28"/>
          <w:szCs w:val="28"/>
          <w:lang w:eastAsia="ar-SA"/>
        </w:rPr>
        <w:t xml:space="preserve"> не осуществляется (ошибки прошлых лет).</w:t>
      </w:r>
    </w:p>
    <w:p w:rsidR="00C23F66" w:rsidRPr="000244DC" w:rsidRDefault="00C23F66" w:rsidP="00C23F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п</w:t>
      </w:r>
      <w:r w:rsidRPr="000244DC">
        <w:rPr>
          <w:sz w:val="28"/>
          <w:szCs w:val="28"/>
        </w:rPr>
        <w:t>ринят</w:t>
      </w:r>
      <w:r>
        <w:rPr>
          <w:sz w:val="28"/>
          <w:szCs w:val="28"/>
        </w:rPr>
        <w:t>ы</w:t>
      </w:r>
      <w:r w:rsidRPr="000244DC">
        <w:rPr>
          <w:sz w:val="28"/>
          <w:szCs w:val="28"/>
        </w:rPr>
        <w:t xml:space="preserve"> к учету обязательства по оплате за услуги вывоза ТБО по договору №6774 от 04.02.2021г. на сумму 35,42 рублей</w:t>
      </w:r>
      <w:r>
        <w:rPr>
          <w:sz w:val="28"/>
          <w:szCs w:val="28"/>
        </w:rPr>
        <w:t xml:space="preserve"> (ошибки прошлых лет)</w:t>
      </w:r>
      <w:r w:rsidRPr="000244DC">
        <w:rPr>
          <w:sz w:val="28"/>
          <w:szCs w:val="28"/>
        </w:rPr>
        <w:t>.</w:t>
      </w:r>
    </w:p>
    <w:p w:rsidR="00C23F66" w:rsidRPr="00743425" w:rsidRDefault="00C23F66" w:rsidP="00C23F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 балансовый учет</w:t>
      </w:r>
      <w:r w:rsidRPr="00743425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х</w:t>
      </w:r>
      <w:r w:rsidRPr="007434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743425">
        <w:rPr>
          <w:sz w:val="28"/>
          <w:szCs w:val="28"/>
        </w:rPr>
        <w:t xml:space="preserve"> охранной сигнализации, соответствующи</w:t>
      </w:r>
      <w:r>
        <w:rPr>
          <w:sz w:val="28"/>
          <w:szCs w:val="28"/>
        </w:rPr>
        <w:t>х</w:t>
      </w:r>
      <w:r w:rsidRPr="00743425">
        <w:rPr>
          <w:sz w:val="28"/>
          <w:szCs w:val="28"/>
        </w:rPr>
        <w:t xml:space="preserve"> критериям основных средств.</w:t>
      </w:r>
    </w:p>
    <w:p w:rsidR="00C23F66" w:rsidRPr="00C23F66" w:rsidRDefault="00C23F66" w:rsidP="00C2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66">
        <w:rPr>
          <w:rFonts w:ascii="Times New Roman" w:hAnsi="Times New Roman" w:cs="Times New Roman"/>
          <w:sz w:val="28"/>
          <w:szCs w:val="28"/>
        </w:rPr>
        <w:lastRenderedPageBreak/>
        <w:t>Не обеспечен бухгалтерский учет металлолома (радиатора), полученного в результате демонтажных работ, и макулатуры путем исправления ошибок прошлых лет.</w:t>
      </w:r>
    </w:p>
    <w:p w:rsidR="00C27CDF" w:rsidRPr="00523206" w:rsidRDefault="00972416" w:rsidP="0097241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факты</w:t>
      </w:r>
      <w:r w:rsidR="00C27CDF" w:rsidRPr="00523206">
        <w:rPr>
          <w:sz w:val="28"/>
          <w:szCs w:val="28"/>
        </w:rPr>
        <w:t xml:space="preserve"> нарушени</w:t>
      </w:r>
      <w:r w:rsidR="00C27CDF">
        <w:rPr>
          <w:sz w:val="28"/>
          <w:szCs w:val="28"/>
        </w:rPr>
        <w:t>й</w:t>
      </w:r>
      <w:r w:rsidR="00C27CDF" w:rsidRPr="00523206">
        <w:rPr>
          <w:sz w:val="28"/>
          <w:szCs w:val="28"/>
        </w:rPr>
        <w:t xml:space="preserve"> требований статей 16, 23, 34 Закона о контрактной системе, ст.78.1 БК РФ, Закона о теплоснабжении, </w:t>
      </w:r>
      <w:r w:rsidR="00C27CDF" w:rsidRPr="00523206">
        <w:rPr>
          <w:rFonts w:eastAsiaTheme="minorHAnsi"/>
          <w:sz w:val="28"/>
          <w:szCs w:val="28"/>
          <w:lang w:eastAsia="en-US"/>
        </w:rPr>
        <w:t xml:space="preserve">Постановления Правительства </w:t>
      </w:r>
      <w:r w:rsidR="00845617">
        <w:rPr>
          <w:rFonts w:eastAsiaTheme="minorHAnsi"/>
          <w:sz w:val="28"/>
          <w:szCs w:val="28"/>
          <w:lang w:eastAsia="en-US"/>
        </w:rPr>
        <w:t xml:space="preserve">РФ от 08.08.2012 № 808 </w:t>
      </w:r>
      <w:r w:rsidR="00C27CDF" w:rsidRPr="00523206">
        <w:rPr>
          <w:sz w:val="28"/>
          <w:szCs w:val="28"/>
        </w:rPr>
        <w:t>в части авансирования услуг и оплате обязательств.</w:t>
      </w:r>
    </w:p>
    <w:p w:rsidR="00C27CDF" w:rsidRPr="00585B8D" w:rsidRDefault="00845617" w:rsidP="0084561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Pr="00585B8D">
        <w:rPr>
          <w:sz w:val="28"/>
          <w:szCs w:val="28"/>
        </w:rPr>
        <w:t xml:space="preserve"> контрактов и договоров </w:t>
      </w:r>
      <w:r w:rsidRPr="00585B8D">
        <w:rPr>
          <w:sz w:val="28"/>
          <w:szCs w:val="28"/>
          <w:lang w:eastAsia="ar-SA"/>
        </w:rPr>
        <w:t>энергоснабжения, теплоснабжения, холодного водоснабжения и водоотведения</w:t>
      </w:r>
      <w:r w:rsidRPr="00585B8D">
        <w:rPr>
          <w:sz w:val="28"/>
          <w:szCs w:val="28"/>
        </w:rPr>
        <w:t xml:space="preserve"> с Управлением культуры </w:t>
      </w:r>
      <w:r>
        <w:rPr>
          <w:sz w:val="28"/>
          <w:szCs w:val="28"/>
        </w:rPr>
        <w:t xml:space="preserve">и отделом жилищно-коммунального хозяйства </w:t>
      </w:r>
      <w:r w:rsidRPr="00585B8D">
        <w:rPr>
          <w:sz w:val="28"/>
          <w:szCs w:val="28"/>
        </w:rPr>
        <w:t>администрации МО «Устьянский муниципальный рай</w:t>
      </w:r>
      <w:r>
        <w:rPr>
          <w:sz w:val="28"/>
          <w:szCs w:val="28"/>
        </w:rPr>
        <w:t>он» не проводится.</w:t>
      </w:r>
      <w:r w:rsidR="00C27CDF" w:rsidRPr="00585B8D">
        <w:rPr>
          <w:sz w:val="28"/>
          <w:szCs w:val="28"/>
        </w:rPr>
        <w:t xml:space="preserve"> </w:t>
      </w:r>
    </w:p>
    <w:p w:rsidR="00C27CDF" w:rsidRPr="0098761C" w:rsidRDefault="00845617" w:rsidP="0084561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Без согласован</w:t>
      </w:r>
      <w:r w:rsidR="00C23F66">
        <w:rPr>
          <w:sz w:val="28"/>
          <w:szCs w:val="28"/>
        </w:rPr>
        <w:t>и</w:t>
      </w:r>
      <w:r>
        <w:rPr>
          <w:sz w:val="28"/>
          <w:szCs w:val="28"/>
        </w:rPr>
        <w:t>я с финансовым органом (либо учредителем) и закрепления в учетной политике Учреждением применяются  бухгалтерские операции</w:t>
      </w:r>
      <w:r w:rsidRPr="0098761C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>ам</w:t>
      </w:r>
      <w:r w:rsidRPr="0098761C">
        <w:rPr>
          <w:sz w:val="28"/>
          <w:szCs w:val="28"/>
        </w:rPr>
        <w:t>, не предусмотренны</w:t>
      </w:r>
      <w:r>
        <w:rPr>
          <w:sz w:val="28"/>
          <w:szCs w:val="28"/>
        </w:rPr>
        <w:t>е</w:t>
      </w:r>
      <w:r w:rsidRPr="0098761C">
        <w:rPr>
          <w:sz w:val="28"/>
          <w:szCs w:val="28"/>
        </w:rPr>
        <w:t xml:space="preserve"> Инструкцией №157н, Инструкцией  №174н.</w:t>
      </w:r>
      <w:r w:rsidR="00C27CDF">
        <w:rPr>
          <w:sz w:val="28"/>
          <w:szCs w:val="28"/>
        </w:rPr>
        <w:t xml:space="preserve"> </w:t>
      </w:r>
    </w:p>
    <w:p w:rsidR="00C27CDF" w:rsidRPr="00A81F92" w:rsidRDefault="00C23F66" w:rsidP="00C23F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осуществляется</w:t>
      </w:r>
      <w:r w:rsidR="00C27CDF">
        <w:rPr>
          <w:sz w:val="28"/>
          <w:szCs w:val="28"/>
        </w:rPr>
        <w:t xml:space="preserve"> отражение в инвентарных карточках зданий, находящихся в оперативном управлении, информации по </w:t>
      </w:r>
      <w:r>
        <w:rPr>
          <w:sz w:val="28"/>
          <w:szCs w:val="28"/>
        </w:rPr>
        <w:t xml:space="preserve">установке </w:t>
      </w:r>
      <w:r w:rsidR="00E64DC4">
        <w:rPr>
          <w:sz w:val="28"/>
          <w:szCs w:val="28"/>
        </w:rPr>
        <w:t xml:space="preserve">(ремонту) </w:t>
      </w:r>
      <w:r w:rsidR="00C27CDF">
        <w:rPr>
          <w:sz w:val="28"/>
          <w:szCs w:val="28"/>
        </w:rPr>
        <w:t>пожарно-охранной сигнализации</w:t>
      </w:r>
      <w:r w:rsidR="00C27CDF" w:rsidRPr="00A81F92">
        <w:rPr>
          <w:sz w:val="28"/>
          <w:szCs w:val="28"/>
        </w:rPr>
        <w:t>.</w:t>
      </w:r>
    </w:p>
    <w:p w:rsidR="00C27CDF" w:rsidRPr="00E64DC4" w:rsidRDefault="00E64DC4" w:rsidP="00E64D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C4">
        <w:rPr>
          <w:rFonts w:ascii="Times New Roman" w:hAnsi="Times New Roman" w:cs="Times New Roman"/>
          <w:sz w:val="28"/>
          <w:szCs w:val="28"/>
        </w:rPr>
        <w:t>П</w:t>
      </w:r>
      <w:r w:rsidR="00C27CDF" w:rsidRPr="00E64DC4">
        <w:rPr>
          <w:rFonts w:ascii="Times New Roman" w:hAnsi="Times New Roman" w:cs="Times New Roman"/>
          <w:sz w:val="28"/>
          <w:szCs w:val="28"/>
        </w:rPr>
        <w:t xml:space="preserve">редоставление сотрудникам Учреждения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</w:t>
      </w:r>
      <w:r w:rsidRPr="00E64DC4">
        <w:rPr>
          <w:rFonts w:ascii="Times New Roman" w:hAnsi="Times New Roman" w:cs="Times New Roman"/>
          <w:sz w:val="28"/>
          <w:szCs w:val="28"/>
        </w:rPr>
        <w:t>осуществляется  с нарушением Порядка, утвержденного</w:t>
      </w:r>
      <w:r w:rsidR="00C27CDF" w:rsidRPr="00E64DC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29.12.2017года №1551, </w:t>
      </w:r>
      <w:r w:rsidRPr="00E64DC4"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C27CDF" w:rsidRPr="00E64DC4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 оплаты. </w:t>
      </w:r>
    </w:p>
    <w:p w:rsidR="00C27CDF" w:rsidRDefault="00E64DC4" w:rsidP="00E64D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 нарушения</w:t>
      </w:r>
      <w:r w:rsidR="00C27CDF">
        <w:rPr>
          <w:sz w:val="28"/>
          <w:szCs w:val="28"/>
        </w:rPr>
        <w:t xml:space="preserve"> в части д</w:t>
      </w:r>
      <w:r w:rsidR="00C27CDF" w:rsidRPr="006E6B01">
        <w:rPr>
          <w:sz w:val="28"/>
          <w:szCs w:val="28"/>
        </w:rPr>
        <w:t>окументарного оформления компенсаций стоимости проезда к месту отдыха и обратно.</w:t>
      </w:r>
      <w:r w:rsidR="00D0553E">
        <w:rPr>
          <w:sz w:val="28"/>
          <w:szCs w:val="28"/>
        </w:rPr>
        <w:t xml:space="preserve"> Установлено нецелевое использование субсидии, предоставленной на оплату проезда к месту отдыха и обратно в сумме </w:t>
      </w:r>
      <w:r w:rsidR="00D0553E" w:rsidRPr="00D0553E">
        <w:rPr>
          <w:sz w:val="28"/>
          <w:szCs w:val="28"/>
        </w:rPr>
        <w:t>5,8тыс.рублей.</w:t>
      </w:r>
    </w:p>
    <w:p w:rsidR="00104207" w:rsidRDefault="00E64DC4" w:rsidP="00E64D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нецелевое использование средств субсидии на выполнение муниципального задания</w:t>
      </w:r>
      <w:r w:rsidR="00104207">
        <w:rPr>
          <w:sz w:val="28"/>
          <w:szCs w:val="28"/>
        </w:rPr>
        <w:t xml:space="preserve"> в сумме 12,2тыс.рублей</w:t>
      </w:r>
      <w:r>
        <w:rPr>
          <w:sz w:val="28"/>
          <w:szCs w:val="28"/>
        </w:rPr>
        <w:t xml:space="preserve"> в части</w:t>
      </w:r>
      <w:r w:rsidR="00104207">
        <w:rPr>
          <w:sz w:val="28"/>
          <w:szCs w:val="28"/>
        </w:rPr>
        <w:t>:</w:t>
      </w:r>
    </w:p>
    <w:p w:rsidR="00E64DC4" w:rsidRDefault="00E64DC4" w:rsidP="00E64D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неправомерных выплат по оплате труда в сумме </w:t>
      </w:r>
      <w:r w:rsidR="00D0553E">
        <w:rPr>
          <w:sz w:val="28"/>
          <w:szCs w:val="28"/>
        </w:rPr>
        <w:t>5</w:t>
      </w:r>
      <w:r w:rsidR="00104207">
        <w:rPr>
          <w:sz w:val="28"/>
          <w:szCs w:val="28"/>
        </w:rPr>
        <w:t>,4тыс.рублей,</w:t>
      </w:r>
    </w:p>
    <w:p w:rsidR="00D0553E" w:rsidRDefault="00104207" w:rsidP="00E64D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оплаты договоров на услуги (работы) в сумме </w:t>
      </w:r>
      <w:r w:rsidRPr="00A81F92">
        <w:rPr>
          <w:sz w:val="28"/>
          <w:szCs w:val="28"/>
        </w:rPr>
        <w:t>6</w:t>
      </w:r>
      <w:r>
        <w:rPr>
          <w:sz w:val="28"/>
          <w:szCs w:val="28"/>
        </w:rPr>
        <w:t>,8тыс.рублей.</w:t>
      </w:r>
    </w:p>
    <w:p w:rsidR="00104207" w:rsidRPr="006E6B01" w:rsidRDefault="00104207" w:rsidP="00E64D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C531F8" w:rsidRDefault="00372DFE" w:rsidP="0011427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2DFE" w:rsidRDefault="00372DFE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6920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4C5538" w:rsidRPr="004C5538">
        <w:rPr>
          <w:rFonts w:ascii="Times New Roman" w:hAnsi="Times New Roman" w:cs="Times New Roman"/>
          <w:sz w:val="28"/>
          <w:szCs w:val="28"/>
        </w:rPr>
        <w:t xml:space="preserve"> </w:t>
      </w:r>
      <w:r w:rsidR="00E81C4B">
        <w:rPr>
          <w:rFonts w:ascii="Times New Roman" w:hAnsi="Times New Roman" w:cs="Times New Roman"/>
          <w:sz w:val="28"/>
          <w:szCs w:val="28"/>
        </w:rPr>
        <w:t>и руководителю Управления культуры и туризма внесены представления</w:t>
      </w:r>
      <w:r w:rsidR="004C5538" w:rsidRPr="004C5538">
        <w:rPr>
          <w:rFonts w:ascii="Times New Roman" w:hAnsi="Times New Roman" w:cs="Times New Roman"/>
          <w:sz w:val="28"/>
          <w:szCs w:val="28"/>
        </w:rPr>
        <w:t xml:space="preserve"> с требованиями принять меры по устранению выявленных нарушений</w:t>
      </w:r>
      <w:r w:rsidR="004C5538">
        <w:rPr>
          <w:rFonts w:ascii="Times New Roman" w:hAnsi="Times New Roman" w:cs="Times New Roman"/>
          <w:sz w:val="28"/>
          <w:szCs w:val="28"/>
        </w:rPr>
        <w:t>.</w:t>
      </w:r>
      <w:r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20" w:rsidRDefault="00FD6920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 проверки направлен  начальнику Управления </w:t>
      </w:r>
      <w:r w:rsidR="00E81C4B">
        <w:rPr>
          <w:rFonts w:ascii="Times New Roman" w:hAnsi="Times New Roman" w:cs="Times New Roman"/>
          <w:sz w:val="28"/>
          <w:szCs w:val="28"/>
        </w:rPr>
        <w:t>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Устьянского муниципального образования</w:t>
      </w:r>
      <w:r w:rsidR="00E81C4B">
        <w:rPr>
          <w:rFonts w:ascii="Times New Roman" w:hAnsi="Times New Roman" w:cs="Times New Roman"/>
          <w:sz w:val="28"/>
          <w:szCs w:val="28"/>
        </w:rPr>
        <w:t>.</w:t>
      </w:r>
    </w:p>
    <w:p w:rsidR="004C5538" w:rsidRDefault="004C5538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адрес Со</w:t>
      </w:r>
      <w:r w:rsidR="00FD6920">
        <w:rPr>
          <w:rFonts w:ascii="Times New Roman" w:hAnsi="Times New Roman" w:cs="Times New Roman"/>
          <w:sz w:val="28"/>
          <w:szCs w:val="28"/>
        </w:rPr>
        <w:t>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D6920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образования и главе Устьянского муниципального образования напр</w:t>
      </w:r>
      <w:r w:rsidR="00942A98">
        <w:rPr>
          <w:rFonts w:ascii="Times New Roman" w:hAnsi="Times New Roman" w:cs="Times New Roman"/>
          <w:sz w:val="28"/>
          <w:szCs w:val="28"/>
        </w:rPr>
        <w:t>а</w:t>
      </w:r>
      <w:r w:rsidR="00FD6920">
        <w:rPr>
          <w:rFonts w:ascii="Times New Roman" w:hAnsi="Times New Roman" w:cs="Times New Roman"/>
          <w:sz w:val="28"/>
          <w:szCs w:val="28"/>
        </w:rPr>
        <w:t xml:space="preserve">влен </w:t>
      </w:r>
      <w:r w:rsidR="00942A98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мероприятия.</w:t>
      </w:r>
    </w:p>
    <w:p w:rsidR="004C5538" w:rsidRPr="004C5538" w:rsidRDefault="004C5538" w:rsidP="0037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C5538" w:rsidRPr="004C5538" w:rsidSect="006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11"/>
    <w:multiLevelType w:val="hybridMultilevel"/>
    <w:tmpl w:val="4D88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6F1C"/>
    <w:multiLevelType w:val="multilevel"/>
    <w:tmpl w:val="1652BE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7D335F"/>
    <w:multiLevelType w:val="hybridMultilevel"/>
    <w:tmpl w:val="856C291C"/>
    <w:lvl w:ilvl="0" w:tplc="8C982372">
      <w:start w:val="1"/>
      <w:numFmt w:val="decimal"/>
      <w:lvlText w:val="%1."/>
      <w:lvlJc w:val="left"/>
      <w:pPr>
        <w:ind w:left="1473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233C19"/>
    <w:multiLevelType w:val="hybridMultilevel"/>
    <w:tmpl w:val="8F84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B3DF6"/>
    <w:multiLevelType w:val="hybridMultilevel"/>
    <w:tmpl w:val="F73EA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6C19"/>
    <w:multiLevelType w:val="hybridMultilevel"/>
    <w:tmpl w:val="EDF4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368BF"/>
    <w:multiLevelType w:val="hybridMultilevel"/>
    <w:tmpl w:val="B66495E6"/>
    <w:lvl w:ilvl="0" w:tplc="AE2E9A4A">
      <w:start w:val="1"/>
      <w:numFmt w:val="decimal"/>
      <w:lvlText w:val="%1."/>
      <w:lvlJc w:val="left"/>
      <w:pPr>
        <w:ind w:left="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7">
    <w:nsid w:val="7B524052"/>
    <w:multiLevelType w:val="hybridMultilevel"/>
    <w:tmpl w:val="36C6DC44"/>
    <w:lvl w:ilvl="0" w:tplc="999A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C531F8"/>
    <w:rsid w:val="0002307E"/>
    <w:rsid w:val="00071BEC"/>
    <w:rsid w:val="000844A2"/>
    <w:rsid w:val="00104207"/>
    <w:rsid w:val="0011427A"/>
    <w:rsid w:val="001A5E06"/>
    <w:rsid w:val="001D5283"/>
    <w:rsid w:val="0023617E"/>
    <w:rsid w:val="0025261E"/>
    <w:rsid w:val="00255F6B"/>
    <w:rsid w:val="002B1EC5"/>
    <w:rsid w:val="0034392F"/>
    <w:rsid w:val="00372DFE"/>
    <w:rsid w:val="00394F77"/>
    <w:rsid w:val="003A7D43"/>
    <w:rsid w:val="003B361D"/>
    <w:rsid w:val="003C4DD5"/>
    <w:rsid w:val="003E15B2"/>
    <w:rsid w:val="00416E14"/>
    <w:rsid w:val="00467516"/>
    <w:rsid w:val="004A5680"/>
    <w:rsid w:val="004C5538"/>
    <w:rsid w:val="0053437F"/>
    <w:rsid w:val="005468F0"/>
    <w:rsid w:val="0063043F"/>
    <w:rsid w:val="006654A8"/>
    <w:rsid w:val="00723613"/>
    <w:rsid w:val="00762292"/>
    <w:rsid w:val="007B18DE"/>
    <w:rsid w:val="007B6FFE"/>
    <w:rsid w:val="007E0282"/>
    <w:rsid w:val="00845617"/>
    <w:rsid w:val="008C18EF"/>
    <w:rsid w:val="00942A98"/>
    <w:rsid w:val="00972416"/>
    <w:rsid w:val="009D3777"/>
    <w:rsid w:val="00A737B5"/>
    <w:rsid w:val="00AE461B"/>
    <w:rsid w:val="00B03B9E"/>
    <w:rsid w:val="00B53E23"/>
    <w:rsid w:val="00B6484B"/>
    <w:rsid w:val="00C141F6"/>
    <w:rsid w:val="00C23F66"/>
    <w:rsid w:val="00C27CDF"/>
    <w:rsid w:val="00C531F8"/>
    <w:rsid w:val="00CE0259"/>
    <w:rsid w:val="00D0553E"/>
    <w:rsid w:val="00D21608"/>
    <w:rsid w:val="00D37CA8"/>
    <w:rsid w:val="00E64DC4"/>
    <w:rsid w:val="00E67921"/>
    <w:rsid w:val="00E81C4B"/>
    <w:rsid w:val="00EC724B"/>
    <w:rsid w:val="00EF3843"/>
    <w:rsid w:val="00FA3598"/>
    <w:rsid w:val="00FB2F95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531F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23617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E0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282"/>
  </w:style>
  <w:style w:type="character" w:styleId="a6">
    <w:name w:val="Hyperlink"/>
    <w:basedOn w:val="a0"/>
    <w:rsid w:val="00723613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1547D0C7752A84E24CB445A4D9A3905B1C22DBC7AF231E1F65B5486EE4A75EF95E329592FBD324221E9185CD010FBBA0B94FB584A1ABg6V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2022-12-02T07:57:00Z</dcterms:created>
  <dcterms:modified xsi:type="dcterms:W3CDTF">2022-12-02T08:54:00Z</dcterms:modified>
</cp:coreProperties>
</file>