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1B76A5">
        <w:rPr>
          <w:sz w:val="28"/>
          <w:szCs w:val="28"/>
        </w:rPr>
        <w:t>61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632EF1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AC0179" w:rsidTr="00393A21">
        <w:tc>
          <w:tcPr>
            <w:tcW w:w="9758" w:type="dxa"/>
          </w:tcPr>
          <w:p w:rsidR="001B76A5" w:rsidRPr="00AC0179" w:rsidRDefault="001B76A5" w:rsidP="001B76A5">
            <w:pPr>
              <w:tabs>
                <w:tab w:val="left" w:pos="9498"/>
              </w:tabs>
              <w:ind w:right="21"/>
              <w:jc w:val="center"/>
              <w:rPr>
                <w:b/>
                <w:sz w:val="28"/>
                <w:szCs w:val="28"/>
              </w:rPr>
            </w:pPr>
            <w:r w:rsidRPr="00AC0179">
              <w:rPr>
                <w:b/>
                <w:sz w:val="28"/>
                <w:szCs w:val="28"/>
              </w:rPr>
              <w:t>Об обеспечении первичных мер пожарной безопасности</w:t>
            </w:r>
          </w:p>
          <w:p w:rsidR="005E6917" w:rsidRPr="00AC0179" w:rsidRDefault="001B76A5" w:rsidP="001B76A5">
            <w:pPr>
              <w:jc w:val="center"/>
              <w:rPr>
                <w:b/>
                <w:sz w:val="28"/>
                <w:szCs w:val="28"/>
              </w:rPr>
            </w:pPr>
            <w:r w:rsidRPr="00AC0179">
              <w:rPr>
                <w:b/>
                <w:sz w:val="28"/>
                <w:szCs w:val="28"/>
              </w:rPr>
              <w:t>в границах</w:t>
            </w:r>
            <w:r w:rsidR="00C56F6E" w:rsidRPr="00AC0179">
              <w:rPr>
                <w:b/>
                <w:sz w:val="28"/>
                <w:szCs w:val="28"/>
              </w:rPr>
              <w:t xml:space="preserve"> </w:t>
            </w:r>
            <w:r w:rsidR="005E6917" w:rsidRPr="00AC0179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AC0179">
              <w:rPr>
                <w:b/>
                <w:sz w:val="28"/>
                <w:szCs w:val="28"/>
              </w:rPr>
              <w:t>округа</w:t>
            </w:r>
            <w:r w:rsidR="005E6917" w:rsidRPr="00AC0179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AC0179" w:rsidRDefault="005E6917" w:rsidP="005E6917">
      <w:pPr>
        <w:spacing w:line="160" w:lineRule="atLeast"/>
        <w:jc w:val="both"/>
        <w:rPr>
          <w:sz w:val="28"/>
          <w:szCs w:val="28"/>
        </w:rPr>
      </w:pPr>
      <w:r w:rsidRPr="00AC0179">
        <w:rPr>
          <w:sz w:val="28"/>
          <w:szCs w:val="28"/>
        </w:rPr>
        <w:t xml:space="preserve"> </w:t>
      </w:r>
      <w:r w:rsidRPr="00AC0179">
        <w:rPr>
          <w:sz w:val="28"/>
          <w:szCs w:val="28"/>
        </w:rPr>
        <w:tab/>
      </w:r>
    </w:p>
    <w:p w:rsidR="005E6917" w:rsidRPr="00AC0179" w:rsidRDefault="005E6917" w:rsidP="005E6917">
      <w:pPr>
        <w:spacing w:line="160" w:lineRule="atLeast"/>
        <w:jc w:val="both"/>
        <w:rPr>
          <w:sz w:val="28"/>
          <w:szCs w:val="28"/>
        </w:rPr>
      </w:pPr>
    </w:p>
    <w:p w:rsidR="005E6917" w:rsidRPr="00AC0179" w:rsidRDefault="001B76A5" w:rsidP="005E6917">
      <w:pPr>
        <w:spacing w:line="160" w:lineRule="atLeast"/>
        <w:ind w:firstLine="708"/>
        <w:jc w:val="both"/>
        <w:rPr>
          <w:sz w:val="28"/>
          <w:szCs w:val="28"/>
        </w:rPr>
      </w:pPr>
      <w:r w:rsidRPr="00AC0179">
        <w:rPr>
          <w:color w:val="000000"/>
          <w:sz w:val="28"/>
          <w:szCs w:val="28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Федерации»,</w:t>
      </w:r>
      <w:r w:rsidRPr="00AC0179">
        <w:rPr>
          <w:spacing w:val="1"/>
          <w:sz w:val="28"/>
          <w:szCs w:val="28"/>
          <w:shd w:val="clear" w:color="auto" w:fill="FFFFFF"/>
        </w:rPr>
        <w:t xml:space="preserve"> законом Архангельской области </w:t>
      </w:r>
      <w:hyperlink r:id="rId9" w:history="1">
        <w:r w:rsidRPr="00AC0179">
          <w:rPr>
            <w:rStyle w:val="af1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от 20</w:t>
        </w:r>
        <w:r w:rsidR="00632EF1" w:rsidRPr="00AC0179">
          <w:rPr>
            <w:rStyle w:val="af1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 xml:space="preserve"> сентября </w:t>
        </w:r>
        <w:r w:rsidRPr="00AC0179">
          <w:rPr>
            <w:rStyle w:val="af1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2005 № 86-5-ОЗ "О пожарной безопасности в Архангельской области"</w:t>
        </w:r>
      </w:hyperlink>
      <w:r w:rsidR="005E6917" w:rsidRPr="00AC0179">
        <w:rPr>
          <w:sz w:val="28"/>
          <w:szCs w:val="28"/>
        </w:rPr>
        <w:t xml:space="preserve">, администрация Устьянского муниципального </w:t>
      </w:r>
      <w:r w:rsidR="00E34048" w:rsidRPr="00AC0179">
        <w:rPr>
          <w:sz w:val="28"/>
          <w:szCs w:val="28"/>
        </w:rPr>
        <w:t>округа</w:t>
      </w:r>
      <w:r w:rsidR="005E6917" w:rsidRPr="00AC0179">
        <w:rPr>
          <w:sz w:val="28"/>
          <w:szCs w:val="28"/>
        </w:rPr>
        <w:t xml:space="preserve"> Архангельской области</w:t>
      </w:r>
    </w:p>
    <w:p w:rsidR="005E6917" w:rsidRPr="00AC0179" w:rsidRDefault="005E6917" w:rsidP="005E6917">
      <w:pPr>
        <w:spacing w:line="160" w:lineRule="atLeast"/>
        <w:jc w:val="both"/>
        <w:rPr>
          <w:sz w:val="28"/>
          <w:szCs w:val="28"/>
        </w:rPr>
      </w:pPr>
      <w:r w:rsidRPr="00AC0179">
        <w:rPr>
          <w:b/>
          <w:bCs/>
          <w:sz w:val="28"/>
          <w:szCs w:val="28"/>
        </w:rPr>
        <w:t xml:space="preserve">ПОСТАНОВЛЯЕТ: </w:t>
      </w:r>
    </w:p>
    <w:p w:rsidR="005E6917" w:rsidRPr="00AC0179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AC0179" w:rsidRDefault="00942B82" w:rsidP="00942B82">
      <w:pPr>
        <w:ind w:firstLine="708"/>
        <w:jc w:val="both"/>
        <w:rPr>
          <w:sz w:val="28"/>
          <w:szCs w:val="28"/>
        </w:rPr>
      </w:pPr>
      <w:r w:rsidRPr="00AC0179">
        <w:rPr>
          <w:sz w:val="28"/>
          <w:szCs w:val="28"/>
        </w:rPr>
        <w:t xml:space="preserve">1. Утвердить прилагаемое </w:t>
      </w:r>
      <w:hyperlink w:anchor="sub_10000" w:history="1">
        <w:r w:rsidRPr="00AC0179">
          <w:rPr>
            <w:sz w:val="28"/>
            <w:szCs w:val="28"/>
          </w:rPr>
          <w:t>Положение</w:t>
        </w:r>
      </w:hyperlink>
      <w:r w:rsidR="001B76A5" w:rsidRPr="00AC0179">
        <w:rPr>
          <w:sz w:val="28"/>
          <w:szCs w:val="28"/>
        </w:rPr>
        <w:t xml:space="preserve"> об обеспечении первичных мер пожарной безопасности </w:t>
      </w:r>
      <w:r w:rsidRPr="00AC0179">
        <w:rPr>
          <w:sz w:val="28"/>
          <w:szCs w:val="28"/>
        </w:rPr>
        <w:t>на территории Устьянского муниципального округа.</w:t>
      </w:r>
    </w:p>
    <w:p w:rsidR="001B76A5" w:rsidRPr="00AC0179" w:rsidRDefault="00C56F6E" w:rsidP="001B76A5">
      <w:pPr>
        <w:suppressAutoHyphens/>
        <w:ind w:firstLine="708"/>
        <w:jc w:val="both"/>
        <w:rPr>
          <w:sz w:val="28"/>
          <w:szCs w:val="28"/>
        </w:rPr>
      </w:pPr>
      <w:r w:rsidRPr="00AC0179">
        <w:rPr>
          <w:sz w:val="28"/>
          <w:szCs w:val="28"/>
        </w:rPr>
        <w:t>2</w:t>
      </w:r>
      <w:r w:rsidR="00942B82" w:rsidRPr="00AC0179">
        <w:rPr>
          <w:sz w:val="28"/>
          <w:szCs w:val="28"/>
        </w:rPr>
        <w:t>.</w:t>
      </w:r>
      <w:r w:rsidR="001B76A5" w:rsidRPr="00AC0179">
        <w:rPr>
          <w:sz w:val="28"/>
          <w:szCs w:val="28"/>
        </w:rPr>
        <w:t xml:space="preserve"> </w:t>
      </w:r>
      <w:r w:rsidR="00A433BC" w:rsidRPr="00AC0179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1B76A5" w:rsidRPr="00AC0179">
        <w:rPr>
          <w:sz w:val="28"/>
          <w:szCs w:val="28"/>
        </w:rPr>
        <w:t>.</w:t>
      </w:r>
    </w:p>
    <w:p w:rsidR="001B76A5" w:rsidRPr="00AC0179" w:rsidRDefault="001B76A5" w:rsidP="001B76A5">
      <w:pPr>
        <w:suppressAutoHyphens/>
        <w:ind w:firstLine="708"/>
        <w:jc w:val="both"/>
        <w:rPr>
          <w:sz w:val="28"/>
          <w:szCs w:val="28"/>
        </w:rPr>
      </w:pPr>
      <w:r w:rsidRPr="00AC0179">
        <w:rPr>
          <w:sz w:val="28"/>
          <w:szCs w:val="28"/>
        </w:rPr>
        <w:t xml:space="preserve">3. </w:t>
      </w:r>
      <w:proofErr w:type="gramStart"/>
      <w:r w:rsidRPr="00AC0179">
        <w:rPr>
          <w:sz w:val="28"/>
          <w:szCs w:val="28"/>
        </w:rPr>
        <w:t>Контроль за</w:t>
      </w:r>
      <w:proofErr w:type="gramEnd"/>
      <w:r w:rsidRPr="00AC01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2B82" w:rsidRPr="00AC0179" w:rsidRDefault="00942B82" w:rsidP="00C56F6E">
      <w:pPr>
        <w:suppressAutoHyphens/>
        <w:ind w:firstLine="708"/>
        <w:jc w:val="both"/>
        <w:rPr>
          <w:sz w:val="28"/>
          <w:szCs w:val="28"/>
        </w:rPr>
      </w:pPr>
    </w:p>
    <w:p w:rsidR="00AC0179" w:rsidRDefault="00AC0179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5E6917" w:rsidRPr="00AC0179" w:rsidRDefault="00AC0179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AC0179">
        <w:rPr>
          <w:bCs/>
          <w:sz w:val="28"/>
          <w:szCs w:val="28"/>
        </w:rPr>
        <w:t xml:space="preserve">Временно </w:t>
      </w:r>
      <w:proofErr w:type="gramStart"/>
      <w:r w:rsidRPr="00AC0179">
        <w:rPr>
          <w:bCs/>
          <w:sz w:val="28"/>
          <w:szCs w:val="28"/>
        </w:rPr>
        <w:t>исполняющий</w:t>
      </w:r>
      <w:proofErr w:type="gramEnd"/>
      <w:r w:rsidRPr="00AC0179">
        <w:rPr>
          <w:bCs/>
          <w:sz w:val="28"/>
          <w:szCs w:val="28"/>
        </w:rPr>
        <w:t xml:space="preserve"> обязанности</w:t>
      </w:r>
    </w:p>
    <w:p w:rsidR="005E6917" w:rsidRPr="00AC017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AC0179">
        <w:rPr>
          <w:bCs/>
          <w:sz w:val="28"/>
          <w:szCs w:val="28"/>
        </w:rPr>
        <w:t>г</w:t>
      </w:r>
      <w:r w:rsidR="005E6917" w:rsidRPr="00AC0179">
        <w:rPr>
          <w:bCs/>
          <w:sz w:val="28"/>
          <w:szCs w:val="28"/>
        </w:rPr>
        <w:t>лав</w:t>
      </w:r>
      <w:r w:rsidRPr="00AC0179">
        <w:rPr>
          <w:bCs/>
          <w:sz w:val="28"/>
          <w:szCs w:val="28"/>
        </w:rPr>
        <w:t>ы</w:t>
      </w:r>
      <w:r w:rsidR="005E6917" w:rsidRPr="00AC0179">
        <w:rPr>
          <w:bCs/>
          <w:sz w:val="28"/>
          <w:szCs w:val="28"/>
        </w:rPr>
        <w:t xml:space="preserve"> </w:t>
      </w:r>
      <w:proofErr w:type="spellStart"/>
      <w:r w:rsidR="005E6917" w:rsidRPr="00AC0179">
        <w:rPr>
          <w:bCs/>
          <w:sz w:val="28"/>
          <w:szCs w:val="28"/>
        </w:rPr>
        <w:t>Устьянского</w:t>
      </w:r>
      <w:proofErr w:type="spellEnd"/>
      <w:r w:rsidR="005E6917" w:rsidRPr="00AC0179">
        <w:rPr>
          <w:bCs/>
          <w:sz w:val="28"/>
          <w:szCs w:val="28"/>
        </w:rPr>
        <w:t xml:space="preserve"> муниципального </w:t>
      </w:r>
      <w:r w:rsidR="004E3153" w:rsidRPr="00AC0179">
        <w:rPr>
          <w:bCs/>
          <w:sz w:val="28"/>
          <w:szCs w:val="28"/>
        </w:rPr>
        <w:t>округа</w:t>
      </w:r>
      <w:r w:rsidR="005E6917" w:rsidRPr="00AC0179">
        <w:rPr>
          <w:bCs/>
          <w:sz w:val="28"/>
          <w:szCs w:val="28"/>
        </w:rPr>
        <w:t xml:space="preserve">     </w:t>
      </w:r>
      <w:r w:rsidR="005E6917" w:rsidRPr="00AC0179">
        <w:rPr>
          <w:bCs/>
          <w:sz w:val="28"/>
          <w:szCs w:val="28"/>
        </w:rPr>
        <w:tab/>
        <w:t xml:space="preserve">         </w:t>
      </w:r>
      <w:r w:rsidR="002227D0" w:rsidRPr="00AC0179">
        <w:rPr>
          <w:bCs/>
          <w:sz w:val="28"/>
          <w:szCs w:val="28"/>
        </w:rPr>
        <w:t xml:space="preserve">        </w:t>
      </w:r>
      <w:r w:rsidR="004E3153" w:rsidRPr="00AC0179">
        <w:rPr>
          <w:bCs/>
          <w:sz w:val="28"/>
          <w:szCs w:val="28"/>
        </w:rPr>
        <w:t>О.В. Мемнонова</w:t>
      </w:r>
    </w:p>
    <w:p w:rsidR="005E6917" w:rsidRPr="00AC0179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F80990" w:rsidRDefault="00F80990" w:rsidP="00B578BB">
      <w:pPr>
        <w:rPr>
          <w:b/>
          <w:sz w:val="22"/>
          <w:szCs w:val="22"/>
        </w:rPr>
      </w:pPr>
    </w:p>
    <w:p w:rsidR="00B578BB" w:rsidRPr="00AC0179" w:rsidRDefault="00B578BB" w:rsidP="00B578BB">
      <w:pPr>
        <w:jc w:val="right"/>
        <w:rPr>
          <w:sz w:val="28"/>
          <w:szCs w:val="28"/>
        </w:rPr>
      </w:pPr>
      <w:r w:rsidRPr="00AC0179">
        <w:rPr>
          <w:sz w:val="28"/>
          <w:szCs w:val="28"/>
        </w:rPr>
        <w:lastRenderedPageBreak/>
        <w:t xml:space="preserve">Приложение к постановлению </w:t>
      </w:r>
      <w:r w:rsidR="00AC0179" w:rsidRPr="00AC0179">
        <w:rPr>
          <w:sz w:val="28"/>
          <w:szCs w:val="28"/>
        </w:rPr>
        <w:t xml:space="preserve">администрации </w:t>
      </w:r>
    </w:p>
    <w:p w:rsidR="00AC0179" w:rsidRPr="00AC0179" w:rsidRDefault="00AC0179" w:rsidP="00B578BB">
      <w:pPr>
        <w:jc w:val="right"/>
        <w:rPr>
          <w:sz w:val="28"/>
          <w:szCs w:val="28"/>
        </w:rPr>
      </w:pPr>
      <w:proofErr w:type="spellStart"/>
      <w:r w:rsidRPr="00AC0179">
        <w:rPr>
          <w:sz w:val="28"/>
          <w:szCs w:val="28"/>
        </w:rPr>
        <w:t>Устьянского</w:t>
      </w:r>
      <w:proofErr w:type="spellEnd"/>
      <w:r w:rsidRPr="00AC0179">
        <w:rPr>
          <w:sz w:val="28"/>
          <w:szCs w:val="28"/>
        </w:rPr>
        <w:t xml:space="preserve"> муниципального округа</w:t>
      </w:r>
    </w:p>
    <w:p w:rsidR="00B578BB" w:rsidRPr="00AC0179" w:rsidRDefault="00B578BB" w:rsidP="00B578BB">
      <w:pPr>
        <w:jc w:val="right"/>
        <w:rPr>
          <w:sz w:val="28"/>
          <w:szCs w:val="28"/>
        </w:rPr>
      </w:pPr>
      <w:r w:rsidRPr="00AC0179">
        <w:rPr>
          <w:sz w:val="28"/>
          <w:szCs w:val="28"/>
        </w:rPr>
        <w:t xml:space="preserve">№ </w:t>
      </w:r>
      <w:r w:rsidR="00DC341A" w:rsidRPr="00AC0179">
        <w:rPr>
          <w:sz w:val="28"/>
          <w:szCs w:val="28"/>
        </w:rPr>
        <w:t>61</w:t>
      </w:r>
      <w:r w:rsidRPr="00AC0179">
        <w:rPr>
          <w:sz w:val="28"/>
          <w:szCs w:val="28"/>
        </w:rPr>
        <w:t xml:space="preserve"> от 13 января 2023 года </w:t>
      </w:r>
    </w:p>
    <w:p w:rsidR="00B578BB" w:rsidRPr="00AC0179" w:rsidRDefault="00B578BB" w:rsidP="003C35A5">
      <w:pPr>
        <w:jc w:val="center"/>
        <w:rPr>
          <w:b/>
          <w:sz w:val="28"/>
          <w:szCs w:val="28"/>
        </w:rPr>
      </w:pPr>
    </w:p>
    <w:p w:rsidR="00C56F6E" w:rsidRPr="00AC0179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C0179">
        <w:rPr>
          <w:b/>
          <w:bCs/>
          <w:color w:val="000000" w:themeColor="text1"/>
          <w:sz w:val="28"/>
          <w:szCs w:val="28"/>
        </w:rPr>
        <w:t>ПОЛОЖЕНИЕ</w:t>
      </w:r>
    </w:p>
    <w:p w:rsidR="001B76A5" w:rsidRPr="00AC0179" w:rsidRDefault="001B76A5" w:rsidP="001B76A5">
      <w:pPr>
        <w:pStyle w:val="af3"/>
        <w:tabs>
          <w:tab w:val="left" w:pos="5040"/>
        </w:tabs>
        <w:ind w:left="0"/>
        <w:rPr>
          <w:color w:val="000000" w:themeColor="text1"/>
          <w:szCs w:val="28"/>
        </w:rPr>
      </w:pPr>
      <w:r w:rsidRPr="00AC0179">
        <w:rPr>
          <w:color w:val="000000" w:themeColor="text1"/>
          <w:szCs w:val="28"/>
        </w:rPr>
        <w:t xml:space="preserve">об обеспечении первичных мер пожарной безопасности в границах </w:t>
      </w:r>
    </w:p>
    <w:p w:rsidR="00C56F6E" w:rsidRPr="00AC0179" w:rsidRDefault="000E7357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AC0179">
        <w:rPr>
          <w:b/>
          <w:color w:val="000000" w:themeColor="text1"/>
          <w:sz w:val="28"/>
          <w:szCs w:val="28"/>
        </w:rPr>
        <w:t xml:space="preserve"> </w:t>
      </w:r>
      <w:r w:rsidR="00C56F6E" w:rsidRPr="00AC0179">
        <w:rPr>
          <w:b/>
          <w:color w:val="000000" w:themeColor="text1"/>
          <w:sz w:val="28"/>
          <w:szCs w:val="28"/>
        </w:rPr>
        <w:t>Устьянского муниципального округа</w:t>
      </w:r>
    </w:p>
    <w:p w:rsidR="00C56F6E" w:rsidRPr="00AC0179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1. Общие положения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Устьянского муниципального округа (далее </w:t>
      </w:r>
      <w:proofErr w:type="gramStart"/>
      <w:r w:rsidRPr="00AC0179">
        <w:rPr>
          <w:color w:val="000000" w:themeColor="text1"/>
          <w:sz w:val="28"/>
          <w:szCs w:val="28"/>
        </w:rPr>
        <w:t>–о</w:t>
      </w:r>
      <w:proofErr w:type="gramEnd"/>
      <w:r w:rsidRPr="00AC0179">
        <w:rPr>
          <w:color w:val="000000" w:themeColor="text1"/>
          <w:sz w:val="28"/>
          <w:szCs w:val="28"/>
        </w:rPr>
        <w:t>круг).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1.2. Организация обеспечения первичных мер пожарной безопасности на территории Устьянского муниципального округа осуществляется администрацией Устьянского муниципального округа</w:t>
      </w:r>
      <w:r w:rsidR="00F144F4" w:rsidRPr="00AC0179">
        <w:rPr>
          <w:color w:val="000000" w:themeColor="text1"/>
          <w:sz w:val="28"/>
          <w:szCs w:val="28"/>
        </w:rPr>
        <w:t xml:space="preserve"> и ее территориальными органами</w:t>
      </w:r>
      <w:r w:rsidRPr="00AC0179">
        <w:rPr>
          <w:color w:val="000000" w:themeColor="text1"/>
          <w:sz w:val="28"/>
          <w:szCs w:val="28"/>
        </w:rPr>
        <w:t>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1.3. К полномочиям округа по обеспечению первичных мер пожарной безопасности относятся: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создание условий для организации на территории округа добровольной пожарной охраны, а также для участия граждан в обеспечении первичных мер пожарной безопасности в иных формах;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округа;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установление на территории округа особого противопожарного режима в случае повышения пожарной опасности.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округа регулируются муниципальными нормативными правовыми актами, издаваемыми в пределах предоставленных полномочий.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pacing w:val="1"/>
          <w:sz w:val="28"/>
          <w:szCs w:val="28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2. Функции по обеспечению первичных мер пожарной безопасности: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</w:p>
    <w:p w:rsidR="001B76A5" w:rsidRPr="00AC0179" w:rsidRDefault="00F144F4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2.1. Глава </w:t>
      </w:r>
      <w:r w:rsidR="001B76A5"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1B76A5"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="001B76A5"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разграничение полномочий структурных подразделений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и предприятий по обеспечению первичных мер пожарной безопасности на территории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2.2. администрация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округа;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выполнение требований первичных мер пожарной безопасности, предусмотренных нормативными правовыми актами на подведомственных территориях округов;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организацию патрулирования подведомственной территории округа;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обеспечение совместно </w:t>
      </w:r>
      <w:proofErr w:type="gramStart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с</w:t>
      </w:r>
      <w:proofErr w:type="gramEnd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структурным подразделением по благоустройству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своевременной очистки подведомственной территории 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</w:t>
      </w:r>
      <w:proofErr w:type="gramEnd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покрова;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2.3.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обеспечение объектов и территорий муниципального образования наружным противопожарным водоснабжением (пожарными гидрантами) в соответствии с действующим законодательством;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оказание необходимой методической и технической помощи по размещению и эксплуатации пожарных гидрантов на территории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>организацию своевременной уборки в любое время года дорог, проездов к зданиям и сооружениям, содержание систем противопожарного водоснабжения с обеспечением требуемого расхода воды;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2.4. Структурное подразделение по благоустройству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обеспечение своевременной очистки территории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 совместно с главными управлениями, структурными подразделениями администрации города, муниципальными учреждениями и предприятиями;</w:t>
      </w:r>
      <w:proofErr w:type="gramEnd"/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2.5. Структурное подразделение по градостроительству и архитектуре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реализацию положений </w:t>
      </w:r>
      <w:hyperlink r:id="rId10" w:history="1">
        <w:r w:rsidRPr="00AC0179">
          <w:rPr>
            <w:rStyle w:val="af1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Федерального закона от 22.07.2008 № 123-ФЗ "Технический регламент о требованиях пожарной безопасности"</w:t>
        </w:r>
      </w:hyperlink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 при обеспечении градостроительной деятельности;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2.6. Структурное подразделение ГО и ЧС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осуществляет: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proofErr w:type="gramStart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соблюдением первичных мер пожарной безопасности на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подготовку предложений главе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по разграничению полномочий по обеспечению первичных мер пожарной безопасности на территории муниципального образования между отраслевыми (территориальными) органами администрации, муниципальными учреждениями и предприятиями;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lastRenderedPageBreak/>
        <w:t xml:space="preserve">подготовку материалов для информирования населения о первичных мерах пожарной безопасности, представление их главам округов и в структурное подразделение по взаимодействию со СМИ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проведение мониторинга пожарной обстановки в муниципальном 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проведение занятий по мерам пожарной безопасности в структурных подразделениях администрации и с руководителями муниципальных учреждений и предприятий;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учет и контроль состояния объектов наружного пожарного водоснабжения (пожарных гидрантов, пожарных водоемов и пирсов)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, подготовку предложений главе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по развитию сети наружного противопожарного водоснабжения;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2.7. Структурные подразделения администрации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, муниципальные учреждения и предприятия осуществляют: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</w:t>
      </w:r>
      <w:r w:rsidRPr="00AC0179">
        <w:rPr>
          <w:color w:val="000000" w:themeColor="text1"/>
          <w:sz w:val="28"/>
          <w:szCs w:val="28"/>
        </w:rPr>
        <w:t>Устьянского муниципального округа</w:t>
      </w: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организацию обучения персонала мерам пожарной безопасности;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pacing w:val="1"/>
          <w:sz w:val="28"/>
          <w:szCs w:val="28"/>
          <w:shd w:val="clear" w:color="auto" w:fill="FFFFFF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3. Создание условий для организации на территории округа добровольной пожарной охраны, а также для участия граждан в обеспечении первичных мер пожарной безопасности в иных формах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3.1. Администрацией Устьянского муниципального округа с целью создания условий для деятельности ДПО и участия граждан в обеспечении первичных мер пожарной безопасности: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</w:t>
      </w:r>
      <w:r w:rsidRPr="00AC0179">
        <w:rPr>
          <w:color w:val="000000" w:themeColor="text1"/>
          <w:sz w:val="28"/>
          <w:szCs w:val="28"/>
        </w:rPr>
        <w:lastRenderedPageBreak/>
        <w:t xml:space="preserve">работника ДПО или добровольного пожарного в период исполнения им обязанностей добровольного пожарного;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- информируется население округа о деятельности ДПО и граждан, принимающих участие в обеспечении первичных мер пожарной безопасности.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3.2. Для стимулирования граждан и организаций, активно участвующих в пропаганде и тушении пожаров, проведении аварийно-спасательных работ на территории округа, администрацией Устьянского муниципального округа в пределах предоставленных полномочий применяются следующие формы поощрения (например):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- материальное стимулирование в пределах выделенных бюджетных средств;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предоставление льгот в форме согласно </w:t>
      </w:r>
      <w:proofErr w:type="gramStart"/>
      <w:r w:rsidRPr="00AC0179">
        <w:rPr>
          <w:color w:val="000000" w:themeColor="text1"/>
          <w:sz w:val="28"/>
          <w:szCs w:val="28"/>
        </w:rPr>
        <w:t>действующего</w:t>
      </w:r>
      <w:proofErr w:type="gramEnd"/>
      <w:r w:rsidRPr="00AC0179">
        <w:rPr>
          <w:color w:val="000000" w:themeColor="text1"/>
          <w:sz w:val="28"/>
          <w:szCs w:val="28"/>
        </w:rPr>
        <w:t xml:space="preserve"> </w:t>
      </w:r>
      <w:proofErr w:type="spellStart"/>
      <w:r w:rsidRPr="00AC0179">
        <w:rPr>
          <w:color w:val="000000" w:themeColor="text1"/>
          <w:sz w:val="28"/>
          <w:szCs w:val="28"/>
        </w:rPr>
        <w:t>законодательсва</w:t>
      </w:r>
      <w:proofErr w:type="spellEnd"/>
      <w:r w:rsidRPr="00AC0179">
        <w:rPr>
          <w:color w:val="000000" w:themeColor="text1"/>
          <w:sz w:val="28"/>
          <w:szCs w:val="28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направление письма в коллектив по месту работы или учебы члена ДПО с извещением о добросовестном выполнении обязанностей;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объявление благодарности Главы </w:t>
      </w:r>
      <w:r w:rsidR="00E811FF" w:rsidRPr="00AC0179">
        <w:rPr>
          <w:color w:val="000000" w:themeColor="text1"/>
          <w:sz w:val="28"/>
          <w:szCs w:val="28"/>
        </w:rPr>
        <w:t>администрации</w:t>
      </w:r>
      <w:r w:rsidRPr="00AC0179">
        <w:rPr>
          <w:color w:val="000000" w:themeColor="text1"/>
          <w:sz w:val="28"/>
          <w:szCs w:val="28"/>
        </w:rPr>
        <w:t xml:space="preserve">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награждение почетной грамотой Главы </w:t>
      </w:r>
      <w:r w:rsidR="00E811FF" w:rsidRPr="00AC0179">
        <w:rPr>
          <w:color w:val="000000" w:themeColor="text1"/>
          <w:sz w:val="28"/>
          <w:szCs w:val="28"/>
        </w:rPr>
        <w:t>администрации</w:t>
      </w:r>
      <w:r w:rsidRPr="00AC0179">
        <w:rPr>
          <w:color w:val="000000" w:themeColor="text1"/>
          <w:sz w:val="28"/>
          <w:szCs w:val="28"/>
        </w:rPr>
        <w:t xml:space="preserve">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иные формы поощрений в соответствии с действующим законодательством Российской Федерации и Архангельской области.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3.3. Членам семей работников ДПО за счет средств местного бюджета может предоставляться единовременное пособие: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- в случае гибели добровольного пожарного в период исполнения им обязанностей добровольного пожарного.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4. Включение мероприятий по обеспечению пожарной безопасности в планы, схемы и программы развития территорий </w:t>
      </w:r>
      <w:r w:rsidR="00E811FF" w:rsidRPr="00AC0179">
        <w:rPr>
          <w:color w:val="000000" w:themeColor="text1"/>
          <w:sz w:val="28"/>
          <w:szCs w:val="28"/>
        </w:rPr>
        <w:t>округа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4.1. Включение мероприятий по обеспечению пожарной безопасности в планы, схемы и программы развития территорий </w:t>
      </w:r>
      <w:r w:rsidR="00E811FF" w:rsidRPr="00AC0179">
        <w:rPr>
          <w:color w:val="000000" w:themeColor="text1"/>
          <w:sz w:val="28"/>
          <w:szCs w:val="28"/>
        </w:rPr>
        <w:t>округа</w:t>
      </w:r>
      <w:r w:rsidRPr="00AC0179">
        <w:rPr>
          <w:color w:val="000000" w:themeColor="text1"/>
          <w:sz w:val="28"/>
          <w:szCs w:val="28"/>
        </w:rPr>
        <w:t xml:space="preserve"> осуществляется на основании: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предписаний и других документов надзорных органов;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результатов муниципального контроля;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обращений граждан.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4.2. Планы, схемы </w:t>
      </w:r>
      <w:r w:rsidR="00E811FF" w:rsidRPr="00AC0179">
        <w:rPr>
          <w:color w:val="000000" w:themeColor="text1"/>
          <w:sz w:val="28"/>
          <w:szCs w:val="28"/>
        </w:rPr>
        <w:t xml:space="preserve">и программы развития территории </w:t>
      </w:r>
      <w:r w:rsidRPr="00AC0179">
        <w:rPr>
          <w:color w:val="000000" w:themeColor="text1"/>
          <w:sz w:val="28"/>
          <w:szCs w:val="28"/>
        </w:rPr>
        <w:t>округ</w:t>
      </w:r>
      <w:r w:rsidR="00E811FF" w:rsidRPr="00AC0179">
        <w:rPr>
          <w:color w:val="000000" w:themeColor="text1"/>
          <w:sz w:val="28"/>
          <w:szCs w:val="28"/>
        </w:rPr>
        <w:t>а</w:t>
      </w:r>
      <w:r w:rsidRPr="00AC0179">
        <w:rPr>
          <w:color w:val="000000" w:themeColor="text1"/>
          <w:sz w:val="28"/>
          <w:szCs w:val="28"/>
        </w:rPr>
        <w:t xml:space="preserve"> по обеспечению пожарной безопасности утверждаются муниципальными правовыми актами.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4.3. В планы, схемы и программы развития территорий округ</w:t>
      </w:r>
      <w:r w:rsidR="00E811FF" w:rsidRPr="00AC0179">
        <w:rPr>
          <w:color w:val="000000" w:themeColor="text1"/>
          <w:sz w:val="28"/>
          <w:szCs w:val="28"/>
        </w:rPr>
        <w:t>а</w:t>
      </w:r>
      <w:r w:rsidRPr="00AC0179">
        <w:rPr>
          <w:color w:val="000000" w:themeColor="text1"/>
          <w:sz w:val="28"/>
          <w:szCs w:val="28"/>
        </w:rPr>
        <w:t xml:space="preserve"> по обеспечению пожарной безопасности включаются вопросы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r w:rsidRPr="00AC0179">
        <w:rPr>
          <w:rStyle w:val="msonormal0"/>
          <w:color w:val="000000" w:themeColor="text1"/>
          <w:sz w:val="28"/>
          <w:szCs w:val="28"/>
        </w:rPr>
        <w:t>- проведения работ по противопожарному обустройству населенных пунктов;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r w:rsidRPr="00AC0179">
        <w:rPr>
          <w:rStyle w:val="msonormal0"/>
          <w:color w:val="000000" w:themeColor="text1"/>
          <w:sz w:val="28"/>
          <w:szCs w:val="28"/>
        </w:rPr>
        <w:lastRenderedPageBreak/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r w:rsidRPr="00AC0179">
        <w:rPr>
          <w:rStyle w:val="msonormal0"/>
          <w:color w:val="000000" w:themeColor="text1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r w:rsidRPr="00AC0179">
        <w:rPr>
          <w:rStyle w:val="msonormal0"/>
          <w:color w:val="000000" w:themeColor="text1"/>
          <w:sz w:val="28"/>
          <w:szCs w:val="28"/>
        </w:rPr>
        <w:t xml:space="preserve"> - по </w:t>
      </w:r>
      <w:r w:rsidRPr="00AC0179">
        <w:rPr>
          <w:color w:val="000000" w:themeColor="text1"/>
          <w:sz w:val="28"/>
          <w:szCs w:val="28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AC0179">
        <w:rPr>
          <w:rStyle w:val="msonormal0"/>
          <w:color w:val="000000" w:themeColor="text1"/>
          <w:sz w:val="28"/>
          <w:szCs w:val="28"/>
        </w:rPr>
        <w:t>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r w:rsidRPr="00AC0179">
        <w:rPr>
          <w:rStyle w:val="msonormal0"/>
          <w:color w:val="000000" w:themeColor="text1"/>
          <w:sz w:val="28"/>
          <w:szCs w:val="28"/>
        </w:rPr>
        <w:t>- организации обучения населения мерам пожарной безопасности;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 w:themeColor="text1"/>
          <w:sz w:val="28"/>
          <w:szCs w:val="28"/>
        </w:rPr>
      </w:pPr>
      <w:proofErr w:type="gramStart"/>
      <w:r w:rsidRPr="00AC0179">
        <w:rPr>
          <w:rStyle w:val="msonormal0"/>
          <w:color w:val="000000" w:themeColor="text1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5.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5.1. Содействие распространению пожарно-технических знаний на территории округа организуется в соответствии с «Положением о порядке подготовки населения в области пожарной безопасности».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5.2.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округа, в том числе посредством организации и проведения собраний населения.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6. Установление на территории округа особого противопожарного режима в случае повышения пожарной опасности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6.1. Особый противопожарный режим на территории округа устанавливается в соответствии с «Порядком установления особого противопожарного режима на территории </w:t>
      </w:r>
      <w:r w:rsidR="00E811FF" w:rsidRPr="00AC0179">
        <w:rPr>
          <w:color w:val="000000" w:themeColor="text1"/>
          <w:sz w:val="28"/>
          <w:szCs w:val="28"/>
        </w:rPr>
        <w:t>округа</w:t>
      </w:r>
      <w:r w:rsidRPr="00AC0179">
        <w:rPr>
          <w:color w:val="000000" w:themeColor="text1"/>
          <w:sz w:val="28"/>
          <w:szCs w:val="28"/>
        </w:rPr>
        <w:t xml:space="preserve">», установленным муниципальным правовым актом администрации </w:t>
      </w:r>
      <w:r w:rsidR="00E811FF" w:rsidRPr="00AC0179">
        <w:rPr>
          <w:color w:val="000000" w:themeColor="text1"/>
          <w:sz w:val="28"/>
          <w:szCs w:val="28"/>
        </w:rPr>
        <w:t>округа</w:t>
      </w:r>
      <w:r w:rsidRPr="00AC0179">
        <w:rPr>
          <w:color w:val="000000" w:themeColor="text1"/>
          <w:sz w:val="28"/>
          <w:szCs w:val="28"/>
        </w:rPr>
        <w:t xml:space="preserve">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6.2. Особый противопожарный режим в границах  округа устанавливает глава </w:t>
      </w:r>
      <w:r w:rsidR="00E811FF" w:rsidRPr="00AC0179">
        <w:rPr>
          <w:color w:val="000000" w:themeColor="text1"/>
          <w:sz w:val="28"/>
          <w:szCs w:val="28"/>
        </w:rPr>
        <w:t>округа.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AC0179">
      <w:pPr>
        <w:pStyle w:val="af2"/>
        <w:tabs>
          <w:tab w:val="left" w:pos="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lastRenderedPageBreak/>
        <w:t>7. Организационно правовое обеспечение первичных мер пожарной безопасности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7.1. Администрацией </w:t>
      </w:r>
      <w:r w:rsidR="00E811FF" w:rsidRPr="00AC0179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AC0179">
        <w:rPr>
          <w:color w:val="000000" w:themeColor="text1"/>
          <w:sz w:val="28"/>
          <w:szCs w:val="28"/>
        </w:rPr>
        <w:t xml:space="preserve">принимаются муниципальные правовые акты по обеспечению первичных мер пожарной безопасности в границах округа на основании и во исполнение положений, установленных соответствующими федеральными законами, законами и иными нормативными правовыми актами Архангельской области.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7.2. Администрация </w:t>
      </w:r>
      <w:r w:rsidR="00E811FF" w:rsidRPr="00AC0179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AC0179">
        <w:rPr>
          <w:color w:val="000000" w:themeColor="text1"/>
          <w:sz w:val="28"/>
          <w:szCs w:val="28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Архангельской области.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 xml:space="preserve">7.3. Муниципальные правовые акты по обеспечению первичных мер пожарной безопасности, принятые Администрацией </w:t>
      </w:r>
      <w:r w:rsidR="00E811FF" w:rsidRPr="00AC0179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AC0179">
        <w:rPr>
          <w:color w:val="000000" w:themeColor="text1"/>
          <w:sz w:val="28"/>
          <w:szCs w:val="28"/>
        </w:rPr>
        <w:t xml:space="preserve">подлежат обязательному исполнению на всей территории округа. 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8. Финансовое обеспечение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8.1. Финансовое обеспечение мероприятий по обеспечению первичных мер пожарной безопасности округа осуществляется за счет средств местного бюджета.</w:t>
      </w:r>
    </w:p>
    <w:p w:rsidR="001B76A5" w:rsidRPr="00AC0179" w:rsidRDefault="001B76A5" w:rsidP="001B76A5">
      <w:pPr>
        <w:pStyle w:val="ad"/>
        <w:ind w:firstLine="709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8.2. Финансовое обеспечение первичных мер пожарной безопасности предусматривает:</w:t>
      </w:r>
    </w:p>
    <w:p w:rsidR="001B76A5" w:rsidRPr="00AC0179" w:rsidRDefault="001B76A5" w:rsidP="00E811FF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</w:t>
      </w:r>
      <w:r w:rsidR="00DC341A" w:rsidRPr="00AC0179">
        <w:rPr>
          <w:color w:val="000000" w:themeColor="text1"/>
          <w:sz w:val="28"/>
          <w:szCs w:val="28"/>
        </w:rPr>
        <w:t>;</w:t>
      </w:r>
    </w:p>
    <w:p w:rsidR="001B76A5" w:rsidRPr="00AC0179" w:rsidRDefault="001B76A5" w:rsidP="00DC341A">
      <w:pPr>
        <w:pStyle w:val="ad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B76A5" w:rsidRPr="00AC0179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0179">
        <w:rPr>
          <w:color w:val="000000" w:themeColor="text1"/>
          <w:sz w:val="28"/>
          <w:szCs w:val="28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</w:t>
      </w:r>
      <w:r w:rsidR="00DC341A" w:rsidRPr="00AC0179">
        <w:rPr>
          <w:color w:val="000000" w:themeColor="text1"/>
          <w:sz w:val="28"/>
          <w:szCs w:val="28"/>
        </w:rPr>
        <w:t xml:space="preserve"> аренду, оперативное управление, </w:t>
      </w:r>
      <w:r w:rsidRPr="00AC0179">
        <w:rPr>
          <w:color w:val="000000" w:themeColor="text1"/>
          <w:sz w:val="28"/>
          <w:szCs w:val="28"/>
        </w:rPr>
        <w:t>безвозмездное пользование</w:t>
      </w:r>
      <w:r w:rsidR="00DC341A" w:rsidRPr="00AC0179">
        <w:rPr>
          <w:color w:val="000000" w:themeColor="text1"/>
          <w:sz w:val="28"/>
          <w:szCs w:val="28"/>
        </w:rPr>
        <w:t xml:space="preserve"> и договорам найма</w:t>
      </w:r>
      <w:r w:rsidRPr="00AC0179">
        <w:rPr>
          <w:color w:val="000000" w:themeColor="text1"/>
          <w:sz w:val="28"/>
          <w:szCs w:val="28"/>
        </w:rPr>
        <w:t xml:space="preserve"> осуществляется за счет сре</w:t>
      </w:r>
      <w:proofErr w:type="gramStart"/>
      <w:r w:rsidRPr="00AC0179">
        <w:rPr>
          <w:color w:val="000000" w:themeColor="text1"/>
          <w:sz w:val="28"/>
          <w:szCs w:val="28"/>
        </w:rPr>
        <w:t>дств пр</w:t>
      </w:r>
      <w:proofErr w:type="gramEnd"/>
      <w:r w:rsidRPr="00AC0179">
        <w:rPr>
          <w:color w:val="000000" w:themeColor="text1"/>
          <w:sz w:val="28"/>
          <w:szCs w:val="28"/>
        </w:rPr>
        <w:t>едприятий (учреждений, организаций</w:t>
      </w:r>
      <w:r w:rsidR="00DC341A" w:rsidRPr="00AC0179">
        <w:rPr>
          <w:color w:val="000000" w:themeColor="text1"/>
          <w:sz w:val="28"/>
          <w:szCs w:val="28"/>
        </w:rPr>
        <w:t>, физических лиц и иных организаций не зависимо от организационно правовой формы</w:t>
      </w:r>
      <w:r w:rsidRPr="00AC0179">
        <w:rPr>
          <w:color w:val="000000" w:themeColor="text1"/>
          <w:sz w:val="28"/>
          <w:szCs w:val="28"/>
        </w:rPr>
        <w:t>), если иное не предусмотрено соответствующим договором.</w:t>
      </w:r>
    </w:p>
    <w:p w:rsidR="00942B82" w:rsidRPr="00AC0179" w:rsidRDefault="00942B82" w:rsidP="00942B82">
      <w:pPr>
        <w:suppressAutoHyphens/>
        <w:mirrorIndents/>
        <w:rPr>
          <w:sz w:val="28"/>
          <w:szCs w:val="28"/>
        </w:rPr>
      </w:pPr>
    </w:p>
    <w:p w:rsidR="0073539C" w:rsidRPr="00AC0179" w:rsidRDefault="00B055ED" w:rsidP="00AC0179">
      <w:pPr>
        <w:jc w:val="center"/>
        <w:rPr>
          <w:sz w:val="28"/>
          <w:szCs w:val="28"/>
        </w:rPr>
      </w:pPr>
      <w:r w:rsidRPr="00AC0179">
        <w:rPr>
          <w:sz w:val="28"/>
          <w:szCs w:val="28"/>
        </w:rPr>
        <w:t>________________________________</w:t>
      </w:r>
    </w:p>
    <w:sectPr w:rsidR="0073539C" w:rsidRPr="00AC0179" w:rsidSect="004B58B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29" w:rsidRDefault="00D10129" w:rsidP="005E6917">
      <w:r>
        <w:separator/>
      </w:r>
    </w:p>
  </w:endnote>
  <w:endnote w:type="continuationSeparator" w:id="0">
    <w:p w:rsidR="00D10129" w:rsidRDefault="00D10129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29" w:rsidRDefault="00D10129" w:rsidP="005E6917">
      <w:r>
        <w:separator/>
      </w:r>
    </w:p>
  </w:footnote>
  <w:footnote w:type="continuationSeparator" w:id="0">
    <w:p w:rsidR="00D10129" w:rsidRDefault="00D10129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B76A5"/>
    <w:rsid w:val="001F66C0"/>
    <w:rsid w:val="002227D0"/>
    <w:rsid w:val="002E20EE"/>
    <w:rsid w:val="00316FE4"/>
    <w:rsid w:val="00361207"/>
    <w:rsid w:val="00367A07"/>
    <w:rsid w:val="00376ED9"/>
    <w:rsid w:val="003C17C1"/>
    <w:rsid w:val="003C35A5"/>
    <w:rsid w:val="003C5349"/>
    <w:rsid w:val="003D018F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2EF1"/>
    <w:rsid w:val="00636FAD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906E1"/>
    <w:rsid w:val="008A69E1"/>
    <w:rsid w:val="008F4095"/>
    <w:rsid w:val="0091743E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433BC"/>
    <w:rsid w:val="00A618F8"/>
    <w:rsid w:val="00AC0179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E6908"/>
    <w:rsid w:val="00CF1707"/>
    <w:rsid w:val="00D026ED"/>
    <w:rsid w:val="00D038FE"/>
    <w:rsid w:val="00D10129"/>
    <w:rsid w:val="00D54A41"/>
    <w:rsid w:val="00D716ED"/>
    <w:rsid w:val="00DC341A"/>
    <w:rsid w:val="00DC71BF"/>
    <w:rsid w:val="00DE09FD"/>
    <w:rsid w:val="00DE1C25"/>
    <w:rsid w:val="00DF74C8"/>
    <w:rsid w:val="00E130A9"/>
    <w:rsid w:val="00E31160"/>
    <w:rsid w:val="00E34048"/>
    <w:rsid w:val="00E47841"/>
    <w:rsid w:val="00E811FF"/>
    <w:rsid w:val="00EA5F4B"/>
    <w:rsid w:val="00EB1EB5"/>
    <w:rsid w:val="00EC69BF"/>
    <w:rsid w:val="00ED2A0B"/>
    <w:rsid w:val="00F033F8"/>
    <w:rsid w:val="00F144F4"/>
    <w:rsid w:val="00F4270B"/>
    <w:rsid w:val="00F80990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styleId="af3">
    <w:name w:val="Block Text"/>
    <w:basedOn w:val="a"/>
    <w:rsid w:val="001B76A5"/>
    <w:pPr>
      <w:ind w:left="993" w:right="708"/>
      <w:jc w:val="center"/>
    </w:pPr>
    <w:rPr>
      <w:b/>
      <w:sz w:val="28"/>
    </w:rPr>
  </w:style>
  <w:style w:type="character" w:customStyle="1" w:styleId="msonormal0">
    <w:name w:val="msonormal"/>
    <w:basedOn w:val="a0"/>
    <w:rsid w:val="001B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6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6201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3CDCC-471A-47C7-92B6-E76C45C5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2023-01-26T07:07:00Z</cp:lastPrinted>
  <dcterms:created xsi:type="dcterms:W3CDTF">2023-01-19T08:45:00Z</dcterms:created>
  <dcterms:modified xsi:type="dcterms:W3CDTF">2023-01-26T07:07:00Z</dcterms:modified>
</cp:coreProperties>
</file>