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791B7" w14:textId="77777777" w:rsidR="002A6169" w:rsidRPr="00BD5348" w:rsidRDefault="002A6169" w:rsidP="002A6169">
      <w:pPr>
        <w:spacing w:line="240" w:lineRule="auto"/>
        <w:ind w:left="6379"/>
        <w:jc w:val="center"/>
        <w:rPr>
          <w:bCs/>
          <w:szCs w:val="28"/>
        </w:rPr>
      </w:pPr>
      <w:bookmarkStart w:id="0" w:name="_Hlk123219527"/>
      <w:r>
        <w:rPr>
          <w:bCs/>
          <w:szCs w:val="28"/>
        </w:rPr>
        <w:t>УТВЕРЖДЕН</w:t>
      </w:r>
    </w:p>
    <w:p w14:paraId="047E05E8" w14:textId="77777777" w:rsidR="002A6169" w:rsidRPr="00BD5348" w:rsidRDefault="002A6169" w:rsidP="002A6169">
      <w:pPr>
        <w:spacing w:line="240" w:lineRule="auto"/>
        <w:ind w:left="6379"/>
        <w:jc w:val="center"/>
        <w:rPr>
          <w:bCs/>
          <w:szCs w:val="28"/>
        </w:rPr>
      </w:pPr>
      <w:r w:rsidRPr="00BD5348">
        <w:rPr>
          <w:bCs/>
          <w:szCs w:val="28"/>
        </w:rPr>
        <w:t>постановлени</w:t>
      </w:r>
      <w:r>
        <w:rPr>
          <w:bCs/>
          <w:szCs w:val="28"/>
        </w:rPr>
        <w:t>ем</w:t>
      </w:r>
      <w:r w:rsidRPr="00BD5348">
        <w:rPr>
          <w:bCs/>
          <w:szCs w:val="28"/>
        </w:rPr>
        <w:t xml:space="preserve"> министерства</w:t>
      </w:r>
    </w:p>
    <w:p w14:paraId="71B54263" w14:textId="77777777" w:rsidR="002A6169" w:rsidRPr="00BD5348" w:rsidRDefault="002A6169" w:rsidP="002A6169">
      <w:pPr>
        <w:spacing w:line="240" w:lineRule="auto"/>
        <w:ind w:left="6379"/>
        <w:jc w:val="center"/>
        <w:rPr>
          <w:bCs/>
          <w:szCs w:val="28"/>
        </w:rPr>
      </w:pPr>
      <w:r w:rsidRPr="00BD5348">
        <w:rPr>
          <w:bCs/>
          <w:szCs w:val="28"/>
        </w:rPr>
        <w:t>строительства и архитектуры</w:t>
      </w:r>
    </w:p>
    <w:p w14:paraId="51C0B724" w14:textId="77777777" w:rsidR="002A6169" w:rsidRPr="00BD5348" w:rsidRDefault="002A6169" w:rsidP="002A6169">
      <w:pPr>
        <w:spacing w:line="240" w:lineRule="auto"/>
        <w:ind w:left="6379"/>
        <w:jc w:val="center"/>
        <w:rPr>
          <w:bCs/>
          <w:szCs w:val="28"/>
        </w:rPr>
      </w:pPr>
      <w:r w:rsidRPr="00BD5348">
        <w:rPr>
          <w:bCs/>
          <w:szCs w:val="28"/>
        </w:rPr>
        <w:t>Архангельской области</w:t>
      </w:r>
    </w:p>
    <w:p w14:paraId="693EBE8F" w14:textId="77777777" w:rsidR="002A6169" w:rsidRPr="00BD5348" w:rsidRDefault="002A6169" w:rsidP="002A6169">
      <w:pPr>
        <w:spacing w:line="240" w:lineRule="auto"/>
        <w:ind w:left="6379"/>
        <w:jc w:val="center"/>
        <w:rPr>
          <w:bCs/>
          <w:szCs w:val="28"/>
        </w:rPr>
      </w:pPr>
      <w:r w:rsidRPr="00BD5348">
        <w:rPr>
          <w:bCs/>
          <w:szCs w:val="28"/>
        </w:rPr>
        <w:t xml:space="preserve">от </w:t>
      </w:r>
      <w:r>
        <w:rPr>
          <w:bCs/>
          <w:szCs w:val="28"/>
        </w:rPr>
        <w:t>«29»</w:t>
      </w:r>
      <w:r w:rsidRPr="00BD5348">
        <w:rPr>
          <w:bCs/>
          <w:szCs w:val="28"/>
        </w:rPr>
        <w:t xml:space="preserve"> </w:t>
      </w:r>
      <w:r>
        <w:rPr>
          <w:bCs/>
          <w:szCs w:val="28"/>
        </w:rPr>
        <w:t>декабря</w:t>
      </w:r>
      <w:r w:rsidRPr="00BD5348">
        <w:rPr>
          <w:bCs/>
          <w:szCs w:val="28"/>
        </w:rPr>
        <w:t xml:space="preserve"> 202</w:t>
      </w:r>
      <w:r>
        <w:rPr>
          <w:bCs/>
          <w:szCs w:val="28"/>
        </w:rPr>
        <w:t>2</w:t>
      </w:r>
      <w:r w:rsidRPr="00BD5348">
        <w:rPr>
          <w:bCs/>
          <w:szCs w:val="28"/>
        </w:rPr>
        <w:t xml:space="preserve"> г. № </w:t>
      </w:r>
      <w:r>
        <w:rPr>
          <w:bCs/>
          <w:szCs w:val="28"/>
        </w:rPr>
        <w:t>105</w:t>
      </w:r>
      <w:r w:rsidRPr="00BD5348">
        <w:rPr>
          <w:bCs/>
          <w:szCs w:val="28"/>
        </w:rPr>
        <w:t>-п</w:t>
      </w:r>
    </w:p>
    <w:bookmarkEnd w:id="0"/>
    <w:p w14:paraId="309B56A4" w14:textId="77777777" w:rsidR="002A6169" w:rsidRDefault="002A6169"/>
    <w:tbl>
      <w:tblPr>
        <w:tblW w:w="9781" w:type="dxa"/>
        <w:tblInd w:w="142" w:type="dxa"/>
        <w:tblLayout w:type="fixed"/>
        <w:tblLook w:val="04A0" w:firstRow="1" w:lastRow="0" w:firstColumn="1" w:lastColumn="0" w:noHBand="0" w:noVBand="1"/>
      </w:tblPr>
      <w:tblGrid>
        <w:gridCol w:w="284"/>
        <w:gridCol w:w="1028"/>
        <w:gridCol w:w="4762"/>
        <w:gridCol w:w="3532"/>
        <w:gridCol w:w="175"/>
      </w:tblGrid>
      <w:tr w:rsidR="00A776B3" w:rsidRPr="009F7978" w14:paraId="646A881C" w14:textId="77777777" w:rsidTr="009869E3">
        <w:trPr>
          <w:trHeight w:val="708"/>
        </w:trPr>
        <w:tc>
          <w:tcPr>
            <w:tcW w:w="284" w:type="dxa"/>
          </w:tcPr>
          <w:p w14:paraId="3931A2D8" w14:textId="7AA1BCA6" w:rsidR="00A776B3" w:rsidRPr="009F7978" w:rsidRDefault="00A776B3" w:rsidP="00643325">
            <w:pPr>
              <w:spacing w:line="300" w:lineRule="auto"/>
              <w:rPr>
                <w:color w:val="000000" w:themeColor="text1"/>
              </w:rPr>
            </w:pPr>
          </w:p>
        </w:tc>
        <w:tc>
          <w:tcPr>
            <w:tcW w:w="5790" w:type="dxa"/>
            <w:gridSpan w:val="2"/>
            <w:vAlign w:val="center"/>
          </w:tcPr>
          <w:p w14:paraId="4040FEFA" w14:textId="77777777" w:rsidR="00A776B3" w:rsidRPr="004D6EF3" w:rsidRDefault="00A776B3" w:rsidP="004D6EF3">
            <w:pPr>
              <w:spacing w:line="276" w:lineRule="auto"/>
              <w:ind w:left="33" w:hanging="33"/>
              <w:jc w:val="left"/>
              <w:rPr>
                <w:b/>
                <w:color w:val="000000" w:themeColor="text1"/>
                <w:sz w:val="16"/>
                <w:szCs w:val="16"/>
              </w:rPr>
            </w:pPr>
            <w:r w:rsidRPr="004D6EF3">
              <w:rPr>
                <w:b/>
                <w:color w:val="000000" w:themeColor="text1"/>
                <w:sz w:val="16"/>
                <w:szCs w:val="16"/>
              </w:rPr>
              <w:t xml:space="preserve">Государственное автономное учреждение Архангельской области «Архангельский региональный центр по ценообразованию в строительстве» </w:t>
            </w:r>
          </w:p>
        </w:tc>
        <w:tc>
          <w:tcPr>
            <w:tcW w:w="3707" w:type="dxa"/>
            <w:gridSpan w:val="2"/>
            <w:vAlign w:val="center"/>
          </w:tcPr>
          <w:p w14:paraId="188293BD" w14:textId="77777777" w:rsidR="00A776B3" w:rsidRPr="009F7978" w:rsidRDefault="00A776B3" w:rsidP="00643325">
            <w:pPr>
              <w:spacing w:line="300" w:lineRule="auto"/>
              <w:ind w:right="1340"/>
              <w:rPr>
                <w:color w:val="000000" w:themeColor="text1"/>
              </w:rPr>
            </w:pPr>
            <w:r w:rsidRPr="009F7978">
              <w:rPr>
                <w:noProof/>
                <w:color w:val="000000" w:themeColor="text1"/>
                <w:lang w:eastAsia="ru-RU"/>
              </w:rPr>
              <w:drawing>
                <wp:inline distT="0" distB="0" distL="0" distR="0" wp14:anchorId="2CAE7E48" wp14:editId="3D2F5A1C">
                  <wp:extent cx="2200275" cy="600075"/>
                  <wp:effectExtent l="0" t="0" r="9525" b="9525"/>
                  <wp:docPr id="1" name="Рисунок 1" descr="P:\Проектно-пр. департамент\06_СКК\6.1_Календарно-методический табель\Качество\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Проектно-пр. департамент\06_СКК\6.1_Календарно-методический табель\Качество\logo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600075"/>
                          </a:xfrm>
                          <a:prstGeom prst="rect">
                            <a:avLst/>
                          </a:prstGeom>
                          <a:noFill/>
                          <a:ln>
                            <a:noFill/>
                          </a:ln>
                        </pic:spPr>
                      </pic:pic>
                    </a:graphicData>
                  </a:graphic>
                </wp:inline>
              </w:drawing>
            </w:r>
          </w:p>
        </w:tc>
      </w:tr>
      <w:tr w:rsidR="0064014B" w:rsidRPr="009F7978" w14:paraId="58B09FEE" w14:textId="77777777" w:rsidTr="009869E3">
        <w:trPr>
          <w:gridAfter w:val="1"/>
          <w:wAfter w:w="175" w:type="dxa"/>
        </w:trPr>
        <w:tc>
          <w:tcPr>
            <w:tcW w:w="1312" w:type="dxa"/>
            <w:gridSpan w:val="2"/>
            <w:shd w:val="clear" w:color="auto" w:fill="auto"/>
          </w:tcPr>
          <w:p w14:paraId="6F30E13A" w14:textId="77777777" w:rsidR="007D64AE" w:rsidRPr="009F7978" w:rsidRDefault="007D64AE" w:rsidP="00F04E9D">
            <w:pPr>
              <w:spacing w:line="276" w:lineRule="auto"/>
            </w:pPr>
          </w:p>
        </w:tc>
        <w:tc>
          <w:tcPr>
            <w:tcW w:w="8294" w:type="dxa"/>
            <w:gridSpan w:val="2"/>
            <w:shd w:val="clear" w:color="auto" w:fill="auto"/>
          </w:tcPr>
          <w:p w14:paraId="5C95B073" w14:textId="75DD0755" w:rsidR="001A2D79" w:rsidRDefault="001A2D79" w:rsidP="00F04E9D">
            <w:pPr>
              <w:spacing w:line="276" w:lineRule="auto"/>
              <w:jc w:val="left"/>
              <w:rPr>
                <w:b/>
                <w:caps/>
                <w:spacing w:val="20"/>
                <w:sz w:val="32"/>
                <w:szCs w:val="32"/>
              </w:rPr>
            </w:pPr>
          </w:p>
          <w:p w14:paraId="3CF9B0AD" w14:textId="77777777" w:rsidR="009869E3" w:rsidRDefault="009869E3" w:rsidP="00F04E9D">
            <w:pPr>
              <w:spacing w:line="276" w:lineRule="auto"/>
              <w:jc w:val="left"/>
              <w:rPr>
                <w:b/>
                <w:caps/>
                <w:spacing w:val="20"/>
                <w:sz w:val="32"/>
                <w:szCs w:val="32"/>
              </w:rPr>
            </w:pPr>
          </w:p>
          <w:p w14:paraId="51FBB27D" w14:textId="77777777" w:rsidR="009869E3" w:rsidRDefault="009869E3" w:rsidP="00F04E9D">
            <w:pPr>
              <w:spacing w:line="276" w:lineRule="auto"/>
              <w:jc w:val="left"/>
              <w:rPr>
                <w:b/>
                <w:caps/>
                <w:spacing w:val="20"/>
                <w:sz w:val="32"/>
                <w:szCs w:val="32"/>
              </w:rPr>
            </w:pPr>
          </w:p>
          <w:p w14:paraId="3FFB56DA" w14:textId="77777777" w:rsidR="009869E3" w:rsidRDefault="009869E3" w:rsidP="00F04E9D">
            <w:pPr>
              <w:spacing w:line="276" w:lineRule="auto"/>
              <w:jc w:val="left"/>
              <w:rPr>
                <w:b/>
                <w:caps/>
                <w:spacing w:val="20"/>
                <w:sz w:val="32"/>
                <w:szCs w:val="32"/>
              </w:rPr>
            </w:pPr>
          </w:p>
          <w:p w14:paraId="283FC330" w14:textId="77777777" w:rsidR="009869E3" w:rsidRDefault="009869E3" w:rsidP="00F04E9D">
            <w:pPr>
              <w:spacing w:line="276" w:lineRule="auto"/>
              <w:jc w:val="left"/>
              <w:rPr>
                <w:b/>
                <w:caps/>
                <w:spacing w:val="20"/>
                <w:sz w:val="32"/>
                <w:szCs w:val="32"/>
              </w:rPr>
            </w:pPr>
          </w:p>
          <w:p w14:paraId="5E5AE46F" w14:textId="77777777" w:rsidR="009869E3" w:rsidRDefault="009869E3" w:rsidP="00F04E9D">
            <w:pPr>
              <w:spacing w:line="276" w:lineRule="auto"/>
              <w:jc w:val="left"/>
              <w:rPr>
                <w:b/>
                <w:caps/>
                <w:spacing w:val="20"/>
                <w:sz w:val="32"/>
                <w:szCs w:val="32"/>
              </w:rPr>
            </w:pPr>
          </w:p>
          <w:p w14:paraId="5FFA4DFD" w14:textId="77777777" w:rsidR="009869E3" w:rsidRDefault="009869E3" w:rsidP="00F04E9D">
            <w:pPr>
              <w:spacing w:line="276" w:lineRule="auto"/>
              <w:jc w:val="left"/>
              <w:rPr>
                <w:b/>
                <w:caps/>
                <w:spacing w:val="20"/>
                <w:sz w:val="32"/>
                <w:szCs w:val="32"/>
              </w:rPr>
            </w:pPr>
          </w:p>
          <w:p w14:paraId="208ED0AF" w14:textId="77777777" w:rsidR="009869E3" w:rsidRDefault="009869E3" w:rsidP="00F04E9D">
            <w:pPr>
              <w:spacing w:line="276" w:lineRule="auto"/>
              <w:jc w:val="left"/>
              <w:rPr>
                <w:b/>
                <w:caps/>
                <w:spacing w:val="20"/>
                <w:sz w:val="32"/>
                <w:szCs w:val="32"/>
              </w:rPr>
            </w:pPr>
          </w:p>
          <w:p w14:paraId="6FAA868A" w14:textId="77777777" w:rsidR="009869E3" w:rsidRDefault="009869E3" w:rsidP="00F04E9D">
            <w:pPr>
              <w:spacing w:line="276" w:lineRule="auto"/>
              <w:jc w:val="left"/>
              <w:rPr>
                <w:b/>
                <w:caps/>
                <w:spacing w:val="20"/>
                <w:sz w:val="32"/>
                <w:szCs w:val="32"/>
              </w:rPr>
            </w:pPr>
          </w:p>
          <w:p w14:paraId="41FD3284" w14:textId="77777777" w:rsidR="005556CF" w:rsidRPr="005556CF" w:rsidRDefault="00621775" w:rsidP="0052476C">
            <w:pPr>
              <w:spacing w:line="276" w:lineRule="auto"/>
              <w:jc w:val="left"/>
              <w:rPr>
                <w:b/>
                <w:caps/>
                <w:spacing w:val="20"/>
                <w:sz w:val="32"/>
                <w:szCs w:val="32"/>
              </w:rPr>
            </w:pPr>
            <w:r w:rsidRPr="009F7978">
              <w:rPr>
                <w:b/>
                <w:caps/>
                <w:spacing w:val="20"/>
                <w:sz w:val="32"/>
                <w:szCs w:val="32"/>
              </w:rPr>
              <w:t xml:space="preserve">ГЕНЕРАЛЬНЫЙ ПЛАН </w:t>
            </w:r>
            <w:bookmarkStart w:id="1" w:name="_Toc430882635"/>
            <w:bookmarkStart w:id="2" w:name="_Toc430883027"/>
            <w:bookmarkStart w:id="3" w:name="_Toc431225662"/>
            <w:bookmarkStart w:id="4" w:name="_Toc356379781"/>
            <w:bookmarkStart w:id="5" w:name="_Toc355775585"/>
            <w:bookmarkStart w:id="6" w:name="_Toc354055402"/>
            <w:bookmarkStart w:id="7" w:name="_Toc353974591"/>
            <w:bookmarkStart w:id="8" w:name="_Toc353885977"/>
            <w:bookmarkStart w:id="9" w:name="_Toc353368797"/>
            <w:bookmarkStart w:id="10" w:name="_Toc353367516"/>
            <w:bookmarkStart w:id="11" w:name="_Toc352238281"/>
            <w:bookmarkStart w:id="12" w:name="_Toc352110694"/>
            <w:r w:rsidR="005556CF" w:rsidRPr="005556CF">
              <w:rPr>
                <w:b/>
                <w:caps/>
                <w:spacing w:val="20"/>
                <w:sz w:val="32"/>
                <w:szCs w:val="32"/>
              </w:rPr>
              <w:t>СЕЛЬСКОГО ПОСЕЛЕНИЯ</w:t>
            </w:r>
            <w:bookmarkEnd w:id="1"/>
            <w:bookmarkEnd w:id="2"/>
            <w:bookmarkEnd w:id="3"/>
            <w:bookmarkEnd w:id="4"/>
            <w:bookmarkEnd w:id="5"/>
            <w:bookmarkEnd w:id="6"/>
            <w:bookmarkEnd w:id="7"/>
            <w:bookmarkEnd w:id="8"/>
            <w:bookmarkEnd w:id="9"/>
            <w:bookmarkEnd w:id="10"/>
            <w:bookmarkEnd w:id="11"/>
            <w:bookmarkEnd w:id="12"/>
            <w:r w:rsidR="005556CF" w:rsidRPr="005556CF">
              <w:rPr>
                <w:b/>
                <w:caps/>
                <w:spacing w:val="20"/>
                <w:sz w:val="32"/>
                <w:szCs w:val="32"/>
              </w:rPr>
              <w:t xml:space="preserve"> «ЧЕРЕНОВСКОЕ»</w:t>
            </w:r>
          </w:p>
          <w:p w14:paraId="582F2D1A" w14:textId="4C61DB6D" w:rsidR="005556CF" w:rsidRPr="005556CF" w:rsidRDefault="005556CF" w:rsidP="0052476C">
            <w:pPr>
              <w:spacing w:line="276" w:lineRule="auto"/>
              <w:jc w:val="left"/>
              <w:rPr>
                <w:b/>
                <w:caps/>
                <w:spacing w:val="20"/>
                <w:sz w:val="32"/>
                <w:szCs w:val="32"/>
              </w:rPr>
            </w:pPr>
            <w:r w:rsidRPr="005556CF">
              <w:rPr>
                <w:b/>
                <w:caps/>
                <w:spacing w:val="20"/>
                <w:sz w:val="32"/>
                <w:szCs w:val="32"/>
              </w:rPr>
              <w:t>УСТЬЯНСКОГО МУНИЦИПАЛЬНОГО РАЙОНА</w:t>
            </w:r>
            <w:r w:rsidR="004D6EF3">
              <w:rPr>
                <w:b/>
                <w:caps/>
                <w:spacing w:val="20"/>
                <w:sz w:val="32"/>
                <w:szCs w:val="32"/>
              </w:rPr>
              <w:t xml:space="preserve"> </w:t>
            </w:r>
            <w:r w:rsidRPr="005556CF">
              <w:rPr>
                <w:b/>
                <w:caps/>
                <w:spacing w:val="20"/>
                <w:sz w:val="32"/>
                <w:szCs w:val="32"/>
              </w:rPr>
              <w:t>АРХАНГЕЛЬСКОЙ ОБЛАСТИ</w:t>
            </w:r>
          </w:p>
          <w:p w14:paraId="599F8B52" w14:textId="514AA9CF" w:rsidR="007D64AE" w:rsidRPr="009F7978" w:rsidRDefault="007D64AE" w:rsidP="00F04E9D">
            <w:pPr>
              <w:spacing w:line="276" w:lineRule="auto"/>
              <w:jc w:val="left"/>
              <w:rPr>
                <w:b/>
                <w:caps/>
                <w:spacing w:val="20"/>
                <w:sz w:val="32"/>
                <w:szCs w:val="32"/>
              </w:rPr>
            </w:pPr>
          </w:p>
        </w:tc>
      </w:tr>
      <w:tr w:rsidR="0064014B" w:rsidRPr="009F7978" w14:paraId="53EFB468" w14:textId="77777777" w:rsidTr="009869E3">
        <w:trPr>
          <w:gridAfter w:val="1"/>
          <w:wAfter w:w="175" w:type="dxa"/>
          <w:trHeight w:val="1459"/>
        </w:trPr>
        <w:tc>
          <w:tcPr>
            <w:tcW w:w="1312" w:type="dxa"/>
            <w:gridSpan w:val="2"/>
            <w:shd w:val="clear" w:color="auto" w:fill="auto"/>
          </w:tcPr>
          <w:p w14:paraId="0AF450D2" w14:textId="50BE62B4" w:rsidR="007D64AE" w:rsidRPr="009F7978" w:rsidRDefault="007D64AE" w:rsidP="00F04E9D">
            <w:pPr>
              <w:spacing w:line="276" w:lineRule="auto"/>
              <w:ind w:right="-1"/>
            </w:pPr>
          </w:p>
        </w:tc>
        <w:tc>
          <w:tcPr>
            <w:tcW w:w="8294" w:type="dxa"/>
            <w:gridSpan w:val="2"/>
            <w:shd w:val="clear" w:color="auto" w:fill="auto"/>
          </w:tcPr>
          <w:p w14:paraId="4B4F9277" w14:textId="77777777" w:rsidR="007D64AE" w:rsidRPr="009F7978" w:rsidRDefault="007D64AE" w:rsidP="00F04E9D">
            <w:pPr>
              <w:spacing w:line="276" w:lineRule="auto"/>
              <w:ind w:right="-1"/>
            </w:pPr>
          </w:p>
          <w:p w14:paraId="1142B6B5" w14:textId="77777777" w:rsidR="00F04E9D" w:rsidRPr="009F7978" w:rsidRDefault="00F04E9D" w:rsidP="00F04E9D">
            <w:pPr>
              <w:spacing w:line="276" w:lineRule="auto"/>
              <w:ind w:right="-1"/>
            </w:pPr>
          </w:p>
          <w:p w14:paraId="7908BCD4" w14:textId="77777777" w:rsidR="00F04E9D" w:rsidRPr="009F7978" w:rsidRDefault="00F04E9D" w:rsidP="00F04E9D">
            <w:pPr>
              <w:spacing w:line="276" w:lineRule="auto"/>
              <w:ind w:right="-1"/>
            </w:pPr>
          </w:p>
          <w:p w14:paraId="5BCBBF48" w14:textId="77777777" w:rsidR="00F04E9D" w:rsidRPr="009F7978" w:rsidRDefault="00F04E9D" w:rsidP="00F04E9D">
            <w:pPr>
              <w:spacing w:line="276" w:lineRule="auto"/>
              <w:ind w:right="-1"/>
            </w:pPr>
          </w:p>
          <w:p w14:paraId="6C5D576C" w14:textId="5F4100E2" w:rsidR="00F04E9D" w:rsidRPr="009F7978" w:rsidRDefault="00F04E9D" w:rsidP="00F04E9D">
            <w:pPr>
              <w:spacing w:line="276" w:lineRule="auto"/>
              <w:ind w:right="-1"/>
            </w:pPr>
          </w:p>
        </w:tc>
      </w:tr>
      <w:tr w:rsidR="007D64AE" w:rsidRPr="009F7978" w14:paraId="14549F92" w14:textId="77777777" w:rsidTr="009869E3">
        <w:trPr>
          <w:gridAfter w:val="1"/>
          <w:wAfter w:w="175" w:type="dxa"/>
        </w:trPr>
        <w:tc>
          <w:tcPr>
            <w:tcW w:w="1312" w:type="dxa"/>
            <w:gridSpan w:val="2"/>
            <w:shd w:val="clear" w:color="auto" w:fill="auto"/>
          </w:tcPr>
          <w:p w14:paraId="5A4472D3" w14:textId="2F8C9D0F" w:rsidR="007D64AE" w:rsidRPr="009F7978" w:rsidRDefault="00C6036F" w:rsidP="00F04E9D">
            <w:pPr>
              <w:spacing w:line="276" w:lineRule="auto"/>
              <w:ind w:right="-102"/>
              <w:rPr>
                <w:b/>
                <w:szCs w:val="24"/>
              </w:rPr>
            </w:pPr>
            <w:r w:rsidRPr="009F7978">
              <w:rPr>
                <w:caps/>
                <w:spacing w:val="40"/>
                <w:szCs w:val="20"/>
              </w:rPr>
              <w:t xml:space="preserve">Том </w:t>
            </w:r>
            <w:r w:rsidRPr="009F7978">
              <w:rPr>
                <w:caps/>
                <w:spacing w:val="40"/>
                <w:szCs w:val="20"/>
                <w:lang w:val="en-US"/>
              </w:rPr>
              <w:t>I</w:t>
            </w:r>
            <w:r w:rsidR="00DA38B7" w:rsidRPr="009F7978">
              <w:rPr>
                <w:caps/>
                <w:spacing w:val="40"/>
                <w:szCs w:val="20"/>
                <w:lang w:val="en-US"/>
              </w:rPr>
              <w:t>I</w:t>
            </w:r>
          </w:p>
        </w:tc>
        <w:tc>
          <w:tcPr>
            <w:tcW w:w="8294" w:type="dxa"/>
            <w:gridSpan w:val="2"/>
            <w:shd w:val="clear" w:color="auto" w:fill="auto"/>
          </w:tcPr>
          <w:p w14:paraId="0E209DDB" w14:textId="74B28D09" w:rsidR="007D64AE" w:rsidRPr="009F7978" w:rsidRDefault="00DA38B7" w:rsidP="004D6EF3">
            <w:pPr>
              <w:spacing w:line="276" w:lineRule="auto"/>
              <w:ind w:firstLine="28"/>
              <w:jc w:val="left"/>
              <w:rPr>
                <w:b/>
                <w:szCs w:val="24"/>
              </w:rPr>
            </w:pPr>
            <w:r w:rsidRPr="009F7978">
              <w:rPr>
                <w:caps/>
                <w:spacing w:val="40"/>
                <w:szCs w:val="20"/>
              </w:rPr>
              <w:t>материалы по обоснованию</w:t>
            </w:r>
            <w:r w:rsidR="00122C98" w:rsidRPr="009F7978">
              <w:rPr>
                <w:caps/>
                <w:spacing w:val="40"/>
                <w:szCs w:val="20"/>
              </w:rPr>
              <w:t xml:space="preserve"> ГЕНЕРАЛЬНОГО ПЛАНА</w:t>
            </w:r>
            <w:r w:rsidR="00326856">
              <w:rPr>
                <w:caps/>
                <w:spacing w:val="40"/>
                <w:szCs w:val="20"/>
              </w:rPr>
              <w:t xml:space="preserve"> </w:t>
            </w:r>
            <w:r w:rsidR="00326856" w:rsidRPr="00326856">
              <w:rPr>
                <w:caps/>
                <w:spacing w:val="40"/>
                <w:szCs w:val="20"/>
              </w:rPr>
              <w:t>В ТЕКСТОВОЙ ФОРМЕ</w:t>
            </w:r>
          </w:p>
        </w:tc>
      </w:tr>
    </w:tbl>
    <w:p w14:paraId="1EEF5F4B" w14:textId="32761D8D" w:rsidR="00494C92" w:rsidRPr="009F7978" w:rsidRDefault="00494C92" w:rsidP="00F04E9D">
      <w:pPr>
        <w:spacing w:line="276" w:lineRule="auto"/>
        <w:jc w:val="center"/>
        <w:rPr>
          <w:sz w:val="20"/>
        </w:rPr>
      </w:pPr>
    </w:p>
    <w:p w14:paraId="78586F61" w14:textId="73B5CF2D" w:rsidR="00F04E9D" w:rsidRPr="009F7978" w:rsidRDefault="00F04E9D" w:rsidP="00F04E9D">
      <w:pPr>
        <w:spacing w:line="276" w:lineRule="auto"/>
        <w:jc w:val="center"/>
        <w:rPr>
          <w:sz w:val="20"/>
        </w:rPr>
      </w:pPr>
    </w:p>
    <w:p w14:paraId="20D9E3C4" w14:textId="620397C3" w:rsidR="00F04E9D" w:rsidRPr="009F7978" w:rsidRDefault="00F04E9D" w:rsidP="00F04E9D">
      <w:pPr>
        <w:spacing w:line="276" w:lineRule="auto"/>
        <w:jc w:val="center"/>
        <w:rPr>
          <w:sz w:val="20"/>
        </w:rPr>
      </w:pPr>
    </w:p>
    <w:p w14:paraId="2903F08C" w14:textId="77777777" w:rsidR="00EB4AD2" w:rsidRPr="009F7978" w:rsidRDefault="00EB4AD2" w:rsidP="00F04E9D">
      <w:pPr>
        <w:spacing w:line="276" w:lineRule="auto"/>
        <w:jc w:val="center"/>
        <w:rPr>
          <w:sz w:val="20"/>
        </w:rPr>
      </w:pPr>
    </w:p>
    <w:p w14:paraId="0EAB24A9" w14:textId="77777777" w:rsidR="00F04E9D" w:rsidRDefault="00F04E9D" w:rsidP="00F04E9D">
      <w:pPr>
        <w:spacing w:line="276" w:lineRule="auto"/>
        <w:jc w:val="center"/>
        <w:rPr>
          <w:sz w:val="20"/>
        </w:rPr>
      </w:pPr>
    </w:p>
    <w:p w14:paraId="5B432985" w14:textId="77777777" w:rsidR="004D6EF3" w:rsidRDefault="004D6EF3" w:rsidP="00F04E9D">
      <w:pPr>
        <w:spacing w:line="276" w:lineRule="auto"/>
        <w:jc w:val="center"/>
        <w:rPr>
          <w:sz w:val="20"/>
        </w:rPr>
      </w:pPr>
    </w:p>
    <w:p w14:paraId="3A9CC056" w14:textId="77777777" w:rsidR="004D6EF3" w:rsidRDefault="004D6EF3" w:rsidP="00F04E9D">
      <w:pPr>
        <w:spacing w:line="276" w:lineRule="auto"/>
        <w:jc w:val="center"/>
        <w:rPr>
          <w:sz w:val="20"/>
        </w:rPr>
      </w:pPr>
    </w:p>
    <w:p w14:paraId="2A8B8819" w14:textId="77777777" w:rsidR="004D6EF3" w:rsidRDefault="004D6EF3" w:rsidP="00F04E9D">
      <w:pPr>
        <w:spacing w:line="276" w:lineRule="auto"/>
        <w:jc w:val="center"/>
        <w:rPr>
          <w:sz w:val="20"/>
        </w:rPr>
      </w:pPr>
    </w:p>
    <w:p w14:paraId="45F0ED4A" w14:textId="77777777" w:rsidR="004D6EF3" w:rsidRDefault="004D6EF3" w:rsidP="00F04E9D">
      <w:pPr>
        <w:spacing w:line="276" w:lineRule="auto"/>
        <w:jc w:val="center"/>
        <w:rPr>
          <w:sz w:val="20"/>
        </w:rPr>
      </w:pPr>
    </w:p>
    <w:p w14:paraId="1DC022D2" w14:textId="77777777" w:rsidR="004D6EF3" w:rsidRPr="009F7978" w:rsidRDefault="004D6EF3" w:rsidP="00F04E9D">
      <w:pPr>
        <w:spacing w:line="276" w:lineRule="auto"/>
        <w:jc w:val="center"/>
        <w:rPr>
          <w:sz w:val="20"/>
        </w:rPr>
      </w:pPr>
    </w:p>
    <w:p w14:paraId="35B80B66" w14:textId="77777777" w:rsidR="00EA0E91" w:rsidRPr="009F7978" w:rsidRDefault="00EA0E91" w:rsidP="00F04E9D">
      <w:pPr>
        <w:spacing w:line="276" w:lineRule="auto"/>
        <w:jc w:val="center"/>
        <w:rPr>
          <w:sz w:val="20"/>
        </w:rPr>
      </w:pPr>
    </w:p>
    <w:p w14:paraId="35DD7AED" w14:textId="286C1452" w:rsidR="00AD46AD" w:rsidRPr="009F7978" w:rsidRDefault="007D64AE" w:rsidP="00F04E9D">
      <w:pPr>
        <w:tabs>
          <w:tab w:val="left" w:pos="993"/>
        </w:tabs>
        <w:autoSpaceDE w:val="0"/>
        <w:autoSpaceDN w:val="0"/>
        <w:adjustRightInd w:val="0"/>
        <w:spacing w:line="276" w:lineRule="auto"/>
        <w:jc w:val="center"/>
        <w:rPr>
          <w:sz w:val="20"/>
        </w:rPr>
      </w:pPr>
      <w:r w:rsidRPr="009F7978">
        <w:rPr>
          <w:szCs w:val="24"/>
        </w:rPr>
        <w:t>20</w:t>
      </w:r>
      <w:r w:rsidR="00C41E6B" w:rsidRPr="009F7978">
        <w:rPr>
          <w:szCs w:val="24"/>
        </w:rPr>
        <w:t>2</w:t>
      </w:r>
      <w:r w:rsidR="00516F2B" w:rsidRPr="009F7978">
        <w:rPr>
          <w:szCs w:val="24"/>
        </w:rPr>
        <w:t>2</w:t>
      </w:r>
      <w:r w:rsidR="00990C20" w:rsidRPr="009F7978">
        <w:rPr>
          <w:szCs w:val="24"/>
        </w:rPr>
        <w:t xml:space="preserve"> </w:t>
      </w:r>
      <w:r w:rsidRPr="009F7978">
        <w:rPr>
          <w:szCs w:val="24"/>
        </w:rPr>
        <w:t>год</w:t>
      </w:r>
      <w:r w:rsidRPr="009F7978">
        <w:rPr>
          <w:sz w:val="20"/>
        </w:rPr>
        <w:t xml:space="preserve"> </w:t>
      </w:r>
      <w:r w:rsidR="00AD46AD" w:rsidRPr="009F7978">
        <w:rPr>
          <w:sz w:val="20"/>
        </w:rPr>
        <w:br w:type="page"/>
      </w:r>
    </w:p>
    <w:p w14:paraId="606846D6" w14:textId="5DBC01C1" w:rsidR="00621775" w:rsidRPr="009F7978" w:rsidRDefault="00621775" w:rsidP="00566ACF">
      <w:pPr>
        <w:spacing w:before="120" w:after="120" w:line="300" w:lineRule="auto"/>
        <w:jc w:val="left"/>
        <w:rPr>
          <w:sz w:val="22"/>
          <w:szCs w:val="28"/>
        </w:rPr>
      </w:pPr>
      <w:bookmarkStart w:id="13" w:name="_Toc461441838"/>
      <w:bookmarkStart w:id="14" w:name="_Toc462407330"/>
      <w:bookmarkStart w:id="15" w:name="_Toc463606270"/>
      <w:r w:rsidRPr="009F7978">
        <w:rPr>
          <w:b/>
          <w:caps/>
          <w:spacing w:val="20"/>
          <w:sz w:val="28"/>
          <w:szCs w:val="32"/>
        </w:rPr>
        <w:lastRenderedPageBreak/>
        <w:t xml:space="preserve">ГЕНЕРАЛЬНЫЙ ПЛАН </w:t>
      </w:r>
      <w:r w:rsidR="00AE154E" w:rsidRPr="009F7978">
        <w:rPr>
          <w:b/>
          <w:caps/>
          <w:spacing w:val="20"/>
          <w:sz w:val="28"/>
          <w:szCs w:val="32"/>
        </w:rPr>
        <w:t>СЕЛЬСКОГО ПОСЕЛЕНИЯ</w:t>
      </w:r>
      <w:r w:rsidR="00311B1C" w:rsidRPr="009F7978">
        <w:rPr>
          <w:b/>
          <w:caps/>
          <w:spacing w:val="20"/>
          <w:sz w:val="28"/>
          <w:szCs w:val="32"/>
        </w:rPr>
        <w:t xml:space="preserve"> </w:t>
      </w:r>
      <w:r w:rsidR="00AE154E" w:rsidRPr="009F7978">
        <w:rPr>
          <w:b/>
          <w:caps/>
          <w:spacing w:val="20"/>
          <w:sz w:val="28"/>
          <w:szCs w:val="32"/>
        </w:rPr>
        <w:t>«</w:t>
      </w:r>
      <w:r w:rsidR="00EB4AD2">
        <w:rPr>
          <w:b/>
          <w:caps/>
          <w:spacing w:val="20"/>
          <w:sz w:val="28"/>
          <w:szCs w:val="32"/>
        </w:rPr>
        <w:t>черенов</w:t>
      </w:r>
      <w:r w:rsidR="000B6A54" w:rsidRPr="009F7978">
        <w:rPr>
          <w:b/>
          <w:caps/>
          <w:spacing w:val="20"/>
          <w:sz w:val="28"/>
          <w:szCs w:val="32"/>
        </w:rPr>
        <w:t>ское</w:t>
      </w:r>
      <w:r w:rsidR="00AE154E" w:rsidRPr="009F7978">
        <w:rPr>
          <w:b/>
          <w:caps/>
          <w:spacing w:val="20"/>
          <w:sz w:val="28"/>
          <w:szCs w:val="32"/>
        </w:rPr>
        <w:t xml:space="preserve">» </w:t>
      </w:r>
      <w:r w:rsidR="00BB0A35">
        <w:rPr>
          <w:b/>
          <w:caps/>
          <w:spacing w:val="20"/>
          <w:sz w:val="28"/>
          <w:szCs w:val="32"/>
        </w:rPr>
        <w:t>Устьянского</w:t>
      </w:r>
      <w:r w:rsidR="00CE16A2" w:rsidRPr="009F7978">
        <w:rPr>
          <w:b/>
          <w:caps/>
          <w:spacing w:val="20"/>
          <w:sz w:val="28"/>
          <w:szCs w:val="32"/>
        </w:rPr>
        <w:t xml:space="preserve"> </w:t>
      </w:r>
      <w:r w:rsidR="00311B1C" w:rsidRPr="009F7978">
        <w:rPr>
          <w:b/>
          <w:caps/>
          <w:spacing w:val="20"/>
          <w:sz w:val="28"/>
          <w:szCs w:val="32"/>
        </w:rPr>
        <w:t xml:space="preserve">МУНИЦИПАЛЬНОГО </w:t>
      </w:r>
      <w:r w:rsidR="00CE16A2" w:rsidRPr="009F7978">
        <w:rPr>
          <w:b/>
          <w:caps/>
          <w:spacing w:val="20"/>
          <w:sz w:val="28"/>
          <w:szCs w:val="32"/>
        </w:rPr>
        <w:t>РАЙОНА</w:t>
      </w:r>
      <w:r w:rsidRPr="009F7978">
        <w:rPr>
          <w:b/>
          <w:caps/>
          <w:spacing w:val="20"/>
          <w:sz w:val="28"/>
          <w:szCs w:val="32"/>
        </w:rPr>
        <w:t xml:space="preserve"> </w:t>
      </w:r>
      <w:r w:rsidR="00F04E9D" w:rsidRPr="009F7978">
        <w:rPr>
          <w:b/>
          <w:caps/>
          <w:spacing w:val="20"/>
          <w:sz w:val="28"/>
          <w:szCs w:val="32"/>
        </w:rPr>
        <w:br/>
      </w:r>
      <w:r w:rsidR="00311B1C" w:rsidRPr="009F7978">
        <w:rPr>
          <w:b/>
          <w:caps/>
          <w:spacing w:val="20"/>
          <w:sz w:val="28"/>
          <w:szCs w:val="32"/>
        </w:rPr>
        <w:t>АРХАНГЕЛЬСКОЙ</w:t>
      </w:r>
      <w:r w:rsidR="00265EA6" w:rsidRPr="009F7978">
        <w:rPr>
          <w:b/>
          <w:caps/>
          <w:spacing w:val="20"/>
          <w:sz w:val="28"/>
          <w:szCs w:val="32"/>
        </w:rPr>
        <w:t xml:space="preserve"> ОБЛАСТи</w:t>
      </w:r>
    </w:p>
    <w:p w14:paraId="561AF8FB" w14:textId="77777777" w:rsidR="005F6100" w:rsidRPr="009F7978" w:rsidRDefault="005F6100" w:rsidP="00566ACF">
      <w:pPr>
        <w:spacing w:before="120" w:after="120" w:line="300" w:lineRule="auto"/>
        <w:jc w:val="left"/>
        <w:rPr>
          <w:szCs w:val="28"/>
        </w:rPr>
      </w:pPr>
    </w:p>
    <w:p w14:paraId="63CE8B20" w14:textId="77777777" w:rsidR="005F6100" w:rsidRPr="009F7978" w:rsidRDefault="005F6100" w:rsidP="00566ACF">
      <w:pPr>
        <w:spacing w:before="120" w:after="120" w:line="300" w:lineRule="auto"/>
        <w:jc w:val="left"/>
        <w:rPr>
          <w:szCs w:val="28"/>
        </w:rPr>
      </w:pPr>
    </w:p>
    <w:p w14:paraId="05BC3195" w14:textId="4E4933E1" w:rsidR="005F6100" w:rsidRPr="00AC6ED4" w:rsidRDefault="00E5288D" w:rsidP="00566ACF">
      <w:pPr>
        <w:spacing w:before="120" w:after="120" w:line="300" w:lineRule="auto"/>
        <w:jc w:val="left"/>
        <w:rPr>
          <w:szCs w:val="28"/>
        </w:rPr>
      </w:pPr>
      <w:r w:rsidRPr="009F7978">
        <w:rPr>
          <w:szCs w:val="28"/>
        </w:rPr>
        <w:t xml:space="preserve">ТОМ </w:t>
      </w:r>
      <w:r w:rsidRPr="009F7978">
        <w:rPr>
          <w:szCs w:val="28"/>
          <w:lang w:val="en-US"/>
        </w:rPr>
        <w:t>I</w:t>
      </w:r>
      <w:r w:rsidR="00DA38B7" w:rsidRPr="009F7978">
        <w:rPr>
          <w:szCs w:val="28"/>
          <w:lang w:val="en-US"/>
        </w:rPr>
        <w:t>I</w:t>
      </w:r>
      <w:r w:rsidRPr="009F7978">
        <w:rPr>
          <w:szCs w:val="28"/>
        </w:rPr>
        <w:t xml:space="preserve">. </w:t>
      </w:r>
      <w:r w:rsidR="00DA38B7" w:rsidRPr="009F7978">
        <w:rPr>
          <w:szCs w:val="28"/>
        </w:rPr>
        <w:t>МАТЕРИАЛЫ ПО ОБОСНОВАНИЮ</w:t>
      </w:r>
      <w:r w:rsidR="00122C98" w:rsidRPr="009F7978">
        <w:rPr>
          <w:szCs w:val="28"/>
        </w:rPr>
        <w:t xml:space="preserve"> ГЕНЕРАЛЬНОГО </w:t>
      </w:r>
      <w:r w:rsidR="00122C98" w:rsidRPr="00AC6ED4">
        <w:rPr>
          <w:szCs w:val="28"/>
        </w:rPr>
        <w:t>ПЛАНА</w:t>
      </w:r>
      <w:r w:rsidR="00D14D01" w:rsidRPr="00AC6ED4">
        <w:rPr>
          <w:szCs w:val="28"/>
        </w:rPr>
        <w:t xml:space="preserve"> </w:t>
      </w:r>
      <w:r w:rsidR="00D14D01" w:rsidRPr="00AC6ED4">
        <w:rPr>
          <w:caps/>
          <w:szCs w:val="20"/>
        </w:rPr>
        <w:t>в текстовой форме</w:t>
      </w:r>
    </w:p>
    <w:p w14:paraId="1FC6C446" w14:textId="77777777" w:rsidR="005F6100" w:rsidRPr="009F7978" w:rsidRDefault="005F6100" w:rsidP="00566ACF">
      <w:pPr>
        <w:spacing w:before="120" w:after="120" w:line="300" w:lineRule="auto"/>
        <w:jc w:val="left"/>
        <w:rPr>
          <w:szCs w:val="24"/>
        </w:rPr>
      </w:pPr>
    </w:p>
    <w:p w14:paraId="27646C2D" w14:textId="77777777" w:rsidR="005F6100" w:rsidRPr="009F7978" w:rsidRDefault="005F6100" w:rsidP="00566ACF">
      <w:pPr>
        <w:spacing w:before="120" w:after="120" w:line="300" w:lineRule="auto"/>
        <w:jc w:val="left"/>
        <w:rPr>
          <w:szCs w:val="28"/>
        </w:rPr>
      </w:pPr>
    </w:p>
    <w:p w14:paraId="25D11E2D" w14:textId="77777777" w:rsidR="00311B1C" w:rsidRPr="009F7978" w:rsidRDefault="00C41E6B" w:rsidP="00566ACF">
      <w:pPr>
        <w:spacing w:before="120" w:after="120" w:line="276" w:lineRule="auto"/>
        <w:jc w:val="left"/>
      </w:pPr>
      <w:r w:rsidRPr="009F7978">
        <w:rPr>
          <w:b/>
          <w:szCs w:val="28"/>
        </w:rPr>
        <w:t xml:space="preserve">Заказчик: </w:t>
      </w:r>
      <w:r w:rsidR="00311B1C" w:rsidRPr="009F7978">
        <w:t>Государственное автономное учреждение Архангельской области «Архангельский региональный центр по ценообразованию в строительстве»</w:t>
      </w:r>
    </w:p>
    <w:p w14:paraId="40042C11" w14:textId="49872436" w:rsidR="00A21D7C" w:rsidRDefault="00C41E6B" w:rsidP="00566ACF">
      <w:pPr>
        <w:spacing w:before="120" w:after="120" w:line="276" w:lineRule="auto"/>
        <w:jc w:val="left"/>
        <w:rPr>
          <w:szCs w:val="28"/>
        </w:rPr>
      </w:pPr>
      <w:r w:rsidRPr="009F7978">
        <w:rPr>
          <w:b/>
          <w:szCs w:val="28"/>
        </w:rPr>
        <w:t xml:space="preserve">Договор: </w:t>
      </w:r>
      <w:r w:rsidR="00A21D7C" w:rsidRPr="00A21D7C">
        <w:rPr>
          <w:szCs w:val="28"/>
        </w:rPr>
        <w:t>№ 56 от 10.06.22</w:t>
      </w:r>
    </w:p>
    <w:p w14:paraId="54660529" w14:textId="1B231D6B" w:rsidR="00C41E6B" w:rsidRPr="009F7978" w:rsidRDefault="0010453B" w:rsidP="00566ACF">
      <w:pPr>
        <w:spacing w:before="120" w:after="120" w:line="276" w:lineRule="auto"/>
        <w:jc w:val="left"/>
        <w:rPr>
          <w:szCs w:val="28"/>
        </w:rPr>
      </w:pPr>
      <w:r w:rsidRPr="00274C91">
        <w:rPr>
          <w:bCs/>
          <w:noProof/>
          <w:color w:val="000000" w:themeColor="text1"/>
          <w:szCs w:val="28"/>
          <w:lang w:eastAsia="ru-RU"/>
        </w:rPr>
        <w:drawing>
          <wp:anchor distT="0" distB="0" distL="114300" distR="114300" simplePos="0" relativeHeight="251658239" behindDoc="0" locked="0" layoutInCell="1" allowOverlap="1" wp14:anchorId="70733F95" wp14:editId="25FF2073">
            <wp:simplePos x="0" y="0"/>
            <wp:positionH relativeFrom="column">
              <wp:posOffset>3392170</wp:posOffset>
            </wp:positionH>
            <wp:positionV relativeFrom="paragraph">
              <wp:posOffset>441960</wp:posOffset>
            </wp:positionV>
            <wp:extent cx="2193925" cy="1052195"/>
            <wp:effectExtent l="0" t="0" r="0" b="0"/>
            <wp:wrapNone/>
            <wp:docPr id="25" name="Рисунок 25"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batov\AppData\Local\Microsoft\Windows\INetCache\Content.Word\Белихов.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92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D7C">
        <w:rPr>
          <w:bCs/>
          <w:noProof/>
          <w:szCs w:val="28"/>
          <w:lang w:eastAsia="ru-RU"/>
        </w:rPr>
        <w:drawing>
          <wp:anchor distT="0" distB="0" distL="114300" distR="114300" simplePos="0" relativeHeight="251666432" behindDoc="0" locked="0" layoutInCell="1" allowOverlap="1" wp14:anchorId="2E5A1773" wp14:editId="2B6FECBF">
            <wp:simplePos x="0" y="0"/>
            <wp:positionH relativeFrom="margin">
              <wp:align>center</wp:align>
            </wp:positionH>
            <wp:positionV relativeFrom="paragraph">
              <wp:posOffset>361064</wp:posOffset>
            </wp:positionV>
            <wp:extent cx="1000125" cy="69469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694690"/>
                    </a:xfrm>
                    <a:prstGeom prst="rect">
                      <a:avLst/>
                    </a:prstGeom>
                    <a:noFill/>
                    <a:ln>
                      <a:noFill/>
                    </a:ln>
                  </pic:spPr>
                </pic:pic>
              </a:graphicData>
            </a:graphic>
          </wp:anchor>
        </w:drawing>
      </w:r>
      <w:r w:rsidR="00C41E6B" w:rsidRPr="009F7978">
        <w:rPr>
          <w:b/>
          <w:szCs w:val="28"/>
        </w:rPr>
        <w:t>Исполнитель:</w:t>
      </w:r>
      <w:r w:rsidR="00C41E6B" w:rsidRPr="009F7978">
        <w:rPr>
          <w:szCs w:val="28"/>
        </w:rPr>
        <w:t xml:space="preserve"> </w:t>
      </w:r>
      <w:r w:rsidR="00C41E6B" w:rsidRPr="009F7978">
        <w:t>Общество с ограниченной ответственностью Научно-исследовательский институт</w:t>
      </w:r>
      <w:r w:rsidR="00C41E6B" w:rsidRPr="009F7978">
        <w:rPr>
          <w:szCs w:val="28"/>
        </w:rPr>
        <w:t xml:space="preserve"> «Земля и город»</w:t>
      </w:r>
    </w:p>
    <w:p w14:paraId="04D3A914" w14:textId="3C11FF69" w:rsidR="00A21D7C" w:rsidRPr="002D630E" w:rsidRDefault="00A21D7C" w:rsidP="00A21D7C">
      <w:pPr>
        <w:spacing w:before="240" w:line="480" w:lineRule="auto"/>
        <w:jc w:val="left"/>
        <w:rPr>
          <w:bCs/>
          <w:szCs w:val="28"/>
        </w:rPr>
      </w:pPr>
      <w:r w:rsidRPr="002D630E">
        <w:rPr>
          <w:bCs/>
          <w:szCs w:val="28"/>
        </w:rPr>
        <w:t>Генеральный директор ______</w:t>
      </w:r>
      <w:r w:rsidR="004D6EF3">
        <w:rPr>
          <w:bCs/>
          <w:szCs w:val="28"/>
        </w:rPr>
        <w:t>__</w:t>
      </w:r>
      <w:r w:rsidRPr="002D630E">
        <w:rPr>
          <w:bCs/>
          <w:szCs w:val="28"/>
        </w:rPr>
        <w:t>_</w:t>
      </w:r>
      <w:r>
        <w:rPr>
          <w:bCs/>
          <w:szCs w:val="28"/>
        </w:rPr>
        <w:t>____________</w:t>
      </w:r>
      <w:r w:rsidRPr="002D630E">
        <w:rPr>
          <w:bCs/>
          <w:szCs w:val="28"/>
        </w:rPr>
        <w:t xml:space="preserve">_______________________________ </w:t>
      </w:r>
      <w:r w:rsidRPr="002D630E">
        <w:rPr>
          <w:szCs w:val="28"/>
        </w:rPr>
        <w:t>П.И. Комаров</w:t>
      </w:r>
    </w:p>
    <w:p w14:paraId="470A2288" w14:textId="016FE0DC" w:rsidR="00A21D7C" w:rsidRPr="002D630E" w:rsidRDefault="00A21D7C" w:rsidP="00A21D7C">
      <w:pPr>
        <w:spacing w:line="480" w:lineRule="auto"/>
        <w:jc w:val="left"/>
        <w:rPr>
          <w:szCs w:val="28"/>
        </w:rPr>
      </w:pPr>
      <w:r w:rsidRPr="00CC4D76">
        <w:rPr>
          <w:noProof/>
          <w:lang w:eastAsia="ru-RU"/>
        </w:rPr>
        <w:drawing>
          <wp:anchor distT="0" distB="0" distL="114300" distR="114300" simplePos="0" relativeHeight="251664384" behindDoc="0" locked="0" layoutInCell="1" allowOverlap="1" wp14:anchorId="14138453" wp14:editId="17665F3C">
            <wp:simplePos x="0" y="0"/>
            <wp:positionH relativeFrom="margin">
              <wp:posOffset>3016885</wp:posOffset>
            </wp:positionH>
            <wp:positionV relativeFrom="paragraph">
              <wp:posOffset>200025</wp:posOffset>
            </wp:positionV>
            <wp:extent cx="751205" cy="605790"/>
            <wp:effectExtent l="0" t="0" r="0" b="3810"/>
            <wp:wrapNone/>
            <wp:docPr id="32" name="Рисунок 32" descr="C:\Users\kurbatov\AppData\Local\Microsoft\Windows\INetCache\Content.Word\Кар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batov\AppData\Local\Microsoft\Windows\INetCache\Content.Word\Карлов.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30E">
        <w:rPr>
          <w:szCs w:val="28"/>
        </w:rPr>
        <w:t>Технический директор________</w:t>
      </w:r>
      <w:r w:rsidR="004D6EF3">
        <w:rPr>
          <w:szCs w:val="28"/>
        </w:rPr>
        <w:t>__</w:t>
      </w:r>
      <w:r w:rsidRPr="002D630E">
        <w:rPr>
          <w:szCs w:val="28"/>
        </w:rPr>
        <w:t>______</w:t>
      </w:r>
      <w:r w:rsidRPr="002D630E">
        <w:rPr>
          <w:bCs/>
          <w:szCs w:val="28"/>
        </w:rPr>
        <w:t>_____________</w:t>
      </w:r>
      <w:r w:rsidRPr="002D630E">
        <w:rPr>
          <w:szCs w:val="28"/>
        </w:rPr>
        <w:t>________________________ А.С. Белихов</w:t>
      </w:r>
    </w:p>
    <w:p w14:paraId="6ADB9312" w14:textId="51C544BC" w:rsidR="00A21D7C" w:rsidRDefault="0010453B" w:rsidP="00A21D7C">
      <w:pPr>
        <w:spacing w:line="480" w:lineRule="auto"/>
      </w:pPr>
      <w:r w:rsidRPr="00CC400C">
        <w:rPr>
          <w:noProof/>
          <w:szCs w:val="28"/>
          <w:lang w:eastAsia="ru-RU"/>
        </w:rPr>
        <w:drawing>
          <wp:anchor distT="0" distB="0" distL="114300" distR="114300" simplePos="0" relativeHeight="251668480" behindDoc="0" locked="0" layoutInCell="1" allowOverlap="1" wp14:anchorId="183960A2" wp14:editId="152C479B">
            <wp:simplePos x="0" y="0"/>
            <wp:positionH relativeFrom="column">
              <wp:posOffset>3851082</wp:posOffset>
            </wp:positionH>
            <wp:positionV relativeFrom="paragraph">
              <wp:posOffset>232189</wp:posOffset>
            </wp:positionV>
            <wp:extent cx="892175" cy="318135"/>
            <wp:effectExtent l="0" t="0" r="3175"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44" t="44136" r="36722" b="43727"/>
                    <a:stretch/>
                  </pic:blipFill>
                  <pic:spPr bwMode="auto">
                    <a:xfrm>
                      <a:off x="0" y="0"/>
                      <a:ext cx="892175" cy="318135"/>
                    </a:xfrm>
                    <a:prstGeom prst="rect">
                      <a:avLst/>
                    </a:prstGeom>
                    <a:noFill/>
                    <a:ln>
                      <a:noFill/>
                    </a:ln>
                    <a:extLst>
                      <a:ext uri="{53640926-AAD7-44D8-BBD7-CCE9431645EC}">
                        <a14:shadowObscured xmlns:a14="http://schemas.microsoft.com/office/drawing/2010/main"/>
                      </a:ext>
                    </a:extLst>
                  </pic:spPr>
                </pic:pic>
              </a:graphicData>
            </a:graphic>
          </wp:anchor>
        </w:drawing>
      </w:r>
      <w:r>
        <w:t>Н</w:t>
      </w:r>
      <w:r w:rsidR="00A21D7C" w:rsidRPr="00495E37">
        <w:t xml:space="preserve">ачальник </w:t>
      </w:r>
      <w:r w:rsidR="00485188">
        <w:t xml:space="preserve">проектного </w:t>
      </w:r>
      <w:r w:rsidR="00A21D7C" w:rsidRPr="00495E37">
        <w:t>управления</w:t>
      </w:r>
      <w:r w:rsidR="004D6EF3">
        <w:t xml:space="preserve"> № 3</w:t>
      </w:r>
      <w:r w:rsidR="00A21D7C" w:rsidRPr="00495E37">
        <w:t xml:space="preserve"> ____</w:t>
      </w:r>
      <w:r w:rsidR="004D6EF3">
        <w:t>_______</w:t>
      </w:r>
      <w:r w:rsidR="00A21D7C" w:rsidRPr="00495E37">
        <w:t>_____________________</w:t>
      </w:r>
      <w:r w:rsidR="00A21D7C" w:rsidRPr="00495E37">
        <w:rPr>
          <w:bCs/>
        </w:rPr>
        <w:t>_</w:t>
      </w:r>
      <w:r>
        <w:t>_</w:t>
      </w:r>
      <w:r w:rsidR="00A21D7C" w:rsidRPr="00495E37">
        <w:t>______ С</w:t>
      </w:r>
      <w:r w:rsidR="00A21D7C" w:rsidRPr="0054026C">
        <w:t>.Ю. Карлов</w:t>
      </w:r>
    </w:p>
    <w:p w14:paraId="48E58577" w14:textId="030E0D06" w:rsidR="00143C02" w:rsidRPr="0010453B" w:rsidRDefault="00143C02" w:rsidP="0010453B">
      <w:pPr>
        <w:tabs>
          <w:tab w:val="left" w:pos="6699"/>
        </w:tabs>
        <w:spacing w:line="480" w:lineRule="auto"/>
      </w:pPr>
      <w:r w:rsidRPr="009F7978">
        <w:rPr>
          <w:szCs w:val="28"/>
        </w:rPr>
        <w:t xml:space="preserve">Ведущий инженер проектного </w:t>
      </w:r>
      <w:r w:rsidR="004D6EF3">
        <w:rPr>
          <w:szCs w:val="28"/>
        </w:rPr>
        <w:t>управления</w:t>
      </w:r>
      <w:r w:rsidRPr="009F7978">
        <w:rPr>
          <w:szCs w:val="28"/>
        </w:rPr>
        <w:t xml:space="preserve"> №</w:t>
      </w:r>
      <w:r w:rsidR="002D62D0" w:rsidRPr="009F7978">
        <w:rPr>
          <w:szCs w:val="28"/>
        </w:rPr>
        <w:t xml:space="preserve"> </w:t>
      </w:r>
      <w:r w:rsidR="004D6EF3">
        <w:rPr>
          <w:szCs w:val="28"/>
        </w:rPr>
        <w:t>3_</w:t>
      </w:r>
      <w:r w:rsidRPr="009F7978">
        <w:rPr>
          <w:szCs w:val="28"/>
        </w:rPr>
        <w:t>____________________________</w:t>
      </w:r>
      <w:r w:rsidR="00F04E9D" w:rsidRPr="009F7978">
        <w:rPr>
          <w:szCs w:val="28"/>
        </w:rPr>
        <w:t>_</w:t>
      </w:r>
      <w:r w:rsidRPr="009F7978">
        <w:rPr>
          <w:szCs w:val="28"/>
        </w:rPr>
        <w:t>___</w:t>
      </w:r>
      <w:r w:rsidR="008B69D6" w:rsidRPr="009F7978">
        <w:rPr>
          <w:szCs w:val="28"/>
        </w:rPr>
        <w:t xml:space="preserve"> </w:t>
      </w:r>
      <w:r w:rsidR="007816F1" w:rsidRPr="009F7978">
        <w:rPr>
          <w:szCs w:val="28"/>
        </w:rPr>
        <w:t>В.В</w:t>
      </w:r>
      <w:r w:rsidRPr="009F7978">
        <w:rPr>
          <w:szCs w:val="28"/>
        </w:rPr>
        <w:t xml:space="preserve">. </w:t>
      </w:r>
      <w:r w:rsidR="007816F1" w:rsidRPr="009F7978">
        <w:rPr>
          <w:szCs w:val="28"/>
        </w:rPr>
        <w:t>Борисова</w:t>
      </w:r>
    </w:p>
    <w:p w14:paraId="54D79F60" w14:textId="60F45534" w:rsidR="00C41E6B" w:rsidRPr="009F7978" w:rsidRDefault="00C41E6B" w:rsidP="00566ACF">
      <w:pPr>
        <w:spacing w:before="120" w:after="120" w:line="276" w:lineRule="auto"/>
        <w:ind w:firstLine="709"/>
        <w:rPr>
          <w:bCs/>
          <w:szCs w:val="28"/>
        </w:rPr>
      </w:pPr>
      <w:r w:rsidRPr="009F7978">
        <w:rPr>
          <w:szCs w:val="28"/>
        </w:rPr>
        <w:t xml:space="preserve">В подготовке проекта генерального плана </w:t>
      </w:r>
      <w:r w:rsidR="00AE154E" w:rsidRPr="009F7978">
        <w:rPr>
          <w:szCs w:val="28"/>
        </w:rPr>
        <w:t>сельского поселения</w:t>
      </w:r>
      <w:r w:rsidR="00311B1C" w:rsidRPr="009F7978">
        <w:rPr>
          <w:szCs w:val="28"/>
        </w:rPr>
        <w:t xml:space="preserve"> </w:t>
      </w:r>
      <w:r w:rsidR="00AE154E" w:rsidRPr="009F7978">
        <w:rPr>
          <w:szCs w:val="28"/>
        </w:rPr>
        <w:t>«</w:t>
      </w:r>
      <w:r w:rsidR="00BB0A35">
        <w:rPr>
          <w:szCs w:val="28"/>
        </w:rPr>
        <w:t>Череновское</w:t>
      </w:r>
      <w:r w:rsidR="00AE154E" w:rsidRPr="009F7978">
        <w:rPr>
          <w:szCs w:val="28"/>
        </w:rPr>
        <w:t xml:space="preserve">» </w:t>
      </w:r>
      <w:r w:rsidR="00BB0A35">
        <w:rPr>
          <w:szCs w:val="28"/>
        </w:rPr>
        <w:t xml:space="preserve">Устьянского </w:t>
      </w:r>
      <w:r w:rsidR="00311B1C" w:rsidRPr="009F7978">
        <w:rPr>
          <w:szCs w:val="28"/>
        </w:rPr>
        <w:t xml:space="preserve">муниципального </w:t>
      </w:r>
      <w:r w:rsidR="00CE16A2" w:rsidRPr="009F7978">
        <w:rPr>
          <w:szCs w:val="28"/>
        </w:rPr>
        <w:t>района</w:t>
      </w:r>
      <w:r w:rsidR="00311B1C" w:rsidRPr="009F7978">
        <w:rPr>
          <w:szCs w:val="28"/>
        </w:rPr>
        <w:t xml:space="preserve"> Архангельской</w:t>
      </w:r>
      <w:r w:rsidRPr="009F7978">
        <w:rPr>
          <w:szCs w:val="28"/>
        </w:rPr>
        <w:t xml:space="preserve"> области </w:t>
      </w:r>
      <w:r w:rsidR="00C76CB9" w:rsidRPr="009F7978">
        <w:rPr>
          <w:szCs w:val="28"/>
        </w:rPr>
        <w:t xml:space="preserve">(далее также </w:t>
      </w:r>
      <w:r w:rsidR="004D6EF3">
        <w:rPr>
          <w:szCs w:val="28"/>
        </w:rPr>
        <w:t>—</w:t>
      </w:r>
      <w:r w:rsidR="00C76CB9" w:rsidRPr="009F7978">
        <w:rPr>
          <w:szCs w:val="28"/>
        </w:rPr>
        <w:t xml:space="preserve"> генеральный план</w:t>
      </w:r>
      <w:r w:rsidR="008B69D6" w:rsidRPr="009F7978">
        <w:rPr>
          <w:szCs w:val="28"/>
        </w:rPr>
        <w:t xml:space="preserve"> </w:t>
      </w:r>
      <w:r w:rsidR="00C76CB9" w:rsidRPr="009F7978">
        <w:rPr>
          <w:szCs w:val="28"/>
        </w:rPr>
        <w:t>/</w:t>
      </w:r>
      <w:r w:rsidR="008B69D6" w:rsidRPr="009F7978">
        <w:rPr>
          <w:szCs w:val="28"/>
        </w:rPr>
        <w:t xml:space="preserve"> </w:t>
      </w:r>
      <w:r w:rsidR="00C76CB9" w:rsidRPr="009F7978">
        <w:rPr>
          <w:szCs w:val="28"/>
        </w:rPr>
        <w:t xml:space="preserve">Проект) </w:t>
      </w:r>
      <w:r w:rsidRPr="009F7978">
        <w:rPr>
          <w:szCs w:val="28"/>
        </w:rPr>
        <w:t>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2480CC5D" w14:textId="77777777" w:rsidR="005F6100" w:rsidRPr="009F7978" w:rsidRDefault="005F6100" w:rsidP="00566ACF">
      <w:pPr>
        <w:spacing w:line="300" w:lineRule="auto"/>
        <w:ind w:firstLine="709"/>
        <w:rPr>
          <w:b/>
          <w:sz w:val="28"/>
        </w:rPr>
      </w:pPr>
      <w:r w:rsidRPr="009F7978">
        <w:rPr>
          <w:b/>
          <w:sz w:val="28"/>
        </w:rPr>
        <w:br w:type="page"/>
      </w:r>
    </w:p>
    <w:p w14:paraId="501ABF5D" w14:textId="4DEEC134" w:rsidR="00AC4886" w:rsidRPr="009F7978" w:rsidRDefault="007D64AE" w:rsidP="00A36B82">
      <w:pPr>
        <w:spacing w:after="240" w:line="300" w:lineRule="auto"/>
        <w:jc w:val="center"/>
        <w:rPr>
          <w:b/>
          <w:sz w:val="28"/>
        </w:rPr>
      </w:pPr>
      <w:r w:rsidRPr="009F7978">
        <w:rPr>
          <w:b/>
          <w:sz w:val="28"/>
        </w:rPr>
        <w:lastRenderedPageBreak/>
        <w:t>ПЕРЕЧЕНЬ МАТЕРИАЛОВ</w:t>
      </w:r>
      <w:bookmarkEnd w:id="13"/>
      <w:bookmarkEnd w:id="14"/>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7210"/>
        <w:gridCol w:w="2261"/>
      </w:tblGrid>
      <w:tr w:rsidR="00BE080F" w:rsidRPr="009F7978" w14:paraId="6DE86726" w14:textId="77777777" w:rsidTr="001D5557">
        <w:tc>
          <w:tcPr>
            <w:tcW w:w="355" w:type="pct"/>
            <w:tcBorders>
              <w:bottom w:val="nil"/>
            </w:tcBorders>
            <w:shd w:val="clear" w:color="auto" w:fill="auto"/>
          </w:tcPr>
          <w:p w14:paraId="18D41265"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w:t>
            </w:r>
          </w:p>
        </w:tc>
        <w:tc>
          <w:tcPr>
            <w:tcW w:w="3536" w:type="pct"/>
            <w:tcBorders>
              <w:bottom w:val="nil"/>
            </w:tcBorders>
            <w:shd w:val="clear" w:color="auto" w:fill="auto"/>
          </w:tcPr>
          <w:p w14:paraId="1AD27A8B"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Наименование</w:t>
            </w:r>
          </w:p>
        </w:tc>
        <w:tc>
          <w:tcPr>
            <w:tcW w:w="1109" w:type="pct"/>
            <w:tcBorders>
              <w:bottom w:val="nil"/>
            </w:tcBorders>
            <w:shd w:val="clear" w:color="auto" w:fill="auto"/>
          </w:tcPr>
          <w:p w14:paraId="17B3F5C6"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Масштаб</w:t>
            </w:r>
          </w:p>
        </w:tc>
      </w:tr>
    </w:tbl>
    <w:p w14:paraId="07C9FBD1" w14:textId="77777777" w:rsidR="00BE080F" w:rsidRPr="009F7978" w:rsidRDefault="00BE080F" w:rsidP="00BE080F">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7228"/>
        <w:gridCol w:w="2263"/>
      </w:tblGrid>
      <w:tr w:rsidR="00BE080F" w:rsidRPr="009F7978" w14:paraId="26F2DA9C" w14:textId="77777777" w:rsidTr="00061E66">
        <w:trPr>
          <w:tblHeader/>
        </w:trPr>
        <w:tc>
          <w:tcPr>
            <w:tcW w:w="345" w:type="pct"/>
            <w:shd w:val="clear" w:color="auto" w:fill="auto"/>
          </w:tcPr>
          <w:p w14:paraId="6ACE40B0"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1</w:t>
            </w:r>
          </w:p>
        </w:tc>
        <w:tc>
          <w:tcPr>
            <w:tcW w:w="3545" w:type="pct"/>
            <w:shd w:val="clear" w:color="auto" w:fill="auto"/>
          </w:tcPr>
          <w:p w14:paraId="05948FE2"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2</w:t>
            </w:r>
          </w:p>
        </w:tc>
        <w:tc>
          <w:tcPr>
            <w:tcW w:w="1110" w:type="pct"/>
            <w:shd w:val="clear" w:color="auto" w:fill="auto"/>
          </w:tcPr>
          <w:p w14:paraId="2F6092F7" w14:textId="77777777" w:rsidR="00BE080F" w:rsidRPr="009F7978" w:rsidRDefault="00BE080F" w:rsidP="001D5557">
            <w:pPr>
              <w:autoSpaceDE w:val="0"/>
              <w:autoSpaceDN w:val="0"/>
              <w:adjustRightInd w:val="0"/>
              <w:spacing w:line="240" w:lineRule="auto"/>
              <w:jc w:val="center"/>
              <w:rPr>
                <w:b/>
                <w:sz w:val="20"/>
                <w:szCs w:val="20"/>
              </w:rPr>
            </w:pPr>
            <w:r w:rsidRPr="009F7978">
              <w:rPr>
                <w:b/>
                <w:sz w:val="20"/>
                <w:szCs w:val="20"/>
              </w:rPr>
              <w:t>3</w:t>
            </w:r>
          </w:p>
        </w:tc>
      </w:tr>
      <w:tr w:rsidR="00BE080F" w:rsidRPr="009F7978" w14:paraId="59DB996C" w14:textId="77777777" w:rsidTr="001D5557">
        <w:tc>
          <w:tcPr>
            <w:tcW w:w="5000" w:type="pct"/>
            <w:gridSpan w:val="3"/>
            <w:shd w:val="clear" w:color="auto" w:fill="auto"/>
          </w:tcPr>
          <w:p w14:paraId="4DB95415" w14:textId="11CE9506" w:rsidR="00BE080F" w:rsidRPr="009F7978" w:rsidRDefault="00BE080F" w:rsidP="001D5557">
            <w:pPr>
              <w:spacing w:line="240" w:lineRule="auto"/>
              <w:jc w:val="center"/>
              <w:rPr>
                <w:sz w:val="20"/>
                <w:szCs w:val="20"/>
                <w:lang w:val="en-US"/>
              </w:rPr>
            </w:pPr>
            <w:r w:rsidRPr="009F7978">
              <w:rPr>
                <w:b/>
                <w:sz w:val="20"/>
                <w:szCs w:val="20"/>
              </w:rPr>
              <w:t>УТВЕРЖДАЕМАЯ ЧАСТЬ</w:t>
            </w:r>
            <w:r w:rsidR="001D5557" w:rsidRPr="009F7978">
              <w:rPr>
                <w:b/>
                <w:sz w:val="20"/>
                <w:szCs w:val="20"/>
                <w:lang w:val="en-US"/>
              </w:rPr>
              <w:t xml:space="preserve"> </w:t>
            </w:r>
          </w:p>
        </w:tc>
      </w:tr>
      <w:tr w:rsidR="00BE080F" w:rsidRPr="009F7978" w14:paraId="185D900F" w14:textId="77777777" w:rsidTr="001D5557">
        <w:tc>
          <w:tcPr>
            <w:tcW w:w="5000" w:type="pct"/>
            <w:gridSpan w:val="3"/>
            <w:shd w:val="clear" w:color="auto" w:fill="auto"/>
          </w:tcPr>
          <w:p w14:paraId="58999E5F" w14:textId="77777777" w:rsidR="00BE080F" w:rsidRPr="009F7978" w:rsidRDefault="00BE080F" w:rsidP="001D5557">
            <w:pPr>
              <w:spacing w:line="240" w:lineRule="auto"/>
              <w:jc w:val="center"/>
              <w:rPr>
                <w:sz w:val="20"/>
                <w:szCs w:val="20"/>
              </w:rPr>
            </w:pPr>
            <w:r w:rsidRPr="009F7978">
              <w:rPr>
                <w:rFonts w:eastAsia="Times New Roman"/>
                <w:b/>
                <w:sz w:val="20"/>
                <w:szCs w:val="20"/>
              </w:rPr>
              <w:t>Текстовая часть</w:t>
            </w:r>
          </w:p>
        </w:tc>
      </w:tr>
      <w:tr w:rsidR="00BE080F" w:rsidRPr="009F7978" w14:paraId="192C4C39" w14:textId="77777777" w:rsidTr="00061E66">
        <w:tc>
          <w:tcPr>
            <w:tcW w:w="345" w:type="pct"/>
            <w:shd w:val="clear" w:color="auto" w:fill="auto"/>
          </w:tcPr>
          <w:p w14:paraId="586C585A"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1</w:t>
            </w:r>
          </w:p>
        </w:tc>
        <w:tc>
          <w:tcPr>
            <w:tcW w:w="3545" w:type="pct"/>
            <w:shd w:val="clear" w:color="auto" w:fill="auto"/>
          </w:tcPr>
          <w:p w14:paraId="4F866AC8" w14:textId="77777777" w:rsidR="00BE080F" w:rsidRPr="009F7978" w:rsidRDefault="00BE080F" w:rsidP="001D5557">
            <w:pPr>
              <w:pStyle w:val="af8"/>
              <w:spacing w:after="0" w:line="240" w:lineRule="auto"/>
              <w:ind w:left="0"/>
              <w:contextualSpacing w:val="0"/>
              <w:rPr>
                <w:rFonts w:ascii="Times New Roman" w:hAnsi="Times New Roman"/>
                <w:sz w:val="20"/>
                <w:szCs w:val="20"/>
              </w:rPr>
            </w:pPr>
            <w:r w:rsidRPr="009F7978">
              <w:rPr>
                <w:rFonts w:ascii="Times New Roman" w:hAnsi="Times New Roman"/>
                <w:sz w:val="20"/>
                <w:szCs w:val="20"/>
              </w:rPr>
              <w:t xml:space="preserve">Том </w:t>
            </w:r>
            <w:r w:rsidRPr="009F7978">
              <w:rPr>
                <w:rFonts w:ascii="Times New Roman" w:hAnsi="Times New Roman"/>
                <w:sz w:val="20"/>
                <w:szCs w:val="20"/>
                <w:lang w:val="en-US"/>
              </w:rPr>
              <w:t>I</w:t>
            </w:r>
            <w:r w:rsidRPr="009F7978">
              <w:rPr>
                <w:rFonts w:ascii="Times New Roman" w:hAnsi="Times New Roman"/>
                <w:sz w:val="20"/>
                <w:szCs w:val="20"/>
              </w:rPr>
              <w:t>. Положение о территориальном планировании</w:t>
            </w:r>
          </w:p>
        </w:tc>
        <w:tc>
          <w:tcPr>
            <w:tcW w:w="1110" w:type="pct"/>
            <w:shd w:val="clear" w:color="auto" w:fill="auto"/>
          </w:tcPr>
          <w:p w14:paraId="72BB5EAF" w14:textId="77777777" w:rsidR="00BE080F" w:rsidRPr="009F7978" w:rsidRDefault="00BE080F" w:rsidP="001D5557">
            <w:pPr>
              <w:spacing w:line="240" w:lineRule="auto"/>
              <w:jc w:val="center"/>
              <w:rPr>
                <w:sz w:val="20"/>
                <w:szCs w:val="20"/>
              </w:rPr>
            </w:pPr>
            <w:r w:rsidRPr="009F7978">
              <w:rPr>
                <w:sz w:val="20"/>
                <w:szCs w:val="20"/>
              </w:rPr>
              <w:t>-</w:t>
            </w:r>
          </w:p>
        </w:tc>
      </w:tr>
      <w:tr w:rsidR="00BE080F" w:rsidRPr="009F7978" w14:paraId="47167566" w14:textId="77777777" w:rsidTr="001D5557">
        <w:tc>
          <w:tcPr>
            <w:tcW w:w="5000" w:type="pct"/>
            <w:gridSpan w:val="3"/>
            <w:shd w:val="clear" w:color="auto" w:fill="auto"/>
          </w:tcPr>
          <w:p w14:paraId="5374E8DE" w14:textId="18232179" w:rsidR="00BE080F" w:rsidRPr="009F7978" w:rsidRDefault="00BE080F" w:rsidP="002478B3">
            <w:pPr>
              <w:spacing w:line="240" w:lineRule="auto"/>
              <w:jc w:val="center"/>
              <w:rPr>
                <w:sz w:val="20"/>
                <w:szCs w:val="20"/>
                <w:lang w:val="en-US"/>
              </w:rPr>
            </w:pPr>
            <w:r w:rsidRPr="009F7978">
              <w:rPr>
                <w:b/>
                <w:sz w:val="20"/>
                <w:szCs w:val="20"/>
              </w:rPr>
              <w:t>Графическая часть</w:t>
            </w:r>
            <w:r w:rsidR="001D5557" w:rsidRPr="009F7978">
              <w:rPr>
                <w:b/>
                <w:sz w:val="20"/>
                <w:szCs w:val="20"/>
                <w:lang w:val="en-US"/>
              </w:rPr>
              <w:t xml:space="preserve"> </w:t>
            </w:r>
          </w:p>
        </w:tc>
      </w:tr>
      <w:tr w:rsidR="00BE080F" w:rsidRPr="009F7978" w14:paraId="1A01B02E" w14:textId="77777777" w:rsidTr="00061E66">
        <w:tc>
          <w:tcPr>
            <w:tcW w:w="345" w:type="pct"/>
            <w:shd w:val="clear" w:color="auto" w:fill="auto"/>
          </w:tcPr>
          <w:p w14:paraId="43A2A159"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1</w:t>
            </w:r>
          </w:p>
        </w:tc>
        <w:tc>
          <w:tcPr>
            <w:tcW w:w="3545" w:type="pct"/>
            <w:shd w:val="clear" w:color="auto" w:fill="auto"/>
          </w:tcPr>
          <w:p w14:paraId="51149E42" w14:textId="77777777" w:rsidR="00BE080F" w:rsidRPr="00E43310" w:rsidRDefault="00BE080F" w:rsidP="001D5557">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планируемого размещения объектов местного значения поселения</w:t>
            </w:r>
          </w:p>
        </w:tc>
        <w:tc>
          <w:tcPr>
            <w:tcW w:w="1110" w:type="pct"/>
            <w:shd w:val="clear" w:color="auto" w:fill="auto"/>
          </w:tcPr>
          <w:p w14:paraId="1F083C65" w14:textId="77777777" w:rsidR="00BE080F" w:rsidRPr="00E43310" w:rsidRDefault="00BE080F" w:rsidP="001D5557">
            <w:pPr>
              <w:spacing w:line="240" w:lineRule="auto"/>
              <w:jc w:val="center"/>
              <w:rPr>
                <w:sz w:val="20"/>
                <w:szCs w:val="20"/>
              </w:rPr>
            </w:pPr>
            <w:r w:rsidRPr="00E43310">
              <w:rPr>
                <w:sz w:val="20"/>
                <w:szCs w:val="20"/>
              </w:rPr>
              <w:t>М 1:50000, М 1:10000</w:t>
            </w:r>
          </w:p>
        </w:tc>
      </w:tr>
      <w:tr w:rsidR="00BE080F" w:rsidRPr="009F7978" w14:paraId="3E4652CE" w14:textId="77777777" w:rsidTr="00061E66">
        <w:tc>
          <w:tcPr>
            <w:tcW w:w="345" w:type="pct"/>
            <w:shd w:val="clear" w:color="auto" w:fill="auto"/>
          </w:tcPr>
          <w:p w14:paraId="4DD0A51C"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2</w:t>
            </w:r>
          </w:p>
        </w:tc>
        <w:tc>
          <w:tcPr>
            <w:tcW w:w="3545" w:type="pct"/>
            <w:shd w:val="clear" w:color="auto" w:fill="auto"/>
          </w:tcPr>
          <w:p w14:paraId="585AF930" w14:textId="77777777" w:rsidR="00BE080F" w:rsidRPr="00E43310" w:rsidRDefault="00BE080F" w:rsidP="001D5557">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границ населенных пунктов (в том числе границ образуемых населенных пунктов), входящих в состав поселения</w:t>
            </w:r>
          </w:p>
        </w:tc>
        <w:tc>
          <w:tcPr>
            <w:tcW w:w="1110" w:type="pct"/>
            <w:shd w:val="clear" w:color="auto" w:fill="auto"/>
          </w:tcPr>
          <w:p w14:paraId="3516945C" w14:textId="77777777" w:rsidR="00BE080F" w:rsidRPr="00E43310" w:rsidRDefault="00BE080F" w:rsidP="001D5557">
            <w:pPr>
              <w:spacing w:line="240" w:lineRule="auto"/>
              <w:jc w:val="center"/>
              <w:rPr>
                <w:sz w:val="20"/>
                <w:szCs w:val="20"/>
              </w:rPr>
            </w:pPr>
            <w:r w:rsidRPr="00E43310">
              <w:rPr>
                <w:sz w:val="20"/>
                <w:szCs w:val="20"/>
              </w:rPr>
              <w:t>М 1:50000, М 1:10000</w:t>
            </w:r>
          </w:p>
        </w:tc>
      </w:tr>
      <w:tr w:rsidR="00BE080F" w:rsidRPr="009F7978" w14:paraId="0BB4E5BD" w14:textId="77777777" w:rsidTr="00061E66">
        <w:tc>
          <w:tcPr>
            <w:tcW w:w="345" w:type="pct"/>
            <w:shd w:val="clear" w:color="auto" w:fill="auto"/>
          </w:tcPr>
          <w:p w14:paraId="2AE38A52"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3</w:t>
            </w:r>
          </w:p>
        </w:tc>
        <w:tc>
          <w:tcPr>
            <w:tcW w:w="3545" w:type="pct"/>
            <w:shd w:val="clear" w:color="auto" w:fill="auto"/>
          </w:tcPr>
          <w:p w14:paraId="763E2B53" w14:textId="77777777" w:rsidR="00BE080F" w:rsidRPr="00E43310" w:rsidRDefault="00BE080F" w:rsidP="001D5557">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функциональных зон поселения (часть 1)</w:t>
            </w:r>
          </w:p>
        </w:tc>
        <w:tc>
          <w:tcPr>
            <w:tcW w:w="1110" w:type="pct"/>
            <w:shd w:val="clear" w:color="auto" w:fill="auto"/>
          </w:tcPr>
          <w:p w14:paraId="4A11108E" w14:textId="77777777" w:rsidR="00BE080F" w:rsidRPr="00E43310" w:rsidRDefault="00BE080F" w:rsidP="001D5557">
            <w:pPr>
              <w:spacing w:line="240" w:lineRule="auto"/>
              <w:jc w:val="center"/>
              <w:rPr>
                <w:sz w:val="20"/>
                <w:szCs w:val="20"/>
              </w:rPr>
            </w:pPr>
            <w:r w:rsidRPr="00E43310">
              <w:rPr>
                <w:sz w:val="20"/>
                <w:szCs w:val="20"/>
              </w:rPr>
              <w:t>М 1:50000, М 1:10000</w:t>
            </w:r>
          </w:p>
        </w:tc>
      </w:tr>
      <w:tr w:rsidR="00BE080F" w:rsidRPr="009F7978" w14:paraId="0E4D0620" w14:textId="77777777" w:rsidTr="00061E66">
        <w:tc>
          <w:tcPr>
            <w:tcW w:w="345" w:type="pct"/>
            <w:shd w:val="clear" w:color="auto" w:fill="auto"/>
          </w:tcPr>
          <w:p w14:paraId="35DE4872"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4</w:t>
            </w:r>
          </w:p>
        </w:tc>
        <w:tc>
          <w:tcPr>
            <w:tcW w:w="3545" w:type="pct"/>
            <w:shd w:val="clear" w:color="auto" w:fill="auto"/>
          </w:tcPr>
          <w:p w14:paraId="2B8E0D84" w14:textId="77777777" w:rsidR="00BE080F" w:rsidRPr="00E43310" w:rsidRDefault="00BE080F" w:rsidP="001D5557">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функциональных зон поселения (часть 2)</w:t>
            </w:r>
          </w:p>
        </w:tc>
        <w:tc>
          <w:tcPr>
            <w:tcW w:w="1110" w:type="pct"/>
            <w:shd w:val="clear" w:color="auto" w:fill="auto"/>
          </w:tcPr>
          <w:p w14:paraId="03A93B1A" w14:textId="77777777" w:rsidR="00BE080F" w:rsidRPr="00E43310" w:rsidRDefault="00BE080F" w:rsidP="001D5557">
            <w:pPr>
              <w:spacing w:line="240" w:lineRule="auto"/>
              <w:jc w:val="center"/>
              <w:rPr>
                <w:sz w:val="20"/>
                <w:szCs w:val="20"/>
              </w:rPr>
            </w:pPr>
            <w:r w:rsidRPr="00E43310">
              <w:rPr>
                <w:sz w:val="20"/>
                <w:szCs w:val="20"/>
              </w:rPr>
              <w:t>М 1:50000, М 1:10000</w:t>
            </w:r>
          </w:p>
        </w:tc>
      </w:tr>
      <w:tr w:rsidR="00BE080F" w:rsidRPr="009F7978" w14:paraId="1DA313CC" w14:textId="77777777" w:rsidTr="001D5557">
        <w:tc>
          <w:tcPr>
            <w:tcW w:w="5000" w:type="pct"/>
            <w:gridSpan w:val="3"/>
            <w:shd w:val="clear" w:color="auto" w:fill="auto"/>
          </w:tcPr>
          <w:p w14:paraId="3BF0BD83" w14:textId="77777777" w:rsidR="00BE080F" w:rsidRPr="00E43310" w:rsidRDefault="00BE080F" w:rsidP="001D5557">
            <w:pPr>
              <w:autoSpaceDE w:val="0"/>
              <w:autoSpaceDN w:val="0"/>
              <w:adjustRightInd w:val="0"/>
              <w:spacing w:line="240" w:lineRule="auto"/>
              <w:jc w:val="center"/>
              <w:rPr>
                <w:b/>
                <w:sz w:val="20"/>
                <w:szCs w:val="20"/>
              </w:rPr>
            </w:pPr>
            <w:r w:rsidRPr="00E43310">
              <w:rPr>
                <w:rFonts w:eastAsia="Times New Roman"/>
                <w:b/>
                <w:sz w:val="20"/>
                <w:szCs w:val="20"/>
              </w:rPr>
              <w:t>МАТЕРИАЛЫ ПО ОБОСНОВАНИЮ ГЕНЕРАЛЬНОГО ПЛАНА</w:t>
            </w:r>
          </w:p>
        </w:tc>
      </w:tr>
      <w:tr w:rsidR="00BE080F" w:rsidRPr="009F7978" w14:paraId="3FD38984" w14:textId="77777777" w:rsidTr="001D5557">
        <w:tc>
          <w:tcPr>
            <w:tcW w:w="5000" w:type="pct"/>
            <w:gridSpan w:val="3"/>
            <w:shd w:val="clear" w:color="auto" w:fill="auto"/>
          </w:tcPr>
          <w:p w14:paraId="143B3E59" w14:textId="77777777" w:rsidR="00BE080F" w:rsidRPr="00E43310" w:rsidRDefault="00BE080F" w:rsidP="001D5557">
            <w:pPr>
              <w:autoSpaceDE w:val="0"/>
              <w:autoSpaceDN w:val="0"/>
              <w:adjustRightInd w:val="0"/>
              <w:spacing w:line="240" w:lineRule="auto"/>
              <w:jc w:val="center"/>
              <w:rPr>
                <w:b/>
                <w:sz w:val="20"/>
                <w:szCs w:val="20"/>
              </w:rPr>
            </w:pPr>
            <w:r w:rsidRPr="00E43310">
              <w:rPr>
                <w:rFonts w:eastAsia="Times New Roman"/>
                <w:b/>
                <w:sz w:val="20"/>
                <w:szCs w:val="20"/>
              </w:rPr>
              <w:t>Текстовая часть</w:t>
            </w:r>
          </w:p>
        </w:tc>
      </w:tr>
      <w:tr w:rsidR="00BE080F" w:rsidRPr="009F7978" w14:paraId="778254B2" w14:textId="77777777" w:rsidTr="00061E66">
        <w:tc>
          <w:tcPr>
            <w:tcW w:w="345" w:type="pct"/>
            <w:shd w:val="clear" w:color="auto" w:fill="auto"/>
          </w:tcPr>
          <w:p w14:paraId="314F54BC"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1</w:t>
            </w:r>
          </w:p>
        </w:tc>
        <w:tc>
          <w:tcPr>
            <w:tcW w:w="3545" w:type="pct"/>
            <w:shd w:val="clear" w:color="auto" w:fill="auto"/>
          </w:tcPr>
          <w:p w14:paraId="4B728A96" w14:textId="75CD3F40" w:rsidR="00BE080F" w:rsidRPr="00E43310" w:rsidRDefault="00BE080F" w:rsidP="001D5557">
            <w:pPr>
              <w:autoSpaceDE w:val="0"/>
              <w:autoSpaceDN w:val="0"/>
              <w:adjustRightInd w:val="0"/>
              <w:spacing w:line="240" w:lineRule="auto"/>
              <w:jc w:val="left"/>
              <w:rPr>
                <w:sz w:val="20"/>
                <w:szCs w:val="20"/>
              </w:rPr>
            </w:pPr>
            <w:r w:rsidRPr="00E43310">
              <w:rPr>
                <w:sz w:val="20"/>
                <w:szCs w:val="20"/>
              </w:rPr>
              <w:t xml:space="preserve">Том </w:t>
            </w:r>
            <w:r w:rsidRPr="00E43310">
              <w:rPr>
                <w:sz w:val="20"/>
                <w:szCs w:val="20"/>
                <w:lang w:val="en-US"/>
              </w:rPr>
              <w:t>II</w:t>
            </w:r>
            <w:r w:rsidRPr="00E43310">
              <w:rPr>
                <w:sz w:val="20"/>
                <w:szCs w:val="20"/>
              </w:rPr>
              <w:t>. Материалы по обоснованию генерального плана</w:t>
            </w:r>
            <w:r w:rsidR="00D14D01" w:rsidRPr="00E43310">
              <w:rPr>
                <w:sz w:val="20"/>
                <w:szCs w:val="20"/>
              </w:rPr>
              <w:t xml:space="preserve"> в текстовой форме</w:t>
            </w:r>
          </w:p>
        </w:tc>
        <w:tc>
          <w:tcPr>
            <w:tcW w:w="1110" w:type="pct"/>
            <w:shd w:val="clear" w:color="auto" w:fill="auto"/>
          </w:tcPr>
          <w:p w14:paraId="043B719D" w14:textId="77777777" w:rsidR="00BE080F" w:rsidRPr="00E43310" w:rsidRDefault="00BE080F" w:rsidP="001D5557">
            <w:pPr>
              <w:autoSpaceDE w:val="0"/>
              <w:autoSpaceDN w:val="0"/>
              <w:adjustRightInd w:val="0"/>
              <w:spacing w:line="240" w:lineRule="auto"/>
              <w:jc w:val="center"/>
              <w:rPr>
                <w:sz w:val="20"/>
                <w:szCs w:val="20"/>
              </w:rPr>
            </w:pPr>
            <w:r w:rsidRPr="00E43310">
              <w:rPr>
                <w:sz w:val="20"/>
                <w:szCs w:val="20"/>
              </w:rPr>
              <w:t>-</w:t>
            </w:r>
          </w:p>
        </w:tc>
      </w:tr>
      <w:tr w:rsidR="00BE080F" w:rsidRPr="009F7978" w14:paraId="141036A4" w14:textId="77777777" w:rsidTr="001D5557">
        <w:tc>
          <w:tcPr>
            <w:tcW w:w="5000" w:type="pct"/>
            <w:gridSpan w:val="3"/>
            <w:shd w:val="clear" w:color="auto" w:fill="auto"/>
          </w:tcPr>
          <w:p w14:paraId="5DF82780" w14:textId="77777777" w:rsidR="00BE080F" w:rsidRPr="00E43310" w:rsidRDefault="00BE080F" w:rsidP="001D5557">
            <w:pPr>
              <w:autoSpaceDE w:val="0"/>
              <w:autoSpaceDN w:val="0"/>
              <w:adjustRightInd w:val="0"/>
              <w:spacing w:line="240" w:lineRule="auto"/>
              <w:jc w:val="center"/>
              <w:rPr>
                <w:b/>
                <w:sz w:val="20"/>
                <w:szCs w:val="20"/>
              </w:rPr>
            </w:pPr>
            <w:r w:rsidRPr="00E43310">
              <w:rPr>
                <w:b/>
                <w:sz w:val="20"/>
                <w:szCs w:val="20"/>
              </w:rPr>
              <w:t>Графическая часть</w:t>
            </w:r>
          </w:p>
        </w:tc>
      </w:tr>
      <w:tr w:rsidR="00BE080F" w:rsidRPr="009F7978" w14:paraId="683B3DF6" w14:textId="77777777" w:rsidTr="00061E66">
        <w:tc>
          <w:tcPr>
            <w:tcW w:w="345" w:type="pct"/>
            <w:shd w:val="clear" w:color="auto" w:fill="auto"/>
          </w:tcPr>
          <w:p w14:paraId="4D0CDC96" w14:textId="77777777" w:rsidR="00BE080F" w:rsidRPr="009F7978" w:rsidRDefault="00BE080F" w:rsidP="001D5557">
            <w:pPr>
              <w:autoSpaceDE w:val="0"/>
              <w:autoSpaceDN w:val="0"/>
              <w:adjustRightInd w:val="0"/>
              <w:spacing w:line="240" w:lineRule="auto"/>
              <w:jc w:val="center"/>
              <w:rPr>
                <w:sz w:val="20"/>
                <w:szCs w:val="20"/>
              </w:rPr>
            </w:pPr>
            <w:r w:rsidRPr="009F7978">
              <w:rPr>
                <w:sz w:val="20"/>
                <w:szCs w:val="20"/>
              </w:rPr>
              <w:t>1</w:t>
            </w:r>
          </w:p>
        </w:tc>
        <w:tc>
          <w:tcPr>
            <w:tcW w:w="3545" w:type="pct"/>
            <w:shd w:val="clear" w:color="auto" w:fill="auto"/>
          </w:tcPr>
          <w:p w14:paraId="01774A60" w14:textId="77777777" w:rsidR="00BE080F" w:rsidRPr="00E43310" w:rsidRDefault="00BE080F" w:rsidP="001D5557">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Опорный план (схема современного состояния и использования территории)</w:t>
            </w:r>
          </w:p>
        </w:tc>
        <w:tc>
          <w:tcPr>
            <w:tcW w:w="1110" w:type="pct"/>
            <w:shd w:val="clear" w:color="auto" w:fill="auto"/>
          </w:tcPr>
          <w:p w14:paraId="586CFD38" w14:textId="77777777" w:rsidR="00BE080F" w:rsidRPr="00E43310" w:rsidRDefault="00BE080F" w:rsidP="001D5557">
            <w:pPr>
              <w:autoSpaceDE w:val="0"/>
              <w:autoSpaceDN w:val="0"/>
              <w:adjustRightInd w:val="0"/>
              <w:spacing w:line="240" w:lineRule="auto"/>
              <w:jc w:val="center"/>
              <w:rPr>
                <w:sz w:val="20"/>
                <w:szCs w:val="20"/>
              </w:rPr>
            </w:pPr>
            <w:r w:rsidRPr="00E43310">
              <w:rPr>
                <w:sz w:val="20"/>
                <w:szCs w:val="20"/>
              </w:rPr>
              <w:t>М 1:50000, М 1:10000</w:t>
            </w:r>
          </w:p>
        </w:tc>
      </w:tr>
      <w:tr w:rsidR="00061E66" w:rsidRPr="009F7978" w14:paraId="4D6ACA67" w14:textId="77777777" w:rsidTr="00061E66">
        <w:tc>
          <w:tcPr>
            <w:tcW w:w="345" w:type="pct"/>
            <w:shd w:val="clear" w:color="auto" w:fill="auto"/>
          </w:tcPr>
          <w:p w14:paraId="43C4EBE5" w14:textId="77777777" w:rsidR="00061E66" w:rsidRPr="009F7978" w:rsidRDefault="00061E66" w:rsidP="00061E66">
            <w:pPr>
              <w:autoSpaceDE w:val="0"/>
              <w:autoSpaceDN w:val="0"/>
              <w:adjustRightInd w:val="0"/>
              <w:spacing w:line="240" w:lineRule="auto"/>
              <w:jc w:val="center"/>
              <w:rPr>
                <w:sz w:val="20"/>
                <w:szCs w:val="20"/>
              </w:rPr>
            </w:pPr>
            <w:r w:rsidRPr="009F7978">
              <w:rPr>
                <w:sz w:val="20"/>
                <w:szCs w:val="20"/>
              </w:rPr>
              <w:t>2</w:t>
            </w:r>
          </w:p>
        </w:tc>
        <w:tc>
          <w:tcPr>
            <w:tcW w:w="3545" w:type="pct"/>
            <w:shd w:val="clear" w:color="auto" w:fill="auto"/>
          </w:tcPr>
          <w:p w14:paraId="68633E6E" w14:textId="5BA5CE9C"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w:t>
            </w:r>
            <w:r w:rsidR="007379D7" w:rsidRPr="00E43310">
              <w:rPr>
                <w:rFonts w:ascii="Times New Roman" w:hAnsi="Times New Roman"/>
                <w:sz w:val="20"/>
                <w:szCs w:val="20"/>
              </w:rPr>
              <w:t xml:space="preserve">рта существующих и планируемых </w:t>
            </w:r>
            <w:r w:rsidRPr="00E43310">
              <w:rPr>
                <w:rFonts w:ascii="Times New Roman" w:hAnsi="Times New Roman"/>
                <w:sz w:val="20"/>
                <w:szCs w:val="20"/>
              </w:rPr>
              <w:t>земель различных категорий</w:t>
            </w:r>
          </w:p>
        </w:tc>
        <w:tc>
          <w:tcPr>
            <w:tcW w:w="1110" w:type="pct"/>
            <w:shd w:val="clear" w:color="auto" w:fill="auto"/>
          </w:tcPr>
          <w:p w14:paraId="425EE458" w14:textId="01C3F06D" w:rsidR="00061E66" w:rsidRPr="00E43310" w:rsidRDefault="00061E66" w:rsidP="00061E66">
            <w:pPr>
              <w:autoSpaceDE w:val="0"/>
              <w:autoSpaceDN w:val="0"/>
              <w:adjustRightInd w:val="0"/>
              <w:spacing w:line="240" w:lineRule="auto"/>
              <w:jc w:val="center"/>
              <w:rPr>
                <w:sz w:val="20"/>
                <w:szCs w:val="20"/>
              </w:rPr>
            </w:pPr>
            <w:r w:rsidRPr="00E43310">
              <w:rPr>
                <w:sz w:val="20"/>
                <w:szCs w:val="20"/>
              </w:rPr>
              <w:t>М 1:50000, М 1:10000</w:t>
            </w:r>
          </w:p>
        </w:tc>
      </w:tr>
      <w:tr w:rsidR="00061E66" w:rsidRPr="009F7978" w14:paraId="2877C933" w14:textId="77777777" w:rsidTr="00061E66">
        <w:tc>
          <w:tcPr>
            <w:tcW w:w="345" w:type="pct"/>
            <w:shd w:val="clear" w:color="auto" w:fill="auto"/>
          </w:tcPr>
          <w:p w14:paraId="14E3A15F" w14:textId="77777777" w:rsidR="00061E66" w:rsidRPr="009F7978" w:rsidRDefault="00061E66" w:rsidP="00061E66">
            <w:pPr>
              <w:autoSpaceDE w:val="0"/>
              <w:autoSpaceDN w:val="0"/>
              <w:adjustRightInd w:val="0"/>
              <w:spacing w:line="240" w:lineRule="auto"/>
              <w:jc w:val="center"/>
              <w:rPr>
                <w:sz w:val="20"/>
                <w:szCs w:val="20"/>
              </w:rPr>
            </w:pPr>
            <w:r w:rsidRPr="009F7978">
              <w:rPr>
                <w:sz w:val="20"/>
                <w:szCs w:val="20"/>
              </w:rPr>
              <w:t>3</w:t>
            </w:r>
          </w:p>
        </w:tc>
        <w:tc>
          <w:tcPr>
            <w:tcW w:w="3545" w:type="pct"/>
            <w:shd w:val="clear" w:color="auto" w:fill="auto"/>
          </w:tcPr>
          <w:p w14:paraId="7BB265B7" w14:textId="77777777"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транспортной инфраструктуры</w:t>
            </w:r>
          </w:p>
        </w:tc>
        <w:tc>
          <w:tcPr>
            <w:tcW w:w="1110" w:type="pct"/>
            <w:shd w:val="clear" w:color="auto" w:fill="auto"/>
          </w:tcPr>
          <w:p w14:paraId="05F52421" w14:textId="77777777" w:rsidR="00061E66" w:rsidRPr="00E43310" w:rsidRDefault="00061E66" w:rsidP="00061E66">
            <w:pPr>
              <w:spacing w:line="240" w:lineRule="auto"/>
              <w:jc w:val="center"/>
              <w:rPr>
                <w:sz w:val="20"/>
                <w:szCs w:val="20"/>
              </w:rPr>
            </w:pPr>
            <w:r w:rsidRPr="00E43310">
              <w:rPr>
                <w:sz w:val="20"/>
                <w:szCs w:val="20"/>
              </w:rPr>
              <w:t>М 1:50000, М 1:10000</w:t>
            </w:r>
          </w:p>
        </w:tc>
      </w:tr>
      <w:tr w:rsidR="00061E66" w:rsidRPr="009F7978" w14:paraId="58024557" w14:textId="77777777" w:rsidTr="00061E66">
        <w:tc>
          <w:tcPr>
            <w:tcW w:w="345" w:type="pct"/>
            <w:shd w:val="clear" w:color="auto" w:fill="auto"/>
          </w:tcPr>
          <w:p w14:paraId="166E80BF" w14:textId="77777777" w:rsidR="00061E66" w:rsidRPr="009F7978" w:rsidRDefault="00061E66" w:rsidP="00061E66">
            <w:pPr>
              <w:autoSpaceDE w:val="0"/>
              <w:autoSpaceDN w:val="0"/>
              <w:adjustRightInd w:val="0"/>
              <w:spacing w:line="240" w:lineRule="auto"/>
              <w:jc w:val="center"/>
              <w:rPr>
                <w:sz w:val="20"/>
                <w:szCs w:val="20"/>
              </w:rPr>
            </w:pPr>
            <w:r w:rsidRPr="009F7978">
              <w:rPr>
                <w:sz w:val="20"/>
                <w:szCs w:val="20"/>
              </w:rPr>
              <w:t>4</w:t>
            </w:r>
          </w:p>
        </w:tc>
        <w:tc>
          <w:tcPr>
            <w:tcW w:w="3545" w:type="pct"/>
            <w:shd w:val="clear" w:color="auto" w:fill="auto"/>
          </w:tcPr>
          <w:p w14:paraId="284DE359" w14:textId="77777777"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инженерной инфраструктуры и инженерного благоустройства территорий</w:t>
            </w:r>
          </w:p>
        </w:tc>
        <w:tc>
          <w:tcPr>
            <w:tcW w:w="1110" w:type="pct"/>
            <w:shd w:val="clear" w:color="auto" w:fill="auto"/>
          </w:tcPr>
          <w:p w14:paraId="4F179D81" w14:textId="77777777" w:rsidR="00061E66" w:rsidRPr="00E43310" w:rsidRDefault="00061E66" w:rsidP="00061E66">
            <w:pPr>
              <w:spacing w:line="240" w:lineRule="auto"/>
              <w:jc w:val="center"/>
              <w:rPr>
                <w:sz w:val="20"/>
                <w:szCs w:val="20"/>
              </w:rPr>
            </w:pPr>
            <w:r w:rsidRPr="00E43310">
              <w:rPr>
                <w:sz w:val="20"/>
                <w:szCs w:val="20"/>
              </w:rPr>
              <w:t>М 1:50000, М 1:10000</w:t>
            </w:r>
          </w:p>
        </w:tc>
      </w:tr>
      <w:tr w:rsidR="00061E66" w:rsidRPr="009F7978" w14:paraId="456651CF" w14:textId="77777777" w:rsidTr="00061E66">
        <w:tc>
          <w:tcPr>
            <w:tcW w:w="345" w:type="pct"/>
            <w:shd w:val="clear" w:color="auto" w:fill="auto"/>
          </w:tcPr>
          <w:p w14:paraId="6A2AEE86" w14:textId="77777777" w:rsidR="00061E66" w:rsidRPr="009F7978" w:rsidRDefault="00061E66" w:rsidP="00061E66">
            <w:pPr>
              <w:autoSpaceDE w:val="0"/>
              <w:autoSpaceDN w:val="0"/>
              <w:adjustRightInd w:val="0"/>
              <w:spacing w:line="240" w:lineRule="auto"/>
              <w:jc w:val="center"/>
              <w:rPr>
                <w:sz w:val="20"/>
                <w:szCs w:val="20"/>
              </w:rPr>
            </w:pPr>
            <w:r w:rsidRPr="009F7978">
              <w:rPr>
                <w:sz w:val="20"/>
                <w:szCs w:val="20"/>
              </w:rPr>
              <w:t>5</w:t>
            </w:r>
          </w:p>
        </w:tc>
        <w:tc>
          <w:tcPr>
            <w:tcW w:w="3545" w:type="pct"/>
            <w:shd w:val="clear" w:color="auto" w:fill="auto"/>
          </w:tcPr>
          <w:p w14:paraId="0C0D754E" w14:textId="77777777"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территорий, подверженных риску возникновения чрезвычайных ситуаций природного и техногенного характера</w:t>
            </w:r>
          </w:p>
        </w:tc>
        <w:tc>
          <w:tcPr>
            <w:tcW w:w="1110" w:type="pct"/>
            <w:shd w:val="clear" w:color="auto" w:fill="auto"/>
          </w:tcPr>
          <w:p w14:paraId="7B59F704" w14:textId="77777777" w:rsidR="00061E66" w:rsidRPr="00E43310" w:rsidRDefault="00061E66" w:rsidP="00061E66">
            <w:pPr>
              <w:spacing w:line="240" w:lineRule="auto"/>
              <w:jc w:val="center"/>
              <w:rPr>
                <w:sz w:val="20"/>
                <w:szCs w:val="20"/>
              </w:rPr>
            </w:pPr>
            <w:r w:rsidRPr="00E43310">
              <w:rPr>
                <w:sz w:val="20"/>
                <w:szCs w:val="20"/>
              </w:rPr>
              <w:t>М 1:50000, М 1:10000</w:t>
            </w:r>
          </w:p>
        </w:tc>
      </w:tr>
      <w:tr w:rsidR="00061E66" w:rsidRPr="009F7978" w14:paraId="255B67A7" w14:textId="77777777" w:rsidTr="00061E66">
        <w:tc>
          <w:tcPr>
            <w:tcW w:w="345" w:type="pct"/>
            <w:shd w:val="clear" w:color="auto" w:fill="auto"/>
          </w:tcPr>
          <w:p w14:paraId="015D47B2" w14:textId="77777777" w:rsidR="00061E66" w:rsidRPr="009F7978" w:rsidRDefault="00061E66" w:rsidP="00061E66">
            <w:pPr>
              <w:autoSpaceDE w:val="0"/>
              <w:autoSpaceDN w:val="0"/>
              <w:adjustRightInd w:val="0"/>
              <w:spacing w:line="240" w:lineRule="auto"/>
              <w:jc w:val="center"/>
              <w:rPr>
                <w:sz w:val="20"/>
                <w:szCs w:val="20"/>
              </w:rPr>
            </w:pPr>
            <w:r w:rsidRPr="009F7978">
              <w:rPr>
                <w:sz w:val="20"/>
                <w:szCs w:val="20"/>
              </w:rPr>
              <w:t>6</w:t>
            </w:r>
          </w:p>
        </w:tc>
        <w:tc>
          <w:tcPr>
            <w:tcW w:w="3545" w:type="pct"/>
            <w:shd w:val="clear" w:color="auto" w:fill="auto"/>
          </w:tcPr>
          <w:p w14:paraId="729434CE" w14:textId="77777777"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планируемого размещения объектов местного, регионального и федерального значения</w:t>
            </w:r>
          </w:p>
        </w:tc>
        <w:tc>
          <w:tcPr>
            <w:tcW w:w="1110" w:type="pct"/>
            <w:shd w:val="clear" w:color="auto" w:fill="auto"/>
          </w:tcPr>
          <w:p w14:paraId="3ABAA512" w14:textId="77777777" w:rsidR="00061E66" w:rsidRPr="00E43310" w:rsidRDefault="00061E66" w:rsidP="00061E66">
            <w:pPr>
              <w:spacing w:line="240" w:lineRule="auto"/>
              <w:jc w:val="center"/>
              <w:rPr>
                <w:sz w:val="20"/>
                <w:szCs w:val="20"/>
              </w:rPr>
            </w:pPr>
            <w:r w:rsidRPr="00E43310">
              <w:rPr>
                <w:sz w:val="20"/>
                <w:szCs w:val="20"/>
              </w:rPr>
              <w:t>М 1:50000, М 1:10000</w:t>
            </w:r>
          </w:p>
        </w:tc>
      </w:tr>
      <w:tr w:rsidR="00061E66" w:rsidRPr="009F7978" w14:paraId="7E739081" w14:textId="77777777" w:rsidTr="00061E66">
        <w:tc>
          <w:tcPr>
            <w:tcW w:w="345" w:type="pct"/>
            <w:shd w:val="clear" w:color="auto" w:fill="auto"/>
          </w:tcPr>
          <w:p w14:paraId="33B2EB36" w14:textId="327B9568" w:rsidR="00061E66" w:rsidRPr="009F7978" w:rsidRDefault="00061E66" w:rsidP="00061E66">
            <w:pPr>
              <w:autoSpaceDE w:val="0"/>
              <w:autoSpaceDN w:val="0"/>
              <w:adjustRightInd w:val="0"/>
              <w:spacing w:line="240" w:lineRule="auto"/>
              <w:jc w:val="center"/>
              <w:rPr>
                <w:sz w:val="20"/>
                <w:szCs w:val="20"/>
              </w:rPr>
            </w:pPr>
            <w:r w:rsidRPr="009F7978">
              <w:rPr>
                <w:sz w:val="20"/>
                <w:szCs w:val="20"/>
              </w:rPr>
              <w:t>7</w:t>
            </w:r>
          </w:p>
        </w:tc>
        <w:tc>
          <w:tcPr>
            <w:tcW w:w="3545" w:type="pct"/>
            <w:shd w:val="clear" w:color="auto" w:fill="auto"/>
          </w:tcPr>
          <w:p w14:paraId="6B35800B" w14:textId="77777777" w:rsidR="00061E66" w:rsidRPr="00E43310" w:rsidRDefault="00061E66" w:rsidP="00061E66">
            <w:pPr>
              <w:spacing w:line="240" w:lineRule="auto"/>
              <w:jc w:val="left"/>
              <w:rPr>
                <w:sz w:val="20"/>
                <w:szCs w:val="20"/>
              </w:rPr>
            </w:pPr>
            <w:r w:rsidRPr="00E43310">
              <w:rPr>
                <w:sz w:val="20"/>
                <w:szCs w:val="20"/>
              </w:rPr>
              <w:t>Карта зон с особыми условиями использования территорий.</w:t>
            </w:r>
          </w:p>
          <w:p w14:paraId="7E7E255F" w14:textId="77777777" w:rsidR="00061E66" w:rsidRPr="00E43310" w:rsidRDefault="00061E66" w:rsidP="00061E66">
            <w:pPr>
              <w:spacing w:line="240" w:lineRule="auto"/>
              <w:jc w:val="left"/>
              <w:rPr>
                <w:sz w:val="20"/>
                <w:szCs w:val="20"/>
              </w:rPr>
            </w:pPr>
            <w:r w:rsidRPr="00E43310">
              <w:rPr>
                <w:sz w:val="20"/>
                <w:szCs w:val="20"/>
              </w:rPr>
              <w:t>Карта территорий объектов культурного наследия.</w:t>
            </w:r>
          </w:p>
          <w:p w14:paraId="486CA59F" w14:textId="77777777" w:rsidR="00061E66" w:rsidRPr="00E43310" w:rsidRDefault="00061E66" w:rsidP="00061E66">
            <w:pPr>
              <w:spacing w:line="240" w:lineRule="auto"/>
              <w:jc w:val="left"/>
              <w:rPr>
                <w:sz w:val="20"/>
                <w:szCs w:val="20"/>
              </w:rPr>
            </w:pPr>
            <w:r w:rsidRPr="00E43310">
              <w:rPr>
                <w:sz w:val="20"/>
                <w:szCs w:val="20"/>
              </w:rPr>
              <w:t>Карта особо охраняемых природных территорий федерального, регионального, местного значения.</w:t>
            </w:r>
          </w:p>
          <w:p w14:paraId="71F638A0" w14:textId="0B1AA533" w:rsidR="00061E66" w:rsidRPr="00E43310" w:rsidRDefault="00061E66" w:rsidP="00061E66">
            <w:pPr>
              <w:pStyle w:val="af8"/>
              <w:spacing w:after="0" w:line="240" w:lineRule="auto"/>
              <w:ind w:left="0"/>
              <w:contextualSpacing w:val="0"/>
              <w:rPr>
                <w:rFonts w:ascii="Times New Roman" w:hAnsi="Times New Roman"/>
                <w:sz w:val="20"/>
                <w:szCs w:val="20"/>
              </w:rPr>
            </w:pPr>
            <w:r w:rsidRPr="00E43310">
              <w:rPr>
                <w:rFonts w:ascii="Times New Roman" w:hAnsi="Times New Roman"/>
                <w:sz w:val="20"/>
                <w:szCs w:val="20"/>
              </w:rPr>
              <w:t>Карта границ лесничеств, лесопарков</w:t>
            </w:r>
          </w:p>
        </w:tc>
        <w:tc>
          <w:tcPr>
            <w:tcW w:w="1110" w:type="pct"/>
            <w:shd w:val="clear" w:color="auto" w:fill="auto"/>
          </w:tcPr>
          <w:p w14:paraId="0DE7534E" w14:textId="1840403D" w:rsidR="00061E66" w:rsidRPr="00E43310" w:rsidRDefault="00061E66" w:rsidP="00061E66">
            <w:pPr>
              <w:spacing w:line="240" w:lineRule="auto"/>
              <w:jc w:val="center"/>
              <w:rPr>
                <w:sz w:val="20"/>
                <w:szCs w:val="20"/>
              </w:rPr>
            </w:pPr>
            <w:r w:rsidRPr="00E43310">
              <w:rPr>
                <w:sz w:val="20"/>
                <w:szCs w:val="20"/>
              </w:rPr>
              <w:t>М 1:50000, М 1:10000</w:t>
            </w:r>
          </w:p>
        </w:tc>
      </w:tr>
    </w:tbl>
    <w:p w14:paraId="5A8B92BF" w14:textId="77777777" w:rsidR="00F25390" w:rsidRPr="009F7978" w:rsidRDefault="00F25390" w:rsidP="00566ACF">
      <w:pPr>
        <w:spacing w:line="300" w:lineRule="auto"/>
        <w:jc w:val="center"/>
        <w:rPr>
          <w:sz w:val="20"/>
        </w:rPr>
        <w:sectPr w:rsidR="00F25390" w:rsidRPr="009F7978" w:rsidSect="008B2946">
          <w:headerReference w:type="default" r:id="rId13"/>
          <w:footerReference w:type="default" r:id="rId14"/>
          <w:headerReference w:type="first" r:id="rId15"/>
          <w:footerReference w:type="first" r:id="rId16"/>
          <w:pgSz w:w="11906" w:h="16838"/>
          <w:pgMar w:top="1134" w:right="567" w:bottom="1134" w:left="1134" w:header="567" w:footer="567" w:gutter="0"/>
          <w:cols w:space="708"/>
          <w:titlePg/>
          <w:docGrid w:linePitch="360"/>
        </w:sectPr>
      </w:pPr>
    </w:p>
    <w:p w14:paraId="5A857E50" w14:textId="61FA6BBA" w:rsidR="00091666" w:rsidRPr="002A5822" w:rsidRDefault="0064014B" w:rsidP="006B28C9">
      <w:pPr>
        <w:spacing w:line="276" w:lineRule="auto"/>
        <w:jc w:val="center"/>
        <w:rPr>
          <w:b/>
          <w:szCs w:val="24"/>
        </w:rPr>
      </w:pPr>
      <w:bookmarkStart w:id="16" w:name="_Toc529883694"/>
      <w:r w:rsidRPr="002A5822">
        <w:rPr>
          <w:b/>
          <w:szCs w:val="24"/>
        </w:rPr>
        <w:lastRenderedPageBreak/>
        <w:t>СОДЕРЖАНИЕ</w:t>
      </w:r>
    </w:p>
    <w:sdt>
      <w:sdtPr>
        <w:rPr>
          <w:rFonts w:eastAsia="Calibri"/>
          <w:bCs w:val="0"/>
          <w:caps w:val="0"/>
          <w:sz w:val="24"/>
          <w:szCs w:val="24"/>
          <w:lang w:eastAsia="en-US"/>
        </w:rPr>
        <w:id w:val="1817842569"/>
        <w:docPartObj>
          <w:docPartGallery w:val="Table of Contents"/>
          <w:docPartUnique/>
        </w:docPartObj>
      </w:sdtPr>
      <w:sdtEndPr>
        <w:rPr>
          <w:rFonts w:eastAsia="Times New Roman"/>
          <w:bCs/>
          <w:caps/>
          <w:lang w:eastAsia="ru-RU"/>
        </w:rPr>
      </w:sdtEndPr>
      <w:sdtContent>
        <w:p w14:paraId="64BEEAC9" w14:textId="77777777" w:rsidR="006B28C9" w:rsidRPr="002A5822" w:rsidRDefault="003A6DAF" w:rsidP="006B28C9">
          <w:pPr>
            <w:pStyle w:val="1a"/>
            <w:tabs>
              <w:tab w:val="right" w:leader="dot" w:pos="10195"/>
            </w:tabs>
            <w:spacing w:before="0" w:after="0" w:line="276" w:lineRule="auto"/>
            <w:jc w:val="both"/>
            <w:rPr>
              <w:rFonts w:eastAsiaTheme="minorEastAsia"/>
              <w:bCs w:val="0"/>
              <w:caps w:val="0"/>
              <w:noProof/>
              <w:sz w:val="24"/>
              <w:szCs w:val="24"/>
            </w:rPr>
          </w:pPr>
          <w:r w:rsidRPr="002A5822">
            <w:rPr>
              <w:sz w:val="24"/>
              <w:szCs w:val="24"/>
            </w:rPr>
            <w:fldChar w:fldCharType="begin"/>
          </w:r>
          <w:r w:rsidRPr="002A5822">
            <w:rPr>
              <w:sz w:val="24"/>
              <w:szCs w:val="24"/>
            </w:rPr>
            <w:instrText xml:space="preserve"> TOC \o "1-3" \h \z \u </w:instrText>
          </w:r>
          <w:r w:rsidRPr="002A5822">
            <w:rPr>
              <w:sz w:val="24"/>
              <w:szCs w:val="24"/>
            </w:rPr>
            <w:fldChar w:fldCharType="separate"/>
          </w:r>
          <w:hyperlink w:anchor="_Toc117669379" w:history="1">
            <w:r w:rsidR="006B28C9" w:rsidRPr="002A5822">
              <w:rPr>
                <w:rStyle w:val="af7"/>
                <w:noProof/>
                <w:sz w:val="24"/>
                <w:szCs w:val="24"/>
              </w:rPr>
              <w:t>ВВЕДЕНИЕ</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_Toc117669379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7</w:t>
            </w:r>
            <w:r w:rsidR="006B28C9" w:rsidRPr="002A5822">
              <w:rPr>
                <w:noProof/>
                <w:webHidden/>
                <w:sz w:val="24"/>
                <w:szCs w:val="24"/>
              </w:rPr>
              <w:fldChar w:fldCharType="end"/>
            </w:r>
          </w:hyperlink>
        </w:p>
        <w:p w14:paraId="0B420F18"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380" w:history="1">
            <w:r w:rsidR="006B28C9" w:rsidRPr="002A5822">
              <w:rPr>
                <w:rStyle w:val="af7"/>
                <w:noProof/>
                <w:sz w:val="24"/>
                <w:szCs w:val="24"/>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_Toc117669380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8</w:t>
            </w:r>
            <w:r w:rsidR="006B28C9" w:rsidRPr="002A5822">
              <w:rPr>
                <w:noProof/>
                <w:webHidden/>
                <w:sz w:val="24"/>
                <w:szCs w:val="24"/>
              </w:rPr>
              <w:fldChar w:fldCharType="end"/>
            </w:r>
          </w:hyperlink>
        </w:p>
        <w:p w14:paraId="0049B8AE"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381" w:history="1">
            <w:r w:rsidR="006B28C9" w:rsidRPr="002A5822">
              <w:rPr>
                <w:rStyle w:val="af7"/>
                <w:noProof/>
                <w:sz w:val="24"/>
                <w:szCs w:val="24"/>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_Toc117669381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9</w:t>
            </w:r>
            <w:r w:rsidR="006B28C9" w:rsidRPr="002A5822">
              <w:rPr>
                <w:noProof/>
                <w:webHidden/>
                <w:sz w:val="24"/>
                <w:szCs w:val="24"/>
              </w:rPr>
              <w:fldChar w:fldCharType="end"/>
            </w:r>
          </w:hyperlink>
        </w:p>
        <w:p w14:paraId="273E9E17" w14:textId="77777777" w:rsidR="006B28C9" w:rsidRPr="002A5822" w:rsidRDefault="00000000" w:rsidP="006B28C9">
          <w:pPr>
            <w:pStyle w:val="35"/>
            <w:jc w:val="both"/>
            <w:rPr>
              <w:rFonts w:eastAsiaTheme="minorEastAsia"/>
              <w:iCs w:val="0"/>
              <w:sz w:val="24"/>
              <w:szCs w:val="24"/>
            </w:rPr>
          </w:pPr>
          <w:hyperlink w:anchor="_Toc117669382" w:history="1">
            <w:r w:rsidR="006B28C9" w:rsidRPr="002A5822">
              <w:rPr>
                <w:rStyle w:val="af7"/>
                <w:sz w:val="24"/>
                <w:szCs w:val="24"/>
              </w:rPr>
              <w:t>2.1 Объекты федерального значения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_Toc117669382 \h </w:instrText>
            </w:r>
            <w:r w:rsidR="006B28C9" w:rsidRPr="002A5822">
              <w:rPr>
                <w:webHidden/>
                <w:sz w:val="24"/>
                <w:szCs w:val="24"/>
              </w:rPr>
            </w:r>
            <w:r w:rsidR="006B28C9" w:rsidRPr="002A5822">
              <w:rPr>
                <w:webHidden/>
                <w:sz w:val="24"/>
                <w:szCs w:val="24"/>
              </w:rPr>
              <w:fldChar w:fldCharType="separate"/>
            </w:r>
            <w:r w:rsidR="00E319B4">
              <w:rPr>
                <w:webHidden/>
                <w:sz w:val="24"/>
                <w:szCs w:val="24"/>
              </w:rPr>
              <w:t>9</w:t>
            </w:r>
            <w:r w:rsidR="006B28C9" w:rsidRPr="002A5822">
              <w:rPr>
                <w:webHidden/>
                <w:sz w:val="24"/>
                <w:szCs w:val="24"/>
              </w:rPr>
              <w:fldChar w:fldCharType="end"/>
            </w:r>
          </w:hyperlink>
        </w:p>
        <w:p w14:paraId="284398A6" w14:textId="77777777" w:rsidR="006B28C9" w:rsidRPr="002A5822" w:rsidRDefault="00000000" w:rsidP="006B28C9">
          <w:pPr>
            <w:pStyle w:val="35"/>
            <w:jc w:val="both"/>
            <w:rPr>
              <w:rFonts w:eastAsiaTheme="minorEastAsia"/>
              <w:iCs w:val="0"/>
              <w:sz w:val="24"/>
              <w:szCs w:val="24"/>
            </w:rPr>
          </w:pPr>
          <w:hyperlink w:anchor="_Toc117669383" w:history="1">
            <w:r w:rsidR="006B28C9" w:rsidRPr="002A5822">
              <w:rPr>
                <w:rStyle w:val="af7"/>
                <w:sz w:val="24"/>
                <w:szCs w:val="24"/>
              </w:rPr>
              <w:t>2.2 Объекты регионального значения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_Toc117669383 \h </w:instrText>
            </w:r>
            <w:r w:rsidR="006B28C9" w:rsidRPr="002A5822">
              <w:rPr>
                <w:webHidden/>
                <w:sz w:val="24"/>
                <w:szCs w:val="24"/>
              </w:rPr>
            </w:r>
            <w:r w:rsidR="006B28C9" w:rsidRPr="002A5822">
              <w:rPr>
                <w:webHidden/>
                <w:sz w:val="24"/>
                <w:szCs w:val="24"/>
              </w:rPr>
              <w:fldChar w:fldCharType="separate"/>
            </w:r>
            <w:r w:rsidR="00E319B4">
              <w:rPr>
                <w:webHidden/>
                <w:sz w:val="24"/>
                <w:szCs w:val="24"/>
              </w:rPr>
              <w:t>9</w:t>
            </w:r>
            <w:r w:rsidR="006B28C9" w:rsidRPr="002A5822">
              <w:rPr>
                <w:webHidden/>
                <w:sz w:val="24"/>
                <w:szCs w:val="24"/>
              </w:rPr>
              <w:fldChar w:fldCharType="end"/>
            </w:r>
          </w:hyperlink>
        </w:p>
        <w:p w14:paraId="4443D453" w14:textId="77777777" w:rsidR="006B28C9" w:rsidRPr="002A5822" w:rsidRDefault="00000000" w:rsidP="006B28C9">
          <w:pPr>
            <w:pStyle w:val="35"/>
            <w:jc w:val="both"/>
            <w:rPr>
              <w:rFonts w:eastAsiaTheme="minorEastAsia"/>
              <w:iCs w:val="0"/>
              <w:sz w:val="24"/>
              <w:szCs w:val="24"/>
            </w:rPr>
          </w:pPr>
          <w:hyperlink w:anchor="_Toc117669384" w:history="1">
            <w:r w:rsidR="006B28C9" w:rsidRPr="002A5822">
              <w:rPr>
                <w:rStyle w:val="af7"/>
                <w:sz w:val="24"/>
                <w:szCs w:val="24"/>
              </w:rPr>
              <w:t>2.3 Объекты местного значения муниципального района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_Toc117669384 \h </w:instrText>
            </w:r>
            <w:r w:rsidR="006B28C9" w:rsidRPr="002A5822">
              <w:rPr>
                <w:webHidden/>
                <w:sz w:val="24"/>
                <w:szCs w:val="24"/>
              </w:rPr>
            </w:r>
            <w:r w:rsidR="006B28C9" w:rsidRPr="002A5822">
              <w:rPr>
                <w:webHidden/>
                <w:sz w:val="24"/>
                <w:szCs w:val="24"/>
              </w:rPr>
              <w:fldChar w:fldCharType="separate"/>
            </w:r>
            <w:r w:rsidR="00E319B4">
              <w:rPr>
                <w:webHidden/>
                <w:sz w:val="24"/>
                <w:szCs w:val="24"/>
              </w:rPr>
              <w:t>11</w:t>
            </w:r>
            <w:r w:rsidR="006B28C9" w:rsidRPr="002A5822">
              <w:rPr>
                <w:webHidden/>
                <w:sz w:val="24"/>
                <w:szCs w:val="24"/>
              </w:rPr>
              <w:fldChar w:fldCharType="end"/>
            </w:r>
          </w:hyperlink>
        </w:p>
        <w:p w14:paraId="79353A95"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385" w:history="1">
            <w:r w:rsidR="006B28C9" w:rsidRPr="002A5822">
              <w:rPr>
                <w:rStyle w:val="af7"/>
                <w:noProof/>
                <w:sz w:val="24"/>
                <w:szCs w:val="24"/>
              </w:rPr>
              <w:t>РАЗДЕЛ 3. ОБОСНОВАНИЕ ВЫБРАННОГО ВАРИАНТА РАЗМЕЩЕНИЯ ОБЪЕКТОВ МЕСТНОГО ЗНАЧЕНИЯ ПОСЕЛЕНИЯ, ГОРОДСКОГО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_Toc117669385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13</w:t>
            </w:r>
            <w:r w:rsidR="006B28C9" w:rsidRPr="002A5822">
              <w:rPr>
                <w:noProof/>
                <w:webHidden/>
                <w:sz w:val="24"/>
                <w:szCs w:val="24"/>
              </w:rPr>
              <w:fldChar w:fldCharType="end"/>
            </w:r>
          </w:hyperlink>
        </w:p>
        <w:p w14:paraId="0A155C72" w14:textId="77777777" w:rsidR="006B28C9" w:rsidRPr="002A5822" w:rsidRDefault="00000000" w:rsidP="006B28C9">
          <w:pPr>
            <w:pStyle w:val="28"/>
            <w:rPr>
              <w:rFonts w:eastAsiaTheme="minorEastAsia"/>
              <w:caps w:val="0"/>
            </w:rPr>
          </w:pPr>
          <w:hyperlink w:anchor="_Toc117669386" w:history="1">
            <w:r w:rsidR="006B28C9" w:rsidRPr="002A5822">
              <w:rPr>
                <w:rStyle w:val="af7"/>
              </w:rPr>
              <w:t>ГЛАВА 1. ОБЩАЯ ХАРАКТЕРИСТИКА ТЕРРИТОРИИ</w:t>
            </w:r>
            <w:r w:rsidR="006B28C9" w:rsidRPr="002A5822">
              <w:rPr>
                <w:webHidden/>
              </w:rPr>
              <w:tab/>
            </w:r>
            <w:r w:rsidR="006B28C9" w:rsidRPr="002A5822">
              <w:rPr>
                <w:webHidden/>
              </w:rPr>
              <w:fldChar w:fldCharType="begin"/>
            </w:r>
            <w:r w:rsidR="006B28C9" w:rsidRPr="002A5822">
              <w:rPr>
                <w:webHidden/>
              </w:rPr>
              <w:instrText xml:space="preserve"> PAGEREF _Toc117669386 \h </w:instrText>
            </w:r>
            <w:r w:rsidR="006B28C9" w:rsidRPr="002A5822">
              <w:rPr>
                <w:webHidden/>
              </w:rPr>
            </w:r>
            <w:r w:rsidR="006B28C9" w:rsidRPr="002A5822">
              <w:rPr>
                <w:webHidden/>
              </w:rPr>
              <w:fldChar w:fldCharType="separate"/>
            </w:r>
            <w:r w:rsidR="00E319B4">
              <w:rPr>
                <w:webHidden/>
              </w:rPr>
              <w:t>13</w:t>
            </w:r>
            <w:r w:rsidR="006B28C9" w:rsidRPr="002A5822">
              <w:rPr>
                <w:webHidden/>
              </w:rPr>
              <w:fldChar w:fldCharType="end"/>
            </w:r>
          </w:hyperlink>
        </w:p>
        <w:p w14:paraId="70882DB2" w14:textId="77777777" w:rsidR="006B28C9" w:rsidRPr="002A5822" w:rsidRDefault="00000000" w:rsidP="006B28C9">
          <w:pPr>
            <w:pStyle w:val="35"/>
            <w:jc w:val="both"/>
            <w:rPr>
              <w:rFonts w:eastAsiaTheme="minorEastAsia"/>
              <w:iCs w:val="0"/>
              <w:sz w:val="24"/>
              <w:szCs w:val="24"/>
            </w:rPr>
          </w:pPr>
          <w:hyperlink w:anchor="_Toc117669387" w:history="1">
            <w:r w:rsidR="006B28C9" w:rsidRPr="002A5822">
              <w:rPr>
                <w:rStyle w:val="af7"/>
                <w:sz w:val="24"/>
                <w:szCs w:val="24"/>
              </w:rPr>
              <w:t>1.1 Описание положения муниципального образования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_Toc117669387 \h </w:instrText>
            </w:r>
            <w:r w:rsidR="006B28C9" w:rsidRPr="002A5822">
              <w:rPr>
                <w:webHidden/>
                <w:sz w:val="24"/>
                <w:szCs w:val="24"/>
              </w:rPr>
            </w:r>
            <w:r w:rsidR="006B28C9" w:rsidRPr="002A5822">
              <w:rPr>
                <w:webHidden/>
                <w:sz w:val="24"/>
                <w:szCs w:val="24"/>
              </w:rPr>
              <w:fldChar w:fldCharType="separate"/>
            </w:r>
            <w:r w:rsidR="00E319B4">
              <w:rPr>
                <w:webHidden/>
                <w:sz w:val="24"/>
                <w:szCs w:val="24"/>
              </w:rPr>
              <w:t>13</w:t>
            </w:r>
            <w:r w:rsidR="006B28C9" w:rsidRPr="002A5822">
              <w:rPr>
                <w:webHidden/>
                <w:sz w:val="24"/>
                <w:szCs w:val="24"/>
              </w:rPr>
              <w:fldChar w:fldCharType="end"/>
            </w:r>
          </w:hyperlink>
        </w:p>
        <w:p w14:paraId="334DECEB" w14:textId="77777777" w:rsidR="006B28C9" w:rsidRPr="002A5822" w:rsidRDefault="00000000" w:rsidP="006B28C9">
          <w:pPr>
            <w:pStyle w:val="35"/>
            <w:jc w:val="both"/>
            <w:rPr>
              <w:rFonts w:eastAsiaTheme="minorEastAsia"/>
              <w:iCs w:val="0"/>
              <w:sz w:val="24"/>
              <w:szCs w:val="24"/>
            </w:rPr>
          </w:pPr>
          <w:hyperlink w:anchor="_Toc117669388" w:history="1">
            <w:r w:rsidR="006B28C9" w:rsidRPr="002A5822">
              <w:rPr>
                <w:rStyle w:val="af7"/>
                <w:sz w:val="24"/>
                <w:szCs w:val="24"/>
              </w:rPr>
              <w:t>1.2 Существующая планировочная организация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_Toc117669388 \h </w:instrText>
            </w:r>
            <w:r w:rsidR="006B28C9" w:rsidRPr="002A5822">
              <w:rPr>
                <w:webHidden/>
                <w:sz w:val="24"/>
                <w:szCs w:val="24"/>
              </w:rPr>
            </w:r>
            <w:r w:rsidR="006B28C9" w:rsidRPr="002A5822">
              <w:rPr>
                <w:webHidden/>
                <w:sz w:val="24"/>
                <w:szCs w:val="24"/>
              </w:rPr>
              <w:fldChar w:fldCharType="separate"/>
            </w:r>
            <w:r w:rsidR="00E319B4">
              <w:rPr>
                <w:webHidden/>
                <w:sz w:val="24"/>
                <w:szCs w:val="24"/>
              </w:rPr>
              <w:t>15</w:t>
            </w:r>
            <w:r w:rsidR="006B28C9" w:rsidRPr="002A5822">
              <w:rPr>
                <w:webHidden/>
                <w:sz w:val="24"/>
                <w:szCs w:val="24"/>
              </w:rPr>
              <w:fldChar w:fldCharType="end"/>
            </w:r>
          </w:hyperlink>
        </w:p>
        <w:p w14:paraId="4F86B289" w14:textId="77777777" w:rsidR="006B28C9" w:rsidRPr="002A5822" w:rsidRDefault="00000000" w:rsidP="006B28C9">
          <w:pPr>
            <w:pStyle w:val="28"/>
            <w:rPr>
              <w:rFonts w:eastAsiaTheme="minorEastAsia"/>
              <w:caps w:val="0"/>
            </w:rPr>
          </w:pPr>
          <w:hyperlink w:anchor="_Toc117669389" w:history="1">
            <w:r w:rsidR="006B28C9" w:rsidRPr="002A5822">
              <w:rPr>
                <w:rStyle w:val="af7"/>
              </w:rPr>
              <w:t>ГЛАВА 2. ПРИРОДНЫЕ УСЛОВИЯ И МИНЕРАЛЬНО-СЫРЬЕВЫЕ РЕСУРСЫ</w:t>
            </w:r>
            <w:r w:rsidR="006B28C9" w:rsidRPr="002A5822">
              <w:rPr>
                <w:webHidden/>
              </w:rPr>
              <w:tab/>
            </w:r>
            <w:r w:rsidR="006B28C9" w:rsidRPr="002A5822">
              <w:rPr>
                <w:webHidden/>
              </w:rPr>
              <w:fldChar w:fldCharType="begin"/>
            </w:r>
            <w:r w:rsidR="006B28C9" w:rsidRPr="002A5822">
              <w:rPr>
                <w:webHidden/>
              </w:rPr>
              <w:instrText xml:space="preserve"> PAGEREF _Toc117669389 \h </w:instrText>
            </w:r>
            <w:r w:rsidR="006B28C9" w:rsidRPr="002A5822">
              <w:rPr>
                <w:webHidden/>
              </w:rPr>
            </w:r>
            <w:r w:rsidR="006B28C9" w:rsidRPr="002A5822">
              <w:rPr>
                <w:webHidden/>
              </w:rPr>
              <w:fldChar w:fldCharType="separate"/>
            </w:r>
            <w:r w:rsidR="00E319B4">
              <w:rPr>
                <w:webHidden/>
              </w:rPr>
              <w:t>16</w:t>
            </w:r>
            <w:r w:rsidR="006B28C9" w:rsidRPr="002A5822">
              <w:rPr>
                <w:webHidden/>
              </w:rPr>
              <w:fldChar w:fldCharType="end"/>
            </w:r>
          </w:hyperlink>
        </w:p>
        <w:p w14:paraId="7D7C1053" w14:textId="77777777" w:rsidR="006B28C9" w:rsidRPr="002A5822" w:rsidRDefault="00000000" w:rsidP="006B28C9">
          <w:pPr>
            <w:pStyle w:val="35"/>
            <w:jc w:val="both"/>
            <w:rPr>
              <w:rFonts w:eastAsiaTheme="minorEastAsia"/>
              <w:iCs w:val="0"/>
              <w:sz w:val="24"/>
              <w:szCs w:val="24"/>
            </w:rPr>
          </w:pPr>
          <w:hyperlink w:anchor="_Toc117669390" w:history="1">
            <w:r w:rsidR="006B28C9" w:rsidRPr="002A5822">
              <w:rPr>
                <w:rStyle w:val="af7"/>
                <w:sz w:val="24"/>
                <w:szCs w:val="24"/>
              </w:rPr>
              <w:t>2.1 Климат</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_Toc117669390 \h </w:instrText>
            </w:r>
            <w:r w:rsidR="006B28C9" w:rsidRPr="002A5822">
              <w:rPr>
                <w:webHidden/>
                <w:sz w:val="24"/>
                <w:szCs w:val="24"/>
              </w:rPr>
            </w:r>
            <w:r w:rsidR="006B28C9" w:rsidRPr="002A5822">
              <w:rPr>
                <w:webHidden/>
                <w:sz w:val="24"/>
                <w:szCs w:val="24"/>
              </w:rPr>
              <w:fldChar w:fldCharType="separate"/>
            </w:r>
            <w:r w:rsidR="00E319B4">
              <w:rPr>
                <w:webHidden/>
                <w:sz w:val="24"/>
                <w:szCs w:val="24"/>
              </w:rPr>
              <w:t>16</w:t>
            </w:r>
            <w:r w:rsidR="006B28C9" w:rsidRPr="002A5822">
              <w:rPr>
                <w:webHidden/>
                <w:sz w:val="24"/>
                <w:szCs w:val="24"/>
              </w:rPr>
              <w:fldChar w:fldCharType="end"/>
            </w:r>
          </w:hyperlink>
        </w:p>
        <w:p w14:paraId="1B8B4933" w14:textId="77777777" w:rsidR="006B28C9" w:rsidRPr="002A5822" w:rsidRDefault="00000000" w:rsidP="006B28C9">
          <w:pPr>
            <w:pStyle w:val="35"/>
            <w:jc w:val="both"/>
            <w:rPr>
              <w:rFonts w:eastAsiaTheme="minorEastAsia"/>
              <w:iCs w:val="0"/>
              <w:sz w:val="24"/>
              <w:szCs w:val="24"/>
            </w:rPr>
          </w:pPr>
          <w:hyperlink w:anchor="_Toc117669391" w:history="1">
            <w:r w:rsidR="006B28C9" w:rsidRPr="002A5822">
              <w:rPr>
                <w:rStyle w:val="af7"/>
                <w:sz w:val="24"/>
                <w:szCs w:val="24"/>
              </w:rPr>
              <w:t>2.2 Рельеф и геологическое строение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_Toc117669391 \h </w:instrText>
            </w:r>
            <w:r w:rsidR="006B28C9" w:rsidRPr="002A5822">
              <w:rPr>
                <w:webHidden/>
                <w:sz w:val="24"/>
                <w:szCs w:val="24"/>
              </w:rPr>
            </w:r>
            <w:r w:rsidR="006B28C9" w:rsidRPr="002A5822">
              <w:rPr>
                <w:webHidden/>
                <w:sz w:val="24"/>
                <w:szCs w:val="24"/>
              </w:rPr>
              <w:fldChar w:fldCharType="separate"/>
            </w:r>
            <w:r w:rsidR="00E319B4">
              <w:rPr>
                <w:webHidden/>
                <w:sz w:val="24"/>
                <w:szCs w:val="24"/>
              </w:rPr>
              <w:t>17</w:t>
            </w:r>
            <w:r w:rsidR="006B28C9" w:rsidRPr="002A5822">
              <w:rPr>
                <w:webHidden/>
                <w:sz w:val="24"/>
                <w:szCs w:val="24"/>
              </w:rPr>
              <w:fldChar w:fldCharType="end"/>
            </w:r>
          </w:hyperlink>
        </w:p>
        <w:p w14:paraId="4983E58B" w14:textId="77777777" w:rsidR="006B28C9" w:rsidRPr="002A5822" w:rsidRDefault="00000000" w:rsidP="006B28C9">
          <w:pPr>
            <w:pStyle w:val="35"/>
            <w:jc w:val="both"/>
            <w:rPr>
              <w:rFonts w:eastAsiaTheme="minorEastAsia"/>
              <w:iCs w:val="0"/>
              <w:sz w:val="24"/>
              <w:szCs w:val="24"/>
            </w:rPr>
          </w:pPr>
          <w:hyperlink w:anchor="_Toc117669392" w:history="1">
            <w:r w:rsidR="006B28C9" w:rsidRPr="002A5822">
              <w:rPr>
                <w:rStyle w:val="af7"/>
                <w:sz w:val="24"/>
                <w:szCs w:val="24"/>
              </w:rPr>
              <w:t>2.3 Гидрология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_Toc117669392 \h </w:instrText>
            </w:r>
            <w:r w:rsidR="006B28C9" w:rsidRPr="002A5822">
              <w:rPr>
                <w:webHidden/>
                <w:sz w:val="24"/>
                <w:szCs w:val="24"/>
              </w:rPr>
            </w:r>
            <w:r w:rsidR="006B28C9" w:rsidRPr="002A5822">
              <w:rPr>
                <w:webHidden/>
                <w:sz w:val="24"/>
                <w:szCs w:val="24"/>
              </w:rPr>
              <w:fldChar w:fldCharType="separate"/>
            </w:r>
            <w:r w:rsidR="00E319B4">
              <w:rPr>
                <w:webHidden/>
                <w:sz w:val="24"/>
                <w:szCs w:val="24"/>
              </w:rPr>
              <w:t>20</w:t>
            </w:r>
            <w:r w:rsidR="006B28C9" w:rsidRPr="002A5822">
              <w:rPr>
                <w:webHidden/>
                <w:sz w:val="24"/>
                <w:szCs w:val="24"/>
              </w:rPr>
              <w:fldChar w:fldCharType="end"/>
            </w:r>
          </w:hyperlink>
        </w:p>
        <w:p w14:paraId="6409F24A" w14:textId="77777777" w:rsidR="006B28C9" w:rsidRPr="002A5822" w:rsidRDefault="00000000" w:rsidP="006B28C9">
          <w:pPr>
            <w:pStyle w:val="35"/>
            <w:jc w:val="both"/>
            <w:rPr>
              <w:rFonts w:eastAsiaTheme="minorEastAsia"/>
              <w:iCs w:val="0"/>
              <w:sz w:val="24"/>
              <w:szCs w:val="24"/>
            </w:rPr>
          </w:pPr>
          <w:hyperlink w:anchor="_Toc117669393" w:history="1">
            <w:r w:rsidR="006B28C9" w:rsidRPr="002A5822">
              <w:rPr>
                <w:rStyle w:val="af7"/>
                <w:sz w:val="24"/>
                <w:szCs w:val="24"/>
              </w:rPr>
              <w:t>2.4 Минерально-сырьевые ресурсы</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_Toc117669393 \h </w:instrText>
            </w:r>
            <w:r w:rsidR="006B28C9" w:rsidRPr="002A5822">
              <w:rPr>
                <w:webHidden/>
                <w:sz w:val="24"/>
                <w:szCs w:val="24"/>
              </w:rPr>
            </w:r>
            <w:r w:rsidR="006B28C9" w:rsidRPr="002A5822">
              <w:rPr>
                <w:webHidden/>
                <w:sz w:val="24"/>
                <w:szCs w:val="24"/>
              </w:rPr>
              <w:fldChar w:fldCharType="separate"/>
            </w:r>
            <w:r w:rsidR="00E319B4">
              <w:rPr>
                <w:webHidden/>
                <w:sz w:val="24"/>
                <w:szCs w:val="24"/>
              </w:rPr>
              <w:t>22</w:t>
            </w:r>
            <w:r w:rsidR="006B28C9" w:rsidRPr="002A5822">
              <w:rPr>
                <w:webHidden/>
                <w:sz w:val="24"/>
                <w:szCs w:val="24"/>
              </w:rPr>
              <w:fldChar w:fldCharType="end"/>
            </w:r>
          </w:hyperlink>
        </w:p>
        <w:p w14:paraId="6CA0F731" w14:textId="77777777" w:rsidR="006B28C9" w:rsidRPr="002A5822" w:rsidRDefault="00000000" w:rsidP="006B28C9">
          <w:pPr>
            <w:pStyle w:val="35"/>
            <w:jc w:val="both"/>
            <w:rPr>
              <w:rFonts w:eastAsiaTheme="minorEastAsia"/>
              <w:iCs w:val="0"/>
              <w:sz w:val="24"/>
              <w:szCs w:val="24"/>
            </w:rPr>
          </w:pPr>
          <w:hyperlink w:anchor="_Toc117669394" w:history="1">
            <w:r w:rsidR="006B28C9" w:rsidRPr="002A5822">
              <w:rPr>
                <w:rStyle w:val="af7"/>
                <w:sz w:val="24"/>
                <w:szCs w:val="24"/>
              </w:rPr>
              <w:t>2.5 Лесные ресурсы</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_Toc117669394 \h </w:instrText>
            </w:r>
            <w:r w:rsidR="006B28C9" w:rsidRPr="002A5822">
              <w:rPr>
                <w:webHidden/>
                <w:sz w:val="24"/>
                <w:szCs w:val="24"/>
              </w:rPr>
            </w:r>
            <w:r w:rsidR="006B28C9" w:rsidRPr="002A5822">
              <w:rPr>
                <w:webHidden/>
                <w:sz w:val="24"/>
                <w:szCs w:val="24"/>
              </w:rPr>
              <w:fldChar w:fldCharType="separate"/>
            </w:r>
            <w:r w:rsidR="00E319B4">
              <w:rPr>
                <w:webHidden/>
                <w:sz w:val="24"/>
                <w:szCs w:val="24"/>
              </w:rPr>
              <w:t>23</w:t>
            </w:r>
            <w:r w:rsidR="006B28C9" w:rsidRPr="002A5822">
              <w:rPr>
                <w:webHidden/>
                <w:sz w:val="24"/>
                <w:szCs w:val="24"/>
              </w:rPr>
              <w:fldChar w:fldCharType="end"/>
            </w:r>
          </w:hyperlink>
        </w:p>
        <w:p w14:paraId="76380BBB" w14:textId="77777777" w:rsidR="006B28C9" w:rsidRPr="002A5822" w:rsidRDefault="00000000" w:rsidP="006B28C9">
          <w:pPr>
            <w:pStyle w:val="35"/>
            <w:jc w:val="both"/>
            <w:rPr>
              <w:rFonts w:eastAsiaTheme="minorEastAsia"/>
              <w:iCs w:val="0"/>
              <w:sz w:val="24"/>
              <w:szCs w:val="24"/>
            </w:rPr>
          </w:pPr>
          <w:hyperlink w:anchor="_Toc117669395" w:history="1">
            <w:r w:rsidR="006B28C9" w:rsidRPr="002A5822">
              <w:rPr>
                <w:rStyle w:val="af7"/>
                <w:sz w:val="24"/>
                <w:szCs w:val="24"/>
              </w:rPr>
              <w:t>2.6 Инженерно-геологические условия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_Toc117669395 \h </w:instrText>
            </w:r>
            <w:r w:rsidR="006B28C9" w:rsidRPr="002A5822">
              <w:rPr>
                <w:webHidden/>
                <w:sz w:val="24"/>
                <w:szCs w:val="24"/>
              </w:rPr>
            </w:r>
            <w:r w:rsidR="006B28C9" w:rsidRPr="002A5822">
              <w:rPr>
                <w:webHidden/>
                <w:sz w:val="24"/>
                <w:szCs w:val="24"/>
              </w:rPr>
              <w:fldChar w:fldCharType="separate"/>
            </w:r>
            <w:r w:rsidR="00E319B4">
              <w:rPr>
                <w:webHidden/>
                <w:sz w:val="24"/>
                <w:szCs w:val="24"/>
              </w:rPr>
              <w:t>23</w:t>
            </w:r>
            <w:r w:rsidR="006B28C9" w:rsidRPr="002A5822">
              <w:rPr>
                <w:webHidden/>
                <w:sz w:val="24"/>
                <w:szCs w:val="24"/>
              </w:rPr>
              <w:fldChar w:fldCharType="end"/>
            </w:r>
          </w:hyperlink>
        </w:p>
        <w:p w14:paraId="5F270BBA" w14:textId="77777777" w:rsidR="006B28C9" w:rsidRPr="002A5822" w:rsidRDefault="00000000" w:rsidP="006B28C9">
          <w:pPr>
            <w:pStyle w:val="35"/>
            <w:jc w:val="both"/>
            <w:rPr>
              <w:rFonts w:eastAsiaTheme="minorEastAsia"/>
              <w:iCs w:val="0"/>
              <w:sz w:val="24"/>
              <w:szCs w:val="24"/>
            </w:rPr>
          </w:pPr>
          <w:hyperlink w:anchor="_Toc117669396" w:history="1">
            <w:r w:rsidR="006B28C9" w:rsidRPr="002A5822">
              <w:rPr>
                <w:rStyle w:val="af7"/>
                <w:sz w:val="24"/>
                <w:szCs w:val="24"/>
              </w:rPr>
              <w:t>2.7 Животный мир</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_Toc117669396 \h </w:instrText>
            </w:r>
            <w:r w:rsidR="006B28C9" w:rsidRPr="002A5822">
              <w:rPr>
                <w:webHidden/>
                <w:sz w:val="24"/>
                <w:szCs w:val="24"/>
              </w:rPr>
            </w:r>
            <w:r w:rsidR="006B28C9" w:rsidRPr="002A5822">
              <w:rPr>
                <w:webHidden/>
                <w:sz w:val="24"/>
                <w:szCs w:val="24"/>
              </w:rPr>
              <w:fldChar w:fldCharType="separate"/>
            </w:r>
            <w:r w:rsidR="00E319B4">
              <w:rPr>
                <w:webHidden/>
                <w:sz w:val="24"/>
                <w:szCs w:val="24"/>
              </w:rPr>
              <w:t>25</w:t>
            </w:r>
            <w:r w:rsidR="006B28C9" w:rsidRPr="002A5822">
              <w:rPr>
                <w:webHidden/>
                <w:sz w:val="24"/>
                <w:szCs w:val="24"/>
              </w:rPr>
              <w:fldChar w:fldCharType="end"/>
            </w:r>
          </w:hyperlink>
        </w:p>
        <w:p w14:paraId="77F9D614" w14:textId="77777777" w:rsidR="006B28C9" w:rsidRPr="002A5822" w:rsidRDefault="00000000" w:rsidP="006B28C9">
          <w:pPr>
            <w:pStyle w:val="35"/>
            <w:jc w:val="both"/>
            <w:rPr>
              <w:rFonts w:eastAsiaTheme="minorEastAsia"/>
              <w:iCs w:val="0"/>
              <w:sz w:val="24"/>
              <w:szCs w:val="24"/>
            </w:rPr>
          </w:pPr>
          <w:hyperlink w:anchor="_Toc117669397" w:history="1">
            <w:r w:rsidR="006B28C9" w:rsidRPr="002A5822">
              <w:rPr>
                <w:rStyle w:val="af7"/>
                <w:sz w:val="24"/>
                <w:szCs w:val="24"/>
              </w:rPr>
              <w:t>2.8 Растительность</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_Toc117669397 \h </w:instrText>
            </w:r>
            <w:r w:rsidR="006B28C9" w:rsidRPr="002A5822">
              <w:rPr>
                <w:webHidden/>
                <w:sz w:val="24"/>
                <w:szCs w:val="24"/>
              </w:rPr>
            </w:r>
            <w:r w:rsidR="006B28C9" w:rsidRPr="002A5822">
              <w:rPr>
                <w:webHidden/>
                <w:sz w:val="24"/>
                <w:szCs w:val="24"/>
              </w:rPr>
              <w:fldChar w:fldCharType="separate"/>
            </w:r>
            <w:r w:rsidR="00E319B4">
              <w:rPr>
                <w:webHidden/>
                <w:sz w:val="24"/>
                <w:szCs w:val="24"/>
              </w:rPr>
              <w:t>25</w:t>
            </w:r>
            <w:r w:rsidR="006B28C9" w:rsidRPr="002A5822">
              <w:rPr>
                <w:webHidden/>
                <w:sz w:val="24"/>
                <w:szCs w:val="24"/>
              </w:rPr>
              <w:fldChar w:fldCharType="end"/>
            </w:r>
          </w:hyperlink>
        </w:p>
        <w:p w14:paraId="4696B29A" w14:textId="77777777" w:rsidR="006B28C9" w:rsidRPr="002A5822" w:rsidRDefault="00000000" w:rsidP="006B28C9">
          <w:pPr>
            <w:pStyle w:val="35"/>
            <w:jc w:val="both"/>
            <w:rPr>
              <w:rFonts w:eastAsiaTheme="minorEastAsia"/>
              <w:iCs w:val="0"/>
              <w:sz w:val="24"/>
              <w:szCs w:val="24"/>
            </w:rPr>
          </w:pPr>
          <w:hyperlink w:anchor="_Toc117669398" w:history="1">
            <w:r w:rsidR="006B28C9" w:rsidRPr="002A5822">
              <w:rPr>
                <w:rStyle w:val="af7"/>
                <w:sz w:val="24"/>
                <w:szCs w:val="24"/>
              </w:rPr>
              <w:t>2.9 Почвы</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_Toc117669398 \h </w:instrText>
            </w:r>
            <w:r w:rsidR="006B28C9" w:rsidRPr="002A5822">
              <w:rPr>
                <w:webHidden/>
                <w:sz w:val="24"/>
                <w:szCs w:val="24"/>
              </w:rPr>
            </w:r>
            <w:r w:rsidR="006B28C9" w:rsidRPr="002A5822">
              <w:rPr>
                <w:webHidden/>
                <w:sz w:val="24"/>
                <w:szCs w:val="24"/>
              </w:rPr>
              <w:fldChar w:fldCharType="separate"/>
            </w:r>
            <w:r w:rsidR="00E319B4">
              <w:rPr>
                <w:webHidden/>
                <w:sz w:val="24"/>
                <w:szCs w:val="24"/>
              </w:rPr>
              <w:t>27</w:t>
            </w:r>
            <w:r w:rsidR="006B28C9" w:rsidRPr="002A5822">
              <w:rPr>
                <w:webHidden/>
                <w:sz w:val="24"/>
                <w:szCs w:val="24"/>
              </w:rPr>
              <w:fldChar w:fldCharType="end"/>
            </w:r>
          </w:hyperlink>
        </w:p>
        <w:p w14:paraId="1E4EA92C" w14:textId="77777777" w:rsidR="006B28C9" w:rsidRPr="002A5822" w:rsidRDefault="00000000" w:rsidP="006B28C9">
          <w:pPr>
            <w:pStyle w:val="28"/>
            <w:rPr>
              <w:rFonts w:eastAsiaTheme="minorEastAsia"/>
              <w:caps w:val="0"/>
            </w:rPr>
          </w:pPr>
          <w:hyperlink w:anchor="_Toc117669399" w:history="1">
            <w:r w:rsidR="006B28C9" w:rsidRPr="002A5822">
              <w:rPr>
                <w:rStyle w:val="af7"/>
              </w:rPr>
              <w:t>ГЛАВА 3. ДЕМОГРАФИЧЕСКИЕ ТЕНДЕНЦИИ. ПРОГНОЗ ЧИСЛЕННОСТИ НАСЕЛЕНИЯ</w:t>
            </w:r>
            <w:r w:rsidR="006B28C9" w:rsidRPr="002A5822">
              <w:rPr>
                <w:webHidden/>
              </w:rPr>
              <w:tab/>
            </w:r>
            <w:r w:rsidR="006B28C9" w:rsidRPr="002A5822">
              <w:rPr>
                <w:webHidden/>
              </w:rPr>
              <w:fldChar w:fldCharType="begin"/>
            </w:r>
            <w:r w:rsidR="006B28C9" w:rsidRPr="002A5822">
              <w:rPr>
                <w:webHidden/>
              </w:rPr>
              <w:instrText xml:space="preserve"> PAGEREF _Toc117669399 \h </w:instrText>
            </w:r>
            <w:r w:rsidR="006B28C9" w:rsidRPr="002A5822">
              <w:rPr>
                <w:webHidden/>
              </w:rPr>
            </w:r>
            <w:r w:rsidR="006B28C9" w:rsidRPr="002A5822">
              <w:rPr>
                <w:webHidden/>
              </w:rPr>
              <w:fldChar w:fldCharType="separate"/>
            </w:r>
            <w:r w:rsidR="00E319B4">
              <w:rPr>
                <w:webHidden/>
              </w:rPr>
              <w:t>30</w:t>
            </w:r>
            <w:r w:rsidR="006B28C9" w:rsidRPr="002A5822">
              <w:rPr>
                <w:webHidden/>
              </w:rPr>
              <w:fldChar w:fldCharType="end"/>
            </w:r>
          </w:hyperlink>
        </w:p>
        <w:p w14:paraId="4ABCADB0" w14:textId="77777777" w:rsidR="006B28C9" w:rsidRPr="002A5822" w:rsidRDefault="00000000" w:rsidP="006B28C9">
          <w:pPr>
            <w:pStyle w:val="35"/>
            <w:jc w:val="both"/>
            <w:rPr>
              <w:rFonts w:eastAsiaTheme="minorEastAsia"/>
              <w:iCs w:val="0"/>
              <w:sz w:val="24"/>
              <w:szCs w:val="24"/>
            </w:rPr>
          </w:pPr>
          <w:hyperlink w:anchor="_Toc117669400" w:history="1">
            <w:r w:rsidR="006B28C9" w:rsidRPr="002A5822">
              <w:rPr>
                <w:rStyle w:val="af7"/>
                <w:sz w:val="24"/>
                <w:szCs w:val="24"/>
              </w:rPr>
              <w:t>3.1 Анализ существующего состояния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_Toc117669400 \h </w:instrText>
            </w:r>
            <w:r w:rsidR="006B28C9" w:rsidRPr="002A5822">
              <w:rPr>
                <w:webHidden/>
                <w:sz w:val="24"/>
                <w:szCs w:val="24"/>
              </w:rPr>
            </w:r>
            <w:r w:rsidR="006B28C9" w:rsidRPr="002A5822">
              <w:rPr>
                <w:webHidden/>
                <w:sz w:val="24"/>
                <w:szCs w:val="24"/>
              </w:rPr>
              <w:fldChar w:fldCharType="separate"/>
            </w:r>
            <w:r w:rsidR="00E319B4">
              <w:rPr>
                <w:webHidden/>
                <w:sz w:val="24"/>
                <w:szCs w:val="24"/>
              </w:rPr>
              <w:t>30</w:t>
            </w:r>
            <w:r w:rsidR="006B28C9" w:rsidRPr="002A5822">
              <w:rPr>
                <w:webHidden/>
                <w:sz w:val="24"/>
                <w:szCs w:val="24"/>
              </w:rPr>
              <w:fldChar w:fldCharType="end"/>
            </w:r>
          </w:hyperlink>
        </w:p>
        <w:p w14:paraId="43601553" w14:textId="77777777" w:rsidR="006B28C9" w:rsidRPr="002A5822" w:rsidRDefault="00000000" w:rsidP="006B28C9">
          <w:pPr>
            <w:pStyle w:val="35"/>
            <w:jc w:val="both"/>
            <w:rPr>
              <w:rFonts w:eastAsiaTheme="minorEastAsia"/>
              <w:iCs w:val="0"/>
              <w:sz w:val="24"/>
              <w:szCs w:val="24"/>
            </w:rPr>
          </w:pPr>
          <w:hyperlink w:anchor="_Toc117669401" w:history="1">
            <w:r w:rsidR="006B28C9" w:rsidRPr="002A5822">
              <w:rPr>
                <w:rStyle w:val="af7"/>
                <w:sz w:val="24"/>
                <w:szCs w:val="24"/>
              </w:rPr>
              <w:t>3.2 Демографический прогноз</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_Toc117669401 \h </w:instrText>
            </w:r>
            <w:r w:rsidR="006B28C9" w:rsidRPr="002A5822">
              <w:rPr>
                <w:webHidden/>
                <w:sz w:val="24"/>
                <w:szCs w:val="24"/>
              </w:rPr>
            </w:r>
            <w:r w:rsidR="006B28C9" w:rsidRPr="002A5822">
              <w:rPr>
                <w:webHidden/>
                <w:sz w:val="24"/>
                <w:szCs w:val="24"/>
              </w:rPr>
              <w:fldChar w:fldCharType="separate"/>
            </w:r>
            <w:r w:rsidR="00E319B4">
              <w:rPr>
                <w:webHidden/>
                <w:sz w:val="24"/>
                <w:szCs w:val="24"/>
              </w:rPr>
              <w:t>32</w:t>
            </w:r>
            <w:r w:rsidR="006B28C9" w:rsidRPr="002A5822">
              <w:rPr>
                <w:webHidden/>
                <w:sz w:val="24"/>
                <w:szCs w:val="24"/>
              </w:rPr>
              <w:fldChar w:fldCharType="end"/>
            </w:r>
          </w:hyperlink>
        </w:p>
        <w:p w14:paraId="581EE991" w14:textId="77777777" w:rsidR="006B28C9" w:rsidRPr="002A5822" w:rsidRDefault="00000000" w:rsidP="006B28C9">
          <w:pPr>
            <w:pStyle w:val="28"/>
            <w:rPr>
              <w:rFonts w:eastAsiaTheme="minorEastAsia"/>
              <w:caps w:val="0"/>
            </w:rPr>
          </w:pPr>
          <w:hyperlink w:anchor="_Toc117669402" w:history="1">
            <w:r w:rsidR="006B28C9" w:rsidRPr="002A5822">
              <w:rPr>
                <w:rStyle w:val="af7"/>
              </w:rPr>
              <w:t>ГЛАВА 4. ЖИЛИЩНЫЙ ФОНД</w:t>
            </w:r>
            <w:r w:rsidR="006B28C9" w:rsidRPr="002A5822">
              <w:rPr>
                <w:webHidden/>
              </w:rPr>
              <w:tab/>
            </w:r>
            <w:r w:rsidR="006B28C9" w:rsidRPr="002A5822">
              <w:rPr>
                <w:webHidden/>
              </w:rPr>
              <w:fldChar w:fldCharType="begin"/>
            </w:r>
            <w:r w:rsidR="006B28C9" w:rsidRPr="002A5822">
              <w:rPr>
                <w:webHidden/>
              </w:rPr>
              <w:instrText xml:space="preserve"> PAGEREF _Toc117669402 \h </w:instrText>
            </w:r>
            <w:r w:rsidR="006B28C9" w:rsidRPr="002A5822">
              <w:rPr>
                <w:webHidden/>
              </w:rPr>
            </w:r>
            <w:r w:rsidR="006B28C9" w:rsidRPr="002A5822">
              <w:rPr>
                <w:webHidden/>
              </w:rPr>
              <w:fldChar w:fldCharType="separate"/>
            </w:r>
            <w:r w:rsidR="00E319B4">
              <w:rPr>
                <w:webHidden/>
              </w:rPr>
              <w:t>34</w:t>
            </w:r>
            <w:r w:rsidR="006B28C9" w:rsidRPr="002A5822">
              <w:rPr>
                <w:webHidden/>
              </w:rPr>
              <w:fldChar w:fldCharType="end"/>
            </w:r>
          </w:hyperlink>
        </w:p>
        <w:p w14:paraId="34F34667" w14:textId="77777777" w:rsidR="006B28C9" w:rsidRPr="002A5822" w:rsidRDefault="00000000" w:rsidP="006B28C9">
          <w:pPr>
            <w:pStyle w:val="35"/>
            <w:jc w:val="both"/>
            <w:rPr>
              <w:rFonts w:eastAsiaTheme="minorEastAsia"/>
              <w:iCs w:val="0"/>
              <w:sz w:val="24"/>
              <w:szCs w:val="24"/>
            </w:rPr>
          </w:pPr>
          <w:hyperlink w:anchor="_Toc117669403" w:history="1">
            <w:r w:rsidR="006B28C9" w:rsidRPr="002A5822">
              <w:rPr>
                <w:rStyle w:val="af7"/>
                <w:rFonts w:eastAsia="Tahoma"/>
                <w:sz w:val="24"/>
                <w:szCs w:val="24"/>
              </w:rPr>
              <w:t>4.1 Анализ существующего состояния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_Toc117669403 \h </w:instrText>
            </w:r>
            <w:r w:rsidR="006B28C9" w:rsidRPr="002A5822">
              <w:rPr>
                <w:webHidden/>
                <w:sz w:val="24"/>
                <w:szCs w:val="24"/>
              </w:rPr>
            </w:r>
            <w:r w:rsidR="006B28C9" w:rsidRPr="002A5822">
              <w:rPr>
                <w:webHidden/>
                <w:sz w:val="24"/>
                <w:szCs w:val="24"/>
              </w:rPr>
              <w:fldChar w:fldCharType="separate"/>
            </w:r>
            <w:r w:rsidR="00E319B4">
              <w:rPr>
                <w:webHidden/>
                <w:sz w:val="24"/>
                <w:szCs w:val="24"/>
              </w:rPr>
              <w:t>34</w:t>
            </w:r>
            <w:r w:rsidR="006B28C9" w:rsidRPr="002A5822">
              <w:rPr>
                <w:webHidden/>
                <w:sz w:val="24"/>
                <w:szCs w:val="24"/>
              </w:rPr>
              <w:fldChar w:fldCharType="end"/>
            </w:r>
          </w:hyperlink>
        </w:p>
        <w:p w14:paraId="73E0B861" w14:textId="77777777" w:rsidR="006B28C9" w:rsidRPr="002A5822" w:rsidRDefault="00000000" w:rsidP="006B28C9">
          <w:pPr>
            <w:pStyle w:val="35"/>
            <w:jc w:val="both"/>
            <w:rPr>
              <w:rFonts w:eastAsiaTheme="minorEastAsia"/>
              <w:iCs w:val="0"/>
              <w:sz w:val="24"/>
              <w:szCs w:val="24"/>
            </w:rPr>
          </w:pPr>
          <w:hyperlink w:anchor="_Toc117669404" w:history="1">
            <w:r w:rsidR="006B28C9" w:rsidRPr="002A5822">
              <w:rPr>
                <w:rStyle w:val="af7"/>
                <w:rFonts w:eastAsia="Tahoma"/>
                <w:sz w:val="24"/>
                <w:szCs w:val="24"/>
              </w:rPr>
              <w:t>4.2 Информация об основных проблемах и ограничениях</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_Toc117669404 \h </w:instrText>
            </w:r>
            <w:r w:rsidR="006B28C9" w:rsidRPr="002A5822">
              <w:rPr>
                <w:webHidden/>
                <w:sz w:val="24"/>
                <w:szCs w:val="24"/>
              </w:rPr>
            </w:r>
            <w:r w:rsidR="006B28C9" w:rsidRPr="002A5822">
              <w:rPr>
                <w:webHidden/>
                <w:sz w:val="24"/>
                <w:szCs w:val="24"/>
              </w:rPr>
              <w:fldChar w:fldCharType="separate"/>
            </w:r>
            <w:r w:rsidR="00E319B4">
              <w:rPr>
                <w:webHidden/>
                <w:sz w:val="24"/>
                <w:szCs w:val="24"/>
              </w:rPr>
              <w:t>34</w:t>
            </w:r>
            <w:r w:rsidR="006B28C9" w:rsidRPr="002A5822">
              <w:rPr>
                <w:webHidden/>
                <w:sz w:val="24"/>
                <w:szCs w:val="24"/>
              </w:rPr>
              <w:fldChar w:fldCharType="end"/>
            </w:r>
          </w:hyperlink>
        </w:p>
        <w:p w14:paraId="0F0E4EB6" w14:textId="77777777" w:rsidR="006B28C9" w:rsidRPr="002A5822" w:rsidRDefault="00000000" w:rsidP="006B28C9">
          <w:pPr>
            <w:pStyle w:val="35"/>
            <w:jc w:val="both"/>
            <w:rPr>
              <w:rFonts w:eastAsiaTheme="minorEastAsia"/>
              <w:iCs w:val="0"/>
              <w:sz w:val="24"/>
              <w:szCs w:val="24"/>
            </w:rPr>
          </w:pPr>
          <w:hyperlink w:anchor="_Toc117669405" w:history="1">
            <w:r w:rsidR="006B28C9" w:rsidRPr="002A5822">
              <w:rPr>
                <w:rStyle w:val="af7"/>
                <w:rFonts w:eastAsia="Tahoma"/>
                <w:sz w:val="24"/>
                <w:szCs w:val="24"/>
              </w:rPr>
              <w:t>4.3 Направления развития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_Toc117669405 \h </w:instrText>
            </w:r>
            <w:r w:rsidR="006B28C9" w:rsidRPr="002A5822">
              <w:rPr>
                <w:webHidden/>
                <w:sz w:val="24"/>
                <w:szCs w:val="24"/>
              </w:rPr>
            </w:r>
            <w:r w:rsidR="006B28C9" w:rsidRPr="002A5822">
              <w:rPr>
                <w:webHidden/>
                <w:sz w:val="24"/>
                <w:szCs w:val="24"/>
              </w:rPr>
              <w:fldChar w:fldCharType="separate"/>
            </w:r>
            <w:r w:rsidR="00E319B4">
              <w:rPr>
                <w:webHidden/>
                <w:sz w:val="24"/>
                <w:szCs w:val="24"/>
              </w:rPr>
              <w:t>34</w:t>
            </w:r>
            <w:r w:rsidR="006B28C9" w:rsidRPr="002A5822">
              <w:rPr>
                <w:webHidden/>
                <w:sz w:val="24"/>
                <w:szCs w:val="24"/>
              </w:rPr>
              <w:fldChar w:fldCharType="end"/>
            </w:r>
          </w:hyperlink>
        </w:p>
        <w:p w14:paraId="32EE5E21" w14:textId="77777777" w:rsidR="006B28C9" w:rsidRPr="002A5822" w:rsidRDefault="00000000" w:rsidP="006B28C9">
          <w:pPr>
            <w:pStyle w:val="28"/>
            <w:rPr>
              <w:rFonts w:eastAsiaTheme="minorEastAsia"/>
              <w:caps w:val="0"/>
            </w:rPr>
          </w:pPr>
          <w:hyperlink w:anchor="_Toc117669406" w:history="1">
            <w:r w:rsidR="006B28C9" w:rsidRPr="002A5822">
              <w:rPr>
                <w:rStyle w:val="af7"/>
              </w:rPr>
              <w:t>ГЛАВА 5. СОЦИАЛЬНАЯ ИНФРАСТРУКТУРА</w:t>
            </w:r>
            <w:r w:rsidR="006B28C9" w:rsidRPr="002A5822">
              <w:rPr>
                <w:webHidden/>
              </w:rPr>
              <w:tab/>
            </w:r>
            <w:r w:rsidR="006B28C9" w:rsidRPr="002A5822">
              <w:rPr>
                <w:webHidden/>
              </w:rPr>
              <w:fldChar w:fldCharType="begin"/>
            </w:r>
            <w:r w:rsidR="006B28C9" w:rsidRPr="002A5822">
              <w:rPr>
                <w:webHidden/>
              </w:rPr>
              <w:instrText xml:space="preserve"> PAGEREF _Toc117669406 \h </w:instrText>
            </w:r>
            <w:r w:rsidR="006B28C9" w:rsidRPr="002A5822">
              <w:rPr>
                <w:webHidden/>
              </w:rPr>
            </w:r>
            <w:r w:rsidR="006B28C9" w:rsidRPr="002A5822">
              <w:rPr>
                <w:webHidden/>
              </w:rPr>
              <w:fldChar w:fldCharType="separate"/>
            </w:r>
            <w:r w:rsidR="00E319B4">
              <w:rPr>
                <w:webHidden/>
              </w:rPr>
              <w:t>35</w:t>
            </w:r>
            <w:r w:rsidR="006B28C9" w:rsidRPr="002A5822">
              <w:rPr>
                <w:webHidden/>
              </w:rPr>
              <w:fldChar w:fldCharType="end"/>
            </w:r>
          </w:hyperlink>
        </w:p>
        <w:p w14:paraId="7D9DF2CC" w14:textId="77777777" w:rsidR="006B28C9" w:rsidRPr="002A5822" w:rsidRDefault="00000000" w:rsidP="006B28C9">
          <w:pPr>
            <w:pStyle w:val="35"/>
            <w:jc w:val="both"/>
            <w:rPr>
              <w:rFonts w:eastAsiaTheme="minorEastAsia"/>
              <w:iCs w:val="0"/>
              <w:sz w:val="24"/>
              <w:szCs w:val="24"/>
            </w:rPr>
          </w:pPr>
          <w:hyperlink w:anchor="_Toc117669407" w:history="1">
            <w:r w:rsidR="006B28C9" w:rsidRPr="002A5822">
              <w:rPr>
                <w:rStyle w:val="af7"/>
                <w:sz w:val="24"/>
                <w:szCs w:val="24"/>
              </w:rPr>
              <w:t>5.1 Расчет обеспеченности объектами местного значения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_Toc117669407 \h </w:instrText>
            </w:r>
            <w:r w:rsidR="006B28C9" w:rsidRPr="002A5822">
              <w:rPr>
                <w:webHidden/>
                <w:sz w:val="24"/>
                <w:szCs w:val="24"/>
              </w:rPr>
            </w:r>
            <w:r w:rsidR="006B28C9" w:rsidRPr="002A5822">
              <w:rPr>
                <w:webHidden/>
                <w:sz w:val="24"/>
                <w:szCs w:val="24"/>
              </w:rPr>
              <w:fldChar w:fldCharType="separate"/>
            </w:r>
            <w:r w:rsidR="00E319B4">
              <w:rPr>
                <w:webHidden/>
                <w:sz w:val="24"/>
                <w:szCs w:val="24"/>
              </w:rPr>
              <w:t>35</w:t>
            </w:r>
            <w:r w:rsidR="006B28C9" w:rsidRPr="002A5822">
              <w:rPr>
                <w:webHidden/>
                <w:sz w:val="24"/>
                <w:szCs w:val="24"/>
              </w:rPr>
              <w:fldChar w:fldCharType="end"/>
            </w:r>
          </w:hyperlink>
        </w:p>
        <w:p w14:paraId="2F788202" w14:textId="77777777" w:rsidR="006B28C9" w:rsidRPr="002A5822" w:rsidRDefault="00000000" w:rsidP="006B28C9">
          <w:pPr>
            <w:pStyle w:val="35"/>
            <w:jc w:val="both"/>
            <w:rPr>
              <w:rFonts w:eastAsiaTheme="minorEastAsia"/>
              <w:iCs w:val="0"/>
              <w:sz w:val="24"/>
              <w:szCs w:val="24"/>
            </w:rPr>
          </w:pPr>
          <w:hyperlink w:anchor="_Toc117669408" w:history="1">
            <w:r w:rsidR="006B28C9" w:rsidRPr="002A5822">
              <w:rPr>
                <w:rStyle w:val="af7"/>
                <w:sz w:val="24"/>
                <w:szCs w:val="24"/>
              </w:rPr>
              <w:t>5.2 Система социального и культурно-досугового обслуживания муниципального образования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_Toc117669408 \h </w:instrText>
            </w:r>
            <w:r w:rsidR="006B28C9" w:rsidRPr="002A5822">
              <w:rPr>
                <w:webHidden/>
                <w:sz w:val="24"/>
                <w:szCs w:val="24"/>
              </w:rPr>
            </w:r>
            <w:r w:rsidR="006B28C9" w:rsidRPr="002A5822">
              <w:rPr>
                <w:webHidden/>
                <w:sz w:val="24"/>
                <w:szCs w:val="24"/>
              </w:rPr>
              <w:fldChar w:fldCharType="separate"/>
            </w:r>
            <w:r w:rsidR="00E319B4">
              <w:rPr>
                <w:webHidden/>
                <w:sz w:val="24"/>
                <w:szCs w:val="24"/>
              </w:rPr>
              <w:t>38</w:t>
            </w:r>
            <w:r w:rsidR="006B28C9" w:rsidRPr="002A5822">
              <w:rPr>
                <w:webHidden/>
                <w:sz w:val="24"/>
                <w:szCs w:val="24"/>
              </w:rPr>
              <w:fldChar w:fldCharType="end"/>
            </w:r>
          </w:hyperlink>
        </w:p>
        <w:p w14:paraId="3D2050FB" w14:textId="77777777" w:rsidR="006B28C9" w:rsidRPr="002A5822" w:rsidRDefault="00000000" w:rsidP="006B28C9">
          <w:pPr>
            <w:pStyle w:val="28"/>
            <w:rPr>
              <w:rFonts w:eastAsiaTheme="minorEastAsia"/>
              <w:caps w:val="0"/>
            </w:rPr>
          </w:pPr>
          <w:hyperlink w:anchor="_Toc117669409" w:history="1">
            <w:r w:rsidR="006B28C9" w:rsidRPr="002A5822">
              <w:rPr>
                <w:rStyle w:val="af7"/>
              </w:rPr>
              <w:t>ГЛАВА 6. ПРЕДПРИЯТИЯ ПРОМЫШЛЕННОСТИ, СЕЛЬСКОГО ХОЗЯЙСТВА И ЛЕСНОГО ХОЗЯЙСТВА</w:t>
            </w:r>
            <w:r w:rsidR="006B28C9" w:rsidRPr="002A5822">
              <w:rPr>
                <w:webHidden/>
              </w:rPr>
              <w:tab/>
            </w:r>
            <w:r w:rsidR="006B28C9" w:rsidRPr="002A5822">
              <w:rPr>
                <w:webHidden/>
              </w:rPr>
              <w:fldChar w:fldCharType="begin"/>
            </w:r>
            <w:r w:rsidR="006B28C9" w:rsidRPr="002A5822">
              <w:rPr>
                <w:webHidden/>
              </w:rPr>
              <w:instrText xml:space="preserve"> PAGEREF _Toc117669409 \h </w:instrText>
            </w:r>
            <w:r w:rsidR="006B28C9" w:rsidRPr="002A5822">
              <w:rPr>
                <w:webHidden/>
              </w:rPr>
            </w:r>
            <w:r w:rsidR="006B28C9" w:rsidRPr="002A5822">
              <w:rPr>
                <w:webHidden/>
              </w:rPr>
              <w:fldChar w:fldCharType="separate"/>
            </w:r>
            <w:r w:rsidR="00E319B4">
              <w:rPr>
                <w:webHidden/>
              </w:rPr>
              <w:t>49</w:t>
            </w:r>
            <w:r w:rsidR="006B28C9" w:rsidRPr="002A5822">
              <w:rPr>
                <w:webHidden/>
              </w:rPr>
              <w:fldChar w:fldCharType="end"/>
            </w:r>
          </w:hyperlink>
        </w:p>
        <w:p w14:paraId="1BCF8740" w14:textId="77777777" w:rsidR="006B28C9" w:rsidRPr="002A5822" w:rsidRDefault="00000000" w:rsidP="006B28C9">
          <w:pPr>
            <w:pStyle w:val="35"/>
            <w:jc w:val="both"/>
            <w:rPr>
              <w:rFonts w:eastAsiaTheme="minorEastAsia"/>
              <w:iCs w:val="0"/>
              <w:sz w:val="24"/>
              <w:szCs w:val="24"/>
            </w:rPr>
          </w:pPr>
          <w:hyperlink w:anchor="_Toc117669410" w:history="1">
            <w:r w:rsidR="006B28C9" w:rsidRPr="002A5822">
              <w:rPr>
                <w:rStyle w:val="af7"/>
                <w:sz w:val="24"/>
                <w:szCs w:val="24"/>
              </w:rPr>
              <w:t>6.1 Промышленность</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_Toc117669410 \h </w:instrText>
            </w:r>
            <w:r w:rsidR="006B28C9" w:rsidRPr="002A5822">
              <w:rPr>
                <w:webHidden/>
                <w:sz w:val="24"/>
                <w:szCs w:val="24"/>
              </w:rPr>
            </w:r>
            <w:r w:rsidR="006B28C9" w:rsidRPr="002A5822">
              <w:rPr>
                <w:webHidden/>
                <w:sz w:val="24"/>
                <w:szCs w:val="24"/>
              </w:rPr>
              <w:fldChar w:fldCharType="separate"/>
            </w:r>
            <w:r w:rsidR="00E319B4">
              <w:rPr>
                <w:webHidden/>
                <w:sz w:val="24"/>
                <w:szCs w:val="24"/>
              </w:rPr>
              <w:t>49</w:t>
            </w:r>
            <w:r w:rsidR="006B28C9" w:rsidRPr="002A5822">
              <w:rPr>
                <w:webHidden/>
                <w:sz w:val="24"/>
                <w:szCs w:val="24"/>
              </w:rPr>
              <w:fldChar w:fldCharType="end"/>
            </w:r>
          </w:hyperlink>
        </w:p>
        <w:p w14:paraId="03846278" w14:textId="77777777" w:rsidR="006B28C9" w:rsidRPr="002A5822" w:rsidRDefault="00000000" w:rsidP="006B28C9">
          <w:pPr>
            <w:pStyle w:val="35"/>
            <w:jc w:val="both"/>
            <w:rPr>
              <w:rFonts w:eastAsiaTheme="minorEastAsia"/>
              <w:iCs w:val="0"/>
              <w:sz w:val="24"/>
              <w:szCs w:val="24"/>
            </w:rPr>
          </w:pPr>
          <w:hyperlink w:anchor="_Toc117669411" w:history="1">
            <w:r w:rsidR="006B28C9" w:rsidRPr="002A5822">
              <w:rPr>
                <w:rStyle w:val="af7"/>
                <w:sz w:val="24"/>
                <w:szCs w:val="24"/>
              </w:rPr>
              <w:t>6.2 Сельское хозяйство</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_Toc117669411 \h </w:instrText>
            </w:r>
            <w:r w:rsidR="006B28C9" w:rsidRPr="002A5822">
              <w:rPr>
                <w:webHidden/>
                <w:sz w:val="24"/>
                <w:szCs w:val="24"/>
              </w:rPr>
            </w:r>
            <w:r w:rsidR="006B28C9" w:rsidRPr="002A5822">
              <w:rPr>
                <w:webHidden/>
                <w:sz w:val="24"/>
                <w:szCs w:val="24"/>
              </w:rPr>
              <w:fldChar w:fldCharType="separate"/>
            </w:r>
            <w:r w:rsidR="00E319B4">
              <w:rPr>
                <w:webHidden/>
                <w:sz w:val="24"/>
                <w:szCs w:val="24"/>
              </w:rPr>
              <w:t>49</w:t>
            </w:r>
            <w:r w:rsidR="006B28C9" w:rsidRPr="002A5822">
              <w:rPr>
                <w:webHidden/>
                <w:sz w:val="24"/>
                <w:szCs w:val="24"/>
              </w:rPr>
              <w:fldChar w:fldCharType="end"/>
            </w:r>
          </w:hyperlink>
        </w:p>
        <w:p w14:paraId="08C23C43" w14:textId="77777777" w:rsidR="006B28C9" w:rsidRPr="002A5822" w:rsidRDefault="00000000" w:rsidP="006B28C9">
          <w:pPr>
            <w:pStyle w:val="28"/>
            <w:rPr>
              <w:rFonts w:eastAsiaTheme="minorEastAsia"/>
              <w:caps w:val="0"/>
            </w:rPr>
          </w:pPr>
          <w:hyperlink w:anchor="_Toc117669412" w:history="1">
            <w:r w:rsidR="006B28C9" w:rsidRPr="002A5822">
              <w:rPr>
                <w:rStyle w:val="af7"/>
              </w:rPr>
              <w:t>ГЛАВА 7. ТРАНСПОРТНАЯ ИНФРАСТРУКТУРА</w:t>
            </w:r>
            <w:r w:rsidR="006B28C9" w:rsidRPr="002A5822">
              <w:rPr>
                <w:webHidden/>
              </w:rPr>
              <w:tab/>
            </w:r>
            <w:r w:rsidR="006B28C9" w:rsidRPr="002A5822">
              <w:rPr>
                <w:webHidden/>
              </w:rPr>
              <w:fldChar w:fldCharType="begin"/>
            </w:r>
            <w:r w:rsidR="006B28C9" w:rsidRPr="002A5822">
              <w:rPr>
                <w:webHidden/>
              </w:rPr>
              <w:instrText xml:space="preserve"> PAGEREF _Toc117669412 \h </w:instrText>
            </w:r>
            <w:r w:rsidR="006B28C9" w:rsidRPr="002A5822">
              <w:rPr>
                <w:webHidden/>
              </w:rPr>
            </w:r>
            <w:r w:rsidR="006B28C9" w:rsidRPr="002A5822">
              <w:rPr>
                <w:webHidden/>
              </w:rPr>
              <w:fldChar w:fldCharType="separate"/>
            </w:r>
            <w:r w:rsidR="00E319B4">
              <w:rPr>
                <w:webHidden/>
              </w:rPr>
              <w:t>50</w:t>
            </w:r>
            <w:r w:rsidR="006B28C9" w:rsidRPr="002A5822">
              <w:rPr>
                <w:webHidden/>
              </w:rPr>
              <w:fldChar w:fldCharType="end"/>
            </w:r>
          </w:hyperlink>
        </w:p>
        <w:p w14:paraId="1E8E7F54" w14:textId="77777777" w:rsidR="006B28C9" w:rsidRPr="002A5822" w:rsidRDefault="00000000" w:rsidP="006B28C9">
          <w:pPr>
            <w:pStyle w:val="35"/>
            <w:jc w:val="both"/>
            <w:rPr>
              <w:rFonts w:eastAsiaTheme="minorEastAsia"/>
              <w:iCs w:val="0"/>
              <w:sz w:val="24"/>
              <w:szCs w:val="24"/>
            </w:rPr>
          </w:pPr>
          <w:hyperlink w:anchor="_Toc117669413" w:history="1">
            <w:r w:rsidR="006B28C9" w:rsidRPr="002A5822">
              <w:rPr>
                <w:rStyle w:val="af7"/>
                <w:sz w:val="24"/>
                <w:szCs w:val="24"/>
              </w:rPr>
              <w:t>7.1 Автомобильный транспорт</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_Toc117669413 \h </w:instrText>
            </w:r>
            <w:r w:rsidR="006B28C9" w:rsidRPr="002A5822">
              <w:rPr>
                <w:webHidden/>
                <w:sz w:val="24"/>
                <w:szCs w:val="24"/>
              </w:rPr>
            </w:r>
            <w:r w:rsidR="006B28C9" w:rsidRPr="002A5822">
              <w:rPr>
                <w:webHidden/>
                <w:sz w:val="24"/>
                <w:szCs w:val="24"/>
              </w:rPr>
              <w:fldChar w:fldCharType="separate"/>
            </w:r>
            <w:r w:rsidR="00E319B4">
              <w:rPr>
                <w:webHidden/>
                <w:sz w:val="24"/>
                <w:szCs w:val="24"/>
              </w:rPr>
              <w:t>50</w:t>
            </w:r>
            <w:r w:rsidR="006B28C9" w:rsidRPr="002A5822">
              <w:rPr>
                <w:webHidden/>
                <w:sz w:val="24"/>
                <w:szCs w:val="24"/>
              </w:rPr>
              <w:fldChar w:fldCharType="end"/>
            </w:r>
          </w:hyperlink>
        </w:p>
        <w:p w14:paraId="5BB77AB4" w14:textId="77777777" w:rsidR="006B28C9" w:rsidRPr="002A5822" w:rsidRDefault="00000000" w:rsidP="006B28C9">
          <w:pPr>
            <w:pStyle w:val="35"/>
            <w:jc w:val="both"/>
            <w:rPr>
              <w:rFonts w:eastAsiaTheme="minorEastAsia"/>
              <w:iCs w:val="0"/>
              <w:sz w:val="24"/>
              <w:szCs w:val="24"/>
            </w:rPr>
          </w:pPr>
          <w:hyperlink w:anchor="_Toc117669414" w:history="1">
            <w:r w:rsidR="006B28C9" w:rsidRPr="002A5822">
              <w:rPr>
                <w:rStyle w:val="af7"/>
                <w:sz w:val="24"/>
                <w:szCs w:val="24"/>
              </w:rPr>
              <w:t>7.2 Воздушный транспорт</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_Toc117669414 \h </w:instrText>
            </w:r>
            <w:r w:rsidR="006B28C9" w:rsidRPr="002A5822">
              <w:rPr>
                <w:webHidden/>
                <w:sz w:val="24"/>
                <w:szCs w:val="24"/>
              </w:rPr>
            </w:r>
            <w:r w:rsidR="006B28C9" w:rsidRPr="002A5822">
              <w:rPr>
                <w:webHidden/>
                <w:sz w:val="24"/>
                <w:szCs w:val="24"/>
              </w:rPr>
              <w:fldChar w:fldCharType="separate"/>
            </w:r>
            <w:r w:rsidR="00E319B4">
              <w:rPr>
                <w:webHidden/>
                <w:sz w:val="24"/>
                <w:szCs w:val="24"/>
              </w:rPr>
              <w:t>52</w:t>
            </w:r>
            <w:r w:rsidR="006B28C9" w:rsidRPr="002A5822">
              <w:rPr>
                <w:webHidden/>
                <w:sz w:val="24"/>
                <w:szCs w:val="24"/>
              </w:rPr>
              <w:fldChar w:fldCharType="end"/>
            </w:r>
          </w:hyperlink>
        </w:p>
        <w:p w14:paraId="28EB2648" w14:textId="77777777" w:rsidR="006B28C9" w:rsidRPr="002A5822" w:rsidRDefault="00000000" w:rsidP="006B28C9">
          <w:pPr>
            <w:pStyle w:val="35"/>
            <w:jc w:val="both"/>
            <w:rPr>
              <w:rFonts w:eastAsiaTheme="minorEastAsia"/>
              <w:iCs w:val="0"/>
              <w:sz w:val="24"/>
              <w:szCs w:val="24"/>
            </w:rPr>
          </w:pPr>
          <w:hyperlink w:anchor="_Toc117669415" w:history="1">
            <w:r w:rsidR="006B28C9" w:rsidRPr="002A5822">
              <w:rPr>
                <w:rStyle w:val="af7"/>
                <w:sz w:val="24"/>
                <w:szCs w:val="24"/>
              </w:rPr>
              <w:t>7.3 Водный транспорт</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_Toc117669415 \h </w:instrText>
            </w:r>
            <w:r w:rsidR="006B28C9" w:rsidRPr="002A5822">
              <w:rPr>
                <w:webHidden/>
                <w:sz w:val="24"/>
                <w:szCs w:val="24"/>
              </w:rPr>
            </w:r>
            <w:r w:rsidR="006B28C9" w:rsidRPr="002A5822">
              <w:rPr>
                <w:webHidden/>
                <w:sz w:val="24"/>
                <w:szCs w:val="24"/>
              </w:rPr>
              <w:fldChar w:fldCharType="separate"/>
            </w:r>
            <w:r w:rsidR="00E319B4">
              <w:rPr>
                <w:webHidden/>
                <w:sz w:val="24"/>
                <w:szCs w:val="24"/>
              </w:rPr>
              <w:t>53</w:t>
            </w:r>
            <w:r w:rsidR="006B28C9" w:rsidRPr="002A5822">
              <w:rPr>
                <w:webHidden/>
                <w:sz w:val="24"/>
                <w:szCs w:val="24"/>
              </w:rPr>
              <w:fldChar w:fldCharType="end"/>
            </w:r>
          </w:hyperlink>
        </w:p>
        <w:p w14:paraId="6028584B" w14:textId="77777777" w:rsidR="006B28C9" w:rsidRPr="002A5822" w:rsidRDefault="00000000" w:rsidP="006B28C9">
          <w:pPr>
            <w:pStyle w:val="35"/>
            <w:jc w:val="both"/>
            <w:rPr>
              <w:rFonts w:eastAsiaTheme="minorEastAsia"/>
              <w:iCs w:val="0"/>
              <w:sz w:val="24"/>
              <w:szCs w:val="24"/>
            </w:rPr>
          </w:pPr>
          <w:hyperlink w:anchor="_Toc117669416" w:history="1">
            <w:r w:rsidR="006B28C9" w:rsidRPr="002A5822">
              <w:rPr>
                <w:rStyle w:val="af7"/>
                <w:sz w:val="24"/>
                <w:szCs w:val="24"/>
              </w:rPr>
              <w:t>7.4 Общественный пассажирский транспорт</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_Toc117669416 \h </w:instrText>
            </w:r>
            <w:r w:rsidR="006B28C9" w:rsidRPr="002A5822">
              <w:rPr>
                <w:webHidden/>
                <w:sz w:val="24"/>
                <w:szCs w:val="24"/>
              </w:rPr>
            </w:r>
            <w:r w:rsidR="006B28C9" w:rsidRPr="002A5822">
              <w:rPr>
                <w:webHidden/>
                <w:sz w:val="24"/>
                <w:szCs w:val="24"/>
              </w:rPr>
              <w:fldChar w:fldCharType="separate"/>
            </w:r>
            <w:r w:rsidR="00E319B4">
              <w:rPr>
                <w:webHidden/>
                <w:sz w:val="24"/>
                <w:szCs w:val="24"/>
              </w:rPr>
              <w:t>53</w:t>
            </w:r>
            <w:r w:rsidR="006B28C9" w:rsidRPr="002A5822">
              <w:rPr>
                <w:webHidden/>
                <w:sz w:val="24"/>
                <w:szCs w:val="24"/>
              </w:rPr>
              <w:fldChar w:fldCharType="end"/>
            </w:r>
          </w:hyperlink>
        </w:p>
        <w:p w14:paraId="06D021AC" w14:textId="77777777" w:rsidR="006B28C9" w:rsidRPr="002A5822" w:rsidRDefault="00000000" w:rsidP="006B28C9">
          <w:pPr>
            <w:pStyle w:val="35"/>
            <w:jc w:val="both"/>
            <w:rPr>
              <w:rFonts w:eastAsiaTheme="minorEastAsia"/>
              <w:iCs w:val="0"/>
              <w:sz w:val="24"/>
              <w:szCs w:val="24"/>
            </w:rPr>
          </w:pPr>
          <w:hyperlink w:anchor="_Toc117669417" w:history="1">
            <w:r w:rsidR="006B28C9" w:rsidRPr="002A5822">
              <w:rPr>
                <w:rStyle w:val="af7"/>
                <w:rFonts w:eastAsia="Tahoma"/>
                <w:sz w:val="24"/>
                <w:szCs w:val="24"/>
              </w:rPr>
              <w:t>7.5 Искусственные дорожные сооружения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_Toc117669417 \h </w:instrText>
            </w:r>
            <w:r w:rsidR="006B28C9" w:rsidRPr="002A5822">
              <w:rPr>
                <w:webHidden/>
                <w:sz w:val="24"/>
                <w:szCs w:val="24"/>
              </w:rPr>
            </w:r>
            <w:r w:rsidR="006B28C9" w:rsidRPr="002A5822">
              <w:rPr>
                <w:webHidden/>
                <w:sz w:val="24"/>
                <w:szCs w:val="24"/>
              </w:rPr>
              <w:fldChar w:fldCharType="separate"/>
            </w:r>
            <w:r w:rsidR="00E319B4">
              <w:rPr>
                <w:webHidden/>
                <w:sz w:val="24"/>
                <w:szCs w:val="24"/>
              </w:rPr>
              <w:t>53</w:t>
            </w:r>
            <w:r w:rsidR="006B28C9" w:rsidRPr="002A5822">
              <w:rPr>
                <w:webHidden/>
                <w:sz w:val="24"/>
                <w:szCs w:val="24"/>
              </w:rPr>
              <w:fldChar w:fldCharType="end"/>
            </w:r>
          </w:hyperlink>
        </w:p>
        <w:p w14:paraId="79A87097" w14:textId="77777777" w:rsidR="006B28C9" w:rsidRPr="002A5822" w:rsidRDefault="00000000" w:rsidP="006B28C9">
          <w:pPr>
            <w:pStyle w:val="28"/>
            <w:rPr>
              <w:rFonts w:eastAsiaTheme="minorEastAsia"/>
              <w:caps w:val="0"/>
            </w:rPr>
          </w:pPr>
          <w:hyperlink w:anchor="_Toc117669418" w:history="1">
            <w:r w:rsidR="006B28C9" w:rsidRPr="002A5822">
              <w:rPr>
                <w:rStyle w:val="af7"/>
              </w:rPr>
              <w:t>ГЛАВА 8. ИНЖЕНЕРНАЯ ИНФРАСТРУКТУРА И ТРУБОПРОВОДНЫЙ ТРАНСПОРТ</w:t>
            </w:r>
            <w:r w:rsidR="006B28C9" w:rsidRPr="002A5822">
              <w:rPr>
                <w:webHidden/>
              </w:rPr>
              <w:tab/>
            </w:r>
            <w:r w:rsidR="006B28C9" w:rsidRPr="002A5822">
              <w:rPr>
                <w:webHidden/>
              </w:rPr>
              <w:fldChar w:fldCharType="begin"/>
            </w:r>
            <w:r w:rsidR="006B28C9" w:rsidRPr="002A5822">
              <w:rPr>
                <w:webHidden/>
              </w:rPr>
              <w:instrText xml:space="preserve"> PAGEREF _Toc117669418 \h </w:instrText>
            </w:r>
            <w:r w:rsidR="006B28C9" w:rsidRPr="002A5822">
              <w:rPr>
                <w:webHidden/>
              </w:rPr>
            </w:r>
            <w:r w:rsidR="006B28C9" w:rsidRPr="002A5822">
              <w:rPr>
                <w:webHidden/>
              </w:rPr>
              <w:fldChar w:fldCharType="separate"/>
            </w:r>
            <w:r w:rsidR="00E319B4">
              <w:rPr>
                <w:webHidden/>
              </w:rPr>
              <w:t>55</w:t>
            </w:r>
            <w:r w:rsidR="006B28C9" w:rsidRPr="002A5822">
              <w:rPr>
                <w:webHidden/>
              </w:rPr>
              <w:fldChar w:fldCharType="end"/>
            </w:r>
          </w:hyperlink>
        </w:p>
        <w:p w14:paraId="4DF43808" w14:textId="77777777" w:rsidR="006B28C9" w:rsidRPr="002A5822" w:rsidRDefault="00000000" w:rsidP="006B28C9">
          <w:pPr>
            <w:pStyle w:val="35"/>
            <w:jc w:val="both"/>
            <w:rPr>
              <w:rFonts w:eastAsiaTheme="minorEastAsia"/>
              <w:iCs w:val="0"/>
              <w:sz w:val="24"/>
              <w:szCs w:val="24"/>
            </w:rPr>
          </w:pPr>
          <w:hyperlink w:anchor="_Toc117669419" w:history="1">
            <w:r w:rsidR="006B28C9" w:rsidRPr="002A5822">
              <w:rPr>
                <w:rStyle w:val="af7"/>
                <w:sz w:val="24"/>
                <w:szCs w:val="24"/>
              </w:rPr>
              <w:t>8.1 Водоснабжение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_Toc117669419 \h </w:instrText>
            </w:r>
            <w:r w:rsidR="006B28C9" w:rsidRPr="002A5822">
              <w:rPr>
                <w:webHidden/>
                <w:sz w:val="24"/>
                <w:szCs w:val="24"/>
              </w:rPr>
            </w:r>
            <w:r w:rsidR="006B28C9" w:rsidRPr="002A5822">
              <w:rPr>
                <w:webHidden/>
                <w:sz w:val="24"/>
                <w:szCs w:val="24"/>
              </w:rPr>
              <w:fldChar w:fldCharType="separate"/>
            </w:r>
            <w:r w:rsidR="00E319B4">
              <w:rPr>
                <w:webHidden/>
                <w:sz w:val="24"/>
                <w:szCs w:val="24"/>
              </w:rPr>
              <w:t>55</w:t>
            </w:r>
            <w:r w:rsidR="006B28C9" w:rsidRPr="002A5822">
              <w:rPr>
                <w:webHidden/>
                <w:sz w:val="24"/>
                <w:szCs w:val="24"/>
              </w:rPr>
              <w:fldChar w:fldCharType="end"/>
            </w:r>
          </w:hyperlink>
        </w:p>
        <w:p w14:paraId="2D166964" w14:textId="77777777" w:rsidR="006B28C9" w:rsidRPr="002A5822" w:rsidRDefault="00000000" w:rsidP="006B28C9">
          <w:pPr>
            <w:pStyle w:val="35"/>
            <w:jc w:val="both"/>
            <w:rPr>
              <w:rFonts w:eastAsiaTheme="minorEastAsia"/>
              <w:iCs w:val="0"/>
              <w:sz w:val="24"/>
              <w:szCs w:val="24"/>
            </w:rPr>
          </w:pPr>
          <w:hyperlink w:anchor="_Toc117669420" w:history="1">
            <w:r w:rsidR="006B28C9" w:rsidRPr="002A5822">
              <w:rPr>
                <w:rStyle w:val="af7"/>
                <w:sz w:val="24"/>
                <w:szCs w:val="24"/>
              </w:rPr>
              <w:t>8.2 Противопожарное водоснабжение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_Toc117669420 \h </w:instrText>
            </w:r>
            <w:r w:rsidR="006B28C9" w:rsidRPr="002A5822">
              <w:rPr>
                <w:webHidden/>
                <w:sz w:val="24"/>
                <w:szCs w:val="24"/>
              </w:rPr>
            </w:r>
            <w:r w:rsidR="006B28C9" w:rsidRPr="002A5822">
              <w:rPr>
                <w:webHidden/>
                <w:sz w:val="24"/>
                <w:szCs w:val="24"/>
              </w:rPr>
              <w:fldChar w:fldCharType="separate"/>
            </w:r>
            <w:r w:rsidR="00E319B4">
              <w:rPr>
                <w:webHidden/>
                <w:sz w:val="24"/>
                <w:szCs w:val="24"/>
              </w:rPr>
              <w:t>59</w:t>
            </w:r>
            <w:r w:rsidR="006B28C9" w:rsidRPr="002A5822">
              <w:rPr>
                <w:webHidden/>
                <w:sz w:val="24"/>
                <w:szCs w:val="24"/>
              </w:rPr>
              <w:fldChar w:fldCharType="end"/>
            </w:r>
          </w:hyperlink>
        </w:p>
        <w:p w14:paraId="4FD5FD0A" w14:textId="77777777" w:rsidR="006B28C9" w:rsidRPr="002A5822" w:rsidRDefault="00000000" w:rsidP="006B28C9">
          <w:pPr>
            <w:pStyle w:val="35"/>
            <w:jc w:val="both"/>
            <w:rPr>
              <w:rFonts w:eastAsiaTheme="minorEastAsia"/>
              <w:iCs w:val="0"/>
              <w:sz w:val="24"/>
              <w:szCs w:val="24"/>
            </w:rPr>
          </w:pPr>
          <w:hyperlink w:anchor="_Toc117669421" w:history="1">
            <w:r w:rsidR="006B28C9" w:rsidRPr="002A5822">
              <w:rPr>
                <w:rStyle w:val="af7"/>
                <w:sz w:val="24"/>
                <w:szCs w:val="24"/>
              </w:rPr>
              <w:t>8.3 Водоотведение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_Toc117669421 \h </w:instrText>
            </w:r>
            <w:r w:rsidR="006B28C9" w:rsidRPr="002A5822">
              <w:rPr>
                <w:webHidden/>
                <w:sz w:val="24"/>
                <w:szCs w:val="24"/>
              </w:rPr>
            </w:r>
            <w:r w:rsidR="006B28C9" w:rsidRPr="002A5822">
              <w:rPr>
                <w:webHidden/>
                <w:sz w:val="24"/>
                <w:szCs w:val="24"/>
              </w:rPr>
              <w:fldChar w:fldCharType="separate"/>
            </w:r>
            <w:r w:rsidR="00E319B4">
              <w:rPr>
                <w:webHidden/>
                <w:sz w:val="24"/>
                <w:szCs w:val="24"/>
              </w:rPr>
              <w:t>60</w:t>
            </w:r>
            <w:r w:rsidR="006B28C9" w:rsidRPr="002A5822">
              <w:rPr>
                <w:webHidden/>
                <w:sz w:val="24"/>
                <w:szCs w:val="24"/>
              </w:rPr>
              <w:fldChar w:fldCharType="end"/>
            </w:r>
          </w:hyperlink>
        </w:p>
        <w:p w14:paraId="5F594F0F" w14:textId="77777777" w:rsidR="006B28C9" w:rsidRPr="002A5822" w:rsidRDefault="00000000" w:rsidP="006B28C9">
          <w:pPr>
            <w:pStyle w:val="35"/>
            <w:jc w:val="both"/>
            <w:rPr>
              <w:rFonts w:eastAsiaTheme="minorEastAsia"/>
              <w:iCs w:val="0"/>
              <w:sz w:val="24"/>
              <w:szCs w:val="24"/>
            </w:rPr>
          </w:pPr>
          <w:hyperlink w:anchor="_Toc117669422" w:history="1">
            <w:r w:rsidR="006B28C9" w:rsidRPr="002A5822">
              <w:rPr>
                <w:rStyle w:val="af7"/>
                <w:sz w:val="24"/>
                <w:szCs w:val="24"/>
              </w:rPr>
              <w:t>8.4 Ливневая канализация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_Toc117669422 \h </w:instrText>
            </w:r>
            <w:r w:rsidR="006B28C9" w:rsidRPr="002A5822">
              <w:rPr>
                <w:webHidden/>
                <w:sz w:val="24"/>
                <w:szCs w:val="24"/>
              </w:rPr>
            </w:r>
            <w:r w:rsidR="006B28C9" w:rsidRPr="002A5822">
              <w:rPr>
                <w:webHidden/>
                <w:sz w:val="24"/>
                <w:szCs w:val="24"/>
              </w:rPr>
              <w:fldChar w:fldCharType="separate"/>
            </w:r>
            <w:r w:rsidR="00E319B4">
              <w:rPr>
                <w:webHidden/>
                <w:sz w:val="24"/>
                <w:szCs w:val="24"/>
              </w:rPr>
              <w:t>63</w:t>
            </w:r>
            <w:r w:rsidR="006B28C9" w:rsidRPr="002A5822">
              <w:rPr>
                <w:webHidden/>
                <w:sz w:val="24"/>
                <w:szCs w:val="24"/>
              </w:rPr>
              <w:fldChar w:fldCharType="end"/>
            </w:r>
          </w:hyperlink>
        </w:p>
        <w:p w14:paraId="003AD7E8" w14:textId="77777777" w:rsidR="006B28C9" w:rsidRPr="002A5822" w:rsidRDefault="00000000" w:rsidP="006B28C9">
          <w:pPr>
            <w:pStyle w:val="35"/>
            <w:jc w:val="both"/>
            <w:rPr>
              <w:rFonts w:eastAsiaTheme="minorEastAsia"/>
              <w:iCs w:val="0"/>
              <w:sz w:val="24"/>
              <w:szCs w:val="24"/>
            </w:rPr>
          </w:pPr>
          <w:hyperlink w:anchor="_Toc117669423" w:history="1">
            <w:r w:rsidR="006B28C9" w:rsidRPr="002A5822">
              <w:rPr>
                <w:rStyle w:val="af7"/>
                <w:sz w:val="24"/>
                <w:szCs w:val="24"/>
              </w:rPr>
              <w:t>8.5 Теплоснабжение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_Toc117669423 \h </w:instrText>
            </w:r>
            <w:r w:rsidR="006B28C9" w:rsidRPr="002A5822">
              <w:rPr>
                <w:webHidden/>
                <w:sz w:val="24"/>
                <w:szCs w:val="24"/>
              </w:rPr>
            </w:r>
            <w:r w:rsidR="006B28C9" w:rsidRPr="002A5822">
              <w:rPr>
                <w:webHidden/>
                <w:sz w:val="24"/>
                <w:szCs w:val="24"/>
              </w:rPr>
              <w:fldChar w:fldCharType="separate"/>
            </w:r>
            <w:r w:rsidR="00E319B4">
              <w:rPr>
                <w:webHidden/>
                <w:sz w:val="24"/>
                <w:szCs w:val="24"/>
              </w:rPr>
              <w:t>63</w:t>
            </w:r>
            <w:r w:rsidR="006B28C9" w:rsidRPr="002A5822">
              <w:rPr>
                <w:webHidden/>
                <w:sz w:val="24"/>
                <w:szCs w:val="24"/>
              </w:rPr>
              <w:fldChar w:fldCharType="end"/>
            </w:r>
          </w:hyperlink>
        </w:p>
        <w:p w14:paraId="6C799082" w14:textId="77777777" w:rsidR="006B28C9" w:rsidRPr="002A5822" w:rsidRDefault="00000000" w:rsidP="006B28C9">
          <w:pPr>
            <w:pStyle w:val="35"/>
            <w:jc w:val="both"/>
            <w:rPr>
              <w:rFonts w:eastAsiaTheme="minorEastAsia"/>
              <w:iCs w:val="0"/>
              <w:sz w:val="24"/>
              <w:szCs w:val="24"/>
            </w:rPr>
          </w:pPr>
          <w:hyperlink w:anchor="_Toc117669424" w:history="1">
            <w:r w:rsidR="006B28C9" w:rsidRPr="002A5822">
              <w:rPr>
                <w:rStyle w:val="af7"/>
                <w:sz w:val="24"/>
                <w:szCs w:val="24"/>
              </w:rPr>
              <w:t>8.6 Газоснабжение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_Toc117669424 \h </w:instrText>
            </w:r>
            <w:r w:rsidR="006B28C9" w:rsidRPr="002A5822">
              <w:rPr>
                <w:webHidden/>
                <w:sz w:val="24"/>
                <w:szCs w:val="24"/>
              </w:rPr>
            </w:r>
            <w:r w:rsidR="006B28C9" w:rsidRPr="002A5822">
              <w:rPr>
                <w:webHidden/>
                <w:sz w:val="24"/>
                <w:szCs w:val="24"/>
              </w:rPr>
              <w:fldChar w:fldCharType="separate"/>
            </w:r>
            <w:r w:rsidR="00E319B4">
              <w:rPr>
                <w:webHidden/>
                <w:sz w:val="24"/>
                <w:szCs w:val="24"/>
              </w:rPr>
              <w:t>66</w:t>
            </w:r>
            <w:r w:rsidR="006B28C9" w:rsidRPr="002A5822">
              <w:rPr>
                <w:webHidden/>
                <w:sz w:val="24"/>
                <w:szCs w:val="24"/>
              </w:rPr>
              <w:fldChar w:fldCharType="end"/>
            </w:r>
          </w:hyperlink>
        </w:p>
        <w:p w14:paraId="0EA9B208" w14:textId="77777777" w:rsidR="006B28C9" w:rsidRPr="002A5822" w:rsidRDefault="00000000" w:rsidP="006B28C9">
          <w:pPr>
            <w:pStyle w:val="35"/>
            <w:jc w:val="both"/>
            <w:rPr>
              <w:rFonts w:eastAsiaTheme="minorEastAsia"/>
              <w:iCs w:val="0"/>
              <w:sz w:val="24"/>
              <w:szCs w:val="24"/>
            </w:rPr>
          </w:pPr>
          <w:hyperlink w:anchor="_Toc117669425" w:history="1">
            <w:r w:rsidR="006B28C9" w:rsidRPr="002A5822">
              <w:rPr>
                <w:rStyle w:val="af7"/>
                <w:sz w:val="24"/>
                <w:szCs w:val="24"/>
              </w:rPr>
              <w:t>8.7 Электроснабжение</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_Toc117669425 \h </w:instrText>
            </w:r>
            <w:r w:rsidR="006B28C9" w:rsidRPr="002A5822">
              <w:rPr>
                <w:webHidden/>
                <w:sz w:val="24"/>
                <w:szCs w:val="24"/>
              </w:rPr>
            </w:r>
            <w:r w:rsidR="006B28C9" w:rsidRPr="002A5822">
              <w:rPr>
                <w:webHidden/>
                <w:sz w:val="24"/>
                <w:szCs w:val="24"/>
              </w:rPr>
              <w:fldChar w:fldCharType="separate"/>
            </w:r>
            <w:r w:rsidR="00E319B4">
              <w:rPr>
                <w:webHidden/>
                <w:sz w:val="24"/>
                <w:szCs w:val="24"/>
              </w:rPr>
              <w:t>66</w:t>
            </w:r>
            <w:r w:rsidR="006B28C9" w:rsidRPr="002A5822">
              <w:rPr>
                <w:webHidden/>
                <w:sz w:val="24"/>
                <w:szCs w:val="24"/>
              </w:rPr>
              <w:fldChar w:fldCharType="end"/>
            </w:r>
          </w:hyperlink>
        </w:p>
        <w:p w14:paraId="1F1FA6DD" w14:textId="77777777" w:rsidR="006B28C9" w:rsidRPr="002A5822" w:rsidRDefault="00000000" w:rsidP="006B28C9">
          <w:pPr>
            <w:pStyle w:val="35"/>
            <w:jc w:val="both"/>
            <w:rPr>
              <w:rFonts w:eastAsiaTheme="minorEastAsia"/>
              <w:iCs w:val="0"/>
              <w:sz w:val="24"/>
              <w:szCs w:val="24"/>
            </w:rPr>
          </w:pPr>
          <w:hyperlink w:anchor="_Toc117669426" w:history="1">
            <w:r w:rsidR="006B28C9" w:rsidRPr="002A5822">
              <w:rPr>
                <w:rStyle w:val="af7"/>
                <w:sz w:val="24"/>
                <w:szCs w:val="24"/>
              </w:rPr>
              <w:t>8.8 Связь</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_Toc117669426 \h </w:instrText>
            </w:r>
            <w:r w:rsidR="006B28C9" w:rsidRPr="002A5822">
              <w:rPr>
                <w:webHidden/>
                <w:sz w:val="24"/>
                <w:szCs w:val="24"/>
              </w:rPr>
            </w:r>
            <w:r w:rsidR="006B28C9" w:rsidRPr="002A5822">
              <w:rPr>
                <w:webHidden/>
                <w:sz w:val="24"/>
                <w:szCs w:val="24"/>
              </w:rPr>
              <w:fldChar w:fldCharType="separate"/>
            </w:r>
            <w:r w:rsidR="00E319B4">
              <w:rPr>
                <w:webHidden/>
                <w:sz w:val="24"/>
                <w:szCs w:val="24"/>
              </w:rPr>
              <w:t>68</w:t>
            </w:r>
            <w:r w:rsidR="006B28C9" w:rsidRPr="002A5822">
              <w:rPr>
                <w:webHidden/>
                <w:sz w:val="24"/>
                <w:szCs w:val="24"/>
              </w:rPr>
              <w:fldChar w:fldCharType="end"/>
            </w:r>
          </w:hyperlink>
        </w:p>
        <w:p w14:paraId="1C512A7A" w14:textId="77777777" w:rsidR="006B28C9" w:rsidRPr="002A5822" w:rsidRDefault="00000000" w:rsidP="006B28C9">
          <w:pPr>
            <w:pStyle w:val="28"/>
            <w:rPr>
              <w:rFonts w:eastAsiaTheme="minorEastAsia"/>
              <w:caps w:val="0"/>
            </w:rPr>
          </w:pPr>
          <w:hyperlink w:anchor="_Toc117669427" w:history="1">
            <w:r w:rsidR="006B28C9" w:rsidRPr="002A5822">
              <w:rPr>
                <w:rStyle w:val="af7"/>
              </w:rPr>
              <w:t>ГЛАВА 9. ИНЖЕНЕРНАЯ ПОДГОТОВКА ТЕРРИТОРИИ. БЛАГОУСТРОЙСТВО ТЕРРИТОРИИ</w:t>
            </w:r>
            <w:r w:rsidR="006B28C9" w:rsidRPr="002A5822">
              <w:rPr>
                <w:webHidden/>
              </w:rPr>
              <w:tab/>
            </w:r>
            <w:r w:rsidR="006B28C9" w:rsidRPr="002A5822">
              <w:rPr>
                <w:webHidden/>
              </w:rPr>
              <w:fldChar w:fldCharType="begin"/>
            </w:r>
            <w:r w:rsidR="006B28C9" w:rsidRPr="002A5822">
              <w:rPr>
                <w:webHidden/>
              </w:rPr>
              <w:instrText xml:space="preserve"> PAGEREF _Toc117669427 \h </w:instrText>
            </w:r>
            <w:r w:rsidR="006B28C9" w:rsidRPr="002A5822">
              <w:rPr>
                <w:webHidden/>
              </w:rPr>
            </w:r>
            <w:r w:rsidR="006B28C9" w:rsidRPr="002A5822">
              <w:rPr>
                <w:webHidden/>
              </w:rPr>
              <w:fldChar w:fldCharType="separate"/>
            </w:r>
            <w:r w:rsidR="00E319B4">
              <w:rPr>
                <w:webHidden/>
              </w:rPr>
              <w:t>69</w:t>
            </w:r>
            <w:r w:rsidR="006B28C9" w:rsidRPr="002A5822">
              <w:rPr>
                <w:webHidden/>
              </w:rPr>
              <w:fldChar w:fldCharType="end"/>
            </w:r>
          </w:hyperlink>
        </w:p>
        <w:p w14:paraId="70D75B04" w14:textId="77777777" w:rsidR="006B28C9" w:rsidRPr="002A5822" w:rsidRDefault="00000000" w:rsidP="006B28C9">
          <w:pPr>
            <w:pStyle w:val="35"/>
            <w:jc w:val="both"/>
            <w:rPr>
              <w:rFonts w:eastAsiaTheme="minorEastAsia"/>
              <w:iCs w:val="0"/>
              <w:sz w:val="24"/>
              <w:szCs w:val="24"/>
            </w:rPr>
          </w:pPr>
          <w:hyperlink w:anchor="_Toc117669428" w:history="1">
            <w:r w:rsidR="006B28C9" w:rsidRPr="002A5822">
              <w:rPr>
                <w:rStyle w:val="af7"/>
                <w:sz w:val="24"/>
                <w:szCs w:val="24"/>
              </w:rPr>
              <w:t>9.1 Анализ строительных ограничений</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_Toc117669428 \h </w:instrText>
            </w:r>
            <w:r w:rsidR="006B28C9" w:rsidRPr="002A5822">
              <w:rPr>
                <w:webHidden/>
                <w:sz w:val="24"/>
                <w:szCs w:val="24"/>
              </w:rPr>
            </w:r>
            <w:r w:rsidR="006B28C9" w:rsidRPr="002A5822">
              <w:rPr>
                <w:webHidden/>
                <w:sz w:val="24"/>
                <w:szCs w:val="24"/>
              </w:rPr>
              <w:fldChar w:fldCharType="separate"/>
            </w:r>
            <w:r w:rsidR="00E319B4">
              <w:rPr>
                <w:webHidden/>
                <w:sz w:val="24"/>
                <w:szCs w:val="24"/>
              </w:rPr>
              <w:t>69</w:t>
            </w:r>
            <w:r w:rsidR="006B28C9" w:rsidRPr="002A5822">
              <w:rPr>
                <w:webHidden/>
                <w:sz w:val="24"/>
                <w:szCs w:val="24"/>
              </w:rPr>
              <w:fldChar w:fldCharType="end"/>
            </w:r>
          </w:hyperlink>
        </w:p>
        <w:p w14:paraId="10CB9A59" w14:textId="77777777" w:rsidR="006B28C9" w:rsidRPr="002A5822" w:rsidRDefault="00000000" w:rsidP="006B28C9">
          <w:pPr>
            <w:pStyle w:val="35"/>
            <w:jc w:val="both"/>
            <w:rPr>
              <w:rFonts w:eastAsiaTheme="minorEastAsia"/>
              <w:iCs w:val="0"/>
              <w:sz w:val="24"/>
              <w:szCs w:val="24"/>
            </w:rPr>
          </w:pPr>
          <w:hyperlink w:anchor="_Toc117669429" w:history="1">
            <w:r w:rsidR="006B28C9" w:rsidRPr="002A5822">
              <w:rPr>
                <w:rStyle w:val="af7"/>
                <w:sz w:val="24"/>
                <w:szCs w:val="24"/>
              </w:rPr>
              <w:t>9.2 Инженерная подготовка территории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_Toc117669429 \h </w:instrText>
            </w:r>
            <w:r w:rsidR="006B28C9" w:rsidRPr="002A5822">
              <w:rPr>
                <w:webHidden/>
                <w:sz w:val="24"/>
                <w:szCs w:val="24"/>
              </w:rPr>
            </w:r>
            <w:r w:rsidR="006B28C9" w:rsidRPr="002A5822">
              <w:rPr>
                <w:webHidden/>
                <w:sz w:val="24"/>
                <w:szCs w:val="24"/>
              </w:rPr>
              <w:fldChar w:fldCharType="separate"/>
            </w:r>
            <w:r w:rsidR="00E319B4">
              <w:rPr>
                <w:webHidden/>
                <w:sz w:val="24"/>
                <w:szCs w:val="24"/>
              </w:rPr>
              <w:t>69</w:t>
            </w:r>
            <w:r w:rsidR="006B28C9" w:rsidRPr="002A5822">
              <w:rPr>
                <w:webHidden/>
                <w:sz w:val="24"/>
                <w:szCs w:val="24"/>
              </w:rPr>
              <w:fldChar w:fldCharType="end"/>
            </w:r>
          </w:hyperlink>
        </w:p>
        <w:p w14:paraId="6DECFF67" w14:textId="77777777" w:rsidR="006B28C9" w:rsidRPr="002A5822" w:rsidRDefault="00000000" w:rsidP="006B28C9">
          <w:pPr>
            <w:pStyle w:val="35"/>
            <w:jc w:val="both"/>
            <w:rPr>
              <w:rFonts w:eastAsiaTheme="minorEastAsia"/>
              <w:iCs w:val="0"/>
              <w:sz w:val="24"/>
              <w:szCs w:val="24"/>
            </w:rPr>
          </w:pPr>
          <w:hyperlink w:anchor="_Toc117669430" w:history="1">
            <w:r w:rsidR="006B28C9" w:rsidRPr="002A5822">
              <w:rPr>
                <w:rStyle w:val="af7"/>
                <w:sz w:val="24"/>
                <w:szCs w:val="24"/>
              </w:rPr>
              <w:t>9.3 Благоустройство территории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_Toc117669430 \h </w:instrText>
            </w:r>
            <w:r w:rsidR="006B28C9" w:rsidRPr="002A5822">
              <w:rPr>
                <w:webHidden/>
                <w:sz w:val="24"/>
                <w:szCs w:val="24"/>
              </w:rPr>
            </w:r>
            <w:r w:rsidR="006B28C9" w:rsidRPr="002A5822">
              <w:rPr>
                <w:webHidden/>
                <w:sz w:val="24"/>
                <w:szCs w:val="24"/>
              </w:rPr>
              <w:fldChar w:fldCharType="separate"/>
            </w:r>
            <w:r w:rsidR="00E319B4">
              <w:rPr>
                <w:webHidden/>
                <w:sz w:val="24"/>
                <w:szCs w:val="24"/>
              </w:rPr>
              <w:t>71</w:t>
            </w:r>
            <w:r w:rsidR="006B28C9" w:rsidRPr="002A5822">
              <w:rPr>
                <w:webHidden/>
                <w:sz w:val="24"/>
                <w:szCs w:val="24"/>
              </w:rPr>
              <w:fldChar w:fldCharType="end"/>
            </w:r>
          </w:hyperlink>
        </w:p>
        <w:p w14:paraId="380EFFAA" w14:textId="77777777" w:rsidR="006B28C9" w:rsidRPr="002A5822" w:rsidRDefault="00000000" w:rsidP="006B28C9">
          <w:pPr>
            <w:pStyle w:val="28"/>
            <w:rPr>
              <w:rFonts w:eastAsiaTheme="minorEastAsia"/>
              <w:caps w:val="0"/>
            </w:rPr>
          </w:pPr>
          <w:hyperlink w:anchor="_Toc117669431" w:history="1">
            <w:r w:rsidR="006B28C9" w:rsidRPr="002A5822">
              <w:rPr>
                <w:rStyle w:val="af7"/>
              </w:rPr>
              <w:t>ГЛАВА 10. ЭКОЛОГИЧЕСКОЕ СОСТОЯНИЕ ТЕРРИТОРИИ</w:t>
            </w:r>
            <w:r w:rsidR="006B28C9" w:rsidRPr="002A5822">
              <w:rPr>
                <w:webHidden/>
              </w:rPr>
              <w:tab/>
            </w:r>
            <w:r w:rsidR="006B28C9" w:rsidRPr="002A5822">
              <w:rPr>
                <w:webHidden/>
              </w:rPr>
              <w:fldChar w:fldCharType="begin"/>
            </w:r>
            <w:r w:rsidR="006B28C9" w:rsidRPr="002A5822">
              <w:rPr>
                <w:webHidden/>
              </w:rPr>
              <w:instrText xml:space="preserve"> PAGEREF _Toc117669431 \h </w:instrText>
            </w:r>
            <w:r w:rsidR="006B28C9" w:rsidRPr="002A5822">
              <w:rPr>
                <w:webHidden/>
              </w:rPr>
            </w:r>
            <w:r w:rsidR="006B28C9" w:rsidRPr="002A5822">
              <w:rPr>
                <w:webHidden/>
              </w:rPr>
              <w:fldChar w:fldCharType="separate"/>
            </w:r>
            <w:r w:rsidR="00E319B4">
              <w:rPr>
                <w:webHidden/>
              </w:rPr>
              <w:t>73</w:t>
            </w:r>
            <w:r w:rsidR="006B28C9" w:rsidRPr="002A5822">
              <w:rPr>
                <w:webHidden/>
              </w:rPr>
              <w:fldChar w:fldCharType="end"/>
            </w:r>
          </w:hyperlink>
        </w:p>
        <w:p w14:paraId="3272F04E" w14:textId="77777777" w:rsidR="006B28C9" w:rsidRPr="002A5822" w:rsidRDefault="00000000" w:rsidP="006B28C9">
          <w:pPr>
            <w:pStyle w:val="35"/>
            <w:jc w:val="both"/>
            <w:rPr>
              <w:rFonts w:eastAsiaTheme="minorEastAsia"/>
              <w:iCs w:val="0"/>
              <w:sz w:val="24"/>
              <w:szCs w:val="24"/>
            </w:rPr>
          </w:pPr>
          <w:hyperlink w:anchor="_Toc117669432" w:history="1">
            <w:r w:rsidR="006B28C9" w:rsidRPr="002A5822">
              <w:rPr>
                <w:rStyle w:val="af7"/>
                <w:sz w:val="24"/>
                <w:szCs w:val="24"/>
              </w:rPr>
              <w:t>10.1 Экологическое состояние территории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_Toc117669432 \h </w:instrText>
            </w:r>
            <w:r w:rsidR="006B28C9" w:rsidRPr="002A5822">
              <w:rPr>
                <w:webHidden/>
                <w:sz w:val="24"/>
                <w:szCs w:val="24"/>
              </w:rPr>
            </w:r>
            <w:r w:rsidR="006B28C9" w:rsidRPr="002A5822">
              <w:rPr>
                <w:webHidden/>
                <w:sz w:val="24"/>
                <w:szCs w:val="24"/>
              </w:rPr>
              <w:fldChar w:fldCharType="separate"/>
            </w:r>
            <w:r w:rsidR="00E319B4">
              <w:rPr>
                <w:webHidden/>
                <w:sz w:val="24"/>
                <w:szCs w:val="24"/>
              </w:rPr>
              <w:t>73</w:t>
            </w:r>
            <w:r w:rsidR="006B28C9" w:rsidRPr="002A5822">
              <w:rPr>
                <w:webHidden/>
                <w:sz w:val="24"/>
                <w:szCs w:val="24"/>
              </w:rPr>
              <w:fldChar w:fldCharType="end"/>
            </w:r>
          </w:hyperlink>
        </w:p>
        <w:p w14:paraId="7E79A81D" w14:textId="77777777" w:rsidR="006B28C9" w:rsidRPr="002A5822" w:rsidRDefault="00000000" w:rsidP="006B28C9">
          <w:pPr>
            <w:pStyle w:val="35"/>
            <w:jc w:val="both"/>
            <w:rPr>
              <w:rFonts w:eastAsiaTheme="minorEastAsia"/>
              <w:iCs w:val="0"/>
              <w:sz w:val="24"/>
              <w:szCs w:val="24"/>
            </w:rPr>
          </w:pPr>
          <w:hyperlink w:anchor="_Toc117669433" w:history="1">
            <w:r w:rsidR="006B28C9" w:rsidRPr="002A5822">
              <w:rPr>
                <w:rStyle w:val="af7"/>
                <w:sz w:val="24"/>
                <w:szCs w:val="24"/>
              </w:rPr>
              <w:t>10.2 Обращение с отходами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_Toc117669433 \h </w:instrText>
            </w:r>
            <w:r w:rsidR="006B28C9" w:rsidRPr="002A5822">
              <w:rPr>
                <w:webHidden/>
                <w:sz w:val="24"/>
                <w:szCs w:val="24"/>
              </w:rPr>
            </w:r>
            <w:r w:rsidR="006B28C9" w:rsidRPr="002A5822">
              <w:rPr>
                <w:webHidden/>
                <w:sz w:val="24"/>
                <w:szCs w:val="24"/>
              </w:rPr>
              <w:fldChar w:fldCharType="separate"/>
            </w:r>
            <w:r w:rsidR="00E319B4">
              <w:rPr>
                <w:webHidden/>
                <w:sz w:val="24"/>
                <w:szCs w:val="24"/>
              </w:rPr>
              <w:t>75</w:t>
            </w:r>
            <w:r w:rsidR="006B28C9" w:rsidRPr="002A5822">
              <w:rPr>
                <w:webHidden/>
                <w:sz w:val="24"/>
                <w:szCs w:val="24"/>
              </w:rPr>
              <w:fldChar w:fldCharType="end"/>
            </w:r>
          </w:hyperlink>
        </w:p>
        <w:p w14:paraId="1C336131" w14:textId="77777777" w:rsidR="006B28C9" w:rsidRPr="002A5822" w:rsidRDefault="00000000" w:rsidP="006B28C9">
          <w:pPr>
            <w:pStyle w:val="28"/>
            <w:rPr>
              <w:rFonts w:eastAsiaTheme="minorEastAsia"/>
              <w:caps w:val="0"/>
            </w:rPr>
          </w:pPr>
          <w:hyperlink w:anchor="_Toc117669434" w:history="1">
            <w:r w:rsidR="006B28C9" w:rsidRPr="002A5822">
              <w:rPr>
                <w:rStyle w:val="af7"/>
              </w:rPr>
              <w:t>ГЛАВА 11. ЗОНЫ С ОСОБЫМИ УСЛОВИЯМИ ИСПОЛЬЗОВАНИЯ ТЕРРИТОРИЙ, за исключением охранных зон объектов культурного наследия</w:t>
            </w:r>
            <w:r w:rsidR="006B28C9" w:rsidRPr="002A5822">
              <w:rPr>
                <w:webHidden/>
              </w:rPr>
              <w:tab/>
            </w:r>
            <w:r w:rsidR="006B28C9" w:rsidRPr="002A5822">
              <w:rPr>
                <w:webHidden/>
              </w:rPr>
              <w:fldChar w:fldCharType="begin"/>
            </w:r>
            <w:r w:rsidR="006B28C9" w:rsidRPr="002A5822">
              <w:rPr>
                <w:webHidden/>
              </w:rPr>
              <w:instrText xml:space="preserve"> PAGEREF _Toc117669434 \h </w:instrText>
            </w:r>
            <w:r w:rsidR="006B28C9" w:rsidRPr="002A5822">
              <w:rPr>
                <w:webHidden/>
              </w:rPr>
            </w:r>
            <w:r w:rsidR="006B28C9" w:rsidRPr="002A5822">
              <w:rPr>
                <w:webHidden/>
              </w:rPr>
              <w:fldChar w:fldCharType="separate"/>
            </w:r>
            <w:r w:rsidR="00E319B4">
              <w:rPr>
                <w:webHidden/>
              </w:rPr>
              <w:t>78</w:t>
            </w:r>
            <w:r w:rsidR="006B28C9" w:rsidRPr="002A5822">
              <w:rPr>
                <w:webHidden/>
              </w:rPr>
              <w:fldChar w:fldCharType="end"/>
            </w:r>
          </w:hyperlink>
        </w:p>
        <w:p w14:paraId="7A2443A1" w14:textId="77777777" w:rsidR="006B28C9" w:rsidRPr="002A5822" w:rsidRDefault="00000000" w:rsidP="006B28C9">
          <w:pPr>
            <w:pStyle w:val="35"/>
            <w:jc w:val="both"/>
            <w:rPr>
              <w:rFonts w:eastAsiaTheme="minorEastAsia"/>
              <w:iCs w:val="0"/>
              <w:sz w:val="24"/>
              <w:szCs w:val="24"/>
            </w:rPr>
          </w:pPr>
          <w:hyperlink w:anchor="_Toc117669435" w:history="1">
            <w:r w:rsidR="006B28C9" w:rsidRPr="002A5822">
              <w:rPr>
                <w:rStyle w:val="af7"/>
                <w:rFonts w:eastAsia="Tahoma"/>
                <w:sz w:val="24"/>
                <w:szCs w:val="24"/>
              </w:rPr>
              <w:t xml:space="preserve">11.1 </w:t>
            </w:r>
            <w:r w:rsidR="006B28C9" w:rsidRPr="002A5822">
              <w:rPr>
                <w:rStyle w:val="af7"/>
                <w:sz w:val="24"/>
                <w:szCs w:val="24"/>
              </w:rPr>
              <w:t>Санитарно-защитная зона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_Toc117669435 \h </w:instrText>
            </w:r>
            <w:r w:rsidR="006B28C9" w:rsidRPr="002A5822">
              <w:rPr>
                <w:webHidden/>
                <w:sz w:val="24"/>
                <w:szCs w:val="24"/>
              </w:rPr>
            </w:r>
            <w:r w:rsidR="006B28C9" w:rsidRPr="002A5822">
              <w:rPr>
                <w:webHidden/>
                <w:sz w:val="24"/>
                <w:szCs w:val="24"/>
              </w:rPr>
              <w:fldChar w:fldCharType="separate"/>
            </w:r>
            <w:r w:rsidR="00E319B4">
              <w:rPr>
                <w:webHidden/>
                <w:sz w:val="24"/>
                <w:szCs w:val="24"/>
              </w:rPr>
              <w:t>78</w:t>
            </w:r>
            <w:r w:rsidR="006B28C9" w:rsidRPr="002A5822">
              <w:rPr>
                <w:webHidden/>
                <w:sz w:val="24"/>
                <w:szCs w:val="24"/>
              </w:rPr>
              <w:fldChar w:fldCharType="end"/>
            </w:r>
          </w:hyperlink>
        </w:p>
        <w:p w14:paraId="5C43657B" w14:textId="77777777" w:rsidR="006B28C9" w:rsidRPr="002A5822" w:rsidRDefault="00000000" w:rsidP="006B28C9">
          <w:pPr>
            <w:pStyle w:val="35"/>
            <w:jc w:val="both"/>
            <w:rPr>
              <w:rFonts w:eastAsiaTheme="minorEastAsia"/>
              <w:iCs w:val="0"/>
              <w:sz w:val="24"/>
              <w:szCs w:val="24"/>
            </w:rPr>
          </w:pPr>
          <w:hyperlink w:anchor="_Toc117669436" w:history="1">
            <w:r w:rsidR="006B28C9" w:rsidRPr="002A5822">
              <w:rPr>
                <w:rStyle w:val="af7"/>
                <w:rFonts w:eastAsia="Tahoma"/>
                <w:sz w:val="24"/>
                <w:szCs w:val="24"/>
              </w:rPr>
              <w:t xml:space="preserve">11.2 </w:t>
            </w:r>
            <w:r w:rsidR="006B28C9" w:rsidRPr="002A5822">
              <w:rPr>
                <w:rStyle w:val="af7"/>
                <w:sz w:val="24"/>
                <w:szCs w:val="24"/>
              </w:rPr>
              <w:t>Водоохранная зона, прибрежная защитная полоса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_Toc117669436 \h </w:instrText>
            </w:r>
            <w:r w:rsidR="006B28C9" w:rsidRPr="002A5822">
              <w:rPr>
                <w:webHidden/>
                <w:sz w:val="24"/>
                <w:szCs w:val="24"/>
              </w:rPr>
            </w:r>
            <w:r w:rsidR="006B28C9" w:rsidRPr="002A5822">
              <w:rPr>
                <w:webHidden/>
                <w:sz w:val="24"/>
                <w:szCs w:val="24"/>
              </w:rPr>
              <w:fldChar w:fldCharType="separate"/>
            </w:r>
            <w:r w:rsidR="00E319B4">
              <w:rPr>
                <w:webHidden/>
                <w:sz w:val="24"/>
                <w:szCs w:val="24"/>
              </w:rPr>
              <w:t>79</w:t>
            </w:r>
            <w:r w:rsidR="006B28C9" w:rsidRPr="002A5822">
              <w:rPr>
                <w:webHidden/>
                <w:sz w:val="24"/>
                <w:szCs w:val="24"/>
              </w:rPr>
              <w:fldChar w:fldCharType="end"/>
            </w:r>
          </w:hyperlink>
        </w:p>
        <w:p w14:paraId="20991267" w14:textId="77777777" w:rsidR="006B28C9" w:rsidRPr="002A5822" w:rsidRDefault="00000000" w:rsidP="006B28C9">
          <w:pPr>
            <w:pStyle w:val="35"/>
            <w:jc w:val="both"/>
            <w:rPr>
              <w:rFonts w:eastAsiaTheme="minorEastAsia"/>
              <w:iCs w:val="0"/>
              <w:sz w:val="24"/>
              <w:szCs w:val="24"/>
            </w:rPr>
          </w:pPr>
          <w:hyperlink w:anchor="_Toc117669437" w:history="1">
            <w:r w:rsidR="006B28C9" w:rsidRPr="002A5822">
              <w:rPr>
                <w:rStyle w:val="af7"/>
                <w:rFonts w:eastAsia="Tahoma"/>
                <w:sz w:val="24"/>
                <w:szCs w:val="24"/>
              </w:rPr>
              <w:t xml:space="preserve">11.3 </w:t>
            </w:r>
            <w:r w:rsidR="006B28C9" w:rsidRPr="002A5822">
              <w:rPr>
                <w:rStyle w:val="af7"/>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_Toc117669437 \h </w:instrText>
            </w:r>
            <w:r w:rsidR="006B28C9" w:rsidRPr="002A5822">
              <w:rPr>
                <w:webHidden/>
                <w:sz w:val="24"/>
                <w:szCs w:val="24"/>
              </w:rPr>
            </w:r>
            <w:r w:rsidR="006B28C9" w:rsidRPr="002A5822">
              <w:rPr>
                <w:webHidden/>
                <w:sz w:val="24"/>
                <w:szCs w:val="24"/>
              </w:rPr>
              <w:fldChar w:fldCharType="separate"/>
            </w:r>
            <w:r w:rsidR="00E319B4">
              <w:rPr>
                <w:webHidden/>
                <w:sz w:val="24"/>
                <w:szCs w:val="24"/>
              </w:rPr>
              <w:t>82</w:t>
            </w:r>
            <w:r w:rsidR="006B28C9" w:rsidRPr="002A5822">
              <w:rPr>
                <w:webHidden/>
                <w:sz w:val="24"/>
                <w:szCs w:val="24"/>
              </w:rPr>
              <w:fldChar w:fldCharType="end"/>
            </w:r>
          </w:hyperlink>
        </w:p>
        <w:p w14:paraId="2B63B06B" w14:textId="77777777" w:rsidR="006B28C9" w:rsidRPr="002A5822" w:rsidRDefault="00000000" w:rsidP="006B28C9">
          <w:pPr>
            <w:pStyle w:val="35"/>
            <w:jc w:val="both"/>
            <w:rPr>
              <w:rFonts w:eastAsiaTheme="minorEastAsia"/>
              <w:iCs w:val="0"/>
              <w:sz w:val="24"/>
              <w:szCs w:val="24"/>
            </w:rPr>
          </w:pPr>
          <w:hyperlink w:anchor="_Toc117669438" w:history="1">
            <w:r w:rsidR="006B28C9" w:rsidRPr="002A5822">
              <w:rPr>
                <w:rStyle w:val="af7"/>
                <w:sz w:val="24"/>
                <w:szCs w:val="24"/>
              </w:rPr>
              <w:t>11.4 Охранная зона объектов электроэнергетики (объектов электросетевого хозяйства и объектов по производству электрической энергии), охранная зона линий и сооружений связи, охранная зона тепловых сетей</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_Toc117669438 \h </w:instrText>
            </w:r>
            <w:r w:rsidR="006B28C9" w:rsidRPr="002A5822">
              <w:rPr>
                <w:webHidden/>
                <w:sz w:val="24"/>
                <w:szCs w:val="24"/>
              </w:rPr>
            </w:r>
            <w:r w:rsidR="006B28C9" w:rsidRPr="002A5822">
              <w:rPr>
                <w:webHidden/>
                <w:sz w:val="24"/>
                <w:szCs w:val="24"/>
              </w:rPr>
              <w:fldChar w:fldCharType="separate"/>
            </w:r>
            <w:r w:rsidR="00E319B4">
              <w:rPr>
                <w:webHidden/>
                <w:sz w:val="24"/>
                <w:szCs w:val="24"/>
              </w:rPr>
              <w:t>83</w:t>
            </w:r>
            <w:r w:rsidR="006B28C9" w:rsidRPr="002A5822">
              <w:rPr>
                <w:webHidden/>
                <w:sz w:val="24"/>
                <w:szCs w:val="24"/>
              </w:rPr>
              <w:fldChar w:fldCharType="end"/>
            </w:r>
          </w:hyperlink>
        </w:p>
        <w:p w14:paraId="2A73B8C9" w14:textId="77777777" w:rsidR="006B28C9" w:rsidRPr="002A5822" w:rsidRDefault="00000000" w:rsidP="006B28C9">
          <w:pPr>
            <w:pStyle w:val="35"/>
            <w:jc w:val="both"/>
            <w:rPr>
              <w:rFonts w:eastAsiaTheme="minorEastAsia"/>
              <w:iCs w:val="0"/>
              <w:sz w:val="24"/>
              <w:szCs w:val="24"/>
            </w:rPr>
          </w:pPr>
          <w:hyperlink w:anchor="_Toc117669439" w:history="1">
            <w:r w:rsidR="006B28C9" w:rsidRPr="002A5822">
              <w:rPr>
                <w:rStyle w:val="af7"/>
                <w:rFonts w:eastAsia="Tahoma"/>
                <w:sz w:val="24"/>
                <w:szCs w:val="24"/>
              </w:rPr>
              <w:t xml:space="preserve">11.5 </w:t>
            </w:r>
            <w:r w:rsidR="006B28C9" w:rsidRPr="002A5822">
              <w:rPr>
                <w:rStyle w:val="af7"/>
                <w:sz w:val="24"/>
                <w:szCs w:val="24"/>
              </w:rPr>
              <w:t>Придорожные полосы автомобильных дорог</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_Toc117669439 \h </w:instrText>
            </w:r>
            <w:r w:rsidR="006B28C9" w:rsidRPr="002A5822">
              <w:rPr>
                <w:webHidden/>
                <w:sz w:val="24"/>
                <w:szCs w:val="24"/>
              </w:rPr>
            </w:r>
            <w:r w:rsidR="006B28C9" w:rsidRPr="002A5822">
              <w:rPr>
                <w:webHidden/>
                <w:sz w:val="24"/>
                <w:szCs w:val="24"/>
              </w:rPr>
              <w:fldChar w:fldCharType="separate"/>
            </w:r>
            <w:r w:rsidR="00E319B4">
              <w:rPr>
                <w:webHidden/>
                <w:sz w:val="24"/>
                <w:szCs w:val="24"/>
              </w:rPr>
              <w:t>85</w:t>
            </w:r>
            <w:r w:rsidR="006B28C9" w:rsidRPr="002A5822">
              <w:rPr>
                <w:webHidden/>
                <w:sz w:val="24"/>
                <w:szCs w:val="24"/>
              </w:rPr>
              <w:fldChar w:fldCharType="end"/>
            </w:r>
          </w:hyperlink>
        </w:p>
        <w:p w14:paraId="3484CE89" w14:textId="77777777" w:rsidR="006B28C9" w:rsidRPr="002A5822" w:rsidRDefault="00000000" w:rsidP="006B28C9">
          <w:pPr>
            <w:pStyle w:val="35"/>
            <w:jc w:val="both"/>
            <w:rPr>
              <w:rFonts w:eastAsiaTheme="minorEastAsia"/>
              <w:iCs w:val="0"/>
              <w:sz w:val="24"/>
              <w:szCs w:val="24"/>
            </w:rPr>
          </w:pPr>
          <w:hyperlink w:anchor="_Toc117669440" w:history="1">
            <w:r w:rsidR="006B28C9" w:rsidRPr="002A5822">
              <w:rPr>
                <w:rStyle w:val="af7"/>
                <w:sz w:val="24"/>
                <w:szCs w:val="24"/>
              </w:rPr>
              <w:t>11.6 Охранная зона пунктов государственной геодезической сети, государственной нивелирной сети и государственной гравиметрической сети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_Toc117669440 \h </w:instrText>
            </w:r>
            <w:r w:rsidR="006B28C9" w:rsidRPr="002A5822">
              <w:rPr>
                <w:webHidden/>
                <w:sz w:val="24"/>
                <w:szCs w:val="24"/>
              </w:rPr>
            </w:r>
            <w:r w:rsidR="006B28C9" w:rsidRPr="002A5822">
              <w:rPr>
                <w:webHidden/>
                <w:sz w:val="24"/>
                <w:szCs w:val="24"/>
              </w:rPr>
              <w:fldChar w:fldCharType="separate"/>
            </w:r>
            <w:r w:rsidR="00E319B4">
              <w:rPr>
                <w:webHidden/>
                <w:sz w:val="24"/>
                <w:szCs w:val="24"/>
              </w:rPr>
              <w:t>86</w:t>
            </w:r>
            <w:r w:rsidR="006B28C9" w:rsidRPr="002A5822">
              <w:rPr>
                <w:webHidden/>
                <w:sz w:val="24"/>
                <w:szCs w:val="24"/>
              </w:rPr>
              <w:fldChar w:fldCharType="end"/>
            </w:r>
          </w:hyperlink>
        </w:p>
        <w:p w14:paraId="65F43D9A" w14:textId="77777777" w:rsidR="006B28C9" w:rsidRPr="002A5822" w:rsidRDefault="00000000" w:rsidP="006B28C9">
          <w:pPr>
            <w:pStyle w:val="28"/>
            <w:rPr>
              <w:rFonts w:eastAsiaTheme="minorEastAsia"/>
              <w:caps w:val="0"/>
            </w:rPr>
          </w:pPr>
          <w:hyperlink w:anchor="_Toc117669441" w:history="1">
            <w:r w:rsidR="006B28C9" w:rsidRPr="002A5822">
              <w:rPr>
                <w:rStyle w:val="af7"/>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006B28C9" w:rsidRPr="002A5822">
              <w:rPr>
                <w:webHidden/>
              </w:rPr>
              <w:tab/>
            </w:r>
            <w:r w:rsidR="006B28C9" w:rsidRPr="002A5822">
              <w:rPr>
                <w:webHidden/>
              </w:rPr>
              <w:fldChar w:fldCharType="begin"/>
            </w:r>
            <w:r w:rsidR="006B28C9" w:rsidRPr="002A5822">
              <w:rPr>
                <w:webHidden/>
              </w:rPr>
              <w:instrText xml:space="preserve"> PAGEREF _Toc117669441 \h </w:instrText>
            </w:r>
            <w:r w:rsidR="006B28C9" w:rsidRPr="002A5822">
              <w:rPr>
                <w:webHidden/>
              </w:rPr>
            </w:r>
            <w:r w:rsidR="006B28C9" w:rsidRPr="002A5822">
              <w:rPr>
                <w:webHidden/>
              </w:rPr>
              <w:fldChar w:fldCharType="separate"/>
            </w:r>
            <w:r w:rsidR="00E319B4">
              <w:rPr>
                <w:webHidden/>
              </w:rPr>
              <w:t>87</w:t>
            </w:r>
            <w:r w:rsidR="006B28C9" w:rsidRPr="002A5822">
              <w:rPr>
                <w:webHidden/>
              </w:rPr>
              <w:fldChar w:fldCharType="end"/>
            </w:r>
          </w:hyperlink>
        </w:p>
        <w:p w14:paraId="65EC22FF" w14:textId="77777777" w:rsidR="006B28C9" w:rsidRPr="002A5822" w:rsidRDefault="00000000" w:rsidP="006B28C9">
          <w:pPr>
            <w:pStyle w:val="35"/>
            <w:jc w:val="both"/>
            <w:rPr>
              <w:rFonts w:eastAsiaTheme="minorEastAsia"/>
              <w:iCs w:val="0"/>
              <w:sz w:val="24"/>
              <w:szCs w:val="24"/>
            </w:rPr>
          </w:pPr>
          <w:hyperlink w:anchor="_Toc117669442" w:history="1">
            <w:r w:rsidR="006B28C9" w:rsidRPr="002A5822">
              <w:rPr>
                <w:rStyle w:val="af7"/>
                <w:sz w:val="24"/>
                <w:szCs w:val="24"/>
              </w:rPr>
              <w:t>12.1 Особо охраняемые природные территории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_Toc117669442 \h </w:instrText>
            </w:r>
            <w:r w:rsidR="006B28C9" w:rsidRPr="002A5822">
              <w:rPr>
                <w:webHidden/>
                <w:sz w:val="24"/>
                <w:szCs w:val="24"/>
              </w:rPr>
            </w:r>
            <w:r w:rsidR="006B28C9" w:rsidRPr="002A5822">
              <w:rPr>
                <w:webHidden/>
                <w:sz w:val="24"/>
                <w:szCs w:val="24"/>
              </w:rPr>
              <w:fldChar w:fldCharType="separate"/>
            </w:r>
            <w:r w:rsidR="00E319B4">
              <w:rPr>
                <w:webHidden/>
                <w:sz w:val="24"/>
                <w:szCs w:val="24"/>
              </w:rPr>
              <w:t>87</w:t>
            </w:r>
            <w:r w:rsidR="006B28C9" w:rsidRPr="002A5822">
              <w:rPr>
                <w:webHidden/>
                <w:sz w:val="24"/>
                <w:szCs w:val="24"/>
              </w:rPr>
              <w:fldChar w:fldCharType="end"/>
            </w:r>
          </w:hyperlink>
        </w:p>
        <w:p w14:paraId="2F07799D" w14:textId="77777777" w:rsidR="006B28C9" w:rsidRPr="002A5822" w:rsidRDefault="00000000" w:rsidP="006B28C9">
          <w:pPr>
            <w:pStyle w:val="35"/>
            <w:jc w:val="both"/>
            <w:rPr>
              <w:rFonts w:eastAsiaTheme="minorEastAsia"/>
              <w:iCs w:val="0"/>
              <w:sz w:val="24"/>
              <w:szCs w:val="24"/>
            </w:rPr>
          </w:pPr>
          <w:hyperlink w:anchor="_Toc117669443" w:history="1">
            <w:r w:rsidR="006B28C9" w:rsidRPr="002A5822">
              <w:rPr>
                <w:rStyle w:val="af7"/>
                <w:sz w:val="24"/>
                <w:szCs w:val="24"/>
              </w:rPr>
              <w:t>12.2 Объекты культурного наследия</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_Toc117669443 \h </w:instrText>
            </w:r>
            <w:r w:rsidR="006B28C9" w:rsidRPr="002A5822">
              <w:rPr>
                <w:webHidden/>
                <w:sz w:val="24"/>
                <w:szCs w:val="24"/>
              </w:rPr>
            </w:r>
            <w:r w:rsidR="006B28C9" w:rsidRPr="002A5822">
              <w:rPr>
                <w:webHidden/>
                <w:sz w:val="24"/>
                <w:szCs w:val="24"/>
              </w:rPr>
              <w:fldChar w:fldCharType="separate"/>
            </w:r>
            <w:r w:rsidR="00E319B4">
              <w:rPr>
                <w:webHidden/>
                <w:sz w:val="24"/>
                <w:szCs w:val="24"/>
              </w:rPr>
              <w:t>87</w:t>
            </w:r>
            <w:r w:rsidR="006B28C9" w:rsidRPr="002A5822">
              <w:rPr>
                <w:webHidden/>
                <w:sz w:val="24"/>
                <w:szCs w:val="24"/>
              </w:rPr>
              <w:fldChar w:fldCharType="end"/>
            </w:r>
          </w:hyperlink>
        </w:p>
        <w:p w14:paraId="4CD141DE" w14:textId="77777777" w:rsidR="006B28C9" w:rsidRPr="002A5822" w:rsidRDefault="00000000" w:rsidP="006B28C9">
          <w:pPr>
            <w:pStyle w:val="28"/>
            <w:rPr>
              <w:rFonts w:eastAsiaTheme="minorEastAsia"/>
              <w:caps w:val="0"/>
            </w:rPr>
          </w:pPr>
          <w:hyperlink w:anchor="_Toc117669444" w:history="1">
            <w:r w:rsidR="006B28C9" w:rsidRPr="002A5822">
              <w:rPr>
                <w:rStyle w:val="af7"/>
              </w:rPr>
              <w:t>ГЛАВА 13. МЕСТОРОЖДЕНИЯ И ПРОЯВЛЕНИЯ ПОЛЕЗНЫХ ИСКОПАЕМЫХ</w:t>
            </w:r>
            <w:r w:rsidR="006B28C9" w:rsidRPr="002A5822">
              <w:rPr>
                <w:webHidden/>
              </w:rPr>
              <w:tab/>
            </w:r>
            <w:r w:rsidR="006B28C9" w:rsidRPr="002A5822">
              <w:rPr>
                <w:webHidden/>
              </w:rPr>
              <w:fldChar w:fldCharType="begin"/>
            </w:r>
            <w:r w:rsidR="006B28C9" w:rsidRPr="002A5822">
              <w:rPr>
                <w:webHidden/>
              </w:rPr>
              <w:instrText xml:space="preserve"> PAGEREF _Toc117669444 \h </w:instrText>
            </w:r>
            <w:r w:rsidR="006B28C9" w:rsidRPr="002A5822">
              <w:rPr>
                <w:webHidden/>
              </w:rPr>
            </w:r>
            <w:r w:rsidR="006B28C9" w:rsidRPr="002A5822">
              <w:rPr>
                <w:webHidden/>
              </w:rPr>
              <w:fldChar w:fldCharType="separate"/>
            </w:r>
            <w:r w:rsidR="00E319B4">
              <w:rPr>
                <w:webHidden/>
              </w:rPr>
              <w:t>88</w:t>
            </w:r>
            <w:r w:rsidR="006B28C9" w:rsidRPr="002A5822">
              <w:rPr>
                <w:webHidden/>
              </w:rPr>
              <w:fldChar w:fldCharType="end"/>
            </w:r>
          </w:hyperlink>
        </w:p>
        <w:p w14:paraId="12D8C694" w14:textId="77777777" w:rsidR="006B28C9" w:rsidRPr="002A5822" w:rsidRDefault="00000000" w:rsidP="006B28C9">
          <w:pPr>
            <w:pStyle w:val="35"/>
            <w:jc w:val="both"/>
            <w:rPr>
              <w:rFonts w:eastAsiaTheme="minorEastAsia"/>
              <w:iCs w:val="0"/>
              <w:sz w:val="24"/>
              <w:szCs w:val="24"/>
            </w:rPr>
          </w:pPr>
          <w:hyperlink w:anchor="_Toc117669445" w:history="1">
            <w:r w:rsidR="006B28C9" w:rsidRPr="002A5822">
              <w:rPr>
                <w:rStyle w:val="af7"/>
                <w:sz w:val="24"/>
                <w:szCs w:val="24"/>
              </w:rPr>
              <w:t>13.1 Участки недр, предоставленных для добычи полезных ископаемых, а также в целях, не связанных с их добычей</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_Toc117669445 \h </w:instrText>
            </w:r>
            <w:r w:rsidR="006B28C9" w:rsidRPr="002A5822">
              <w:rPr>
                <w:webHidden/>
                <w:sz w:val="24"/>
                <w:szCs w:val="24"/>
              </w:rPr>
            </w:r>
            <w:r w:rsidR="006B28C9" w:rsidRPr="002A5822">
              <w:rPr>
                <w:webHidden/>
                <w:sz w:val="24"/>
                <w:szCs w:val="24"/>
              </w:rPr>
              <w:fldChar w:fldCharType="separate"/>
            </w:r>
            <w:r w:rsidR="00E319B4">
              <w:rPr>
                <w:webHidden/>
                <w:sz w:val="24"/>
                <w:szCs w:val="24"/>
              </w:rPr>
              <w:t>88</w:t>
            </w:r>
            <w:r w:rsidR="006B28C9" w:rsidRPr="002A5822">
              <w:rPr>
                <w:webHidden/>
                <w:sz w:val="24"/>
                <w:szCs w:val="24"/>
              </w:rPr>
              <w:fldChar w:fldCharType="end"/>
            </w:r>
          </w:hyperlink>
        </w:p>
        <w:p w14:paraId="2146E8F2" w14:textId="77777777" w:rsidR="006B28C9" w:rsidRPr="002A5822" w:rsidRDefault="00000000" w:rsidP="006B28C9">
          <w:pPr>
            <w:pStyle w:val="28"/>
            <w:rPr>
              <w:rFonts w:eastAsiaTheme="minorEastAsia"/>
              <w:caps w:val="0"/>
            </w:rPr>
          </w:pPr>
          <w:hyperlink w:anchor="_Toc117669446" w:history="1">
            <w:r w:rsidR="006B28C9" w:rsidRPr="002A5822">
              <w:rPr>
                <w:rStyle w:val="af7"/>
              </w:rPr>
              <w:t>ГЛАВА 14. ПЕРЕЧЕНЬ МЕРОПРИЯТИЙ ПО ОХРАНЕ ОКРУЖАЮЩЕЙ СРЕДЫ</w:t>
            </w:r>
            <w:r w:rsidR="006B28C9" w:rsidRPr="002A5822">
              <w:rPr>
                <w:webHidden/>
              </w:rPr>
              <w:tab/>
            </w:r>
            <w:r w:rsidR="006B28C9" w:rsidRPr="002A5822">
              <w:rPr>
                <w:webHidden/>
              </w:rPr>
              <w:fldChar w:fldCharType="begin"/>
            </w:r>
            <w:r w:rsidR="006B28C9" w:rsidRPr="002A5822">
              <w:rPr>
                <w:webHidden/>
              </w:rPr>
              <w:instrText xml:space="preserve"> PAGEREF _Toc117669446 \h </w:instrText>
            </w:r>
            <w:r w:rsidR="006B28C9" w:rsidRPr="002A5822">
              <w:rPr>
                <w:webHidden/>
              </w:rPr>
            </w:r>
            <w:r w:rsidR="006B28C9" w:rsidRPr="002A5822">
              <w:rPr>
                <w:webHidden/>
              </w:rPr>
              <w:fldChar w:fldCharType="separate"/>
            </w:r>
            <w:r w:rsidR="00E319B4">
              <w:rPr>
                <w:webHidden/>
              </w:rPr>
              <w:t>89</w:t>
            </w:r>
            <w:r w:rsidR="006B28C9" w:rsidRPr="002A5822">
              <w:rPr>
                <w:webHidden/>
              </w:rPr>
              <w:fldChar w:fldCharType="end"/>
            </w:r>
          </w:hyperlink>
        </w:p>
        <w:p w14:paraId="386342D6"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447" w:history="1">
            <w:r w:rsidR="006B28C9" w:rsidRPr="002A5822">
              <w:rPr>
                <w:rStyle w:val="af7"/>
                <w:noProof/>
                <w:sz w:val="24"/>
                <w:szCs w:val="24"/>
              </w:rPr>
              <w:t>РАЗДЕЛ 4. МЕРОПРИЯТИЯ ПО УСТАНОВЛЕНИЮ ИЛИ ИЗМЕНЕНИЮ ГРАНИЦ НАСЕЛЕННЫХ ПУНКТОВ, ВХОДЯЩИХ В СОСТАВ ПОСЕЛЕНИЯ</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_Toc117669447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91</w:t>
            </w:r>
            <w:r w:rsidR="006B28C9" w:rsidRPr="002A5822">
              <w:rPr>
                <w:noProof/>
                <w:webHidden/>
                <w:sz w:val="24"/>
                <w:szCs w:val="24"/>
              </w:rPr>
              <w:fldChar w:fldCharType="end"/>
            </w:r>
          </w:hyperlink>
        </w:p>
        <w:p w14:paraId="5307EB0D" w14:textId="77777777" w:rsidR="006B28C9" w:rsidRPr="002A5822" w:rsidRDefault="00000000" w:rsidP="006B28C9">
          <w:pPr>
            <w:pStyle w:val="28"/>
            <w:rPr>
              <w:rFonts w:eastAsiaTheme="minorEastAsia"/>
              <w:caps w:val="0"/>
            </w:rPr>
          </w:pPr>
          <w:hyperlink w:anchor="_Toc117669448" w:history="1">
            <w:r w:rsidR="006B28C9" w:rsidRPr="002A5822">
              <w:rPr>
                <w:rStyle w:val="af7"/>
              </w:rPr>
              <w:t>ГЛАВА 1. ПЕРЕЧЕНЬ ЗЕМЕЛЬНЫХ УЧАСТКОВ, КОТОРЫЕ ВКЛЮЧАЮТСЯ В ГРАНИЦЫ НАСЕЛЕННЫХ ПУНКТОВ, ВХОДЯЩИХ В СОСТАВ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6B28C9" w:rsidRPr="002A5822">
              <w:rPr>
                <w:webHidden/>
              </w:rPr>
              <w:tab/>
            </w:r>
            <w:r w:rsidR="006B28C9" w:rsidRPr="002A5822">
              <w:rPr>
                <w:webHidden/>
              </w:rPr>
              <w:fldChar w:fldCharType="begin"/>
            </w:r>
            <w:r w:rsidR="006B28C9" w:rsidRPr="002A5822">
              <w:rPr>
                <w:webHidden/>
              </w:rPr>
              <w:instrText xml:space="preserve"> PAGEREF _Toc117669448 \h </w:instrText>
            </w:r>
            <w:r w:rsidR="006B28C9" w:rsidRPr="002A5822">
              <w:rPr>
                <w:webHidden/>
              </w:rPr>
            </w:r>
            <w:r w:rsidR="006B28C9" w:rsidRPr="002A5822">
              <w:rPr>
                <w:webHidden/>
              </w:rPr>
              <w:fldChar w:fldCharType="separate"/>
            </w:r>
            <w:r w:rsidR="00E319B4">
              <w:rPr>
                <w:webHidden/>
              </w:rPr>
              <w:t>91</w:t>
            </w:r>
            <w:r w:rsidR="006B28C9" w:rsidRPr="002A5822">
              <w:rPr>
                <w:webHidden/>
              </w:rPr>
              <w:fldChar w:fldCharType="end"/>
            </w:r>
          </w:hyperlink>
        </w:p>
        <w:p w14:paraId="71D12D5B"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449" w:history="1">
            <w:r w:rsidR="006B28C9" w:rsidRPr="002A5822">
              <w:rPr>
                <w:rStyle w:val="af7"/>
                <w:noProof/>
                <w:sz w:val="24"/>
                <w:szCs w:val="24"/>
              </w:rPr>
              <w:t>РАЗДЕЛ 5. ПЕРЕЧЕНЬ И ХАРАКТЕРИСТИКА ОСНОВНЫХ ФАКТОРОВ РИСКА ВОЗНИКНОВЕНИЯ ЧРЕЗВЫЧАЙНЫХ СИТУАЦИЙ ПРИРОДНОГО И ТЕХНОГЕННОГО ХАРАКТЕРА</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_Toc117669449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94</w:t>
            </w:r>
            <w:r w:rsidR="006B28C9" w:rsidRPr="002A5822">
              <w:rPr>
                <w:noProof/>
                <w:webHidden/>
                <w:sz w:val="24"/>
                <w:szCs w:val="24"/>
              </w:rPr>
              <w:fldChar w:fldCharType="end"/>
            </w:r>
          </w:hyperlink>
        </w:p>
        <w:p w14:paraId="00C601E2" w14:textId="77777777" w:rsidR="006B28C9" w:rsidRPr="002A5822" w:rsidRDefault="00000000" w:rsidP="006B28C9">
          <w:pPr>
            <w:pStyle w:val="35"/>
            <w:jc w:val="both"/>
            <w:rPr>
              <w:rFonts w:eastAsiaTheme="minorEastAsia"/>
              <w:iCs w:val="0"/>
              <w:sz w:val="24"/>
              <w:szCs w:val="24"/>
            </w:rPr>
          </w:pPr>
          <w:hyperlink w:anchor="_Toc117669450" w:history="1">
            <w:r w:rsidR="006B28C9" w:rsidRPr="002A5822">
              <w:rPr>
                <w:rStyle w:val="af7"/>
                <w:sz w:val="24"/>
                <w:szCs w:val="24"/>
              </w:rPr>
              <w:t>5.1 Перечень возможных источников чрезвычайных ситуаций природного характера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_Toc117669450 \h </w:instrText>
            </w:r>
            <w:r w:rsidR="006B28C9" w:rsidRPr="002A5822">
              <w:rPr>
                <w:webHidden/>
                <w:sz w:val="24"/>
                <w:szCs w:val="24"/>
              </w:rPr>
            </w:r>
            <w:r w:rsidR="006B28C9" w:rsidRPr="002A5822">
              <w:rPr>
                <w:webHidden/>
                <w:sz w:val="24"/>
                <w:szCs w:val="24"/>
              </w:rPr>
              <w:fldChar w:fldCharType="separate"/>
            </w:r>
            <w:r w:rsidR="00E319B4">
              <w:rPr>
                <w:webHidden/>
                <w:sz w:val="24"/>
                <w:szCs w:val="24"/>
              </w:rPr>
              <w:t>95</w:t>
            </w:r>
            <w:r w:rsidR="006B28C9" w:rsidRPr="002A5822">
              <w:rPr>
                <w:webHidden/>
                <w:sz w:val="24"/>
                <w:szCs w:val="24"/>
              </w:rPr>
              <w:fldChar w:fldCharType="end"/>
            </w:r>
          </w:hyperlink>
        </w:p>
        <w:p w14:paraId="4742FE76" w14:textId="77777777" w:rsidR="006B28C9" w:rsidRPr="002A5822" w:rsidRDefault="00000000" w:rsidP="006B28C9">
          <w:pPr>
            <w:pStyle w:val="35"/>
            <w:jc w:val="both"/>
            <w:rPr>
              <w:rFonts w:eastAsiaTheme="minorEastAsia"/>
              <w:iCs w:val="0"/>
              <w:sz w:val="24"/>
              <w:szCs w:val="24"/>
            </w:rPr>
          </w:pPr>
          <w:hyperlink w:anchor="_Toc117669451" w:history="1">
            <w:r w:rsidR="006B28C9" w:rsidRPr="002A5822">
              <w:rPr>
                <w:rStyle w:val="af7"/>
                <w:sz w:val="24"/>
                <w:szCs w:val="24"/>
              </w:rPr>
              <w:t>5.2 Перечень возможных источников чрезвычайных ситуаций техногенного характера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_Toc117669451 \h </w:instrText>
            </w:r>
            <w:r w:rsidR="006B28C9" w:rsidRPr="002A5822">
              <w:rPr>
                <w:webHidden/>
                <w:sz w:val="24"/>
                <w:szCs w:val="24"/>
              </w:rPr>
            </w:r>
            <w:r w:rsidR="006B28C9" w:rsidRPr="002A5822">
              <w:rPr>
                <w:webHidden/>
                <w:sz w:val="24"/>
                <w:szCs w:val="24"/>
              </w:rPr>
              <w:fldChar w:fldCharType="separate"/>
            </w:r>
            <w:r w:rsidR="00E319B4">
              <w:rPr>
                <w:webHidden/>
                <w:sz w:val="24"/>
                <w:szCs w:val="24"/>
              </w:rPr>
              <w:t>100</w:t>
            </w:r>
            <w:r w:rsidR="006B28C9" w:rsidRPr="002A5822">
              <w:rPr>
                <w:webHidden/>
                <w:sz w:val="24"/>
                <w:szCs w:val="24"/>
              </w:rPr>
              <w:fldChar w:fldCharType="end"/>
            </w:r>
          </w:hyperlink>
        </w:p>
        <w:p w14:paraId="7028DA05" w14:textId="77777777" w:rsidR="006B28C9" w:rsidRPr="002A5822" w:rsidRDefault="00000000" w:rsidP="006B28C9">
          <w:pPr>
            <w:pStyle w:val="35"/>
            <w:jc w:val="both"/>
            <w:rPr>
              <w:rFonts w:eastAsiaTheme="minorEastAsia"/>
              <w:iCs w:val="0"/>
              <w:sz w:val="24"/>
              <w:szCs w:val="24"/>
            </w:rPr>
          </w:pPr>
          <w:hyperlink w:anchor="_Toc117669452" w:history="1">
            <w:r w:rsidR="006B28C9" w:rsidRPr="002A5822">
              <w:rPr>
                <w:rStyle w:val="af7"/>
                <w:sz w:val="24"/>
                <w:szCs w:val="24"/>
              </w:rPr>
              <w:t>5.3 Перечень возможных источников чрезвычайных ситуаций биолого-социального характера</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_Toc117669452 \h </w:instrText>
            </w:r>
            <w:r w:rsidR="006B28C9" w:rsidRPr="002A5822">
              <w:rPr>
                <w:webHidden/>
                <w:sz w:val="24"/>
                <w:szCs w:val="24"/>
              </w:rPr>
            </w:r>
            <w:r w:rsidR="006B28C9" w:rsidRPr="002A5822">
              <w:rPr>
                <w:webHidden/>
                <w:sz w:val="24"/>
                <w:szCs w:val="24"/>
              </w:rPr>
              <w:fldChar w:fldCharType="separate"/>
            </w:r>
            <w:r w:rsidR="00E319B4">
              <w:rPr>
                <w:webHidden/>
                <w:sz w:val="24"/>
                <w:szCs w:val="24"/>
              </w:rPr>
              <w:t>102</w:t>
            </w:r>
            <w:r w:rsidR="006B28C9" w:rsidRPr="002A5822">
              <w:rPr>
                <w:webHidden/>
                <w:sz w:val="24"/>
                <w:szCs w:val="24"/>
              </w:rPr>
              <w:fldChar w:fldCharType="end"/>
            </w:r>
          </w:hyperlink>
        </w:p>
        <w:p w14:paraId="6A40DF5C" w14:textId="77777777" w:rsidR="006B28C9" w:rsidRPr="002A5822" w:rsidRDefault="00000000" w:rsidP="006B28C9">
          <w:pPr>
            <w:pStyle w:val="35"/>
            <w:jc w:val="both"/>
            <w:rPr>
              <w:rFonts w:eastAsiaTheme="minorEastAsia"/>
              <w:iCs w:val="0"/>
              <w:sz w:val="24"/>
              <w:szCs w:val="24"/>
            </w:rPr>
          </w:pPr>
          <w:hyperlink w:anchor="_Toc117669453" w:history="1">
            <w:r w:rsidR="006B28C9" w:rsidRPr="002A5822">
              <w:rPr>
                <w:rStyle w:val="af7"/>
                <w:sz w:val="24"/>
                <w:szCs w:val="24"/>
              </w:rPr>
              <w:t>5.4 Перечень мероприятий по обеспечению пожарной безопасности</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_Toc117669453 \h </w:instrText>
            </w:r>
            <w:r w:rsidR="006B28C9" w:rsidRPr="002A5822">
              <w:rPr>
                <w:webHidden/>
                <w:sz w:val="24"/>
                <w:szCs w:val="24"/>
              </w:rPr>
            </w:r>
            <w:r w:rsidR="006B28C9" w:rsidRPr="002A5822">
              <w:rPr>
                <w:webHidden/>
                <w:sz w:val="24"/>
                <w:szCs w:val="24"/>
              </w:rPr>
              <w:fldChar w:fldCharType="separate"/>
            </w:r>
            <w:r w:rsidR="00E319B4">
              <w:rPr>
                <w:webHidden/>
                <w:sz w:val="24"/>
                <w:szCs w:val="24"/>
              </w:rPr>
              <w:t>104</w:t>
            </w:r>
            <w:r w:rsidR="006B28C9" w:rsidRPr="002A5822">
              <w:rPr>
                <w:webHidden/>
                <w:sz w:val="24"/>
                <w:szCs w:val="24"/>
              </w:rPr>
              <w:fldChar w:fldCharType="end"/>
            </w:r>
          </w:hyperlink>
        </w:p>
        <w:p w14:paraId="55C5BBD7" w14:textId="77777777" w:rsidR="006B28C9" w:rsidRPr="002A5822" w:rsidRDefault="00000000" w:rsidP="006B28C9">
          <w:pPr>
            <w:pStyle w:val="35"/>
            <w:jc w:val="both"/>
            <w:rPr>
              <w:rFonts w:eastAsiaTheme="minorEastAsia"/>
              <w:iCs w:val="0"/>
              <w:sz w:val="24"/>
              <w:szCs w:val="24"/>
            </w:rPr>
          </w:pPr>
          <w:hyperlink w:anchor="_Toc117669454" w:history="1">
            <w:r w:rsidR="006B28C9" w:rsidRPr="002A5822">
              <w:rPr>
                <w:rStyle w:val="af7"/>
                <w:sz w:val="24"/>
                <w:szCs w:val="24"/>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006B28C9" w:rsidRPr="002A5822">
              <w:rPr>
                <w:webHidden/>
                <w:sz w:val="24"/>
                <w:szCs w:val="24"/>
              </w:rPr>
              <w:tab/>
            </w:r>
            <w:r w:rsidR="006B28C9" w:rsidRPr="002A5822">
              <w:rPr>
                <w:webHidden/>
                <w:sz w:val="24"/>
                <w:szCs w:val="24"/>
              </w:rPr>
              <w:fldChar w:fldCharType="begin"/>
            </w:r>
            <w:r w:rsidR="006B28C9" w:rsidRPr="002A5822">
              <w:rPr>
                <w:webHidden/>
                <w:sz w:val="24"/>
                <w:szCs w:val="24"/>
              </w:rPr>
              <w:instrText xml:space="preserve"> PAGEREF _Toc117669454 \h </w:instrText>
            </w:r>
            <w:r w:rsidR="006B28C9" w:rsidRPr="002A5822">
              <w:rPr>
                <w:webHidden/>
                <w:sz w:val="24"/>
                <w:szCs w:val="24"/>
              </w:rPr>
            </w:r>
            <w:r w:rsidR="006B28C9" w:rsidRPr="002A5822">
              <w:rPr>
                <w:webHidden/>
                <w:sz w:val="24"/>
                <w:szCs w:val="24"/>
              </w:rPr>
              <w:fldChar w:fldCharType="separate"/>
            </w:r>
            <w:r w:rsidR="00E319B4">
              <w:rPr>
                <w:webHidden/>
                <w:sz w:val="24"/>
                <w:szCs w:val="24"/>
              </w:rPr>
              <w:t>105</w:t>
            </w:r>
            <w:r w:rsidR="006B28C9" w:rsidRPr="002A5822">
              <w:rPr>
                <w:webHidden/>
                <w:sz w:val="24"/>
                <w:szCs w:val="24"/>
              </w:rPr>
              <w:fldChar w:fldCharType="end"/>
            </w:r>
          </w:hyperlink>
        </w:p>
        <w:p w14:paraId="1DC404C5" w14:textId="77777777" w:rsidR="006B28C9" w:rsidRPr="002A5822" w:rsidRDefault="00000000" w:rsidP="002A5822">
          <w:pPr>
            <w:pStyle w:val="1a"/>
            <w:tabs>
              <w:tab w:val="right" w:leader="dot" w:pos="10195"/>
            </w:tabs>
            <w:spacing w:after="0" w:line="276" w:lineRule="auto"/>
            <w:jc w:val="both"/>
            <w:rPr>
              <w:rFonts w:eastAsiaTheme="minorEastAsia"/>
              <w:bCs w:val="0"/>
              <w:caps w:val="0"/>
              <w:noProof/>
              <w:sz w:val="24"/>
              <w:szCs w:val="24"/>
            </w:rPr>
          </w:pPr>
          <w:hyperlink w:anchor="_Toc117669455" w:history="1">
            <w:r w:rsidR="006B28C9" w:rsidRPr="002A5822">
              <w:rPr>
                <w:rStyle w:val="af7"/>
                <w:noProof/>
                <w:sz w:val="24"/>
                <w:szCs w:val="24"/>
              </w:rPr>
              <w:t xml:space="preserve">РАЗДЕЛ 6. ОСНОВНЫЕ ТЕХНИКО-ЭКОНОМИЧЕСКИЕ ПОКАЗАТЕЛИ ГЕНЕРАЛЬНОГО ПЛАНА сельского </w:t>
            </w:r>
            <w:r w:rsidR="006B28C9" w:rsidRPr="002A5822">
              <w:rPr>
                <w:rStyle w:val="af7"/>
                <w:rFonts w:eastAsiaTheme="minorHAnsi"/>
                <w:noProof/>
                <w:sz w:val="24"/>
                <w:szCs w:val="24"/>
              </w:rPr>
              <w:t>ПОСЕЛЕНИЯ</w:t>
            </w:r>
            <w:r w:rsidR="006B28C9" w:rsidRPr="002A5822">
              <w:rPr>
                <w:noProof/>
                <w:webHidden/>
                <w:sz w:val="24"/>
                <w:szCs w:val="24"/>
              </w:rPr>
              <w:tab/>
            </w:r>
            <w:r w:rsidR="006B28C9" w:rsidRPr="002A5822">
              <w:rPr>
                <w:noProof/>
                <w:webHidden/>
                <w:sz w:val="24"/>
                <w:szCs w:val="24"/>
              </w:rPr>
              <w:fldChar w:fldCharType="begin"/>
            </w:r>
            <w:r w:rsidR="006B28C9" w:rsidRPr="002A5822">
              <w:rPr>
                <w:noProof/>
                <w:webHidden/>
                <w:sz w:val="24"/>
                <w:szCs w:val="24"/>
              </w:rPr>
              <w:instrText xml:space="preserve"> PAGEREF _Toc117669455 \h </w:instrText>
            </w:r>
            <w:r w:rsidR="006B28C9" w:rsidRPr="002A5822">
              <w:rPr>
                <w:noProof/>
                <w:webHidden/>
                <w:sz w:val="24"/>
                <w:szCs w:val="24"/>
              </w:rPr>
            </w:r>
            <w:r w:rsidR="006B28C9" w:rsidRPr="002A5822">
              <w:rPr>
                <w:noProof/>
                <w:webHidden/>
                <w:sz w:val="24"/>
                <w:szCs w:val="24"/>
              </w:rPr>
              <w:fldChar w:fldCharType="separate"/>
            </w:r>
            <w:r w:rsidR="00E319B4">
              <w:rPr>
                <w:noProof/>
                <w:webHidden/>
                <w:sz w:val="24"/>
                <w:szCs w:val="24"/>
              </w:rPr>
              <w:t>109</w:t>
            </w:r>
            <w:r w:rsidR="006B28C9" w:rsidRPr="002A5822">
              <w:rPr>
                <w:noProof/>
                <w:webHidden/>
                <w:sz w:val="24"/>
                <w:szCs w:val="24"/>
              </w:rPr>
              <w:fldChar w:fldCharType="end"/>
            </w:r>
          </w:hyperlink>
        </w:p>
        <w:p w14:paraId="65C6ED75" w14:textId="1EC46A3D" w:rsidR="00091666" w:rsidRPr="009F7978" w:rsidRDefault="003A6DAF" w:rsidP="006B28C9">
          <w:pPr>
            <w:pStyle w:val="1a"/>
            <w:tabs>
              <w:tab w:val="right" w:leader="dot" w:pos="9911"/>
              <w:tab w:val="right" w:leader="dot" w:pos="10205"/>
            </w:tabs>
            <w:spacing w:before="0" w:after="0" w:line="276" w:lineRule="auto"/>
            <w:jc w:val="both"/>
          </w:pPr>
          <w:r w:rsidRPr="002A5822">
            <w:rPr>
              <w:sz w:val="24"/>
              <w:szCs w:val="24"/>
            </w:rPr>
            <w:fldChar w:fldCharType="end"/>
          </w:r>
        </w:p>
      </w:sdtContent>
    </w:sdt>
    <w:p w14:paraId="2737AF59" w14:textId="77777777" w:rsidR="00DE3ACC" w:rsidRPr="009F7978" w:rsidRDefault="00DE3ACC" w:rsidP="00566ACF"/>
    <w:p w14:paraId="10F512A0" w14:textId="77777777" w:rsidR="00950027" w:rsidRPr="009F7978" w:rsidRDefault="00950027" w:rsidP="00566ACF">
      <w:pPr>
        <w:sectPr w:rsidR="00950027" w:rsidRPr="009F7978" w:rsidSect="005D0B5F">
          <w:pgSz w:w="11906" w:h="16838"/>
          <w:pgMar w:top="1134" w:right="567" w:bottom="1134" w:left="1134" w:header="567" w:footer="567" w:gutter="0"/>
          <w:pgNumType w:start="4"/>
          <w:cols w:space="708"/>
          <w:docGrid w:linePitch="360"/>
        </w:sectPr>
      </w:pPr>
    </w:p>
    <w:p w14:paraId="7F653A44" w14:textId="77777777" w:rsidR="00EA34CE" w:rsidRPr="009F7978" w:rsidRDefault="00EA34CE" w:rsidP="00E43310">
      <w:pPr>
        <w:pStyle w:val="0212163"/>
      </w:pPr>
      <w:bookmarkStart w:id="17" w:name="_Toc463606271"/>
      <w:bookmarkStart w:id="18" w:name="_Toc463611219"/>
      <w:bookmarkStart w:id="19" w:name="_Toc464044820"/>
      <w:bookmarkStart w:id="20" w:name="_Toc69297512"/>
      <w:bookmarkStart w:id="21" w:name="_Toc117669379"/>
      <w:bookmarkEnd w:id="16"/>
      <w:r w:rsidRPr="009F7978">
        <w:lastRenderedPageBreak/>
        <w:t>ВВЕДЕНИЕ</w:t>
      </w:r>
      <w:bookmarkEnd w:id="17"/>
      <w:bookmarkEnd w:id="18"/>
      <w:bookmarkEnd w:id="19"/>
      <w:bookmarkEnd w:id="20"/>
      <w:bookmarkEnd w:id="21"/>
    </w:p>
    <w:p w14:paraId="02EA7C00" w14:textId="54C3EB8B" w:rsidR="002E38D4" w:rsidRPr="009F7978" w:rsidRDefault="002E38D4" w:rsidP="00566ACF">
      <w:pPr>
        <w:tabs>
          <w:tab w:val="left" w:pos="825"/>
          <w:tab w:val="center" w:pos="4677"/>
        </w:tabs>
        <w:spacing w:before="120" w:after="120" w:line="276" w:lineRule="auto"/>
        <w:ind w:firstLine="709"/>
        <w:rPr>
          <w:szCs w:val="28"/>
        </w:rPr>
      </w:pPr>
      <w:r w:rsidRPr="009F7978">
        <w:rPr>
          <w:szCs w:val="28"/>
        </w:rPr>
        <w:t>Проект генеральн</w:t>
      </w:r>
      <w:r w:rsidR="00350AB5" w:rsidRPr="009F7978">
        <w:rPr>
          <w:szCs w:val="28"/>
        </w:rPr>
        <w:t>ого</w:t>
      </w:r>
      <w:r w:rsidRPr="009F7978">
        <w:rPr>
          <w:szCs w:val="28"/>
        </w:rPr>
        <w:t xml:space="preserve"> план</w:t>
      </w:r>
      <w:r w:rsidR="00350AB5" w:rsidRPr="009F7978">
        <w:rPr>
          <w:szCs w:val="28"/>
        </w:rPr>
        <w:t>а</w:t>
      </w:r>
      <w:r w:rsidRPr="009F7978">
        <w:rPr>
          <w:szCs w:val="28"/>
        </w:rPr>
        <w:t xml:space="preserve"> </w:t>
      </w:r>
      <w:r w:rsidR="00655226" w:rsidRPr="009F7978">
        <w:rPr>
          <w:szCs w:val="28"/>
        </w:rPr>
        <w:t>сельского поселения «</w:t>
      </w:r>
      <w:r w:rsidR="00044675">
        <w:rPr>
          <w:szCs w:val="28"/>
        </w:rPr>
        <w:t>Череновское</w:t>
      </w:r>
      <w:r w:rsidR="00F16931" w:rsidRPr="009F7978">
        <w:rPr>
          <w:szCs w:val="28"/>
        </w:rPr>
        <w:t>»</w:t>
      </w:r>
      <w:r w:rsidRPr="009F7978">
        <w:rPr>
          <w:szCs w:val="28"/>
        </w:rPr>
        <w:t xml:space="preserve"> </w:t>
      </w:r>
      <w:r w:rsidR="00044675">
        <w:rPr>
          <w:szCs w:val="28"/>
        </w:rPr>
        <w:t>Устьянского</w:t>
      </w:r>
      <w:r w:rsidR="004B57F9" w:rsidRPr="009F7978">
        <w:rPr>
          <w:szCs w:val="28"/>
        </w:rPr>
        <w:t xml:space="preserve"> муниципального района Архангельской области </w:t>
      </w:r>
      <w:r w:rsidRPr="009F7978">
        <w:rPr>
          <w:szCs w:val="28"/>
        </w:rPr>
        <w:t xml:space="preserve">разработан обществом с ограниченной ответственностью </w:t>
      </w:r>
      <w:r w:rsidR="00597BC7" w:rsidRPr="009F7978">
        <w:rPr>
          <w:color w:val="000000" w:themeColor="text1"/>
          <w:szCs w:val="24"/>
        </w:rPr>
        <w:t>Научно-исследовательски</w:t>
      </w:r>
      <w:r w:rsidR="00C82C49">
        <w:rPr>
          <w:color w:val="000000" w:themeColor="text1"/>
          <w:szCs w:val="24"/>
        </w:rPr>
        <w:t>й институт</w:t>
      </w:r>
      <w:r w:rsidR="00597BC7" w:rsidRPr="009F7978">
        <w:rPr>
          <w:color w:val="000000" w:themeColor="text1"/>
          <w:szCs w:val="24"/>
        </w:rPr>
        <w:t xml:space="preserve"> «Земля и город» в соответствии с </w:t>
      </w:r>
      <w:r w:rsidR="00597BC7" w:rsidRPr="0010453B">
        <w:rPr>
          <w:color w:val="000000" w:themeColor="text1"/>
          <w:szCs w:val="24"/>
        </w:rPr>
        <w:t>договором от</w:t>
      </w:r>
      <w:r w:rsidR="00AC6ED4" w:rsidRPr="0010453B">
        <w:rPr>
          <w:color w:val="000000" w:themeColor="text1"/>
          <w:szCs w:val="24"/>
        </w:rPr>
        <w:t xml:space="preserve"> 10.06.2022 </w:t>
      </w:r>
      <w:r w:rsidR="0010453B" w:rsidRPr="0010453B">
        <w:rPr>
          <w:color w:val="000000" w:themeColor="text1"/>
          <w:szCs w:val="24"/>
        </w:rPr>
        <w:t xml:space="preserve">№ 56 </w:t>
      </w:r>
      <w:r w:rsidR="00597BC7" w:rsidRPr="0010453B">
        <w:rPr>
          <w:color w:val="000000" w:themeColor="text1"/>
          <w:szCs w:val="24"/>
        </w:rPr>
        <w:t>по заданию</w:t>
      </w:r>
      <w:r w:rsidR="00597BC7" w:rsidRPr="009F7978">
        <w:rPr>
          <w:color w:val="000000" w:themeColor="text1"/>
          <w:szCs w:val="24"/>
        </w:rPr>
        <w:t xml:space="preserve"> Государственного автономного учреждения Архангельской области «Архангельский региональный центр по ценообразованию в строительстве».</w:t>
      </w:r>
    </w:p>
    <w:p w14:paraId="78A3B73B" w14:textId="7D3DA5D3" w:rsidR="002E38D4" w:rsidRPr="009F7978" w:rsidRDefault="002E38D4" w:rsidP="00566ACF">
      <w:pPr>
        <w:tabs>
          <w:tab w:val="left" w:pos="825"/>
          <w:tab w:val="center" w:pos="4677"/>
        </w:tabs>
        <w:spacing w:before="120" w:after="120" w:line="276" w:lineRule="auto"/>
        <w:ind w:firstLine="709"/>
        <w:rPr>
          <w:szCs w:val="28"/>
        </w:rPr>
      </w:pPr>
      <w:r w:rsidRPr="009F7978">
        <w:rPr>
          <w:szCs w:val="28"/>
        </w:rPr>
        <w:t xml:space="preserve">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w:t>
      </w:r>
      <w:r w:rsidR="00350AB5" w:rsidRPr="009F7978">
        <w:rPr>
          <w:szCs w:val="28"/>
        </w:rPr>
        <w:t>Архангельской области.</w:t>
      </w:r>
    </w:p>
    <w:p w14:paraId="3BB94B39" w14:textId="2B65BAE8" w:rsidR="002E38D4" w:rsidRPr="009F7978" w:rsidRDefault="002E38D4" w:rsidP="00566ACF">
      <w:pPr>
        <w:spacing w:before="120" w:after="120" w:line="276" w:lineRule="auto"/>
        <w:ind w:firstLine="709"/>
        <w:rPr>
          <w:szCs w:val="28"/>
        </w:rPr>
      </w:pPr>
      <w:r w:rsidRPr="009F7978">
        <w:rPr>
          <w:szCs w:val="28"/>
        </w:rPr>
        <w:t xml:space="preserve">Проект разработан со следующими проектными периодами: первая очередь </w:t>
      </w:r>
      <w:r w:rsidR="00C82C49">
        <w:rPr>
          <w:szCs w:val="28"/>
        </w:rPr>
        <w:t>—</w:t>
      </w:r>
      <w:r w:rsidRPr="009F7978">
        <w:rPr>
          <w:szCs w:val="28"/>
        </w:rPr>
        <w:t xml:space="preserve"> 20</w:t>
      </w:r>
      <w:r w:rsidR="000658BC" w:rsidRPr="009F7978">
        <w:rPr>
          <w:szCs w:val="28"/>
        </w:rPr>
        <w:t xml:space="preserve">32 год, расчетный срок </w:t>
      </w:r>
      <w:r w:rsidR="00C82C49">
        <w:rPr>
          <w:szCs w:val="28"/>
        </w:rPr>
        <w:t>—</w:t>
      </w:r>
      <w:r w:rsidR="000658BC" w:rsidRPr="009F7978">
        <w:rPr>
          <w:szCs w:val="28"/>
        </w:rPr>
        <w:t xml:space="preserve"> 2042</w:t>
      </w:r>
      <w:r w:rsidRPr="009F7978">
        <w:rPr>
          <w:szCs w:val="28"/>
        </w:rPr>
        <w:t xml:space="preserve"> год.</w:t>
      </w:r>
    </w:p>
    <w:p w14:paraId="4E878CC4" w14:textId="5F53A25D" w:rsidR="002E38D4" w:rsidRPr="009F7978" w:rsidRDefault="002E38D4" w:rsidP="00566ACF">
      <w:pPr>
        <w:spacing w:before="120" w:after="120" w:line="276" w:lineRule="auto"/>
        <w:ind w:firstLine="709"/>
        <w:rPr>
          <w:szCs w:val="24"/>
        </w:rPr>
      </w:pPr>
      <w:r w:rsidRPr="009F7978">
        <w:t xml:space="preserve">Комплексная </w:t>
      </w:r>
      <w:r w:rsidRPr="009F7978">
        <w:rPr>
          <w:szCs w:val="24"/>
        </w:rPr>
        <w:t xml:space="preserve">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w:t>
      </w:r>
      <w:r w:rsidR="000658BC" w:rsidRPr="009F7978">
        <w:rPr>
          <w:szCs w:val="24"/>
        </w:rPr>
        <w:t xml:space="preserve">сельского поселения </w:t>
      </w:r>
      <w:r w:rsidR="00F51575">
        <w:rPr>
          <w:szCs w:val="28"/>
        </w:rPr>
        <w:t>«Череновское</w:t>
      </w:r>
      <w:r w:rsidR="000658BC" w:rsidRPr="009F7978">
        <w:rPr>
          <w:szCs w:val="28"/>
        </w:rPr>
        <w:t>»</w:t>
      </w:r>
      <w:r w:rsidRPr="009F7978">
        <w:rPr>
          <w:szCs w:val="24"/>
        </w:rPr>
        <w:t xml:space="preserve">, представлены в материалах по обоснованию </w:t>
      </w:r>
      <w:r w:rsidR="00122C98" w:rsidRPr="009F7978">
        <w:rPr>
          <w:szCs w:val="24"/>
        </w:rPr>
        <w:t>генерального плана</w:t>
      </w:r>
      <w:r w:rsidRPr="009F7978">
        <w:rPr>
          <w:szCs w:val="24"/>
        </w:rPr>
        <w:t xml:space="preserve">, Том </w:t>
      </w:r>
      <w:r w:rsidRPr="009F7978">
        <w:rPr>
          <w:szCs w:val="24"/>
          <w:lang w:val="en-US"/>
        </w:rPr>
        <w:t>II</w:t>
      </w:r>
      <w:r w:rsidRPr="009F7978">
        <w:rPr>
          <w:szCs w:val="24"/>
        </w:rPr>
        <w:t xml:space="preserve">. </w:t>
      </w:r>
    </w:p>
    <w:p w14:paraId="41302AD9" w14:textId="7E1A3CEA" w:rsidR="002E38D4" w:rsidRPr="009F7978" w:rsidRDefault="002E38D4" w:rsidP="00566ACF">
      <w:pPr>
        <w:spacing w:before="120" w:after="120" w:line="276" w:lineRule="auto"/>
        <w:ind w:firstLine="709"/>
      </w:pPr>
      <w:r w:rsidRPr="009F7978">
        <w:rPr>
          <w:szCs w:val="24"/>
        </w:rPr>
        <w:t>Графические материалы Проекта</w:t>
      </w:r>
      <w:r w:rsidRPr="009F7978">
        <w:t xml:space="preserve"> выполнены в геоинформационном программном продукте с использованием подосновы </w:t>
      </w:r>
      <w:r w:rsidR="004B57F9" w:rsidRPr="009F7978">
        <w:t>М 1:10000 и М 1:50000</w:t>
      </w:r>
      <w:r w:rsidRPr="009F7978">
        <w:t xml:space="preserve">.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w:t>
      </w:r>
      <w:r w:rsidR="00C82C49">
        <w:t>п</w:t>
      </w:r>
      <w:r w:rsidRPr="009F7978">
        <w:t xml:space="preserve">риказом </w:t>
      </w:r>
      <w:r w:rsidRPr="009F7978">
        <w:rPr>
          <w:szCs w:val="24"/>
        </w:rPr>
        <w:t xml:space="preserve">Министерства экономического развития Российской Федерации от 09.01.2018 № 10 </w:t>
      </w:r>
      <w:r w:rsidRPr="009F7978">
        <w:t xml:space="preserve">«Об утверждении </w:t>
      </w:r>
      <w:r w:rsidR="001E53D3" w:rsidRPr="009F7978">
        <w:t>Т</w:t>
      </w:r>
      <w:r w:rsidRPr="009F7978">
        <w:t>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r w:rsidR="001E53D3" w:rsidRPr="009F7978">
        <w:t xml:space="preserve"> декабря </w:t>
      </w:r>
      <w:r w:rsidRPr="009F7978">
        <w:t xml:space="preserve">2016 </w:t>
      </w:r>
      <w:r w:rsidR="001E53D3" w:rsidRPr="009F7978">
        <w:t xml:space="preserve">г. </w:t>
      </w:r>
      <w:r w:rsidRPr="009F7978">
        <w:t>№ 793».</w:t>
      </w:r>
    </w:p>
    <w:p w14:paraId="65FDD72F" w14:textId="77777777" w:rsidR="002E38D4" w:rsidRPr="009F7978" w:rsidRDefault="002E38D4" w:rsidP="00566ACF">
      <w:pPr>
        <w:spacing w:before="240" w:after="240" w:line="276" w:lineRule="auto"/>
        <w:ind w:left="709"/>
      </w:pPr>
    </w:p>
    <w:p w14:paraId="13DF20FA" w14:textId="77777777" w:rsidR="00EA34CE" w:rsidRPr="009F7978" w:rsidRDefault="00EA34CE" w:rsidP="00566ACF">
      <w:pPr>
        <w:spacing w:before="240" w:after="240" w:line="276" w:lineRule="auto"/>
        <w:ind w:left="709"/>
        <w:rPr>
          <w:szCs w:val="24"/>
          <w:lang w:eastAsia="ru-RU"/>
        </w:rPr>
        <w:sectPr w:rsidR="00EA34CE" w:rsidRPr="009F7978" w:rsidSect="00C41E6B">
          <w:footerReference w:type="default" r:id="rId17"/>
          <w:pgSz w:w="11906" w:h="16838"/>
          <w:pgMar w:top="1134" w:right="567" w:bottom="1134" w:left="1134" w:header="567" w:footer="567" w:gutter="0"/>
          <w:cols w:space="708"/>
          <w:docGrid w:linePitch="360"/>
        </w:sectPr>
      </w:pPr>
    </w:p>
    <w:p w14:paraId="1176275E" w14:textId="3FA31ECC" w:rsidR="00EA34CE" w:rsidRPr="009F7978" w:rsidRDefault="00EA34CE" w:rsidP="00E43310">
      <w:pPr>
        <w:pStyle w:val="0212163"/>
      </w:pPr>
      <w:bookmarkStart w:id="22" w:name="_Toc117669380"/>
      <w:r w:rsidRPr="009F7978">
        <w:lastRenderedPageBreak/>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2"/>
    </w:p>
    <w:p w14:paraId="2E7A1929" w14:textId="77D9BF1B" w:rsidR="002E38D4" w:rsidRPr="009F7978" w:rsidRDefault="002E38D4" w:rsidP="00566ACF">
      <w:pPr>
        <w:spacing w:before="120" w:after="120" w:line="276" w:lineRule="auto"/>
        <w:ind w:firstLine="709"/>
      </w:pPr>
      <w:r w:rsidRPr="009F7978">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0658BC" w:rsidRPr="009F7978">
        <w:rPr>
          <w:rFonts w:eastAsia="Times New Roman"/>
          <w:iCs/>
          <w:szCs w:val="28"/>
          <w:lang w:eastAsia="ru-RU"/>
        </w:rPr>
        <w:t xml:space="preserve">сельского поселения </w:t>
      </w:r>
      <w:r w:rsidR="00F51575">
        <w:rPr>
          <w:szCs w:val="28"/>
        </w:rPr>
        <w:t>«Череновское</w:t>
      </w:r>
      <w:r w:rsidR="000658BC" w:rsidRPr="009F7978">
        <w:rPr>
          <w:szCs w:val="28"/>
        </w:rPr>
        <w:t xml:space="preserve">» </w:t>
      </w:r>
      <w:r w:rsidR="00F51575">
        <w:rPr>
          <w:rFonts w:eastAsia="Times New Roman"/>
          <w:iCs/>
          <w:szCs w:val="28"/>
          <w:lang w:eastAsia="ru-RU"/>
        </w:rPr>
        <w:t>Устьянског</w:t>
      </w:r>
      <w:r w:rsidR="004B57F9" w:rsidRPr="009F7978">
        <w:rPr>
          <w:rFonts w:eastAsia="Times New Roman"/>
          <w:iCs/>
          <w:szCs w:val="28"/>
          <w:lang w:eastAsia="ru-RU"/>
        </w:rPr>
        <w:t>о муниципального района Архангельской области</w:t>
      </w:r>
      <w:r w:rsidR="005D7817" w:rsidRPr="009F7978">
        <w:rPr>
          <w:rFonts w:eastAsia="Times New Roman"/>
          <w:iCs/>
          <w:szCs w:val="28"/>
          <w:lang w:eastAsia="ru-RU"/>
        </w:rPr>
        <w:t>,</w:t>
      </w:r>
      <w:r w:rsidRPr="009F7978">
        <w:t xml:space="preserve"> представлены в таблице 1.1.</w:t>
      </w:r>
    </w:p>
    <w:p w14:paraId="1D23FAEF" w14:textId="77777777" w:rsidR="002E38D4" w:rsidRPr="009F7978" w:rsidRDefault="002E38D4" w:rsidP="005D7817">
      <w:pPr>
        <w:spacing w:before="120" w:line="276" w:lineRule="auto"/>
        <w:jc w:val="right"/>
        <w:rPr>
          <w:rFonts w:eastAsiaTheme="minorHAnsi"/>
        </w:rPr>
      </w:pPr>
      <w:r w:rsidRPr="009F7978">
        <w:rPr>
          <w:rFonts w:eastAsiaTheme="minorHAnsi"/>
        </w:rPr>
        <w:t>Таблица 1.1</w:t>
      </w:r>
    </w:p>
    <w:p w14:paraId="085E6FC8" w14:textId="6EF72EDE" w:rsidR="002E38D4" w:rsidRPr="009F7978" w:rsidRDefault="002E38D4" w:rsidP="005D7817">
      <w:pPr>
        <w:spacing w:line="276" w:lineRule="auto"/>
        <w:jc w:val="center"/>
        <w:rPr>
          <w:rFonts w:eastAsiaTheme="minorHAnsi"/>
        </w:rPr>
      </w:pPr>
      <w:r w:rsidRPr="009F7978">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5E5459" w:rsidRPr="009F7978">
        <w:rPr>
          <w:rFonts w:eastAsia="Times New Roman"/>
          <w:iCs/>
          <w:szCs w:val="28"/>
          <w:lang w:eastAsia="ru-RU"/>
        </w:rPr>
        <w:t xml:space="preserve">сельского поселения </w:t>
      </w:r>
      <w:r w:rsidR="000658BC" w:rsidRPr="009F7978">
        <w:rPr>
          <w:szCs w:val="28"/>
        </w:rPr>
        <w:t>«</w:t>
      </w:r>
      <w:r w:rsidR="007C6748">
        <w:rPr>
          <w:szCs w:val="28"/>
        </w:rPr>
        <w:t>Череновское</w:t>
      </w:r>
      <w:r w:rsidR="000658BC" w:rsidRPr="009F7978">
        <w:rPr>
          <w:szCs w:val="28"/>
        </w:rPr>
        <w:t xml:space="preserve">» </w:t>
      </w:r>
      <w:r w:rsidR="007C6748">
        <w:rPr>
          <w:rFonts w:eastAsia="Times New Roman"/>
          <w:iCs/>
          <w:szCs w:val="28"/>
          <w:lang w:eastAsia="ru-RU"/>
        </w:rPr>
        <w:t>Устьянского</w:t>
      </w:r>
      <w:r w:rsidR="004B57F9" w:rsidRPr="009F7978">
        <w:rPr>
          <w:rFonts w:eastAsia="Times New Roman"/>
          <w:iCs/>
          <w:szCs w:val="28"/>
          <w:lang w:eastAsia="ru-RU"/>
        </w:rPr>
        <w:t xml:space="preserve"> муниципального района Архангельской области</w:t>
      </w:r>
    </w:p>
    <w:tbl>
      <w:tblPr>
        <w:tblStyle w:val="TableGridReport3"/>
        <w:tblW w:w="5000" w:type="pct"/>
        <w:tblBorders>
          <w:bottom w:val="none" w:sz="0" w:space="0" w:color="auto"/>
        </w:tblBorders>
        <w:tblLook w:val="04A0" w:firstRow="1" w:lastRow="0" w:firstColumn="1" w:lastColumn="0" w:noHBand="0" w:noVBand="1"/>
      </w:tblPr>
      <w:tblGrid>
        <w:gridCol w:w="563"/>
        <w:gridCol w:w="4677"/>
        <w:gridCol w:w="4955"/>
      </w:tblGrid>
      <w:tr w:rsidR="002E38D4" w:rsidRPr="009F7978" w14:paraId="5FCFC805" w14:textId="77777777" w:rsidTr="00E36BF5">
        <w:tc>
          <w:tcPr>
            <w:tcW w:w="276" w:type="pct"/>
            <w:vAlign w:val="center"/>
          </w:tcPr>
          <w:p w14:paraId="29F2EDAD" w14:textId="77777777" w:rsidR="002E38D4" w:rsidRPr="009F7978" w:rsidRDefault="002E38D4" w:rsidP="00566ACF">
            <w:pPr>
              <w:spacing w:line="240" w:lineRule="auto"/>
              <w:jc w:val="center"/>
              <w:rPr>
                <w:sz w:val="20"/>
                <w:szCs w:val="20"/>
              </w:rPr>
            </w:pPr>
            <w:r w:rsidRPr="009F7978">
              <w:rPr>
                <w:b/>
                <w:sz w:val="20"/>
                <w:szCs w:val="20"/>
              </w:rPr>
              <w:t>№</w:t>
            </w:r>
          </w:p>
        </w:tc>
        <w:tc>
          <w:tcPr>
            <w:tcW w:w="2294" w:type="pct"/>
            <w:vAlign w:val="center"/>
          </w:tcPr>
          <w:p w14:paraId="6794CB27" w14:textId="77777777" w:rsidR="002E38D4" w:rsidRPr="009F7978" w:rsidRDefault="002E38D4" w:rsidP="00566ACF">
            <w:pPr>
              <w:spacing w:line="240" w:lineRule="auto"/>
              <w:jc w:val="center"/>
              <w:rPr>
                <w:sz w:val="20"/>
                <w:szCs w:val="20"/>
              </w:rPr>
            </w:pPr>
            <w:r w:rsidRPr="009F7978">
              <w:rPr>
                <w:b/>
                <w:sz w:val="20"/>
                <w:szCs w:val="20"/>
              </w:rPr>
              <w:t>Наименование документа</w:t>
            </w:r>
          </w:p>
        </w:tc>
        <w:tc>
          <w:tcPr>
            <w:tcW w:w="2430" w:type="pct"/>
          </w:tcPr>
          <w:p w14:paraId="5242980B" w14:textId="479E263C" w:rsidR="002E38D4" w:rsidRPr="009F7978" w:rsidRDefault="002E38D4" w:rsidP="00566ACF">
            <w:pPr>
              <w:spacing w:line="240" w:lineRule="auto"/>
              <w:jc w:val="center"/>
              <w:rPr>
                <w:b/>
                <w:sz w:val="20"/>
                <w:szCs w:val="20"/>
              </w:rPr>
            </w:pPr>
            <w:r w:rsidRPr="009F7978">
              <w:rPr>
                <w:b/>
                <w:sz w:val="20"/>
                <w:szCs w:val="20"/>
              </w:rPr>
              <w:t>Наименовани</w:t>
            </w:r>
            <w:r w:rsidR="00104772" w:rsidRPr="009F7978">
              <w:rPr>
                <w:b/>
                <w:sz w:val="20"/>
                <w:szCs w:val="20"/>
              </w:rPr>
              <w:t>е</w:t>
            </w:r>
            <w:r w:rsidRPr="009F7978">
              <w:rPr>
                <w:b/>
                <w:sz w:val="20"/>
                <w:szCs w:val="20"/>
              </w:rPr>
              <w:t xml:space="preserve"> планируемого объекта</w:t>
            </w:r>
          </w:p>
        </w:tc>
      </w:tr>
    </w:tbl>
    <w:p w14:paraId="4139427B" w14:textId="77777777" w:rsidR="002E38D4" w:rsidRPr="009F7978" w:rsidRDefault="002E38D4" w:rsidP="00566ACF">
      <w:pPr>
        <w:spacing w:line="14" w:lineRule="auto"/>
        <w:jc w:val="left"/>
        <w:rPr>
          <w:rFonts w:asciiTheme="minorHAnsi" w:eastAsiaTheme="minorHAnsi" w:hAnsiTheme="minorHAnsi" w:cstheme="minorBidi"/>
          <w:sz w:val="20"/>
          <w:szCs w:val="20"/>
        </w:rPr>
      </w:pPr>
    </w:p>
    <w:tbl>
      <w:tblPr>
        <w:tblStyle w:val="TableGridReport3"/>
        <w:tblW w:w="5000" w:type="pct"/>
        <w:tblLook w:val="04A0" w:firstRow="1" w:lastRow="0" w:firstColumn="1" w:lastColumn="0" w:noHBand="0" w:noVBand="1"/>
      </w:tblPr>
      <w:tblGrid>
        <w:gridCol w:w="563"/>
        <w:gridCol w:w="4677"/>
        <w:gridCol w:w="4955"/>
      </w:tblGrid>
      <w:tr w:rsidR="002E38D4" w:rsidRPr="009F7978" w14:paraId="7B66C1E9" w14:textId="77777777" w:rsidTr="009409DA">
        <w:trPr>
          <w:tblHeader/>
        </w:trPr>
        <w:tc>
          <w:tcPr>
            <w:tcW w:w="276" w:type="pct"/>
            <w:vAlign w:val="center"/>
          </w:tcPr>
          <w:p w14:paraId="4CB83A48" w14:textId="77777777" w:rsidR="002E38D4" w:rsidRPr="009F7978" w:rsidRDefault="002E38D4" w:rsidP="00C82C49">
            <w:pPr>
              <w:spacing w:line="240" w:lineRule="auto"/>
              <w:jc w:val="center"/>
              <w:rPr>
                <w:b/>
                <w:sz w:val="20"/>
                <w:szCs w:val="20"/>
              </w:rPr>
            </w:pPr>
            <w:r w:rsidRPr="009F7978">
              <w:rPr>
                <w:b/>
                <w:sz w:val="20"/>
                <w:szCs w:val="20"/>
              </w:rPr>
              <w:t>1</w:t>
            </w:r>
          </w:p>
        </w:tc>
        <w:tc>
          <w:tcPr>
            <w:tcW w:w="2294" w:type="pct"/>
            <w:vAlign w:val="center"/>
          </w:tcPr>
          <w:p w14:paraId="52A0AE94" w14:textId="77777777" w:rsidR="002E38D4" w:rsidRPr="009F7978" w:rsidRDefault="002E38D4" w:rsidP="00C82C49">
            <w:pPr>
              <w:spacing w:line="240" w:lineRule="auto"/>
              <w:jc w:val="center"/>
              <w:rPr>
                <w:b/>
                <w:sz w:val="20"/>
                <w:szCs w:val="20"/>
              </w:rPr>
            </w:pPr>
            <w:r w:rsidRPr="009F7978">
              <w:rPr>
                <w:b/>
                <w:sz w:val="20"/>
                <w:szCs w:val="20"/>
              </w:rPr>
              <w:t>2</w:t>
            </w:r>
          </w:p>
        </w:tc>
        <w:tc>
          <w:tcPr>
            <w:tcW w:w="2430" w:type="pct"/>
          </w:tcPr>
          <w:p w14:paraId="7956361C" w14:textId="77777777" w:rsidR="002E38D4" w:rsidRPr="009F7978" w:rsidRDefault="002E38D4" w:rsidP="00C82C49">
            <w:pPr>
              <w:spacing w:line="240" w:lineRule="auto"/>
              <w:jc w:val="center"/>
              <w:rPr>
                <w:b/>
                <w:sz w:val="20"/>
                <w:szCs w:val="20"/>
              </w:rPr>
            </w:pPr>
            <w:r w:rsidRPr="009F7978">
              <w:rPr>
                <w:b/>
                <w:sz w:val="20"/>
                <w:szCs w:val="20"/>
              </w:rPr>
              <w:t>3</w:t>
            </w:r>
          </w:p>
        </w:tc>
      </w:tr>
      <w:tr w:rsidR="002E38D4" w:rsidRPr="009F7978" w14:paraId="5CC9102F" w14:textId="77777777" w:rsidTr="007F7D14">
        <w:tc>
          <w:tcPr>
            <w:tcW w:w="5000" w:type="pct"/>
            <w:gridSpan w:val="3"/>
            <w:shd w:val="clear" w:color="auto" w:fill="D9D9D9" w:themeFill="background1" w:themeFillShade="D9"/>
          </w:tcPr>
          <w:p w14:paraId="0389E955" w14:textId="77777777" w:rsidR="002E38D4" w:rsidRPr="009F7978" w:rsidRDefault="002E38D4" w:rsidP="00C82C49">
            <w:pPr>
              <w:spacing w:line="240" w:lineRule="auto"/>
              <w:jc w:val="center"/>
              <w:rPr>
                <w:b/>
                <w:sz w:val="20"/>
                <w:szCs w:val="20"/>
              </w:rPr>
            </w:pPr>
            <w:r w:rsidRPr="009F7978">
              <w:rPr>
                <w:b/>
                <w:sz w:val="20"/>
                <w:szCs w:val="20"/>
              </w:rPr>
              <w:t>Муниципальные программы</w:t>
            </w:r>
          </w:p>
        </w:tc>
      </w:tr>
      <w:tr w:rsidR="009F1482" w:rsidRPr="009F7978" w14:paraId="5F9C4E87" w14:textId="77777777" w:rsidTr="009409DA">
        <w:tc>
          <w:tcPr>
            <w:tcW w:w="276" w:type="pct"/>
          </w:tcPr>
          <w:p w14:paraId="287EBEA8" w14:textId="23F367CF" w:rsidR="009F1482" w:rsidRPr="009F7978" w:rsidRDefault="009F1482" w:rsidP="00C82C49">
            <w:pPr>
              <w:spacing w:line="240" w:lineRule="auto"/>
              <w:jc w:val="center"/>
              <w:rPr>
                <w:sz w:val="20"/>
                <w:szCs w:val="20"/>
              </w:rPr>
            </w:pPr>
            <w:r w:rsidRPr="009F7978">
              <w:rPr>
                <w:sz w:val="20"/>
                <w:szCs w:val="20"/>
              </w:rPr>
              <w:t>1</w:t>
            </w:r>
          </w:p>
        </w:tc>
        <w:tc>
          <w:tcPr>
            <w:tcW w:w="2294" w:type="pct"/>
          </w:tcPr>
          <w:p w14:paraId="1DC0BB35" w14:textId="77777777" w:rsidR="009F1482" w:rsidRPr="000B0306" w:rsidRDefault="009F1482" w:rsidP="00C82C49">
            <w:pPr>
              <w:spacing w:line="240" w:lineRule="auto"/>
              <w:jc w:val="left"/>
              <w:rPr>
                <w:sz w:val="20"/>
                <w:szCs w:val="20"/>
              </w:rPr>
            </w:pPr>
            <w:r w:rsidRPr="009F1482">
              <w:rPr>
                <w:sz w:val="20"/>
                <w:szCs w:val="20"/>
              </w:rPr>
              <w:t>П</w:t>
            </w:r>
            <w:r w:rsidRPr="000B0306">
              <w:rPr>
                <w:sz w:val="20"/>
                <w:szCs w:val="20"/>
              </w:rPr>
              <w:t>рограмм</w:t>
            </w:r>
            <w:r w:rsidRPr="009F1482">
              <w:rPr>
                <w:sz w:val="20"/>
                <w:szCs w:val="20"/>
              </w:rPr>
              <w:t>а</w:t>
            </w:r>
            <w:r w:rsidRPr="000B0306">
              <w:rPr>
                <w:sz w:val="20"/>
                <w:szCs w:val="20"/>
              </w:rPr>
              <w:t xml:space="preserve"> комплексного развития</w:t>
            </w:r>
          </w:p>
          <w:p w14:paraId="2164F5DF" w14:textId="2D938914" w:rsidR="009F1482" w:rsidRPr="0031645E" w:rsidRDefault="009F1482" w:rsidP="00C82C49">
            <w:pPr>
              <w:spacing w:line="240" w:lineRule="auto"/>
              <w:jc w:val="left"/>
              <w:rPr>
                <w:sz w:val="20"/>
                <w:szCs w:val="20"/>
              </w:rPr>
            </w:pPr>
            <w:r w:rsidRPr="000B0306">
              <w:rPr>
                <w:sz w:val="20"/>
                <w:szCs w:val="20"/>
              </w:rPr>
              <w:t>транспортной инфраструктуры Череновского сельского</w:t>
            </w:r>
            <w:r w:rsidR="00C82C49">
              <w:rPr>
                <w:sz w:val="20"/>
                <w:szCs w:val="20"/>
              </w:rPr>
              <w:t xml:space="preserve"> </w:t>
            </w:r>
            <w:r w:rsidRPr="000B0306">
              <w:rPr>
                <w:sz w:val="20"/>
                <w:szCs w:val="20"/>
              </w:rPr>
              <w:t>поселения Устьянского района Архангельской области</w:t>
            </w:r>
            <w:r w:rsidR="00C82C49">
              <w:rPr>
                <w:sz w:val="20"/>
                <w:szCs w:val="20"/>
              </w:rPr>
              <w:t xml:space="preserve"> </w:t>
            </w:r>
            <w:r w:rsidRPr="000B0306">
              <w:rPr>
                <w:sz w:val="20"/>
                <w:szCs w:val="20"/>
              </w:rPr>
              <w:t>на 2018</w:t>
            </w:r>
            <w:r w:rsidR="00C82C49">
              <w:rPr>
                <w:sz w:val="20"/>
                <w:szCs w:val="20"/>
              </w:rPr>
              <w:t>–</w:t>
            </w:r>
            <w:r w:rsidRPr="000B0306">
              <w:rPr>
                <w:sz w:val="20"/>
                <w:szCs w:val="20"/>
              </w:rPr>
              <w:t>2027 годы</w:t>
            </w:r>
          </w:p>
        </w:tc>
        <w:tc>
          <w:tcPr>
            <w:tcW w:w="2430" w:type="pct"/>
          </w:tcPr>
          <w:p w14:paraId="19FF8A9B" w14:textId="77777777" w:rsidR="009F1482" w:rsidRDefault="009F1482" w:rsidP="00C82C49">
            <w:pPr>
              <w:widowControl w:val="0"/>
              <w:autoSpaceDE w:val="0"/>
              <w:autoSpaceDN w:val="0"/>
              <w:adjustRightInd w:val="0"/>
              <w:spacing w:line="240" w:lineRule="auto"/>
              <w:jc w:val="left"/>
              <w:rPr>
                <w:sz w:val="20"/>
                <w:szCs w:val="20"/>
              </w:rPr>
            </w:pPr>
            <w:r w:rsidRPr="00414339">
              <w:rPr>
                <w:sz w:val="20"/>
                <w:szCs w:val="20"/>
              </w:rPr>
              <w:t>Р</w:t>
            </w:r>
            <w:r w:rsidRPr="000B0306">
              <w:rPr>
                <w:sz w:val="20"/>
                <w:szCs w:val="20"/>
              </w:rPr>
              <w:t>еконструкция существующих а</w:t>
            </w:r>
            <w:r>
              <w:rPr>
                <w:sz w:val="20"/>
                <w:szCs w:val="20"/>
              </w:rPr>
              <w:t>втодорог и доведение их технического состояния до нормативов.</w:t>
            </w:r>
          </w:p>
          <w:p w14:paraId="39392063" w14:textId="4F83066E" w:rsidR="009F1482" w:rsidRPr="0031645E" w:rsidRDefault="009F1482" w:rsidP="00C82C49">
            <w:pPr>
              <w:spacing w:line="240" w:lineRule="auto"/>
              <w:jc w:val="left"/>
              <w:rPr>
                <w:sz w:val="20"/>
                <w:szCs w:val="20"/>
              </w:rPr>
            </w:pPr>
            <w:r w:rsidRPr="00414339">
              <w:rPr>
                <w:sz w:val="20"/>
                <w:szCs w:val="20"/>
              </w:rPr>
              <w:t>С</w:t>
            </w:r>
            <w:r w:rsidRPr="000B0306">
              <w:rPr>
                <w:sz w:val="20"/>
                <w:szCs w:val="20"/>
              </w:rPr>
              <w:t xml:space="preserve">троительство и реконструкция остановочных комплексов на автодорогах регионального </w:t>
            </w:r>
            <w:r w:rsidR="00C82C49">
              <w:rPr>
                <w:sz w:val="20"/>
                <w:szCs w:val="20"/>
              </w:rPr>
              <w:t>значения</w:t>
            </w:r>
          </w:p>
        </w:tc>
      </w:tr>
      <w:tr w:rsidR="00C562A5" w:rsidRPr="009F7978" w14:paraId="72B922F2" w14:textId="77777777" w:rsidTr="009409DA">
        <w:tc>
          <w:tcPr>
            <w:tcW w:w="276" w:type="pct"/>
          </w:tcPr>
          <w:p w14:paraId="0F91954E" w14:textId="2F68E59D" w:rsidR="00C562A5" w:rsidRPr="009F7978" w:rsidRDefault="00C562A5" w:rsidP="00C82C49">
            <w:pPr>
              <w:spacing w:line="240" w:lineRule="auto"/>
              <w:jc w:val="center"/>
              <w:rPr>
                <w:sz w:val="20"/>
                <w:szCs w:val="20"/>
              </w:rPr>
            </w:pPr>
            <w:r w:rsidRPr="009F7978">
              <w:rPr>
                <w:sz w:val="20"/>
                <w:szCs w:val="20"/>
              </w:rPr>
              <w:t>2</w:t>
            </w:r>
          </w:p>
        </w:tc>
        <w:tc>
          <w:tcPr>
            <w:tcW w:w="2294" w:type="pct"/>
          </w:tcPr>
          <w:p w14:paraId="5F199B97" w14:textId="33C9702F" w:rsidR="00C562A5" w:rsidRPr="00BE3464" w:rsidRDefault="00ED04A3" w:rsidP="00C82C49">
            <w:pPr>
              <w:spacing w:line="240" w:lineRule="auto"/>
              <w:jc w:val="left"/>
              <w:rPr>
                <w:sz w:val="20"/>
                <w:szCs w:val="20"/>
              </w:rPr>
            </w:pPr>
            <w:r>
              <w:rPr>
                <w:sz w:val="20"/>
                <w:szCs w:val="20"/>
              </w:rPr>
              <w:t>П</w:t>
            </w:r>
            <w:r w:rsidR="00C562A5" w:rsidRPr="00BE3464">
              <w:rPr>
                <w:sz w:val="20"/>
                <w:szCs w:val="20"/>
              </w:rPr>
              <w:t>р</w:t>
            </w:r>
            <w:r>
              <w:rPr>
                <w:sz w:val="20"/>
                <w:szCs w:val="20"/>
              </w:rPr>
              <w:t>оект</w:t>
            </w:r>
            <w:r w:rsidR="00C562A5" w:rsidRPr="00BE3464">
              <w:rPr>
                <w:sz w:val="20"/>
                <w:szCs w:val="20"/>
              </w:rPr>
              <w:t xml:space="preserve"> Стратегии с</w:t>
            </w:r>
            <w:r w:rsidR="005C25DD">
              <w:rPr>
                <w:sz w:val="20"/>
                <w:szCs w:val="20"/>
              </w:rPr>
              <w:t>оциально-</w:t>
            </w:r>
            <w:r w:rsidR="00C562A5" w:rsidRPr="00BE3464">
              <w:rPr>
                <w:sz w:val="20"/>
                <w:szCs w:val="20"/>
              </w:rPr>
              <w:t>экономического развития муниципального образования «Устьянский муниципальный район» до 2030 года</w:t>
            </w:r>
          </w:p>
        </w:tc>
        <w:tc>
          <w:tcPr>
            <w:tcW w:w="2430" w:type="pct"/>
          </w:tcPr>
          <w:p w14:paraId="5FA5577D" w14:textId="4A2F5CE9" w:rsidR="00C562A5" w:rsidRDefault="00C562A5" w:rsidP="00C82C49">
            <w:pPr>
              <w:spacing w:line="240" w:lineRule="auto"/>
              <w:jc w:val="left"/>
              <w:rPr>
                <w:sz w:val="20"/>
                <w:szCs w:val="20"/>
              </w:rPr>
            </w:pPr>
            <w:r w:rsidRPr="00C562A5">
              <w:rPr>
                <w:sz w:val="20"/>
                <w:szCs w:val="20"/>
              </w:rPr>
              <w:t>К</w:t>
            </w:r>
            <w:r>
              <w:rPr>
                <w:sz w:val="20"/>
                <w:szCs w:val="20"/>
              </w:rPr>
              <w:t xml:space="preserve">апитальный ремонт здания </w:t>
            </w:r>
            <w:r w:rsidRPr="00C562A5">
              <w:rPr>
                <w:sz w:val="20"/>
                <w:szCs w:val="20"/>
              </w:rPr>
              <w:t>ДК п.</w:t>
            </w:r>
            <w:r w:rsidR="00C82C49">
              <w:rPr>
                <w:sz w:val="20"/>
                <w:szCs w:val="20"/>
              </w:rPr>
              <w:t xml:space="preserve"> Квазеньга </w:t>
            </w:r>
          </w:p>
          <w:p w14:paraId="7472C9EB" w14:textId="6470380B" w:rsidR="00C562A5" w:rsidRPr="0031645E" w:rsidRDefault="00C562A5" w:rsidP="00C82C49">
            <w:pPr>
              <w:widowControl w:val="0"/>
              <w:autoSpaceDE w:val="0"/>
              <w:autoSpaceDN w:val="0"/>
              <w:adjustRightInd w:val="0"/>
              <w:spacing w:line="240" w:lineRule="auto"/>
              <w:jc w:val="left"/>
              <w:rPr>
                <w:sz w:val="20"/>
                <w:szCs w:val="20"/>
              </w:rPr>
            </w:pPr>
          </w:p>
        </w:tc>
      </w:tr>
      <w:tr w:rsidR="00C562A5" w:rsidRPr="009F7978" w14:paraId="35B47032" w14:textId="77777777" w:rsidTr="009409DA">
        <w:tc>
          <w:tcPr>
            <w:tcW w:w="276" w:type="pct"/>
          </w:tcPr>
          <w:p w14:paraId="4F9C35AB" w14:textId="3D0C8722" w:rsidR="00C562A5" w:rsidRPr="009F7978" w:rsidRDefault="00C562A5" w:rsidP="00C82C49">
            <w:pPr>
              <w:spacing w:line="240" w:lineRule="auto"/>
              <w:jc w:val="center"/>
              <w:rPr>
                <w:sz w:val="20"/>
                <w:szCs w:val="20"/>
              </w:rPr>
            </w:pPr>
            <w:r w:rsidRPr="009F7978">
              <w:rPr>
                <w:sz w:val="20"/>
                <w:szCs w:val="20"/>
              </w:rPr>
              <w:t>3</w:t>
            </w:r>
          </w:p>
        </w:tc>
        <w:tc>
          <w:tcPr>
            <w:tcW w:w="2294" w:type="pct"/>
          </w:tcPr>
          <w:p w14:paraId="690110D4" w14:textId="16579B52" w:rsidR="005C25DD" w:rsidRPr="00B95B5A" w:rsidRDefault="00D96633" w:rsidP="00C82C49">
            <w:pPr>
              <w:spacing w:line="240" w:lineRule="auto"/>
              <w:jc w:val="left"/>
              <w:rPr>
                <w:sz w:val="20"/>
                <w:szCs w:val="20"/>
              </w:rPr>
            </w:pPr>
            <w:r>
              <w:rPr>
                <w:sz w:val="20"/>
                <w:szCs w:val="20"/>
              </w:rPr>
              <w:t>«</w:t>
            </w:r>
            <w:r w:rsidR="00C562A5" w:rsidRPr="00B95B5A">
              <w:rPr>
                <w:sz w:val="20"/>
                <w:szCs w:val="20"/>
              </w:rPr>
              <w:t>Развитие культуры Устьянского</w:t>
            </w:r>
            <w:r w:rsidR="00C82C49">
              <w:rPr>
                <w:sz w:val="20"/>
                <w:szCs w:val="20"/>
              </w:rPr>
              <w:t xml:space="preserve"> района»</w:t>
            </w:r>
            <w:r w:rsidR="005C25DD">
              <w:rPr>
                <w:sz w:val="20"/>
                <w:szCs w:val="20"/>
              </w:rPr>
              <w:t xml:space="preserve"> </w:t>
            </w:r>
          </w:p>
          <w:p w14:paraId="7FE6CAE9" w14:textId="77777777" w:rsidR="00C562A5" w:rsidRPr="00B95B5A" w:rsidRDefault="00C562A5" w:rsidP="00C82C49">
            <w:pPr>
              <w:spacing w:line="240" w:lineRule="auto"/>
              <w:jc w:val="left"/>
              <w:rPr>
                <w:sz w:val="20"/>
                <w:szCs w:val="20"/>
              </w:rPr>
            </w:pPr>
            <w:r w:rsidRPr="00B95B5A">
              <w:rPr>
                <w:sz w:val="20"/>
                <w:szCs w:val="20"/>
              </w:rPr>
              <w:t>Подпрограмма:</w:t>
            </w:r>
          </w:p>
          <w:p w14:paraId="36C3BD95" w14:textId="54035803" w:rsidR="00C562A5" w:rsidRPr="0031645E" w:rsidRDefault="00C562A5" w:rsidP="00C82C49">
            <w:pPr>
              <w:spacing w:line="240" w:lineRule="auto"/>
              <w:jc w:val="left"/>
              <w:rPr>
                <w:sz w:val="20"/>
                <w:szCs w:val="20"/>
              </w:rPr>
            </w:pPr>
            <w:r w:rsidRPr="00B95B5A">
              <w:rPr>
                <w:sz w:val="20"/>
                <w:szCs w:val="20"/>
              </w:rPr>
              <w:t>Создание современной инфраструктуры для творческой самореализации и досуга населения</w:t>
            </w:r>
          </w:p>
        </w:tc>
        <w:tc>
          <w:tcPr>
            <w:tcW w:w="2430" w:type="pct"/>
          </w:tcPr>
          <w:p w14:paraId="0E4CDC84" w14:textId="1F543F3D" w:rsidR="00C562A5" w:rsidRPr="0031645E" w:rsidRDefault="00C562A5" w:rsidP="00C82C49">
            <w:pPr>
              <w:spacing w:line="240" w:lineRule="auto"/>
              <w:jc w:val="left"/>
              <w:rPr>
                <w:sz w:val="20"/>
                <w:szCs w:val="20"/>
              </w:rPr>
            </w:pPr>
            <w:r w:rsidRPr="00B95B5A">
              <w:rPr>
                <w:sz w:val="20"/>
                <w:szCs w:val="20"/>
              </w:rPr>
              <w:t>Модернизация и текущий ремонт муниципальных бюджетных учреждений культуры, муниципальных образовательных учреждений дополнительного образования детей (детских школ искусств по видам искусств)</w:t>
            </w:r>
          </w:p>
        </w:tc>
      </w:tr>
      <w:tr w:rsidR="00C562A5" w:rsidRPr="009F7978" w14:paraId="57B757BC" w14:textId="77777777" w:rsidTr="009409DA">
        <w:tc>
          <w:tcPr>
            <w:tcW w:w="276" w:type="pct"/>
          </w:tcPr>
          <w:p w14:paraId="74476E60" w14:textId="7E0AB9F5" w:rsidR="00C562A5" w:rsidRPr="009F7978" w:rsidRDefault="00C562A5" w:rsidP="00C82C49">
            <w:pPr>
              <w:spacing w:line="240" w:lineRule="auto"/>
              <w:jc w:val="center"/>
              <w:rPr>
                <w:sz w:val="20"/>
                <w:szCs w:val="20"/>
              </w:rPr>
            </w:pPr>
            <w:r w:rsidRPr="0031645E">
              <w:rPr>
                <w:sz w:val="20"/>
                <w:szCs w:val="20"/>
              </w:rPr>
              <w:t>4</w:t>
            </w:r>
          </w:p>
        </w:tc>
        <w:tc>
          <w:tcPr>
            <w:tcW w:w="2294" w:type="pct"/>
          </w:tcPr>
          <w:p w14:paraId="7362613E" w14:textId="54C49612" w:rsidR="00C562A5" w:rsidRPr="00B95B5A" w:rsidRDefault="00ED04A3" w:rsidP="00C82C49">
            <w:pPr>
              <w:spacing w:line="240" w:lineRule="auto"/>
              <w:jc w:val="left"/>
              <w:rPr>
                <w:sz w:val="20"/>
                <w:szCs w:val="20"/>
              </w:rPr>
            </w:pPr>
            <w:r w:rsidRPr="00B95B5A">
              <w:rPr>
                <w:sz w:val="20"/>
                <w:szCs w:val="20"/>
              </w:rPr>
              <w:t xml:space="preserve"> </w:t>
            </w:r>
            <w:r w:rsidR="00C562A5" w:rsidRPr="00B95B5A">
              <w:rPr>
                <w:sz w:val="20"/>
                <w:szCs w:val="20"/>
              </w:rPr>
              <w:t>«Развитие физической культуры и спорт</w:t>
            </w:r>
            <w:r w:rsidR="00C82C49">
              <w:rPr>
                <w:sz w:val="20"/>
                <w:szCs w:val="20"/>
              </w:rPr>
              <w:t>а</w:t>
            </w:r>
            <w:r w:rsidR="00C562A5" w:rsidRPr="00B95B5A">
              <w:rPr>
                <w:sz w:val="20"/>
                <w:szCs w:val="20"/>
              </w:rPr>
              <w:t xml:space="preserve"> в Ус</w:t>
            </w:r>
            <w:r w:rsidR="008C16E4">
              <w:rPr>
                <w:sz w:val="20"/>
                <w:szCs w:val="20"/>
              </w:rPr>
              <w:t>тьянского района</w:t>
            </w:r>
            <w:r w:rsidR="00C562A5" w:rsidRPr="00B95B5A">
              <w:rPr>
                <w:sz w:val="20"/>
                <w:szCs w:val="20"/>
              </w:rPr>
              <w:t>»</w:t>
            </w:r>
          </w:p>
        </w:tc>
        <w:tc>
          <w:tcPr>
            <w:tcW w:w="2430" w:type="pct"/>
          </w:tcPr>
          <w:p w14:paraId="203977D8" w14:textId="462EB4EA" w:rsidR="00C562A5" w:rsidRPr="00B95B5A" w:rsidRDefault="00C562A5" w:rsidP="00C82C49">
            <w:pPr>
              <w:spacing w:line="240" w:lineRule="auto"/>
              <w:jc w:val="left"/>
              <w:rPr>
                <w:sz w:val="20"/>
                <w:szCs w:val="20"/>
              </w:rPr>
            </w:pPr>
            <w:r w:rsidRPr="00B95B5A">
              <w:rPr>
                <w:sz w:val="20"/>
                <w:szCs w:val="20"/>
              </w:rPr>
              <w:t>Проведение работ по проектированию и строительству, а также по</w:t>
            </w:r>
            <w:r>
              <w:rPr>
                <w:sz w:val="20"/>
                <w:szCs w:val="20"/>
              </w:rPr>
              <w:t xml:space="preserve"> </w:t>
            </w:r>
            <w:r w:rsidRPr="00B95B5A">
              <w:rPr>
                <w:sz w:val="20"/>
                <w:szCs w:val="20"/>
              </w:rPr>
              <w:t>ремонту и реконструкции спортивных площадок, плоскостных и других</w:t>
            </w:r>
            <w:r>
              <w:rPr>
                <w:sz w:val="20"/>
                <w:szCs w:val="20"/>
              </w:rPr>
              <w:t xml:space="preserve"> </w:t>
            </w:r>
            <w:r w:rsidRPr="00B95B5A">
              <w:rPr>
                <w:sz w:val="20"/>
                <w:szCs w:val="20"/>
              </w:rPr>
              <w:t>спортсооружений</w:t>
            </w:r>
          </w:p>
        </w:tc>
      </w:tr>
    </w:tbl>
    <w:p w14:paraId="09254CC4" w14:textId="77777777" w:rsidR="00EF3A6B" w:rsidRPr="009F7978" w:rsidRDefault="00EF3A6B" w:rsidP="00E43310">
      <w:pPr>
        <w:pStyle w:val="0212163"/>
        <w:sectPr w:rsidR="00EF3A6B" w:rsidRPr="009F7978" w:rsidSect="00C41E6B">
          <w:headerReference w:type="default" r:id="rId18"/>
          <w:pgSz w:w="11906" w:h="16838" w:code="9"/>
          <w:pgMar w:top="1134" w:right="567" w:bottom="1134" w:left="1134" w:header="567" w:footer="567" w:gutter="0"/>
          <w:cols w:space="708"/>
          <w:docGrid w:linePitch="360"/>
        </w:sectPr>
      </w:pPr>
      <w:bookmarkStart w:id="23" w:name="_Toc69064762"/>
      <w:bookmarkStart w:id="24" w:name="_Toc69231551"/>
    </w:p>
    <w:p w14:paraId="2FB0445E" w14:textId="31EA6B5B" w:rsidR="00EA34CE" w:rsidRPr="009F7978" w:rsidRDefault="00EA34CE" w:rsidP="00E43310">
      <w:pPr>
        <w:pStyle w:val="0212163"/>
      </w:pPr>
      <w:bookmarkStart w:id="25" w:name="_Toc117669381"/>
      <w:r w:rsidRPr="009F7978">
        <w:lastRenderedPageBreak/>
        <w:t>РАЗДЕЛ 2</w:t>
      </w:r>
      <w:r w:rsidR="00717B54" w:rsidRPr="009F7978">
        <w:t>.</w:t>
      </w:r>
      <w:r w:rsidRPr="009F7978">
        <w:t xml:space="preserve"> </w:t>
      </w:r>
      <w:bookmarkEnd w:id="23"/>
      <w:bookmarkEnd w:id="24"/>
      <w:r w:rsidRPr="009F7978">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w:t>
      </w:r>
      <w:r w:rsidR="00810E22" w:rsidRPr="009F7978">
        <w:rPr>
          <w:rFonts w:asciiTheme="minorHAnsi" w:hAnsiTheme="minorHAnsi"/>
        </w:rPr>
        <w:t xml:space="preserve">, </w:t>
      </w:r>
      <w:r w:rsidR="00810E22" w:rsidRPr="009F7978">
        <w:t xml:space="preserve">ОБЪЕКТОВ </w:t>
      </w:r>
      <w:r w:rsidRPr="009F7978">
        <w:t>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25"/>
    </w:p>
    <w:p w14:paraId="2F0D7622" w14:textId="3C318DF2" w:rsidR="00EA34CE" w:rsidRPr="009F7978" w:rsidRDefault="00EA34CE" w:rsidP="00904DD5">
      <w:pPr>
        <w:pStyle w:val="0212166"/>
      </w:pPr>
      <w:bookmarkStart w:id="26" w:name="_Toc69064763"/>
      <w:bookmarkStart w:id="27" w:name="_Toc69231552"/>
      <w:bookmarkStart w:id="28" w:name="_Toc117669382"/>
      <w:r w:rsidRPr="009F7978">
        <w:t xml:space="preserve">2.1 </w:t>
      </w:r>
      <w:r w:rsidR="00717B54" w:rsidRPr="009F7978">
        <w:t>Объекты федерального значения</w:t>
      </w:r>
      <w:bookmarkEnd w:id="26"/>
      <w:bookmarkEnd w:id="27"/>
      <w:bookmarkEnd w:id="28"/>
      <w:r w:rsidR="008B3D34" w:rsidRPr="009F7978">
        <w:t xml:space="preserve"> </w:t>
      </w:r>
    </w:p>
    <w:p w14:paraId="5C8DFE43" w14:textId="121ED1D8" w:rsidR="004B57F9" w:rsidRPr="009F7978" w:rsidRDefault="004B57F9" w:rsidP="004B57F9">
      <w:pPr>
        <w:spacing w:before="120" w:after="120" w:line="276" w:lineRule="auto"/>
        <w:ind w:firstLine="709"/>
      </w:pPr>
      <w:r w:rsidRPr="009F7978">
        <w:t xml:space="preserve">На территории сельского поселения </w:t>
      </w:r>
      <w:r w:rsidR="000658BC" w:rsidRPr="009F7978">
        <w:rPr>
          <w:szCs w:val="28"/>
        </w:rPr>
        <w:t>«</w:t>
      </w:r>
      <w:r w:rsidR="00C562A5" w:rsidRPr="00C562A5">
        <w:rPr>
          <w:szCs w:val="28"/>
        </w:rPr>
        <w:t>Череновско</w:t>
      </w:r>
      <w:r w:rsidR="000658BC" w:rsidRPr="009F7978">
        <w:rPr>
          <w:szCs w:val="28"/>
        </w:rPr>
        <w:t xml:space="preserve">е» </w:t>
      </w:r>
      <w:r w:rsidRPr="009F7978">
        <w:t>размещени</w:t>
      </w:r>
      <w:r w:rsidR="00F61C63" w:rsidRPr="009F7978">
        <w:t>я</w:t>
      </w:r>
      <w:r w:rsidRPr="009F7978">
        <w:t xml:space="preserve"> и реконструкци</w:t>
      </w:r>
      <w:r w:rsidR="00F61C63" w:rsidRPr="009F7978">
        <w:t>и</w:t>
      </w:r>
      <w:r w:rsidRPr="009F7978">
        <w:t xml:space="preserve"> объектов федерального значения не запланировано.</w:t>
      </w:r>
      <w:bookmarkStart w:id="29" w:name="_Toc69064764"/>
      <w:bookmarkStart w:id="30" w:name="_Toc69231553"/>
    </w:p>
    <w:p w14:paraId="3279BA9D" w14:textId="4E6031AC" w:rsidR="00EA34CE" w:rsidRPr="009F7978" w:rsidRDefault="00EA34CE" w:rsidP="00904DD5">
      <w:pPr>
        <w:pStyle w:val="0212166"/>
      </w:pPr>
      <w:bookmarkStart w:id="31" w:name="_Toc117669383"/>
      <w:r w:rsidRPr="009F7978">
        <w:t xml:space="preserve">2.2 </w:t>
      </w:r>
      <w:r w:rsidR="00717B54" w:rsidRPr="009F7978">
        <w:t>Объекты регионального значения</w:t>
      </w:r>
      <w:bookmarkEnd w:id="29"/>
      <w:bookmarkEnd w:id="30"/>
      <w:bookmarkEnd w:id="31"/>
      <w:r w:rsidR="00717B54" w:rsidRPr="009F7978">
        <w:t xml:space="preserve"> </w:t>
      </w:r>
    </w:p>
    <w:p w14:paraId="07A9D808" w14:textId="0A55DF1E" w:rsidR="002E38D4" w:rsidRPr="009F7978" w:rsidRDefault="002E38D4" w:rsidP="00566ACF">
      <w:pPr>
        <w:spacing w:before="120" w:after="120" w:line="276" w:lineRule="auto"/>
        <w:ind w:firstLine="709"/>
      </w:pPr>
      <w:r w:rsidRPr="009F7978">
        <w:t>Сведения о видах, назначении и наименовании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F6565E" w:rsidRPr="009F7978">
        <w:t>,</w:t>
      </w:r>
      <w:r w:rsidRPr="009F7978">
        <w:t xml:space="preserve"> представлены в таблице 2.</w:t>
      </w:r>
      <w:r w:rsidR="004B57F9" w:rsidRPr="009F7978">
        <w:t>1</w:t>
      </w:r>
      <w:r w:rsidRPr="009F7978">
        <w:t>.</w:t>
      </w:r>
    </w:p>
    <w:p w14:paraId="66B39907" w14:textId="77777777" w:rsidR="00616BFA" w:rsidRPr="009F7978" w:rsidRDefault="00616BFA" w:rsidP="00566ACF">
      <w:pPr>
        <w:tabs>
          <w:tab w:val="left" w:pos="4065"/>
          <w:tab w:val="right" w:pos="9921"/>
        </w:tabs>
        <w:spacing w:before="120" w:after="120" w:line="276" w:lineRule="auto"/>
        <w:jc w:val="right"/>
        <w:rPr>
          <w:rFonts w:eastAsiaTheme="minorHAnsi"/>
        </w:rPr>
        <w:sectPr w:rsidR="00616BFA" w:rsidRPr="009F7978" w:rsidSect="00C41E6B">
          <w:pgSz w:w="11906" w:h="16838" w:code="9"/>
          <w:pgMar w:top="1134" w:right="567" w:bottom="1134" w:left="1134" w:header="567" w:footer="567" w:gutter="0"/>
          <w:cols w:space="708"/>
          <w:docGrid w:linePitch="360"/>
        </w:sectPr>
      </w:pPr>
    </w:p>
    <w:p w14:paraId="19D16D4C" w14:textId="1B7D9630" w:rsidR="002E38D4" w:rsidRPr="009F7978" w:rsidRDefault="002E38D4" w:rsidP="00F6565E">
      <w:pPr>
        <w:tabs>
          <w:tab w:val="left" w:pos="4065"/>
          <w:tab w:val="right" w:pos="9921"/>
        </w:tabs>
        <w:spacing w:line="276" w:lineRule="auto"/>
        <w:jc w:val="right"/>
        <w:rPr>
          <w:rFonts w:eastAsiaTheme="minorHAnsi"/>
        </w:rPr>
      </w:pPr>
      <w:r w:rsidRPr="009F7978">
        <w:rPr>
          <w:rFonts w:eastAsiaTheme="minorHAnsi"/>
        </w:rPr>
        <w:lastRenderedPageBreak/>
        <w:t>Таблица 2.</w:t>
      </w:r>
      <w:r w:rsidR="004B57F9" w:rsidRPr="009F7978">
        <w:rPr>
          <w:rFonts w:eastAsiaTheme="minorHAnsi"/>
        </w:rPr>
        <w:t>1</w:t>
      </w:r>
    </w:p>
    <w:p w14:paraId="125AAD8A" w14:textId="74945AE1" w:rsidR="002E38D4" w:rsidRPr="009F7978" w:rsidRDefault="002E38D4" w:rsidP="00F6565E">
      <w:pPr>
        <w:spacing w:line="276" w:lineRule="auto"/>
        <w:jc w:val="center"/>
      </w:pPr>
      <w:r w:rsidRPr="009F7978">
        <w:t>Сведения о видах, назначении и наименовании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F61C63" w:rsidRPr="009F7978">
        <w:rPr>
          <w:rStyle w:val="afffb"/>
        </w:rPr>
        <w:footnoteReference w:id="1"/>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572"/>
        <w:gridCol w:w="3151"/>
        <w:gridCol w:w="2059"/>
        <w:gridCol w:w="1157"/>
        <w:gridCol w:w="2059"/>
        <w:gridCol w:w="2059"/>
        <w:gridCol w:w="2027"/>
      </w:tblGrid>
      <w:tr w:rsidR="00EA0E91" w:rsidRPr="009F7978" w14:paraId="22F58D23" w14:textId="77777777" w:rsidTr="00EA0E91">
        <w:trPr>
          <w:cantSplit/>
          <w:trHeight w:val="711"/>
        </w:trPr>
        <w:tc>
          <w:tcPr>
            <w:tcW w:w="163" w:type="pct"/>
            <w:shd w:val="clear" w:color="auto" w:fill="auto"/>
            <w:vAlign w:val="center"/>
          </w:tcPr>
          <w:p w14:paraId="3BC05210" w14:textId="7777777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w:t>
            </w:r>
          </w:p>
        </w:tc>
        <w:tc>
          <w:tcPr>
            <w:tcW w:w="540" w:type="pct"/>
            <w:shd w:val="clear" w:color="auto" w:fill="auto"/>
            <w:vAlign w:val="center"/>
          </w:tcPr>
          <w:p w14:paraId="5C18FBDD" w14:textId="7777777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Вид, назначение объекта</w:t>
            </w:r>
          </w:p>
        </w:tc>
        <w:tc>
          <w:tcPr>
            <w:tcW w:w="1082" w:type="pct"/>
            <w:shd w:val="clear" w:color="auto" w:fill="auto"/>
            <w:vAlign w:val="center"/>
          </w:tcPr>
          <w:p w14:paraId="45833523" w14:textId="77777777" w:rsidR="00EA0E91" w:rsidRPr="009F7978" w:rsidRDefault="00EA0E91" w:rsidP="00566ACF">
            <w:pPr>
              <w:spacing w:line="240" w:lineRule="auto"/>
              <w:jc w:val="center"/>
              <w:rPr>
                <w:rFonts w:eastAsiaTheme="minorHAnsi"/>
                <w:sz w:val="20"/>
                <w:szCs w:val="20"/>
              </w:rPr>
            </w:pPr>
            <w:r w:rsidRPr="009F7978">
              <w:rPr>
                <w:rFonts w:eastAsiaTheme="minorHAnsi"/>
                <w:b/>
                <w:bCs/>
                <w:sz w:val="20"/>
                <w:szCs w:val="20"/>
              </w:rPr>
              <w:t>Наименование объекта</w:t>
            </w:r>
          </w:p>
        </w:tc>
        <w:tc>
          <w:tcPr>
            <w:tcW w:w="707" w:type="pct"/>
            <w:shd w:val="clear" w:color="auto" w:fill="auto"/>
            <w:vAlign w:val="center"/>
          </w:tcPr>
          <w:p w14:paraId="559A501D" w14:textId="77777777" w:rsidR="00EA0E91" w:rsidRPr="009F7978" w:rsidRDefault="00EA0E91" w:rsidP="00566ACF">
            <w:pPr>
              <w:spacing w:line="240" w:lineRule="auto"/>
              <w:ind w:left="-113" w:right="-113"/>
              <w:jc w:val="center"/>
              <w:rPr>
                <w:rFonts w:eastAsiaTheme="minorHAnsi"/>
                <w:b/>
                <w:bCs/>
                <w:sz w:val="20"/>
                <w:szCs w:val="20"/>
              </w:rPr>
            </w:pPr>
            <w:r w:rsidRPr="009F7978">
              <w:rPr>
                <w:rFonts w:eastAsiaTheme="minorHAnsi"/>
                <w:b/>
                <w:bCs/>
                <w:sz w:val="20"/>
                <w:szCs w:val="20"/>
              </w:rPr>
              <w:t>Местоположение объекта</w:t>
            </w:r>
          </w:p>
        </w:tc>
        <w:tc>
          <w:tcPr>
            <w:tcW w:w="397" w:type="pct"/>
            <w:shd w:val="clear" w:color="auto" w:fill="auto"/>
            <w:vAlign w:val="center"/>
          </w:tcPr>
          <w:p w14:paraId="1C003E8E" w14:textId="77777777" w:rsidR="00EA0E91" w:rsidRPr="009F7978" w:rsidRDefault="00EA0E91" w:rsidP="00566ACF">
            <w:pPr>
              <w:spacing w:line="240" w:lineRule="auto"/>
              <w:ind w:left="-113" w:right="-113"/>
              <w:jc w:val="center"/>
              <w:rPr>
                <w:rFonts w:eastAsiaTheme="minorHAnsi"/>
                <w:b/>
                <w:bCs/>
                <w:sz w:val="20"/>
                <w:szCs w:val="20"/>
              </w:rPr>
            </w:pPr>
            <w:r w:rsidRPr="009F7978">
              <w:rPr>
                <w:rFonts w:eastAsiaTheme="minorHAnsi"/>
                <w:b/>
                <w:bCs/>
                <w:sz w:val="20"/>
                <w:szCs w:val="20"/>
              </w:rPr>
              <w:t>Срок реализации (по годам)</w:t>
            </w:r>
          </w:p>
        </w:tc>
        <w:tc>
          <w:tcPr>
            <w:tcW w:w="707" w:type="pct"/>
            <w:vAlign w:val="center"/>
          </w:tcPr>
          <w:p w14:paraId="3D59E821" w14:textId="0309A20C" w:rsidR="00EA0E91" w:rsidRPr="009F7978" w:rsidRDefault="00EA0E91" w:rsidP="00EA0E91">
            <w:pPr>
              <w:spacing w:line="240" w:lineRule="auto"/>
              <w:jc w:val="center"/>
              <w:rPr>
                <w:rFonts w:eastAsiaTheme="minorHAnsi"/>
                <w:b/>
                <w:bCs/>
                <w:sz w:val="20"/>
                <w:szCs w:val="20"/>
              </w:rPr>
            </w:pPr>
            <w:r w:rsidRPr="009F7978">
              <w:rPr>
                <w:rFonts w:eastAsiaTheme="minorHAnsi"/>
                <w:b/>
                <w:bCs/>
                <w:sz w:val="20"/>
                <w:szCs w:val="20"/>
              </w:rPr>
              <w:t>Основные характеристики объекта</w:t>
            </w:r>
          </w:p>
        </w:tc>
        <w:tc>
          <w:tcPr>
            <w:tcW w:w="707" w:type="pct"/>
            <w:vAlign w:val="center"/>
          </w:tcPr>
          <w:p w14:paraId="506C9524" w14:textId="5833268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Основные характеристики объекта</w:t>
            </w:r>
          </w:p>
        </w:tc>
        <w:tc>
          <w:tcPr>
            <w:tcW w:w="696" w:type="pct"/>
            <w:shd w:val="clear" w:color="auto" w:fill="auto"/>
            <w:vAlign w:val="center"/>
          </w:tcPr>
          <w:p w14:paraId="70A271D3" w14:textId="7777777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Характеристики зон с особыми условиями использования территорий</w:t>
            </w:r>
          </w:p>
        </w:tc>
      </w:tr>
    </w:tbl>
    <w:p w14:paraId="41343754" w14:textId="77777777" w:rsidR="002E38D4" w:rsidRPr="009F7978" w:rsidRDefault="002E38D4" w:rsidP="00566ACF">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
        <w:gridCol w:w="1584"/>
        <w:gridCol w:w="3157"/>
        <w:gridCol w:w="2068"/>
        <w:gridCol w:w="1095"/>
        <w:gridCol w:w="2097"/>
        <w:gridCol w:w="2041"/>
        <w:gridCol w:w="2035"/>
      </w:tblGrid>
      <w:tr w:rsidR="00EA0E91" w:rsidRPr="009F7978" w14:paraId="46A1DFBD" w14:textId="77777777" w:rsidTr="00EA0E91">
        <w:trPr>
          <w:trHeight w:val="20"/>
          <w:tblHeader/>
        </w:trPr>
        <w:tc>
          <w:tcPr>
            <w:tcW w:w="166" w:type="pct"/>
            <w:shd w:val="clear" w:color="auto" w:fill="auto"/>
          </w:tcPr>
          <w:p w14:paraId="0B3B7386" w14:textId="7777777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1</w:t>
            </w:r>
          </w:p>
        </w:tc>
        <w:tc>
          <w:tcPr>
            <w:tcW w:w="544" w:type="pct"/>
            <w:shd w:val="clear" w:color="auto" w:fill="auto"/>
          </w:tcPr>
          <w:p w14:paraId="02CBA5A3" w14:textId="77777777" w:rsidR="00EA0E91" w:rsidRPr="009F7978" w:rsidRDefault="00EA0E91" w:rsidP="00566ACF">
            <w:pPr>
              <w:spacing w:line="240" w:lineRule="auto"/>
              <w:jc w:val="center"/>
              <w:rPr>
                <w:rFonts w:eastAsiaTheme="minorHAnsi"/>
                <w:b/>
                <w:sz w:val="20"/>
                <w:szCs w:val="20"/>
              </w:rPr>
            </w:pPr>
            <w:r w:rsidRPr="009F7978">
              <w:rPr>
                <w:rFonts w:eastAsiaTheme="minorHAnsi"/>
                <w:b/>
                <w:sz w:val="20"/>
                <w:szCs w:val="20"/>
              </w:rPr>
              <w:t>2</w:t>
            </w:r>
          </w:p>
        </w:tc>
        <w:tc>
          <w:tcPr>
            <w:tcW w:w="1084" w:type="pct"/>
            <w:shd w:val="clear" w:color="auto" w:fill="auto"/>
          </w:tcPr>
          <w:p w14:paraId="599E1C67" w14:textId="77777777" w:rsidR="00EA0E91" w:rsidRPr="009F7978" w:rsidRDefault="00EA0E91" w:rsidP="00566ACF">
            <w:pPr>
              <w:spacing w:line="240" w:lineRule="auto"/>
              <w:ind w:left="-113" w:right="-113"/>
              <w:jc w:val="center"/>
              <w:rPr>
                <w:rFonts w:eastAsiaTheme="minorHAnsi"/>
                <w:b/>
                <w:bCs/>
                <w:sz w:val="20"/>
                <w:szCs w:val="20"/>
              </w:rPr>
            </w:pPr>
            <w:r w:rsidRPr="009F7978">
              <w:rPr>
                <w:rFonts w:eastAsiaTheme="minorHAnsi"/>
                <w:b/>
                <w:bCs/>
                <w:sz w:val="20"/>
                <w:szCs w:val="20"/>
              </w:rPr>
              <w:t>3</w:t>
            </w:r>
          </w:p>
        </w:tc>
        <w:tc>
          <w:tcPr>
            <w:tcW w:w="710" w:type="pct"/>
            <w:shd w:val="clear" w:color="auto" w:fill="auto"/>
          </w:tcPr>
          <w:p w14:paraId="21B4927C" w14:textId="77777777" w:rsidR="00EA0E91" w:rsidRPr="009F7978" w:rsidRDefault="00EA0E91" w:rsidP="00566ACF">
            <w:pPr>
              <w:spacing w:line="240" w:lineRule="auto"/>
              <w:ind w:left="-113" w:right="-113"/>
              <w:jc w:val="center"/>
              <w:rPr>
                <w:rFonts w:eastAsiaTheme="minorHAnsi"/>
                <w:b/>
                <w:bCs/>
                <w:sz w:val="20"/>
                <w:szCs w:val="20"/>
              </w:rPr>
            </w:pPr>
            <w:r w:rsidRPr="009F7978">
              <w:rPr>
                <w:rFonts w:eastAsiaTheme="minorHAnsi"/>
                <w:b/>
                <w:bCs/>
                <w:sz w:val="20"/>
                <w:szCs w:val="20"/>
              </w:rPr>
              <w:t>4</w:t>
            </w:r>
          </w:p>
        </w:tc>
        <w:tc>
          <w:tcPr>
            <w:tcW w:w="376" w:type="pct"/>
            <w:shd w:val="clear" w:color="auto" w:fill="auto"/>
          </w:tcPr>
          <w:p w14:paraId="27645B37" w14:textId="77777777" w:rsidR="00EA0E91" w:rsidRPr="009F7978" w:rsidRDefault="00EA0E91" w:rsidP="00566ACF">
            <w:pPr>
              <w:spacing w:line="240" w:lineRule="auto"/>
              <w:jc w:val="center"/>
              <w:rPr>
                <w:rFonts w:eastAsiaTheme="minorHAnsi"/>
                <w:b/>
                <w:bCs/>
                <w:sz w:val="20"/>
                <w:szCs w:val="20"/>
              </w:rPr>
            </w:pPr>
            <w:r w:rsidRPr="009F7978">
              <w:rPr>
                <w:rFonts w:eastAsiaTheme="minorHAnsi"/>
                <w:b/>
                <w:bCs/>
                <w:sz w:val="20"/>
                <w:szCs w:val="20"/>
              </w:rPr>
              <w:t>5</w:t>
            </w:r>
          </w:p>
        </w:tc>
        <w:tc>
          <w:tcPr>
            <w:tcW w:w="720" w:type="pct"/>
          </w:tcPr>
          <w:p w14:paraId="27504987" w14:textId="41FFD022" w:rsidR="00EA0E91" w:rsidRPr="009F7978" w:rsidRDefault="00C82C49" w:rsidP="00566ACF">
            <w:pPr>
              <w:spacing w:line="240" w:lineRule="auto"/>
              <w:jc w:val="center"/>
              <w:rPr>
                <w:rFonts w:eastAsiaTheme="minorHAnsi"/>
                <w:b/>
                <w:bCs/>
                <w:sz w:val="20"/>
                <w:szCs w:val="20"/>
              </w:rPr>
            </w:pPr>
            <w:r>
              <w:rPr>
                <w:rFonts w:eastAsiaTheme="minorHAnsi"/>
                <w:b/>
                <w:bCs/>
                <w:sz w:val="20"/>
                <w:szCs w:val="20"/>
              </w:rPr>
              <w:t>6</w:t>
            </w:r>
          </w:p>
        </w:tc>
        <w:tc>
          <w:tcPr>
            <w:tcW w:w="701" w:type="pct"/>
          </w:tcPr>
          <w:p w14:paraId="500C2159" w14:textId="771518CF" w:rsidR="00EA0E91" w:rsidRPr="009F7978" w:rsidRDefault="00C82C49" w:rsidP="00566ACF">
            <w:pPr>
              <w:spacing w:line="240" w:lineRule="auto"/>
              <w:jc w:val="center"/>
              <w:rPr>
                <w:rFonts w:eastAsiaTheme="minorHAnsi"/>
                <w:b/>
                <w:bCs/>
                <w:sz w:val="20"/>
                <w:szCs w:val="20"/>
              </w:rPr>
            </w:pPr>
            <w:r>
              <w:rPr>
                <w:rFonts w:eastAsiaTheme="minorHAnsi"/>
                <w:b/>
                <w:bCs/>
                <w:sz w:val="20"/>
                <w:szCs w:val="20"/>
              </w:rPr>
              <w:t>7</w:t>
            </w:r>
          </w:p>
        </w:tc>
        <w:tc>
          <w:tcPr>
            <w:tcW w:w="699" w:type="pct"/>
            <w:shd w:val="clear" w:color="auto" w:fill="auto"/>
          </w:tcPr>
          <w:p w14:paraId="7C684166" w14:textId="7B795D19" w:rsidR="00EA0E91" w:rsidRPr="009F7978" w:rsidRDefault="00C82C49" w:rsidP="00566ACF">
            <w:pPr>
              <w:spacing w:line="240" w:lineRule="auto"/>
              <w:jc w:val="center"/>
              <w:rPr>
                <w:rFonts w:eastAsiaTheme="minorHAnsi"/>
                <w:b/>
                <w:bCs/>
                <w:sz w:val="20"/>
                <w:szCs w:val="20"/>
              </w:rPr>
            </w:pPr>
            <w:r>
              <w:rPr>
                <w:rFonts w:eastAsiaTheme="minorHAnsi"/>
                <w:b/>
                <w:bCs/>
                <w:sz w:val="20"/>
                <w:szCs w:val="20"/>
              </w:rPr>
              <w:t>8</w:t>
            </w:r>
          </w:p>
        </w:tc>
      </w:tr>
      <w:tr w:rsidR="00EA0E91" w:rsidRPr="009F7978" w14:paraId="35102991" w14:textId="77777777" w:rsidTr="00EA0E91">
        <w:trPr>
          <w:trHeight w:val="20"/>
        </w:trPr>
        <w:tc>
          <w:tcPr>
            <w:tcW w:w="5000" w:type="pct"/>
            <w:gridSpan w:val="8"/>
            <w:shd w:val="clear" w:color="auto" w:fill="auto"/>
          </w:tcPr>
          <w:p w14:paraId="38411D5C" w14:textId="25E9F542" w:rsidR="00EA0E91" w:rsidRPr="009F7978" w:rsidRDefault="00EA0E91" w:rsidP="00215509">
            <w:pPr>
              <w:spacing w:line="240" w:lineRule="auto"/>
              <w:jc w:val="center"/>
              <w:rPr>
                <w:rFonts w:eastAsiaTheme="minorHAnsi"/>
                <w:sz w:val="20"/>
                <w:szCs w:val="20"/>
              </w:rPr>
            </w:pPr>
            <w:r w:rsidRPr="009F7978">
              <w:rPr>
                <w:rFonts w:eastAsiaTheme="minorHAnsi"/>
                <w:b/>
                <w:sz w:val="20"/>
                <w:szCs w:val="20"/>
              </w:rPr>
              <w:t>Схема территориального планирования Архангельской области</w:t>
            </w:r>
          </w:p>
        </w:tc>
      </w:tr>
      <w:tr w:rsidR="00BD75A6" w:rsidRPr="009F7978" w14:paraId="4050E36B" w14:textId="77777777" w:rsidTr="00EA0E91">
        <w:trPr>
          <w:trHeight w:val="20"/>
        </w:trPr>
        <w:tc>
          <w:tcPr>
            <w:tcW w:w="166" w:type="pct"/>
            <w:shd w:val="clear" w:color="auto" w:fill="auto"/>
          </w:tcPr>
          <w:p w14:paraId="534A39AC" w14:textId="79EF0657" w:rsidR="00BD75A6" w:rsidRPr="00BD75A6" w:rsidRDefault="00BE3464" w:rsidP="00EA0E91">
            <w:pPr>
              <w:spacing w:line="240" w:lineRule="auto"/>
              <w:jc w:val="center"/>
              <w:rPr>
                <w:rFonts w:eastAsiaTheme="minorHAnsi"/>
                <w:sz w:val="20"/>
                <w:szCs w:val="20"/>
              </w:rPr>
            </w:pPr>
            <w:r>
              <w:rPr>
                <w:rFonts w:eastAsiaTheme="minorHAnsi"/>
                <w:sz w:val="20"/>
                <w:szCs w:val="20"/>
              </w:rPr>
              <w:t>1</w:t>
            </w:r>
          </w:p>
        </w:tc>
        <w:tc>
          <w:tcPr>
            <w:tcW w:w="544" w:type="pct"/>
            <w:shd w:val="clear" w:color="auto" w:fill="auto"/>
          </w:tcPr>
          <w:p w14:paraId="61935BB1" w14:textId="2D7C9C9A" w:rsidR="00BD75A6" w:rsidRPr="00BD75A6" w:rsidRDefault="00BD75A6" w:rsidP="00EA0E91">
            <w:pPr>
              <w:spacing w:line="240" w:lineRule="auto"/>
              <w:jc w:val="left"/>
              <w:rPr>
                <w:rFonts w:eastAsiaTheme="minorHAnsi"/>
                <w:sz w:val="20"/>
                <w:szCs w:val="20"/>
              </w:rPr>
            </w:pPr>
            <w:r w:rsidRPr="00BD75A6">
              <w:rPr>
                <w:color w:val="000000"/>
                <w:sz w:val="20"/>
                <w:szCs w:val="20"/>
              </w:rPr>
              <w:t>Пожарная безопасность</w:t>
            </w:r>
          </w:p>
        </w:tc>
        <w:tc>
          <w:tcPr>
            <w:tcW w:w="1084" w:type="pct"/>
            <w:shd w:val="clear" w:color="auto" w:fill="auto"/>
          </w:tcPr>
          <w:p w14:paraId="6D3177D4" w14:textId="73935925" w:rsidR="00BD75A6" w:rsidRPr="00BD75A6" w:rsidRDefault="00BD75A6" w:rsidP="00EA0E91">
            <w:pPr>
              <w:spacing w:line="240" w:lineRule="auto"/>
              <w:jc w:val="left"/>
              <w:rPr>
                <w:color w:val="000000"/>
                <w:sz w:val="20"/>
                <w:szCs w:val="20"/>
              </w:rPr>
            </w:pPr>
            <w:r w:rsidRPr="00BD75A6">
              <w:rPr>
                <w:color w:val="000000"/>
                <w:sz w:val="20"/>
                <w:szCs w:val="20"/>
              </w:rPr>
              <w:t>Пожарное депо</w:t>
            </w:r>
          </w:p>
        </w:tc>
        <w:tc>
          <w:tcPr>
            <w:tcW w:w="710" w:type="pct"/>
            <w:shd w:val="clear" w:color="auto" w:fill="auto"/>
          </w:tcPr>
          <w:p w14:paraId="1DCEFAC0" w14:textId="3F6E3606" w:rsidR="00BD75A6" w:rsidRPr="00BD75A6" w:rsidRDefault="00BD75A6" w:rsidP="00EA0E91">
            <w:pPr>
              <w:spacing w:line="240" w:lineRule="auto"/>
              <w:jc w:val="left"/>
              <w:rPr>
                <w:color w:val="000000"/>
                <w:sz w:val="20"/>
                <w:szCs w:val="20"/>
              </w:rPr>
            </w:pPr>
            <w:r w:rsidRPr="00BD75A6">
              <w:rPr>
                <w:color w:val="000000"/>
                <w:sz w:val="20"/>
                <w:szCs w:val="20"/>
              </w:rPr>
              <w:t>п. Квазеньга</w:t>
            </w:r>
          </w:p>
        </w:tc>
        <w:tc>
          <w:tcPr>
            <w:tcW w:w="376" w:type="pct"/>
            <w:shd w:val="clear" w:color="auto" w:fill="auto"/>
          </w:tcPr>
          <w:p w14:paraId="28765F9C" w14:textId="2B6FA1A9" w:rsidR="00BD75A6" w:rsidRPr="00BD75A6" w:rsidRDefault="00BD75A6" w:rsidP="00EA0E91">
            <w:pPr>
              <w:spacing w:line="240" w:lineRule="auto"/>
              <w:jc w:val="left"/>
              <w:rPr>
                <w:rFonts w:eastAsiaTheme="minorHAnsi"/>
                <w:sz w:val="20"/>
                <w:szCs w:val="20"/>
              </w:rPr>
            </w:pPr>
            <w:r w:rsidRPr="00BD75A6">
              <w:rPr>
                <w:rFonts w:eastAsiaTheme="minorHAnsi"/>
                <w:sz w:val="20"/>
                <w:szCs w:val="20"/>
              </w:rPr>
              <w:t>до 2030 года</w:t>
            </w:r>
          </w:p>
        </w:tc>
        <w:tc>
          <w:tcPr>
            <w:tcW w:w="720" w:type="pct"/>
          </w:tcPr>
          <w:p w14:paraId="603E9E90" w14:textId="28F815EC" w:rsidR="00BD75A6" w:rsidRPr="00BD75A6" w:rsidRDefault="00BD75A6" w:rsidP="00EA0E91">
            <w:pPr>
              <w:spacing w:line="240" w:lineRule="auto"/>
              <w:jc w:val="center"/>
              <w:rPr>
                <w:rFonts w:eastAsiaTheme="minorHAnsi"/>
                <w:sz w:val="20"/>
                <w:szCs w:val="20"/>
              </w:rPr>
            </w:pPr>
            <w:r w:rsidRPr="00BD75A6">
              <w:rPr>
                <w:rFonts w:eastAsiaTheme="minorHAnsi"/>
                <w:sz w:val="20"/>
                <w:szCs w:val="20"/>
              </w:rPr>
              <w:t>На 2 автомобиля</w:t>
            </w:r>
          </w:p>
        </w:tc>
        <w:tc>
          <w:tcPr>
            <w:tcW w:w="701" w:type="pct"/>
          </w:tcPr>
          <w:p w14:paraId="5D55F1AC" w14:textId="7499AC67" w:rsidR="00BD75A6" w:rsidRPr="00BD75A6" w:rsidRDefault="00BD75A6" w:rsidP="00EA0E91">
            <w:pPr>
              <w:spacing w:line="240" w:lineRule="auto"/>
              <w:jc w:val="center"/>
              <w:rPr>
                <w:rFonts w:eastAsiaTheme="minorHAnsi"/>
                <w:sz w:val="20"/>
                <w:szCs w:val="20"/>
              </w:rPr>
            </w:pPr>
            <w:r w:rsidRPr="00BD75A6">
              <w:rPr>
                <w:rFonts w:eastAsiaTheme="minorHAnsi"/>
                <w:sz w:val="20"/>
                <w:szCs w:val="20"/>
              </w:rPr>
              <w:t>-</w:t>
            </w:r>
          </w:p>
        </w:tc>
        <w:tc>
          <w:tcPr>
            <w:tcW w:w="699" w:type="pct"/>
            <w:shd w:val="clear" w:color="auto" w:fill="auto"/>
          </w:tcPr>
          <w:p w14:paraId="45253AE3" w14:textId="29486486" w:rsidR="00BD75A6" w:rsidRPr="00BD75A6" w:rsidRDefault="00BD75A6" w:rsidP="00EA0E91">
            <w:pPr>
              <w:spacing w:line="240" w:lineRule="auto"/>
              <w:jc w:val="center"/>
              <w:rPr>
                <w:rFonts w:eastAsiaTheme="minorHAnsi"/>
                <w:sz w:val="20"/>
                <w:szCs w:val="20"/>
              </w:rPr>
            </w:pPr>
            <w:r w:rsidRPr="00BD75A6">
              <w:rPr>
                <w:rFonts w:eastAsiaTheme="minorHAnsi"/>
                <w:sz w:val="20"/>
                <w:szCs w:val="20"/>
              </w:rPr>
              <w:t>Не устанавливаются</w:t>
            </w:r>
          </w:p>
        </w:tc>
      </w:tr>
    </w:tbl>
    <w:p w14:paraId="3A9C3B92" w14:textId="42DE2748" w:rsidR="00167C4F" w:rsidRPr="009F7978" w:rsidRDefault="00167C4F" w:rsidP="00566ACF">
      <w:pPr>
        <w:spacing w:line="259" w:lineRule="auto"/>
        <w:jc w:val="left"/>
        <w:rPr>
          <w:rFonts w:asciiTheme="minorHAnsi" w:eastAsiaTheme="minorHAnsi" w:hAnsiTheme="minorHAnsi" w:cstheme="minorBidi"/>
          <w:sz w:val="2"/>
          <w:szCs w:val="2"/>
        </w:rPr>
      </w:pPr>
    </w:p>
    <w:p w14:paraId="24EB3A35" w14:textId="77777777" w:rsidR="00167C4F" w:rsidRPr="009F7978" w:rsidRDefault="00167C4F" w:rsidP="00167C4F">
      <w:pPr>
        <w:rPr>
          <w:rFonts w:asciiTheme="minorHAnsi" w:eastAsiaTheme="minorHAnsi" w:hAnsiTheme="minorHAnsi" w:cstheme="minorBidi"/>
          <w:sz w:val="2"/>
          <w:szCs w:val="2"/>
        </w:rPr>
      </w:pPr>
    </w:p>
    <w:p w14:paraId="73B019FC" w14:textId="77777777" w:rsidR="00167C4F" w:rsidRPr="009F7978" w:rsidRDefault="00167C4F" w:rsidP="00167C4F">
      <w:pPr>
        <w:rPr>
          <w:rFonts w:asciiTheme="minorHAnsi" w:eastAsiaTheme="minorHAnsi" w:hAnsiTheme="minorHAnsi" w:cstheme="minorBidi"/>
          <w:sz w:val="2"/>
          <w:szCs w:val="2"/>
        </w:rPr>
      </w:pPr>
    </w:p>
    <w:p w14:paraId="013732AD" w14:textId="77777777" w:rsidR="00167C4F" w:rsidRPr="009F7978" w:rsidRDefault="00167C4F" w:rsidP="00167C4F">
      <w:pPr>
        <w:rPr>
          <w:rFonts w:asciiTheme="minorHAnsi" w:eastAsiaTheme="minorHAnsi" w:hAnsiTheme="minorHAnsi" w:cstheme="minorBidi"/>
          <w:sz w:val="2"/>
          <w:szCs w:val="2"/>
        </w:rPr>
      </w:pPr>
    </w:p>
    <w:p w14:paraId="385DAA17" w14:textId="77777777" w:rsidR="00167C4F" w:rsidRPr="009F7978" w:rsidRDefault="00167C4F" w:rsidP="00167C4F">
      <w:pPr>
        <w:rPr>
          <w:rFonts w:asciiTheme="minorHAnsi" w:eastAsiaTheme="minorHAnsi" w:hAnsiTheme="minorHAnsi" w:cstheme="minorBidi"/>
          <w:sz w:val="2"/>
          <w:szCs w:val="2"/>
        </w:rPr>
      </w:pPr>
    </w:p>
    <w:p w14:paraId="18D02BCA" w14:textId="77777777" w:rsidR="00167C4F" w:rsidRPr="009F7978" w:rsidRDefault="00167C4F" w:rsidP="00167C4F">
      <w:pPr>
        <w:rPr>
          <w:rFonts w:asciiTheme="minorHAnsi" w:eastAsiaTheme="minorHAnsi" w:hAnsiTheme="minorHAnsi" w:cstheme="minorBidi"/>
          <w:sz w:val="2"/>
          <w:szCs w:val="2"/>
        </w:rPr>
      </w:pPr>
    </w:p>
    <w:p w14:paraId="1A632941" w14:textId="77777777" w:rsidR="00167C4F" w:rsidRPr="009F7978" w:rsidRDefault="00167C4F" w:rsidP="00167C4F">
      <w:pPr>
        <w:rPr>
          <w:rFonts w:asciiTheme="minorHAnsi" w:eastAsiaTheme="minorHAnsi" w:hAnsiTheme="minorHAnsi" w:cstheme="minorBidi"/>
          <w:sz w:val="2"/>
          <w:szCs w:val="2"/>
        </w:rPr>
      </w:pPr>
    </w:p>
    <w:p w14:paraId="4A48CB99" w14:textId="77777777" w:rsidR="00167C4F" w:rsidRPr="009F7978" w:rsidRDefault="00167C4F" w:rsidP="00167C4F">
      <w:pPr>
        <w:rPr>
          <w:rFonts w:asciiTheme="minorHAnsi" w:eastAsiaTheme="minorHAnsi" w:hAnsiTheme="minorHAnsi" w:cstheme="minorBidi"/>
          <w:sz w:val="2"/>
          <w:szCs w:val="2"/>
        </w:rPr>
      </w:pPr>
    </w:p>
    <w:p w14:paraId="4C50B30B" w14:textId="77777777" w:rsidR="00167C4F" w:rsidRPr="009F7978" w:rsidRDefault="00167C4F" w:rsidP="00167C4F">
      <w:pPr>
        <w:rPr>
          <w:rFonts w:asciiTheme="minorHAnsi" w:eastAsiaTheme="minorHAnsi" w:hAnsiTheme="minorHAnsi" w:cstheme="minorBidi"/>
          <w:sz w:val="2"/>
          <w:szCs w:val="2"/>
        </w:rPr>
      </w:pPr>
    </w:p>
    <w:p w14:paraId="5F95C135" w14:textId="4EF1972B" w:rsidR="00167C4F" w:rsidRPr="009F7978" w:rsidRDefault="00167C4F" w:rsidP="00167C4F">
      <w:pPr>
        <w:rPr>
          <w:rFonts w:asciiTheme="minorHAnsi" w:eastAsiaTheme="minorHAnsi" w:hAnsiTheme="minorHAnsi" w:cstheme="minorBidi"/>
          <w:sz w:val="2"/>
          <w:szCs w:val="2"/>
        </w:rPr>
      </w:pPr>
    </w:p>
    <w:p w14:paraId="0B9A59FD" w14:textId="77777777" w:rsidR="00167C4F" w:rsidRPr="009F7978" w:rsidRDefault="00167C4F" w:rsidP="00167C4F">
      <w:pPr>
        <w:rPr>
          <w:rFonts w:asciiTheme="minorHAnsi" w:eastAsiaTheme="minorHAnsi" w:hAnsiTheme="minorHAnsi" w:cstheme="minorBidi"/>
          <w:sz w:val="2"/>
          <w:szCs w:val="2"/>
        </w:rPr>
      </w:pPr>
    </w:p>
    <w:p w14:paraId="7483EAB9" w14:textId="77777777" w:rsidR="00167C4F" w:rsidRPr="009F7978" w:rsidRDefault="00167C4F" w:rsidP="00167C4F">
      <w:pPr>
        <w:rPr>
          <w:rFonts w:asciiTheme="minorHAnsi" w:eastAsiaTheme="minorHAnsi" w:hAnsiTheme="minorHAnsi" w:cstheme="minorBidi"/>
          <w:sz w:val="2"/>
          <w:szCs w:val="2"/>
        </w:rPr>
      </w:pPr>
    </w:p>
    <w:p w14:paraId="1CEF7C0F" w14:textId="2A771807" w:rsidR="00167C4F" w:rsidRPr="009F7978" w:rsidRDefault="00167C4F" w:rsidP="00167C4F">
      <w:pPr>
        <w:tabs>
          <w:tab w:val="left" w:pos="1825"/>
        </w:tabs>
        <w:rPr>
          <w:rFonts w:asciiTheme="minorHAnsi" w:eastAsiaTheme="minorHAnsi" w:hAnsiTheme="minorHAnsi" w:cstheme="minorBidi"/>
          <w:sz w:val="2"/>
          <w:szCs w:val="2"/>
        </w:rPr>
        <w:sectPr w:rsidR="00167C4F" w:rsidRPr="009F7978" w:rsidSect="00616BFA">
          <w:pgSz w:w="16838" w:h="11906" w:orient="landscape" w:code="9"/>
          <w:pgMar w:top="1134" w:right="1134" w:bottom="567" w:left="1134" w:header="567" w:footer="567" w:gutter="0"/>
          <w:cols w:space="708"/>
          <w:docGrid w:linePitch="360"/>
        </w:sectPr>
      </w:pPr>
    </w:p>
    <w:p w14:paraId="35D79B6B" w14:textId="5803981D" w:rsidR="002E38D4" w:rsidRPr="009F7978" w:rsidRDefault="002E38D4" w:rsidP="00167C4F">
      <w:pPr>
        <w:tabs>
          <w:tab w:val="left" w:pos="1825"/>
        </w:tabs>
        <w:rPr>
          <w:rFonts w:asciiTheme="minorHAnsi" w:eastAsiaTheme="minorHAnsi" w:hAnsiTheme="minorHAnsi" w:cstheme="minorBidi"/>
          <w:sz w:val="2"/>
          <w:szCs w:val="2"/>
        </w:rPr>
      </w:pPr>
    </w:p>
    <w:p w14:paraId="02F8DEB9" w14:textId="5AD4DC0C" w:rsidR="00EA34CE" w:rsidRPr="009F7978" w:rsidRDefault="00EA34CE" w:rsidP="00904DD5">
      <w:pPr>
        <w:pStyle w:val="0212166"/>
      </w:pPr>
      <w:bookmarkStart w:id="32" w:name="_Toc117669384"/>
      <w:r w:rsidRPr="009F7978">
        <w:t xml:space="preserve">2.3 </w:t>
      </w:r>
      <w:r w:rsidR="00717B54" w:rsidRPr="009F7978">
        <w:t xml:space="preserve">Объекты местного значения </w:t>
      </w:r>
      <w:r w:rsidR="00DA27FF" w:rsidRPr="009F7978">
        <w:t>муниципального района</w:t>
      </w:r>
      <w:bookmarkEnd w:id="32"/>
    </w:p>
    <w:p w14:paraId="4F69589A" w14:textId="6AF25EEA" w:rsidR="002E38D4" w:rsidRPr="009F7978" w:rsidRDefault="002E38D4" w:rsidP="00566ACF">
      <w:pPr>
        <w:spacing w:before="120" w:after="120" w:line="276" w:lineRule="auto"/>
        <w:ind w:firstLine="709"/>
      </w:pPr>
      <w:r w:rsidRPr="009F7978">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804595" w:rsidRPr="009F7978">
        <w:t>,</w:t>
      </w:r>
      <w:r w:rsidRPr="009F7978">
        <w:t xml:space="preserve"> представлены в таблице 2.</w:t>
      </w:r>
      <w:r w:rsidR="00804595" w:rsidRPr="009F7978">
        <w:t>2</w:t>
      </w:r>
      <w:r w:rsidRPr="009F7978">
        <w:t>.</w:t>
      </w:r>
    </w:p>
    <w:p w14:paraId="07A18EE5" w14:textId="77777777" w:rsidR="00C138EB" w:rsidRPr="009F7978" w:rsidRDefault="00C138EB" w:rsidP="00566ACF">
      <w:pPr>
        <w:spacing w:before="120" w:after="120" w:line="276" w:lineRule="auto"/>
        <w:ind w:firstLine="709"/>
      </w:pPr>
    </w:p>
    <w:p w14:paraId="0E283D7F" w14:textId="77777777" w:rsidR="00616BFA" w:rsidRPr="009F7978" w:rsidRDefault="00616BFA" w:rsidP="00566ACF">
      <w:pPr>
        <w:tabs>
          <w:tab w:val="left" w:pos="4065"/>
          <w:tab w:val="right" w:pos="9921"/>
        </w:tabs>
        <w:spacing w:before="120" w:after="120" w:line="276" w:lineRule="auto"/>
        <w:jc w:val="right"/>
        <w:rPr>
          <w:rFonts w:eastAsiaTheme="minorHAnsi"/>
        </w:rPr>
        <w:sectPr w:rsidR="00616BFA" w:rsidRPr="009F7978" w:rsidSect="00C41E6B">
          <w:pgSz w:w="11906" w:h="16838" w:code="9"/>
          <w:pgMar w:top="1134" w:right="567" w:bottom="1134" w:left="1134" w:header="567" w:footer="567" w:gutter="0"/>
          <w:cols w:space="708"/>
          <w:docGrid w:linePitch="360"/>
        </w:sectPr>
      </w:pPr>
    </w:p>
    <w:p w14:paraId="125F355A" w14:textId="25788A4A" w:rsidR="002E38D4" w:rsidRPr="009F7978" w:rsidRDefault="002E38D4" w:rsidP="00804595">
      <w:pPr>
        <w:tabs>
          <w:tab w:val="left" w:pos="4065"/>
          <w:tab w:val="right" w:pos="9921"/>
        </w:tabs>
        <w:spacing w:line="276" w:lineRule="auto"/>
        <w:jc w:val="right"/>
        <w:rPr>
          <w:rFonts w:eastAsiaTheme="minorHAnsi"/>
        </w:rPr>
      </w:pPr>
      <w:r w:rsidRPr="009F7978">
        <w:rPr>
          <w:rFonts w:eastAsiaTheme="minorHAnsi"/>
        </w:rPr>
        <w:lastRenderedPageBreak/>
        <w:t>Таблица 2.</w:t>
      </w:r>
      <w:r w:rsidR="00804595" w:rsidRPr="009F7978">
        <w:rPr>
          <w:rFonts w:eastAsiaTheme="minorHAnsi"/>
        </w:rPr>
        <w:t>2</w:t>
      </w:r>
    </w:p>
    <w:p w14:paraId="698E7D4F" w14:textId="7A6F5C27" w:rsidR="002E38D4" w:rsidRPr="009F7978" w:rsidRDefault="002E38D4" w:rsidP="00804595">
      <w:pPr>
        <w:spacing w:line="276" w:lineRule="auto"/>
        <w:jc w:val="center"/>
      </w:pPr>
      <w:r w:rsidRPr="009F7978">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877E04" w:rsidRPr="009F7978">
        <w:rPr>
          <w:rStyle w:val="afffb"/>
        </w:rPr>
        <w:footnoteReference w:id="2"/>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3"/>
        <w:gridCol w:w="3684"/>
        <w:gridCol w:w="2411"/>
        <w:gridCol w:w="1275"/>
        <w:gridCol w:w="2411"/>
        <w:gridCol w:w="2373"/>
      </w:tblGrid>
      <w:tr w:rsidR="002E38D4" w:rsidRPr="009F7978" w14:paraId="24742B16" w14:textId="77777777" w:rsidTr="00804595">
        <w:trPr>
          <w:cantSplit/>
          <w:trHeight w:val="711"/>
        </w:trPr>
        <w:tc>
          <w:tcPr>
            <w:tcW w:w="193" w:type="pct"/>
            <w:shd w:val="clear" w:color="auto" w:fill="auto"/>
            <w:vAlign w:val="center"/>
          </w:tcPr>
          <w:p w14:paraId="1A6A21B5"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w:t>
            </w:r>
          </w:p>
        </w:tc>
        <w:tc>
          <w:tcPr>
            <w:tcW w:w="633" w:type="pct"/>
            <w:shd w:val="clear" w:color="auto" w:fill="auto"/>
            <w:vAlign w:val="center"/>
          </w:tcPr>
          <w:p w14:paraId="749BE6B5"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Вид, назначение объекта</w:t>
            </w:r>
          </w:p>
        </w:tc>
        <w:tc>
          <w:tcPr>
            <w:tcW w:w="1265" w:type="pct"/>
            <w:shd w:val="clear" w:color="auto" w:fill="auto"/>
            <w:vAlign w:val="center"/>
          </w:tcPr>
          <w:p w14:paraId="1BEE924F" w14:textId="77777777" w:rsidR="002E38D4" w:rsidRPr="009F7978" w:rsidRDefault="002E38D4" w:rsidP="00566ACF">
            <w:pPr>
              <w:spacing w:line="240" w:lineRule="auto"/>
              <w:jc w:val="center"/>
              <w:rPr>
                <w:rFonts w:eastAsiaTheme="minorHAnsi"/>
                <w:sz w:val="20"/>
                <w:szCs w:val="20"/>
              </w:rPr>
            </w:pPr>
            <w:r w:rsidRPr="009F7978">
              <w:rPr>
                <w:rFonts w:eastAsiaTheme="minorHAnsi"/>
                <w:b/>
                <w:bCs/>
                <w:sz w:val="20"/>
                <w:szCs w:val="20"/>
              </w:rPr>
              <w:t>Наименование объекта</w:t>
            </w:r>
          </w:p>
        </w:tc>
        <w:tc>
          <w:tcPr>
            <w:tcW w:w="828" w:type="pct"/>
            <w:shd w:val="clear" w:color="auto" w:fill="auto"/>
            <w:vAlign w:val="center"/>
          </w:tcPr>
          <w:p w14:paraId="2A6FB18C" w14:textId="77777777" w:rsidR="002E38D4" w:rsidRPr="009F7978" w:rsidRDefault="002E38D4" w:rsidP="00566ACF">
            <w:pPr>
              <w:spacing w:line="240" w:lineRule="auto"/>
              <w:ind w:left="-113" w:right="-113"/>
              <w:jc w:val="center"/>
              <w:rPr>
                <w:rFonts w:eastAsiaTheme="minorHAnsi"/>
                <w:b/>
                <w:bCs/>
                <w:sz w:val="20"/>
                <w:szCs w:val="20"/>
              </w:rPr>
            </w:pPr>
            <w:r w:rsidRPr="009F7978">
              <w:rPr>
                <w:rFonts w:eastAsiaTheme="minorHAnsi"/>
                <w:b/>
                <w:bCs/>
                <w:sz w:val="20"/>
                <w:szCs w:val="20"/>
              </w:rPr>
              <w:t>Местоположение объекта</w:t>
            </w:r>
          </w:p>
        </w:tc>
        <w:tc>
          <w:tcPr>
            <w:tcW w:w="438" w:type="pct"/>
            <w:shd w:val="clear" w:color="auto" w:fill="auto"/>
            <w:vAlign w:val="center"/>
          </w:tcPr>
          <w:p w14:paraId="19FB2154" w14:textId="77777777" w:rsidR="002E38D4" w:rsidRPr="009F7978" w:rsidRDefault="002E38D4" w:rsidP="00566ACF">
            <w:pPr>
              <w:spacing w:line="240" w:lineRule="auto"/>
              <w:ind w:left="-113" w:right="-113"/>
              <w:jc w:val="center"/>
              <w:rPr>
                <w:rFonts w:eastAsiaTheme="minorHAnsi"/>
                <w:b/>
                <w:bCs/>
                <w:sz w:val="20"/>
                <w:szCs w:val="20"/>
              </w:rPr>
            </w:pPr>
            <w:r w:rsidRPr="009F7978">
              <w:rPr>
                <w:rFonts w:eastAsiaTheme="minorHAnsi"/>
                <w:b/>
                <w:bCs/>
                <w:sz w:val="20"/>
                <w:szCs w:val="20"/>
              </w:rPr>
              <w:t>Срок реализации (по годам)</w:t>
            </w:r>
          </w:p>
        </w:tc>
        <w:tc>
          <w:tcPr>
            <w:tcW w:w="828" w:type="pct"/>
            <w:vAlign w:val="center"/>
          </w:tcPr>
          <w:p w14:paraId="523A4258"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Основные характеристики объекта</w:t>
            </w:r>
          </w:p>
        </w:tc>
        <w:tc>
          <w:tcPr>
            <w:tcW w:w="815" w:type="pct"/>
            <w:shd w:val="clear" w:color="auto" w:fill="auto"/>
            <w:vAlign w:val="center"/>
          </w:tcPr>
          <w:p w14:paraId="201017F7"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Характеристики зон с особыми условиями использования территорий</w:t>
            </w:r>
          </w:p>
        </w:tc>
      </w:tr>
    </w:tbl>
    <w:p w14:paraId="17A5A1FE" w14:textId="77777777" w:rsidR="002E38D4" w:rsidRPr="009F7978" w:rsidRDefault="002E38D4" w:rsidP="00566ACF">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849"/>
        <w:gridCol w:w="3681"/>
        <w:gridCol w:w="2411"/>
        <w:gridCol w:w="1275"/>
        <w:gridCol w:w="2411"/>
        <w:gridCol w:w="2370"/>
      </w:tblGrid>
      <w:tr w:rsidR="002E38D4" w:rsidRPr="009F7978" w14:paraId="2A4FB5C3" w14:textId="77777777" w:rsidTr="00E65206">
        <w:trPr>
          <w:trHeight w:val="20"/>
          <w:tblHeader/>
        </w:trPr>
        <w:tc>
          <w:tcPr>
            <w:tcW w:w="193" w:type="pct"/>
            <w:shd w:val="clear" w:color="auto" w:fill="auto"/>
          </w:tcPr>
          <w:p w14:paraId="48444D30"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1</w:t>
            </w:r>
          </w:p>
        </w:tc>
        <w:tc>
          <w:tcPr>
            <w:tcW w:w="635" w:type="pct"/>
            <w:shd w:val="clear" w:color="auto" w:fill="auto"/>
          </w:tcPr>
          <w:p w14:paraId="7F5201F3" w14:textId="77777777" w:rsidR="002E38D4" w:rsidRPr="009F7978" w:rsidRDefault="002E38D4" w:rsidP="00566ACF">
            <w:pPr>
              <w:spacing w:line="240" w:lineRule="auto"/>
              <w:jc w:val="center"/>
              <w:rPr>
                <w:rFonts w:eastAsiaTheme="minorHAnsi"/>
                <w:b/>
                <w:sz w:val="20"/>
                <w:szCs w:val="20"/>
              </w:rPr>
            </w:pPr>
            <w:r w:rsidRPr="009F7978">
              <w:rPr>
                <w:rFonts w:eastAsiaTheme="minorHAnsi"/>
                <w:b/>
                <w:sz w:val="20"/>
                <w:szCs w:val="20"/>
              </w:rPr>
              <w:t>2</w:t>
            </w:r>
          </w:p>
        </w:tc>
        <w:tc>
          <w:tcPr>
            <w:tcW w:w="1264" w:type="pct"/>
            <w:shd w:val="clear" w:color="auto" w:fill="auto"/>
          </w:tcPr>
          <w:p w14:paraId="0821CD7A" w14:textId="77777777" w:rsidR="002E38D4" w:rsidRPr="009F7978" w:rsidRDefault="002E38D4" w:rsidP="00566ACF">
            <w:pPr>
              <w:spacing w:line="240" w:lineRule="auto"/>
              <w:ind w:left="-113" w:right="-113"/>
              <w:jc w:val="center"/>
              <w:rPr>
                <w:rFonts w:eastAsiaTheme="minorHAnsi"/>
                <w:b/>
                <w:bCs/>
                <w:sz w:val="20"/>
                <w:szCs w:val="20"/>
              </w:rPr>
            </w:pPr>
            <w:r w:rsidRPr="009F7978">
              <w:rPr>
                <w:rFonts w:eastAsiaTheme="minorHAnsi"/>
                <w:b/>
                <w:bCs/>
                <w:sz w:val="20"/>
                <w:szCs w:val="20"/>
              </w:rPr>
              <w:t>3</w:t>
            </w:r>
          </w:p>
        </w:tc>
        <w:tc>
          <w:tcPr>
            <w:tcW w:w="828" w:type="pct"/>
            <w:shd w:val="clear" w:color="auto" w:fill="auto"/>
          </w:tcPr>
          <w:p w14:paraId="13D48116" w14:textId="77777777" w:rsidR="002E38D4" w:rsidRPr="009F7978" w:rsidRDefault="002E38D4" w:rsidP="00566ACF">
            <w:pPr>
              <w:spacing w:line="240" w:lineRule="auto"/>
              <w:ind w:left="-113" w:right="-113"/>
              <w:jc w:val="center"/>
              <w:rPr>
                <w:rFonts w:eastAsiaTheme="minorHAnsi"/>
                <w:b/>
                <w:bCs/>
                <w:sz w:val="20"/>
                <w:szCs w:val="20"/>
              </w:rPr>
            </w:pPr>
            <w:r w:rsidRPr="009F7978">
              <w:rPr>
                <w:rFonts w:eastAsiaTheme="minorHAnsi"/>
                <w:b/>
                <w:bCs/>
                <w:sz w:val="20"/>
                <w:szCs w:val="20"/>
              </w:rPr>
              <w:t>4</w:t>
            </w:r>
          </w:p>
        </w:tc>
        <w:tc>
          <w:tcPr>
            <w:tcW w:w="438" w:type="pct"/>
            <w:shd w:val="clear" w:color="auto" w:fill="auto"/>
          </w:tcPr>
          <w:p w14:paraId="5A68F292"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5</w:t>
            </w:r>
          </w:p>
        </w:tc>
        <w:tc>
          <w:tcPr>
            <w:tcW w:w="828" w:type="pct"/>
          </w:tcPr>
          <w:p w14:paraId="072EB31E"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6</w:t>
            </w:r>
          </w:p>
        </w:tc>
        <w:tc>
          <w:tcPr>
            <w:tcW w:w="814" w:type="pct"/>
            <w:shd w:val="clear" w:color="auto" w:fill="auto"/>
          </w:tcPr>
          <w:p w14:paraId="259A44D7" w14:textId="77777777" w:rsidR="002E38D4" w:rsidRPr="009F7978" w:rsidRDefault="002E38D4" w:rsidP="00566ACF">
            <w:pPr>
              <w:spacing w:line="240" w:lineRule="auto"/>
              <w:jc w:val="center"/>
              <w:rPr>
                <w:rFonts w:eastAsiaTheme="minorHAnsi"/>
                <w:b/>
                <w:bCs/>
                <w:sz w:val="20"/>
                <w:szCs w:val="20"/>
              </w:rPr>
            </w:pPr>
            <w:r w:rsidRPr="009F7978">
              <w:rPr>
                <w:rFonts w:eastAsiaTheme="minorHAnsi"/>
                <w:b/>
                <w:bCs/>
                <w:sz w:val="20"/>
                <w:szCs w:val="20"/>
              </w:rPr>
              <w:t>7</w:t>
            </w:r>
          </w:p>
        </w:tc>
      </w:tr>
      <w:tr w:rsidR="00BC052F" w:rsidRPr="009F7978" w14:paraId="2E0C2A91" w14:textId="77777777" w:rsidTr="00BC052F">
        <w:trPr>
          <w:trHeight w:val="20"/>
        </w:trPr>
        <w:tc>
          <w:tcPr>
            <w:tcW w:w="5000" w:type="pct"/>
            <w:gridSpan w:val="7"/>
            <w:shd w:val="clear" w:color="auto" w:fill="auto"/>
          </w:tcPr>
          <w:p w14:paraId="1AC5B70D" w14:textId="4E97A122" w:rsidR="00BC052F" w:rsidRPr="00BC052F" w:rsidRDefault="00C82C49" w:rsidP="008C16E4">
            <w:pPr>
              <w:spacing w:line="240" w:lineRule="auto"/>
              <w:jc w:val="center"/>
              <w:rPr>
                <w:b/>
                <w:sz w:val="20"/>
                <w:szCs w:val="20"/>
                <w:lang w:eastAsia="ru-RU"/>
              </w:rPr>
            </w:pPr>
            <w:r>
              <w:rPr>
                <w:b/>
                <w:sz w:val="20"/>
                <w:szCs w:val="20"/>
                <w:lang w:eastAsia="ru-RU"/>
              </w:rPr>
              <w:t>Стратег</w:t>
            </w:r>
            <w:r w:rsidR="00BC052F" w:rsidRPr="00BC052F">
              <w:rPr>
                <w:b/>
                <w:sz w:val="20"/>
                <w:szCs w:val="20"/>
                <w:lang w:eastAsia="ru-RU"/>
              </w:rPr>
              <w:t>ия социально</w:t>
            </w:r>
            <w:r w:rsidR="008C16E4">
              <w:rPr>
                <w:rStyle w:val="aff1"/>
              </w:rPr>
              <w:t>-</w:t>
            </w:r>
            <w:r w:rsidR="008C16E4">
              <w:rPr>
                <w:rStyle w:val="aff1"/>
                <w:b/>
                <w:sz w:val="20"/>
                <w:szCs w:val="20"/>
              </w:rPr>
              <w:t>э</w:t>
            </w:r>
            <w:r w:rsidR="00BC052F" w:rsidRPr="00BC052F">
              <w:rPr>
                <w:b/>
                <w:sz w:val="20"/>
                <w:szCs w:val="20"/>
                <w:lang w:eastAsia="ru-RU"/>
              </w:rPr>
              <w:t>кономического развития муниципального образования «Устьянский муниципальный район» до 2030 года</w:t>
            </w:r>
          </w:p>
        </w:tc>
      </w:tr>
      <w:tr w:rsidR="00BC052F" w:rsidRPr="009F7978" w14:paraId="2021051E" w14:textId="77777777" w:rsidTr="00E65206">
        <w:trPr>
          <w:trHeight w:val="20"/>
        </w:trPr>
        <w:tc>
          <w:tcPr>
            <w:tcW w:w="193" w:type="pct"/>
            <w:shd w:val="clear" w:color="auto" w:fill="auto"/>
          </w:tcPr>
          <w:p w14:paraId="791CA620" w14:textId="5F92377C" w:rsidR="00BC052F" w:rsidRPr="00BC052F" w:rsidRDefault="00BC052F" w:rsidP="00BC052F">
            <w:pPr>
              <w:spacing w:line="240" w:lineRule="auto"/>
              <w:jc w:val="center"/>
              <w:rPr>
                <w:rFonts w:eastAsiaTheme="minorHAnsi"/>
                <w:sz w:val="20"/>
                <w:szCs w:val="20"/>
                <w:lang w:val="en-US"/>
              </w:rPr>
            </w:pPr>
            <w:r>
              <w:rPr>
                <w:rFonts w:eastAsiaTheme="minorHAnsi"/>
                <w:sz w:val="20"/>
                <w:szCs w:val="20"/>
                <w:lang w:val="en-US"/>
              </w:rPr>
              <w:t>1</w:t>
            </w:r>
          </w:p>
        </w:tc>
        <w:tc>
          <w:tcPr>
            <w:tcW w:w="635" w:type="pct"/>
            <w:shd w:val="clear" w:color="auto" w:fill="auto"/>
          </w:tcPr>
          <w:p w14:paraId="5B1E1422" w14:textId="65D9914E" w:rsidR="00BC052F" w:rsidRPr="00B95B5A" w:rsidRDefault="00BC052F" w:rsidP="00BC052F">
            <w:pPr>
              <w:spacing w:line="240" w:lineRule="auto"/>
              <w:jc w:val="left"/>
              <w:rPr>
                <w:rFonts w:eastAsiaTheme="minorHAnsi"/>
                <w:sz w:val="20"/>
                <w:szCs w:val="20"/>
              </w:rPr>
            </w:pPr>
            <w:r w:rsidRPr="00B95B5A">
              <w:rPr>
                <w:rFonts w:eastAsiaTheme="minorHAnsi"/>
                <w:sz w:val="20"/>
                <w:szCs w:val="20"/>
              </w:rPr>
              <w:t>Объекты культуры и искусства</w:t>
            </w:r>
          </w:p>
        </w:tc>
        <w:tc>
          <w:tcPr>
            <w:tcW w:w="1264" w:type="pct"/>
            <w:shd w:val="clear" w:color="auto" w:fill="auto"/>
          </w:tcPr>
          <w:p w14:paraId="2BF73598" w14:textId="5D5EF5D4" w:rsidR="00BC052F" w:rsidRPr="00AD72E8" w:rsidRDefault="00BC052F" w:rsidP="00BC052F">
            <w:pPr>
              <w:spacing w:line="240" w:lineRule="auto"/>
              <w:jc w:val="left"/>
              <w:rPr>
                <w:sz w:val="20"/>
                <w:szCs w:val="20"/>
              </w:rPr>
            </w:pPr>
            <w:r w:rsidRPr="00AD72E8">
              <w:rPr>
                <w:sz w:val="20"/>
                <w:szCs w:val="20"/>
              </w:rPr>
              <w:t>Капитальный ремонт здания ДК</w:t>
            </w:r>
            <w:r w:rsidR="001E4B31">
              <w:rPr>
                <w:sz w:val="20"/>
                <w:szCs w:val="20"/>
              </w:rPr>
              <w:t xml:space="preserve"> </w:t>
            </w:r>
          </w:p>
        </w:tc>
        <w:tc>
          <w:tcPr>
            <w:tcW w:w="828" w:type="pct"/>
            <w:shd w:val="clear" w:color="auto" w:fill="auto"/>
          </w:tcPr>
          <w:p w14:paraId="45CFC882" w14:textId="636658DF" w:rsidR="00BC052F" w:rsidRPr="00AD72E8" w:rsidRDefault="00BC052F" w:rsidP="00BC052F">
            <w:pPr>
              <w:suppressAutoHyphens/>
              <w:spacing w:line="240" w:lineRule="auto"/>
              <w:jc w:val="left"/>
              <w:rPr>
                <w:sz w:val="20"/>
                <w:szCs w:val="20"/>
              </w:rPr>
            </w:pPr>
            <w:r w:rsidRPr="00AD72E8">
              <w:rPr>
                <w:sz w:val="20"/>
                <w:szCs w:val="20"/>
              </w:rPr>
              <w:t xml:space="preserve">п. Квазеньга </w:t>
            </w:r>
          </w:p>
        </w:tc>
        <w:tc>
          <w:tcPr>
            <w:tcW w:w="438" w:type="pct"/>
            <w:shd w:val="clear" w:color="auto" w:fill="auto"/>
          </w:tcPr>
          <w:p w14:paraId="4F4BF738" w14:textId="686C587F" w:rsidR="00BC052F" w:rsidRPr="00BC052F" w:rsidRDefault="00BC052F" w:rsidP="00BC052F">
            <w:pPr>
              <w:spacing w:line="240" w:lineRule="auto"/>
              <w:jc w:val="center"/>
              <w:rPr>
                <w:rFonts w:eastAsiaTheme="minorHAnsi"/>
                <w:sz w:val="20"/>
                <w:szCs w:val="20"/>
              </w:rPr>
            </w:pPr>
            <w:r>
              <w:rPr>
                <w:rFonts w:eastAsiaTheme="minorHAnsi"/>
                <w:sz w:val="20"/>
                <w:szCs w:val="20"/>
                <w:lang w:val="en-US"/>
              </w:rPr>
              <w:t>2030</w:t>
            </w:r>
          </w:p>
        </w:tc>
        <w:tc>
          <w:tcPr>
            <w:tcW w:w="828" w:type="pct"/>
          </w:tcPr>
          <w:p w14:paraId="305810F0" w14:textId="1F739658" w:rsidR="00BC052F" w:rsidRPr="00EB325F" w:rsidRDefault="00EB325F" w:rsidP="00BC052F">
            <w:pPr>
              <w:spacing w:line="240" w:lineRule="auto"/>
              <w:jc w:val="center"/>
              <w:rPr>
                <w:rFonts w:eastAsiaTheme="minorHAnsi"/>
                <w:sz w:val="20"/>
                <w:szCs w:val="20"/>
                <w:lang w:val="en-US"/>
              </w:rPr>
            </w:pPr>
            <w:r>
              <w:rPr>
                <w:rFonts w:eastAsiaTheme="minorHAnsi"/>
                <w:sz w:val="20"/>
                <w:szCs w:val="20"/>
                <w:lang w:val="en-US"/>
              </w:rPr>
              <w:t>-</w:t>
            </w:r>
          </w:p>
        </w:tc>
        <w:tc>
          <w:tcPr>
            <w:tcW w:w="814" w:type="pct"/>
            <w:shd w:val="clear" w:color="auto" w:fill="auto"/>
          </w:tcPr>
          <w:p w14:paraId="3D8E88C0" w14:textId="681BE793" w:rsidR="00BC052F" w:rsidRPr="009F7978" w:rsidRDefault="00EB325F" w:rsidP="00EB325F">
            <w:pPr>
              <w:spacing w:line="240" w:lineRule="auto"/>
              <w:jc w:val="center"/>
              <w:rPr>
                <w:sz w:val="20"/>
                <w:szCs w:val="20"/>
                <w:lang w:eastAsia="ru-RU"/>
              </w:rPr>
            </w:pPr>
            <w:r w:rsidRPr="009F7978">
              <w:rPr>
                <w:rFonts w:eastAsiaTheme="minorHAnsi"/>
                <w:sz w:val="20"/>
                <w:szCs w:val="20"/>
              </w:rPr>
              <w:t>Не устанавливаются</w:t>
            </w:r>
          </w:p>
        </w:tc>
      </w:tr>
    </w:tbl>
    <w:p w14:paraId="5860C4D6" w14:textId="77777777" w:rsidR="00974D92" w:rsidRPr="009F7978" w:rsidRDefault="00974D92" w:rsidP="00C339D0">
      <w:pPr>
        <w:pStyle w:val="0212160"/>
        <w:rPr>
          <w:lang w:eastAsia="ru-RU"/>
        </w:rPr>
        <w:sectPr w:rsidR="00974D92" w:rsidRPr="009F7978" w:rsidSect="00616BFA">
          <w:pgSz w:w="16838" w:h="11906" w:orient="landscape" w:code="9"/>
          <w:pgMar w:top="1134" w:right="1134" w:bottom="567" w:left="1134" w:header="567" w:footer="567" w:gutter="0"/>
          <w:cols w:space="708"/>
          <w:docGrid w:linePitch="360"/>
        </w:sectPr>
      </w:pPr>
    </w:p>
    <w:p w14:paraId="274B5E75" w14:textId="2DAED792" w:rsidR="008B3D34" w:rsidRPr="009F7978" w:rsidRDefault="008B3D34" w:rsidP="00E43310">
      <w:pPr>
        <w:pStyle w:val="0212163"/>
      </w:pPr>
      <w:bookmarkStart w:id="33" w:name="_Toc117669385"/>
      <w:r w:rsidRPr="002E073E">
        <w:lastRenderedPageBreak/>
        <w:t>РАЗДЕЛ 3. ОБОСНОВАНИЕ ВЫБРАННОГО ВАРИАНТА РАЗМЕЩЕНИЯ ОБЪЕКТОВ МЕСТНОГО ЗНАЧЕНИЯ ПОСЕЛЕНИЯ, ГОРОДСКОГО</w:t>
      </w:r>
      <w:r w:rsidRPr="009F7978">
        <w:t xml:space="preserve"> ОКРУГА НА ОСНОВЕ АНАЛИЗА ИСПОЛЬЗОВАНИЯ ТЕРРИТОРИ</w:t>
      </w:r>
      <w:r w:rsidR="006877FC" w:rsidRPr="009F7978">
        <w:t>Й</w:t>
      </w:r>
      <w:r w:rsidRPr="009F7978">
        <w:t xml:space="preserve"> МУНИЦИПАЛЬНОГО ОБРАЗОВАНИЯ, </w:t>
      </w:r>
      <w:r w:rsidR="00B76977" w:rsidRPr="009F7978">
        <w:t>возможных направлений развития этих территорий и прогнозируемых ограничений их использования</w:t>
      </w:r>
      <w:bookmarkEnd w:id="33"/>
      <w:r w:rsidRPr="009F7978">
        <w:t xml:space="preserve"> </w:t>
      </w:r>
    </w:p>
    <w:p w14:paraId="11737CA8" w14:textId="6A4189C0" w:rsidR="008B3D34" w:rsidRPr="002E073E" w:rsidRDefault="00D46C07" w:rsidP="002A5822">
      <w:pPr>
        <w:pStyle w:val="0212165"/>
      </w:pPr>
      <w:bookmarkStart w:id="34" w:name="_Toc117669386"/>
      <w:r w:rsidRPr="002E073E">
        <w:rPr>
          <w:rFonts w:hint="eastAsia"/>
        </w:rPr>
        <w:t>ГЛАВА</w:t>
      </w:r>
      <w:r w:rsidRPr="002E073E">
        <w:t xml:space="preserve"> 1. </w:t>
      </w:r>
      <w:r w:rsidRPr="002E073E">
        <w:rPr>
          <w:rFonts w:hint="eastAsia"/>
        </w:rPr>
        <w:t>ОБЩАЯ</w:t>
      </w:r>
      <w:r w:rsidRPr="002E073E">
        <w:t xml:space="preserve"> </w:t>
      </w:r>
      <w:r w:rsidRPr="002E073E">
        <w:rPr>
          <w:rFonts w:hint="eastAsia"/>
        </w:rPr>
        <w:t>ХАРАКТЕРИСТИКА</w:t>
      </w:r>
      <w:r w:rsidRPr="002E073E">
        <w:t xml:space="preserve"> </w:t>
      </w:r>
      <w:r w:rsidRPr="002E073E">
        <w:rPr>
          <w:rFonts w:hint="eastAsia"/>
        </w:rPr>
        <w:t>ТЕРРИТОРИИ</w:t>
      </w:r>
      <w:bookmarkEnd w:id="34"/>
    </w:p>
    <w:p w14:paraId="56E1B8CE" w14:textId="2CE93570" w:rsidR="00F64C92" w:rsidRPr="002E073E" w:rsidRDefault="00F64C92" w:rsidP="00566ACF">
      <w:pPr>
        <w:spacing w:before="120" w:after="120" w:line="276" w:lineRule="auto"/>
        <w:ind w:firstLine="709"/>
      </w:pPr>
      <w:r w:rsidRPr="002E073E">
        <w:t xml:space="preserve">Основные характеристики территории </w:t>
      </w:r>
      <w:r w:rsidR="00AE154E" w:rsidRPr="002E073E">
        <w:t>сельского поселения</w:t>
      </w:r>
      <w:r w:rsidRPr="002E073E">
        <w:t xml:space="preserve"> </w:t>
      </w:r>
      <w:r w:rsidR="00AE154E" w:rsidRPr="002E073E">
        <w:t>«</w:t>
      </w:r>
      <w:r w:rsidR="00DE43FB" w:rsidRPr="002E073E">
        <w:t>Череновско</w:t>
      </w:r>
      <w:r w:rsidR="009263E7" w:rsidRPr="002E073E">
        <w:t>е</w:t>
      </w:r>
      <w:r w:rsidR="00AE154E" w:rsidRPr="002E073E">
        <w:t xml:space="preserve">» </w:t>
      </w:r>
      <w:r w:rsidRPr="002E073E">
        <w:t>приведены в таблице 3.1.1.</w:t>
      </w:r>
    </w:p>
    <w:p w14:paraId="2C7BA4AF" w14:textId="77777777" w:rsidR="00F64C92" w:rsidRPr="002E073E" w:rsidRDefault="00F64C92" w:rsidP="004D5F56">
      <w:pPr>
        <w:spacing w:line="276" w:lineRule="auto"/>
        <w:jc w:val="right"/>
        <w:rPr>
          <w:iCs/>
        </w:rPr>
      </w:pPr>
      <w:r w:rsidRPr="002E073E">
        <w:rPr>
          <w:iCs/>
        </w:rPr>
        <w:t>Таблица 3.1.1</w:t>
      </w:r>
    </w:p>
    <w:p w14:paraId="1E698BFE" w14:textId="77777777" w:rsidR="00F64C92" w:rsidRPr="002E073E" w:rsidRDefault="00F64C92" w:rsidP="004D5F56">
      <w:pPr>
        <w:spacing w:line="276" w:lineRule="auto"/>
        <w:jc w:val="center"/>
        <w:rPr>
          <w:iCs/>
        </w:rPr>
      </w:pPr>
      <w:r w:rsidRPr="002E073E">
        <w:rPr>
          <w:iCs/>
        </w:rPr>
        <w:t>Общие сведения о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4204"/>
        <w:gridCol w:w="5098"/>
      </w:tblGrid>
      <w:tr w:rsidR="00F64C92" w:rsidRPr="002E073E" w14:paraId="0F3DB930" w14:textId="77777777" w:rsidTr="007F7D14">
        <w:trPr>
          <w:trHeight w:val="20"/>
        </w:trPr>
        <w:tc>
          <w:tcPr>
            <w:tcW w:w="438" w:type="pct"/>
            <w:shd w:val="clear" w:color="auto" w:fill="auto"/>
            <w:vAlign w:val="center"/>
            <w:hideMark/>
          </w:tcPr>
          <w:p w14:paraId="522C4E83" w14:textId="77777777" w:rsidR="00F64C92" w:rsidRPr="002E073E" w:rsidRDefault="00F64C92" w:rsidP="00566ACF">
            <w:pPr>
              <w:spacing w:line="240" w:lineRule="auto"/>
              <w:jc w:val="center"/>
              <w:rPr>
                <w:b/>
                <w:bCs/>
                <w:sz w:val="20"/>
                <w:szCs w:val="20"/>
              </w:rPr>
            </w:pPr>
            <w:r w:rsidRPr="002E073E">
              <w:rPr>
                <w:b/>
                <w:bCs/>
                <w:sz w:val="20"/>
                <w:szCs w:val="20"/>
              </w:rPr>
              <w:t>№</w:t>
            </w:r>
          </w:p>
        </w:tc>
        <w:tc>
          <w:tcPr>
            <w:tcW w:w="2062" w:type="pct"/>
            <w:shd w:val="clear" w:color="auto" w:fill="auto"/>
            <w:vAlign w:val="center"/>
            <w:hideMark/>
          </w:tcPr>
          <w:p w14:paraId="08CCDD1F" w14:textId="77777777" w:rsidR="00F64C92" w:rsidRPr="002E073E" w:rsidRDefault="00F64C92" w:rsidP="00566ACF">
            <w:pPr>
              <w:spacing w:line="240" w:lineRule="auto"/>
              <w:jc w:val="center"/>
              <w:rPr>
                <w:b/>
                <w:bCs/>
                <w:sz w:val="20"/>
                <w:szCs w:val="20"/>
              </w:rPr>
            </w:pPr>
            <w:r w:rsidRPr="002E073E">
              <w:rPr>
                <w:b/>
                <w:bCs/>
                <w:sz w:val="20"/>
                <w:szCs w:val="20"/>
              </w:rPr>
              <w:t>Параметры</w:t>
            </w:r>
          </w:p>
        </w:tc>
        <w:tc>
          <w:tcPr>
            <w:tcW w:w="2500" w:type="pct"/>
            <w:shd w:val="clear" w:color="auto" w:fill="auto"/>
            <w:vAlign w:val="center"/>
            <w:hideMark/>
          </w:tcPr>
          <w:p w14:paraId="364BA675" w14:textId="77777777" w:rsidR="00F64C92" w:rsidRPr="002E073E" w:rsidRDefault="00F64C92" w:rsidP="00566ACF">
            <w:pPr>
              <w:spacing w:line="240" w:lineRule="auto"/>
              <w:jc w:val="center"/>
              <w:rPr>
                <w:b/>
                <w:bCs/>
                <w:sz w:val="20"/>
                <w:szCs w:val="20"/>
              </w:rPr>
            </w:pPr>
            <w:r w:rsidRPr="002E073E">
              <w:rPr>
                <w:b/>
                <w:bCs/>
                <w:sz w:val="20"/>
                <w:szCs w:val="20"/>
              </w:rPr>
              <w:t>Описание</w:t>
            </w:r>
          </w:p>
        </w:tc>
      </w:tr>
    </w:tbl>
    <w:p w14:paraId="4DF62261" w14:textId="77777777" w:rsidR="00F64C92" w:rsidRPr="002E073E" w:rsidRDefault="00F64C92" w:rsidP="00566ACF">
      <w:pPr>
        <w:spacing w:line="14" w:lineRule="auto"/>
        <w:rPr>
          <w:sz w:val="28"/>
          <w:szCs w:val="28"/>
        </w:rPr>
      </w:pPr>
    </w:p>
    <w:tbl>
      <w:tblPr>
        <w:tblW w:w="5000" w:type="pct"/>
        <w:tblLook w:val="04A0" w:firstRow="1" w:lastRow="0" w:firstColumn="1" w:lastColumn="0" w:noHBand="0" w:noVBand="1"/>
      </w:tblPr>
      <w:tblGrid>
        <w:gridCol w:w="893"/>
        <w:gridCol w:w="4204"/>
        <w:gridCol w:w="5098"/>
      </w:tblGrid>
      <w:tr w:rsidR="00F64C92" w:rsidRPr="002E073E" w14:paraId="59F16D2C" w14:textId="77777777" w:rsidTr="00C03908">
        <w:trPr>
          <w:trHeight w:val="282"/>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691C910" w14:textId="77777777" w:rsidR="00F64C92" w:rsidRPr="002E073E" w:rsidRDefault="00F64C92" w:rsidP="00566ACF">
            <w:pPr>
              <w:spacing w:line="240" w:lineRule="auto"/>
              <w:jc w:val="center"/>
              <w:rPr>
                <w:b/>
                <w:bCs/>
                <w:sz w:val="20"/>
                <w:szCs w:val="20"/>
              </w:rPr>
            </w:pPr>
            <w:r w:rsidRPr="002E073E">
              <w:rPr>
                <w:b/>
                <w:bCs/>
                <w:sz w:val="20"/>
                <w:szCs w:val="20"/>
              </w:rPr>
              <w:t>1</w:t>
            </w:r>
          </w:p>
        </w:tc>
        <w:tc>
          <w:tcPr>
            <w:tcW w:w="2062" w:type="pct"/>
            <w:tcBorders>
              <w:top w:val="single" w:sz="4" w:space="0" w:color="auto"/>
              <w:left w:val="nil"/>
              <w:bottom w:val="single" w:sz="4" w:space="0" w:color="auto"/>
              <w:right w:val="single" w:sz="4" w:space="0" w:color="auto"/>
            </w:tcBorders>
            <w:shd w:val="clear" w:color="auto" w:fill="auto"/>
            <w:vAlign w:val="center"/>
          </w:tcPr>
          <w:p w14:paraId="51DB653F" w14:textId="77777777" w:rsidR="00F64C92" w:rsidRPr="002E073E" w:rsidRDefault="00F64C92" w:rsidP="00566ACF">
            <w:pPr>
              <w:spacing w:line="240" w:lineRule="auto"/>
              <w:jc w:val="center"/>
              <w:rPr>
                <w:b/>
                <w:bCs/>
                <w:sz w:val="20"/>
                <w:szCs w:val="20"/>
              </w:rPr>
            </w:pPr>
            <w:r w:rsidRPr="002E073E">
              <w:rPr>
                <w:b/>
                <w:bCs/>
                <w:sz w:val="20"/>
                <w:szCs w:val="20"/>
              </w:rPr>
              <w:t>2</w:t>
            </w:r>
          </w:p>
        </w:tc>
        <w:tc>
          <w:tcPr>
            <w:tcW w:w="2500" w:type="pct"/>
            <w:tcBorders>
              <w:top w:val="single" w:sz="4" w:space="0" w:color="auto"/>
              <w:left w:val="nil"/>
              <w:bottom w:val="single" w:sz="4" w:space="0" w:color="auto"/>
              <w:right w:val="single" w:sz="4" w:space="0" w:color="auto"/>
            </w:tcBorders>
            <w:shd w:val="clear" w:color="auto" w:fill="auto"/>
            <w:vAlign w:val="center"/>
          </w:tcPr>
          <w:p w14:paraId="68C7F43B" w14:textId="77777777" w:rsidR="00F64C92" w:rsidRPr="002E073E" w:rsidRDefault="00F64C92" w:rsidP="00566ACF">
            <w:pPr>
              <w:spacing w:line="240" w:lineRule="auto"/>
              <w:jc w:val="center"/>
              <w:rPr>
                <w:b/>
                <w:bCs/>
                <w:sz w:val="20"/>
                <w:szCs w:val="20"/>
              </w:rPr>
            </w:pPr>
            <w:r w:rsidRPr="002E073E">
              <w:rPr>
                <w:b/>
                <w:bCs/>
                <w:sz w:val="20"/>
                <w:szCs w:val="20"/>
              </w:rPr>
              <w:t>3</w:t>
            </w:r>
          </w:p>
        </w:tc>
      </w:tr>
      <w:tr w:rsidR="00F64C92" w:rsidRPr="002E073E" w14:paraId="45D6758E" w14:textId="77777777" w:rsidTr="0068264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1DF626D9" w14:textId="77777777" w:rsidR="00F64C92" w:rsidRPr="002E073E" w:rsidRDefault="00F64C92" w:rsidP="00566ACF">
            <w:pPr>
              <w:spacing w:line="240" w:lineRule="auto"/>
              <w:jc w:val="center"/>
              <w:rPr>
                <w:sz w:val="20"/>
                <w:szCs w:val="20"/>
              </w:rPr>
            </w:pPr>
            <w:r w:rsidRPr="002E073E">
              <w:rPr>
                <w:sz w:val="20"/>
                <w:szCs w:val="20"/>
              </w:rPr>
              <w:t>1</w:t>
            </w:r>
          </w:p>
        </w:tc>
        <w:tc>
          <w:tcPr>
            <w:tcW w:w="2062" w:type="pct"/>
            <w:tcBorders>
              <w:top w:val="nil"/>
              <w:left w:val="nil"/>
              <w:bottom w:val="single" w:sz="4" w:space="0" w:color="auto"/>
              <w:right w:val="single" w:sz="4" w:space="0" w:color="auto"/>
            </w:tcBorders>
            <w:shd w:val="clear" w:color="auto" w:fill="auto"/>
            <w:hideMark/>
          </w:tcPr>
          <w:p w14:paraId="073D21F6" w14:textId="77777777" w:rsidR="00F64C92" w:rsidRPr="002E073E" w:rsidRDefault="00F64C92" w:rsidP="00566ACF">
            <w:pPr>
              <w:spacing w:line="240" w:lineRule="auto"/>
              <w:rPr>
                <w:sz w:val="20"/>
                <w:szCs w:val="20"/>
              </w:rPr>
            </w:pPr>
            <w:r w:rsidRPr="002E073E">
              <w:rPr>
                <w:sz w:val="20"/>
                <w:szCs w:val="20"/>
              </w:rPr>
              <w:t>Площадь территории, га</w:t>
            </w:r>
          </w:p>
        </w:tc>
        <w:tc>
          <w:tcPr>
            <w:tcW w:w="2500" w:type="pct"/>
            <w:tcBorders>
              <w:top w:val="nil"/>
              <w:left w:val="nil"/>
              <w:bottom w:val="single" w:sz="4" w:space="0" w:color="auto"/>
              <w:right w:val="single" w:sz="4" w:space="0" w:color="auto"/>
            </w:tcBorders>
            <w:shd w:val="clear" w:color="auto" w:fill="auto"/>
          </w:tcPr>
          <w:p w14:paraId="4F4C86A6" w14:textId="51E2CA98" w:rsidR="00F64C92" w:rsidRPr="002E073E" w:rsidRDefault="009A74EB" w:rsidP="003C223D">
            <w:pPr>
              <w:spacing w:line="240" w:lineRule="auto"/>
              <w:jc w:val="center"/>
              <w:rPr>
                <w:sz w:val="20"/>
                <w:szCs w:val="20"/>
              </w:rPr>
            </w:pPr>
            <w:r w:rsidRPr="003D7B96">
              <w:rPr>
                <w:sz w:val="20"/>
                <w:szCs w:val="20"/>
                <w:lang w:val="en-US"/>
              </w:rPr>
              <w:t>6482</w:t>
            </w:r>
            <w:r>
              <w:rPr>
                <w:sz w:val="20"/>
                <w:szCs w:val="20"/>
              </w:rPr>
              <w:t>0</w:t>
            </w:r>
            <w:r w:rsidRPr="003D7B96">
              <w:rPr>
                <w:sz w:val="20"/>
                <w:szCs w:val="20"/>
                <w:lang w:val="en-US"/>
              </w:rPr>
              <w:t>,</w:t>
            </w:r>
            <w:r>
              <w:rPr>
                <w:sz w:val="20"/>
                <w:szCs w:val="20"/>
                <w:lang w:val="en-US"/>
              </w:rPr>
              <w:t>6</w:t>
            </w:r>
            <w:r>
              <w:rPr>
                <w:sz w:val="20"/>
                <w:szCs w:val="20"/>
              </w:rPr>
              <w:t>9</w:t>
            </w:r>
          </w:p>
        </w:tc>
      </w:tr>
      <w:tr w:rsidR="00F64C92" w:rsidRPr="002E073E" w14:paraId="19DCCF08" w14:textId="77777777" w:rsidTr="00877E04">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F68ADF7" w14:textId="77777777" w:rsidR="00F64C92" w:rsidRPr="002E073E" w:rsidRDefault="00F64C92" w:rsidP="00566ACF">
            <w:pPr>
              <w:spacing w:line="240" w:lineRule="auto"/>
              <w:jc w:val="center"/>
              <w:rPr>
                <w:sz w:val="20"/>
                <w:szCs w:val="20"/>
              </w:rPr>
            </w:pPr>
            <w:r w:rsidRPr="002E073E">
              <w:rPr>
                <w:sz w:val="20"/>
                <w:szCs w:val="20"/>
              </w:rPr>
              <w:t>2</w:t>
            </w:r>
          </w:p>
        </w:tc>
        <w:tc>
          <w:tcPr>
            <w:tcW w:w="2062" w:type="pct"/>
            <w:tcBorders>
              <w:top w:val="nil"/>
              <w:left w:val="nil"/>
              <w:bottom w:val="single" w:sz="4" w:space="0" w:color="auto"/>
              <w:right w:val="single" w:sz="4" w:space="0" w:color="auto"/>
            </w:tcBorders>
            <w:shd w:val="clear" w:color="auto" w:fill="auto"/>
            <w:hideMark/>
          </w:tcPr>
          <w:p w14:paraId="7DE6AD5A" w14:textId="4A7434A4" w:rsidR="00F64C92" w:rsidRPr="002E073E" w:rsidRDefault="003853DA" w:rsidP="00566ACF">
            <w:pPr>
              <w:spacing w:line="240" w:lineRule="auto"/>
              <w:rPr>
                <w:sz w:val="20"/>
                <w:szCs w:val="20"/>
              </w:rPr>
            </w:pPr>
            <w:r w:rsidRPr="002E073E">
              <w:rPr>
                <w:sz w:val="20"/>
                <w:szCs w:val="20"/>
              </w:rPr>
              <w:t>Численность населения, человек</w:t>
            </w:r>
          </w:p>
        </w:tc>
        <w:tc>
          <w:tcPr>
            <w:tcW w:w="2500" w:type="pct"/>
            <w:tcBorders>
              <w:top w:val="nil"/>
              <w:left w:val="nil"/>
              <w:bottom w:val="single" w:sz="4" w:space="0" w:color="auto"/>
              <w:right w:val="single" w:sz="4" w:space="0" w:color="auto"/>
            </w:tcBorders>
            <w:shd w:val="clear" w:color="auto" w:fill="auto"/>
          </w:tcPr>
          <w:p w14:paraId="1595409F" w14:textId="425449A5" w:rsidR="00F64C92" w:rsidRPr="002E073E" w:rsidRDefault="003C223D" w:rsidP="005F0464">
            <w:pPr>
              <w:spacing w:line="240" w:lineRule="auto"/>
              <w:jc w:val="center"/>
              <w:rPr>
                <w:sz w:val="20"/>
                <w:szCs w:val="20"/>
              </w:rPr>
            </w:pPr>
            <w:r w:rsidRPr="002E073E">
              <w:rPr>
                <w:sz w:val="20"/>
                <w:szCs w:val="20"/>
              </w:rPr>
              <w:t>323</w:t>
            </w:r>
          </w:p>
        </w:tc>
      </w:tr>
      <w:tr w:rsidR="00F64C92" w:rsidRPr="002E073E" w14:paraId="013400E1" w14:textId="77777777" w:rsidTr="00877E04">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6FF3362" w14:textId="77777777" w:rsidR="00F64C92" w:rsidRPr="002E073E" w:rsidRDefault="00F64C92" w:rsidP="00566ACF">
            <w:pPr>
              <w:spacing w:line="240" w:lineRule="auto"/>
              <w:jc w:val="center"/>
              <w:rPr>
                <w:sz w:val="20"/>
                <w:szCs w:val="20"/>
              </w:rPr>
            </w:pPr>
            <w:r w:rsidRPr="002E073E">
              <w:rPr>
                <w:sz w:val="20"/>
                <w:szCs w:val="20"/>
              </w:rPr>
              <w:t>3</w:t>
            </w:r>
          </w:p>
        </w:tc>
        <w:tc>
          <w:tcPr>
            <w:tcW w:w="2062" w:type="pct"/>
            <w:tcBorders>
              <w:top w:val="nil"/>
              <w:left w:val="nil"/>
              <w:bottom w:val="single" w:sz="4" w:space="0" w:color="auto"/>
              <w:right w:val="single" w:sz="4" w:space="0" w:color="auto"/>
            </w:tcBorders>
            <w:shd w:val="clear" w:color="auto" w:fill="auto"/>
            <w:hideMark/>
          </w:tcPr>
          <w:p w14:paraId="47630966" w14:textId="11FD021D" w:rsidR="00F64C92" w:rsidRPr="002E073E" w:rsidRDefault="003853DA" w:rsidP="00566ACF">
            <w:pPr>
              <w:spacing w:line="240" w:lineRule="auto"/>
              <w:rPr>
                <w:sz w:val="20"/>
                <w:szCs w:val="20"/>
              </w:rPr>
            </w:pPr>
            <w:r w:rsidRPr="002E073E">
              <w:rPr>
                <w:sz w:val="20"/>
                <w:szCs w:val="20"/>
              </w:rPr>
              <w:t>Плотность населения, человек</w:t>
            </w:r>
            <w:r w:rsidR="00F64C92" w:rsidRPr="002E073E">
              <w:rPr>
                <w:sz w:val="20"/>
                <w:szCs w:val="20"/>
              </w:rPr>
              <w:t>/га</w:t>
            </w:r>
          </w:p>
        </w:tc>
        <w:tc>
          <w:tcPr>
            <w:tcW w:w="2500" w:type="pct"/>
            <w:tcBorders>
              <w:top w:val="nil"/>
              <w:left w:val="nil"/>
              <w:bottom w:val="single" w:sz="4" w:space="0" w:color="auto"/>
              <w:right w:val="single" w:sz="4" w:space="0" w:color="auto"/>
            </w:tcBorders>
            <w:shd w:val="clear" w:color="auto" w:fill="auto"/>
          </w:tcPr>
          <w:p w14:paraId="3D6C5CE1" w14:textId="57DC8CBD" w:rsidR="00F64C92" w:rsidRPr="002E073E" w:rsidRDefault="00F5554E" w:rsidP="00EF7085">
            <w:pPr>
              <w:spacing w:line="240" w:lineRule="auto"/>
              <w:jc w:val="center"/>
              <w:rPr>
                <w:sz w:val="20"/>
                <w:szCs w:val="20"/>
                <w:lang w:val="en-US"/>
              </w:rPr>
            </w:pPr>
            <w:r w:rsidRPr="002E073E">
              <w:rPr>
                <w:sz w:val="20"/>
                <w:szCs w:val="20"/>
              </w:rPr>
              <w:t>0,</w:t>
            </w:r>
            <w:r w:rsidR="003C223D" w:rsidRPr="002E073E">
              <w:rPr>
                <w:sz w:val="20"/>
                <w:szCs w:val="20"/>
                <w:lang w:val="en-US"/>
              </w:rPr>
              <w:t>005</w:t>
            </w:r>
          </w:p>
        </w:tc>
      </w:tr>
      <w:tr w:rsidR="00F64C92" w:rsidRPr="002E073E" w14:paraId="08A9B0FB" w14:textId="77777777" w:rsidTr="002A525F">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31262BF" w14:textId="77777777" w:rsidR="00F64C92" w:rsidRPr="002E073E" w:rsidRDefault="00F64C92" w:rsidP="00566ACF">
            <w:pPr>
              <w:spacing w:line="240" w:lineRule="auto"/>
              <w:jc w:val="center"/>
              <w:rPr>
                <w:sz w:val="20"/>
                <w:szCs w:val="20"/>
              </w:rPr>
            </w:pPr>
            <w:r w:rsidRPr="002E073E">
              <w:rPr>
                <w:sz w:val="20"/>
                <w:szCs w:val="20"/>
              </w:rPr>
              <w:t>4</w:t>
            </w:r>
          </w:p>
        </w:tc>
        <w:tc>
          <w:tcPr>
            <w:tcW w:w="2062" w:type="pct"/>
            <w:tcBorders>
              <w:top w:val="nil"/>
              <w:left w:val="nil"/>
              <w:bottom w:val="single" w:sz="4" w:space="0" w:color="auto"/>
              <w:right w:val="single" w:sz="4" w:space="0" w:color="auto"/>
            </w:tcBorders>
            <w:shd w:val="clear" w:color="auto" w:fill="auto"/>
            <w:hideMark/>
          </w:tcPr>
          <w:p w14:paraId="33631D45" w14:textId="77777777" w:rsidR="00F64C92" w:rsidRPr="002E073E" w:rsidRDefault="00F64C92" w:rsidP="00566ACF">
            <w:pPr>
              <w:spacing w:line="240" w:lineRule="auto"/>
              <w:rPr>
                <w:sz w:val="20"/>
                <w:szCs w:val="20"/>
              </w:rPr>
            </w:pPr>
            <w:r w:rsidRPr="002E073E">
              <w:rPr>
                <w:sz w:val="20"/>
                <w:szCs w:val="20"/>
              </w:rPr>
              <w:t>Количество населенных пунктов</w:t>
            </w:r>
          </w:p>
        </w:tc>
        <w:tc>
          <w:tcPr>
            <w:tcW w:w="2500" w:type="pct"/>
            <w:tcBorders>
              <w:top w:val="nil"/>
              <w:left w:val="nil"/>
              <w:bottom w:val="single" w:sz="4" w:space="0" w:color="auto"/>
              <w:right w:val="single" w:sz="4" w:space="0" w:color="auto"/>
            </w:tcBorders>
            <w:shd w:val="clear" w:color="auto" w:fill="auto"/>
            <w:hideMark/>
          </w:tcPr>
          <w:p w14:paraId="7C66A3E0" w14:textId="58AA449B" w:rsidR="00F64C92" w:rsidRPr="002E073E" w:rsidRDefault="003C223D" w:rsidP="00566ACF">
            <w:pPr>
              <w:spacing w:line="240" w:lineRule="auto"/>
              <w:jc w:val="center"/>
              <w:rPr>
                <w:sz w:val="20"/>
                <w:szCs w:val="20"/>
                <w:lang w:val="en-US"/>
              </w:rPr>
            </w:pPr>
            <w:r w:rsidRPr="002E073E">
              <w:rPr>
                <w:sz w:val="20"/>
                <w:szCs w:val="20"/>
                <w:lang w:val="en-US"/>
              </w:rPr>
              <w:t>8</w:t>
            </w:r>
          </w:p>
        </w:tc>
      </w:tr>
      <w:tr w:rsidR="00CE156A" w:rsidRPr="002E073E" w14:paraId="594716C5" w14:textId="77777777" w:rsidTr="004B761C">
        <w:trPr>
          <w:trHeight w:val="20"/>
        </w:trPr>
        <w:tc>
          <w:tcPr>
            <w:tcW w:w="438" w:type="pct"/>
            <w:vMerge w:val="restart"/>
            <w:tcBorders>
              <w:top w:val="single" w:sz="4" w:space="0" w:color="auto"/>
              <w:left w:val="single" w:sz="4" w:space="0" w:color="auto"/>
              <w:right w:val="single" w:sz="4" w:space="0" w:color="auto"/>
            </w:tcBorders>
            <w:shd w:val="clear" w:color="auto" w:fill="auto"/>
            <w:hideMark/>
          </w:tcPr>
          <w:p w14:paraId="70F7302C" w14:textId="77777777" w:rsidR="00CE156A" w:rsidRPr="002E073E" w:rsidRDefault="00CE156A" w:rsidP="00566ACF">
            <w:pPr>
              <w:spacing w:line="240" w:lineRule="auto"/>
              <w:jc w:val="center"/>
              <w:rPr>
                <w:sz w:val="20"/>
                <w:szCs w:val="20"/>
              </w:rPr>
            </w:pPr>
            <w:r w:rsidRPr="002E073E">
              <w:rPr>
                <w:sz w:val="20"/>
                <w:szCs w:val="20"/>
              </w:rPr>
              <w:t>5</w:t>
            </w:r>
          </w:p>
        </w:tc>
        <w:tc>
          <w:tcPr>
            <w:tcW w:w="4562" w:type="pct"/>
            <w:gridSpan w:val="2"/>
            <w:tcBorders>
              <w:top w:val="single" w:sz="4" w:space="0" w:color="auto"/>
              <w:left w:val="nil"/>
              <w:bottom w:val="single" w:sz="4" w:space="0" w:color="auto"/>
              <w:right w:val="single" w:sz="4" w:space="0" w:color="auto"/>
            </w:tcBorders>
            <w:shd w:val="clear" w:color="auto" w:fill="auto"/>
            <w:hideMark/>
          </w:tcPr>
          <w:p w14:paraId="56000184" w14:textId="068293E7" w:rsidR="00CE156A" w:rsidRPr="002E073E" w:rsidRDefault="00CE156A" w:rsidP="002E073E">
            <w:pPr>
              <w:spacing w:line="240" w:lineRule="auto"/>
              <w:rPr>
                <w:sz w:val="20"/>
                <w:szCs w:val="20"/>
              </w:rPr>
            </w:pPr>
            <w:r w:rsidRPr="002E073E">
              <w:rPr>
                <w:sz w:val="20"/>
                <w:szCs w:val="20"/>
              </w:rPr>
              <w:t>Расстояние до</w:t>
            </w:r>
            <w:r w:rsidR="002E073E" w:rsidRPr="002E073E">
              <w:rPr>
                <w:sz w:val="20"/>
                <w:szCs w:val="20"/>
              </w:rPr>
              <w:t>, км</w:t>
            </w:r>
            <w:r w:rsidRPr="002E073E">
              <w:rPr>
                <w:sz w:val="20"/>
                <w:szCs w:val="20"/>
              </w:rPr>
              <w:t>:</w:t>
            </w:r>
          </w:p>
        </w:tc>
      </w:tr>
      <w:tr w:rsidR="00CE156A" w:rsidRPr="002E073E" w14:paraId="23BB3582" w14:textId="77777777" w:rsidTr="004B761C">
        <w:trPr>
          <w:trHeight w:val="20"/>
        </w:trPr>
        <w:tc>
          <w:tcPr>
            <w:tcW w:w="438" w:type="pct"/>
            <w:vMerge/>
            <w:tcBorders>
              <w:left w:val="single" w:sz="4" w:space="0" w:color="auto"/>
              <w:right w:val="single" w:sz="4" w:space="0" w:color="auto"/>
            </w:tcBorders>
            <w:shd w:val="clear" w:color="auto" w:fill="auto"/>
            <w:hideMark/>
          </w:tcPr>
          <w:p w14:paraId="17415A09" w14:textId="77777777" w:rsidR="00CE156A" w:rsidRPr="002E073E" w:rsidRDefault="00CE156A"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hideMark/>
          </w:tcPr>
          <w:p w14:paraId="4127D646" w14:textId="071CF7F7" w:rsidR="00CE156A" w:rsidRPr="002E073E" w:rsidRDefault="00FF1115" w:rsidP="003C223D">
            <w:pPr>
              <w:spacing w:line="240" w:lineRule="auto"/>
              <w:rPr>
                <w:sz w:val="20"/>
                <w:szCs w:val="20"/>
              </w:rPr>
            </w:pPr>
            <w:r w:rsidRPr="002E073E">
              <w:rPr>
                <w:sz w:val="20"/>
                <w:szCs w:val="20"/>
              </w:rPr>
              <w:t>рп. Октябрьский</w:t>
            </w:r>
          </w:p>
        </w:tc>
        <w:tc>
          <w:tcPr>
            <w:tcW w:w="2500" w:type="pct"/>
            <w:tcBorders>
              <w:top w:val="single" w:sz="4" w:space="0" w:color="auto"/>
              <w:left w:val="nil"/>
              <w:bottom w:val="single" w:sz="4" w:space="0" w:color="auto"/>
              <w:right w:val="single" w:sz="4" w:space="0" w:color="auto"/>
            </w:tcBorders>
            <w:shd w:val="clear" w:color="auto" w:fill="auto"/>
            <w:hideMark/>
          </w:tcPr>
          <w:p w14:paraId="30540E74" w14:textId="04E1A203" w:rsidR="00CE156A" w:rsidRPr="002E073E" w:rsidRDefault="00E3087A" w:rsidP="00566ACF">
            <w:pPr>
              <w:spacing w:line="240" w:lineRule="auto"/>
              <w:jc w:val="center"/>
              <w:rPr>
                <w:sz w:val="20"/>
                <w:szCs w:val="20"/>
                <w:lang w:val="en-US"/>
              </w:rPr>
            </w:pPr>
            <w:r w:rsidRPr="002E073E">
              <w:rPr>
                <w:sz w:val="20"/>
                <w:szCs w:val="20"/>
                <w:lang w:val="en-US"/>
              </w:rPr>
              <w:t>106</w:t>
            </w:r>
          </w:p>
        </w:tc>
      </w:tr>
      <w:tr w:rsidR="00CE156A" w:rsidRPr="002E073E" w14:paraId="0DA40A03" w14:textId="77777777" w:rsidTr="004B761C">
        <w:trPr>
          <w:trHeight w:val="20"/>
        </w:trPr>
        <w:tc>
          <w:tcPr>
            <w:tcW w:w="438" w:type="pct"/>
            <w:vMerge/>
            <w:tcBorders>
              <w:left w:val="single" w:sz="4" w:space="0" w:color="auto"/>
              <w:bottom w:val="single" w:sz="4" w:space="0" w:color="auto"/>
              <w:right w:val="single" w:sz="4" w:space="0" w:color="auto"/>
            </w:tcBorders>
            <w:shd w:val="clear" w:color="auto" w:fill="auto"/>
          </w:tcPr>
          <w:p w14:paraId="78FDBDA6" w14:textId="77777777" w:rsidR="00CE156A" w:rsidRPr="002E073E" w:rsidRDefault="00CE156A"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3961919A" w14:textId="398A5FA9" w:rsidR="00CE156A" w:rsidRPr="002E073E" w:rsidRDefault="00CE156A" w:rsidP="007B3245">
            <w:pPr>
              <w:spacing w:line="240" w:lineRule="auto"/>
              <w:rPr>
                <w:sz w:val="20"/>
                <w:szCs w:val="20"/>
              </w:rPr>
            </w:pPr>
            <w:r w:rsidRPr="002E073E">
              <w:rPr>
                <w:sz w:val="20"/>
                <w:szCs w:val="20"/>
              </w:rPr>
              <w:t>г. Архангельск</w:t>
            </w:r>
          </w:p>
        </w:tc>
        <w:tc>
          <w:tcPr>
            <w:tcW w:w="2500" w:type="pct"/>
            <w:tcBorders>
              <w:top w:val="single" w:sz="4" w:space="0" w:color="auto"/>
              <w:left w:val="nil"/>
              <w:bottom w:val="single" w:sz="4" w:space="0" w:color="auto"/>
              <w:right w:val="single" w:sz="4" w:space="0" w:color="auto"/>
            </w:tcBorders>
            <w:shd w:val="clear" w:color="auto" w:fill="auto"/>
          </w:tcPr>
          <w:p w14:paraId="6F1B8401" w14:textId="2DAFAE50" w:rsidR="00CE156A" w:rsidRPr="002E073E" w:rsidRDefault="00AD4830" w:rsidP="00566ACF">
            <w:pPr>
              <w:spacing w:line="240" w:lineRule="auto"/>
              <w:jc w:val="center"/>
              <w:rPr>
                <w:sz w:val="20"/>
                <w:szCs w:val="20"/>
                <w:lang w:val="en-US"/>
              </w:rPr>
            </w:pPr>
            <w:r w:rsidRPr="002E073E">
              <w:rPr>
                <w:sz w:val="20"/>
                <w:szCs w:val="20"/>
                <w:lang w:val="en-US"/>
              </w:rPr>
              <w:t>637</w:t>
            </w:r>
          </w:p>
        </w:tc>
      </w:tr>
      <w:tr w:rsidR="00DD11E7" w:rsidRPr="002E073E" w14:paraId="5BD5AD4A" w14:textId="77777777" w:rsidTr="00955C0C">
        <w:trPr>
          <w:trHeight w:val="20"/>
        </w:trPr>
        <w:tc>
          <w:tcPr>
            <w:tcW w:w="438" w:type="pct"/>
            <w:vMerge w:val="restart"/>
            <w:tcBorders>
              <w:top w:val="single" w:sz="4" w:space="0" w:color="auto"/>
              <w:left w:val="single" w:sz="4" w:space="0" w:color="auto"/>
              <w:right w:val="single" w:sz="4" w:space="0" w:color="auto"/>
            </w:tcBorders>
            <w:shd w:val="clear" w:color="auto" w:fill="auto"/>
            <w:hideMark/>
          </w:tcPr>
          <w:p w14:paraId="7DC9DDED" w14:textId="77777777" w:rsidR="00DD11E7" w:rsidRPr="002E073E" w:rsidRDefault="00DD11E7" w:rsidP="00566ACF">
            <w:pPr>
              <w:spacing w:line="240" w:lineRule="auto"/>
              <w:jc w:val="center"/>
              <w:rPr>
                <w:sz w:val="20"/>
                <w:szCs w:val="20"/>
              </w:rPr>
            </w:pPr>
            <w:r w:rsidRPr="002E073E">
              <w:rPr>
                <w:sz w:val="20"/>
                <w:szCs w:val="20"/>
              </w:rPr>
              <w:t>6</w:t>
            </w:r>
          </w:p>
        </w:tc>
        <w:tc>
          <w:tcPr>
            <w:tcW w:w="4562" w:type="pct"/>
            <w:gridSpan w:val="2"/>
            <w:tcBorders>
              <w:top w:val="single" w:sz="4" w:space="0" w:color="auto"/>
              <w:left w:val="nil"/>
              <w:bottom w:val="single" w:sz="4" w:space="0" w:color="auto"/>
              <w:right w:val="single" w:sz="4" w:space="0" w:color="auto"/>
            </w:tcBorders>
            <w:shd w:val="clear" w:color="auto" w:fill="auto"/>
            <w:hideMark/>
          </w:tcPr>
          <w:p w14:paraId="4453BF10" w14:textId="77777777" w:rsidR="00DD11E7" w:rsidRPr="002E073E" w:rsidRDefault="00DD11E7" w:rsidP="00566ACF">
            <w:pPr>
              <w:spacing w:line="240" w:lineRule="auto"/>
              <w:rPr>
                <w:sz w:val="20"/>
                <w:szCs w:val="20"/>
              </w:rPr>
            </w:pPr>
            <w:r w:rsidRPr="002E073E">
              <w:rPr>
                <w:sz w:val="20"/>
                <w:szCs w:val="20"/>
              </w:rPr>
              <w:t>Главные планировочные оси:</w:t>
            </w:r>
          </w:p>
        </w:tc>
      </w:tr>
      <w:tr w:rsidR="00DD11E7" w:rsidRPr="002E073E" w14:paraId="78439AED" w14:textId="77777777" w:rsidTr="00F5554E">
        <w:trPr>
          <w:trHeight w:val="20"/>
        </w:trPr>
        <w:tc>
          <w:tcPr>
            <w:tcW w:w="438" w:type="pct"/>
            <w:vMerge/>
            <w:tcBorders>
              <w:left w:val="single" w:sz="4" w:space="0" w:color="auto"/>
              <w:right w:val="single" w:sz="4" w:space="0" w:color="auto"/>
            </w:tcBorders>
            <w:shd w:val="clear" w:color="auto" w:fill="auto"/>
          </w:tcPr>
          <w:p w14:paraId="7894157E" w14:textId="77777777" w:rsidR="00DD11E7" w:rsidRPr="002E073E" w:rsidRDefault="00DD11E7"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64096BBF" w14:textId="31799144" w:rsidR="00DD11E7" w:rsidRPr="002E073E" w:rsidRDefault="00DD11E7" w:rsidP="00566ACF">
            <w:pPr>
              <w:spacing w:line="240" w:lineRule="auto"/>
              <w:rPr>
                <w:sz w:val="20"/>
                <w:szCs w:val="20"/>
              </w:rPr>
            </w:pPr>
            <w:r w:rsidRPr="002E073E">
              <w:rPr>
                <w:sz w:val="20"/>
                <w:szCs w:val="20"/>
              </w:rPr>
              <w:t>Природная</w:t>
            </w:r>
          </w:p>
        </w:tc>
        <w:tc>
          <w:tcPr>
            <w:tcW w:w="2500" w:type="pct"/>
            <w:tcBorders>
              <w:top w:val="single" w:sz="4" w:space="0" w:color="auto"/>
              <w:left w:val="nil"/>
              <w:bottom w:val="single" w:sz="4" w:space="0" w:color="auto"/>
              <w:right w:val="single" w:sz="4" w:space="0" w:color="auto"/>
            </w:tcBorders>
            <w:shd w:val="clear" w:color="auto" w:fill="auto"/>
          </w:tcPr>
          <w:p w14:paraId="58776AA8" w14:textId="488B6CDD" w:rsidR="00DD11E7" w:rsidRPr="002E073E" w:rsidRDefault="00C13E67" w:rsidP="00FF1115">
            <w:pPr>
              <w:spacing w:line="240" w:lineRule="auto"/>
              <w:rPr>
                <w:sz w:val="20"/>
                <w:szCs w:val="20"/>
                <w:lang w:val="en-US"/>
              </w:rPr>
            </w:pPr>
            <w:r w:rsidRPr="002E073E">
              <w:rPr>
                <w:sz w:val="20"/>
                <w:szCs w:val="20"/>
              </w:rPr>
              <w:t xml:space="preserve">р. </w:t>
            </w:r>
            <w:r w:rsidR="00FF1115" w:rsidRPr="002E073E">
              <w:rPr>
                <w:sz w:val="20"/>
                <w:szCs w:val="20"/>
                <w:lang w:val="en-US"/>
              </w:rPr>
              <w:t>Устья</w:t>
            </w:r>
          </w:p>
        </w:tc>
      </w:tr>
      <w:tr w:rsidR="00DD11E7" w:rsidRPr="002E073E" w14:paraId="20DE3E52" w14:textId="77777777" w:rsidTr="00CB7C98">
        <w:trPr>
          <w:trHeight w:val="146"/>
        </w:trPr>
        <w:tc>
          <w:tcPr>
            <w:tcW w:w="438" w:type="pct"/>
            <w:vMerge/>
            <w:tcBorders>
              <w:left w:val="single" w:sz="4" w:space="0" w:color="auto"/>
              <w:bottom w:val="single" w:sz="4" w:space="0" w:color="auto"/>
              <w:right w:val="single" w:sz="4" w:space="0" w:color="auto"/>
            </w:tcBorders>
            <w:shd w:val="clear" w:color="auto" w:fill="auto"/>
          </w:tcPr>
          <w:p w14:paraId="748B1965" w14:textId="77777777" w:rsidR="00DD11E7" w:rsidRPr="002E073E" w:rsidRDefault="00DD11E7" w:rsidP="00566ACF">
            <w:pPr>
              <w:spacing w:line="240" w:lineRule="auto"/>
              <w:jc w:val="center"/>
              <w:rPr>
                <w:sz w:val="20"/>
                <w:szCs w:val="20"/>
              </w:rPr>
            </w:pPr>
          </w:p>
        </w:tc>
        <w:tc>
          <w:tcPr>
            <w:tcW w:w="2062" w:type="pct"/>
            <w:tcBorders>
              <w:top w:val="single" w:sz="4" w:space="0" w:color="auto"/>
              <w:left w:val="nil"/>
              <w:bottom w:val="single" w:sz="4" w:space="0" w:color="auto"/>
              <w:right w:val="single" w:sz="4" w:space="0" w:color="auto"/>
            </w:tcBorders>
            <w:shd w:val="clear" w:color="auto" w:fill="auto"/>
          </w:tcPr>
          <w:p w14:paraId="175A405D" w14:textId="719EE00D" w:rsidR="00DD11E7" w:rsidRPr="002E073E" w:rsidRDefault="00DD11E7" w:rsidP="00566ACF">
            <w:pPr>
              <w:spacing w:line="240" w:lineRule="auto"/>
              <w:rPr>
                <w:sz w:val="20"/>
                <w:szCs w:val="20"/>
              </w:rPr>
            </w:pPr>
            <w:r w:rsidRPr="002E073E">
              <w:rPr>
                <w:sz w:val="20"/>
                <w:szCs w:val="20"/>
              </w:rPr>
              <w:t>Транспорт</w:t>
            </w:r>
            <w:r w:rsidR="004D5F56" w:rsidRPr="002E073E">
              <w:rPr>
                <w:sz w:val="20"/>
                <w:szCs w:val="20"/>
              </w:rPr>
              <w:t>н</w:t>
            </w:r>
            <w:r w:rsidRPr="002E073E">
              <w:rPr>
                <w:sz w:val="20"/>
                <w:szCs w:val="20"/>
              </w:rPr>
              <w:t>ая</w:t>
            </w:r>
          </w:p>
        </w:tc>
        <w:tc>
          <w:tcPr>
            <w:tcW w:w="2500" w:type="pct"/>
            <w:tcBorders>
              <w:top w:val="single" w:sz="4" w:space="0" w:color="auto"/>
              <w:left w:val="nil"/>
              <w:bottom w:val="single" w:sz="4" w:space="0" w:color="auto"/>
              <w:right w:val="single" w:sz="4" w:space="0" w:color="auto"/>
            </w:tcBorders>
            <w:shd w:val="clear" w:color="auto" w:fill="auto"/>
          </w:tcPr>
          <w:p w14:paraId="7C63EF3F" w14:textId="780BFE92" w:rsidR="00DD11E7" w:rsidRPr="002E073E" w:rsidRDefault="00373F98" w:rsidP="00CB7C98">
            <w:pPr>
              <w:spacing w:line="240" w:lineRule="auto"/>
              <w:rPr>
                <w:sz w:val="20"/>
                <w:szCs w:val="20"/>
              </w:rPr>
            </w:pPr>
            <w:r w:rsidRPr="00FA7F7E">
              <w:rPr>
                <w:rStyle w:val="295pt0"/>
                <w:rFonts w:eastAsia="Calibri"/>
                <w:b w:val="0"/>
                <w:sz w:val="20"/>
                <w:szCs w:val="20"/>
              </w:rPr>
              <w:t>11ОПРЗ11К-792</w:t>
            </w:r>
            <w:r>
              <w:rPr>
                <w:rStyle w:val="295pt0"/>
                <w:rFonts w:eastAsia="Calibri"/>
                <w:b w:val="0"/>
                <w:sz w:val="20"/>
                <w:szCs w:val="20"/>
              </w:rPr>
              <w:t xml:space="preserve"> </w:t>
            </w:r>
            <w:r w:rsidR="00DB3776" w:rsidRPr="002E073E">
              <w:rPr>
                <w:sz w:val="20"/>
                <w:szCs w:val="20"/>
              </w:rPr>
              <w:t>Шангалы</w:t>
            </w:r>
            <w:r w:rsidR="002E073E" w:rsidRPr="002E073E">
              <w:rPr>
                <w:sz w:val="20"/>
                <w:szCs w:val="20"/>
              </w:rPr>
              <w:t xml:space="preserve"> – </w:t>
            </w:r>
            <w:r w:rsidR="00DB3776" w:rsidRPr="002E073E">
              <w:rPr>
                <w:sz w:val="20"/>
                <w:szCs w:val="20"/>
              </w:rPr>
              <w:t>Квазеньга</w:t>
            </w:r>
            <w:r w:rsidR="002E073E" w:rsidRPr="002E073E">
              <w:rPr>
                <w:sz w:val="20"/>
                <w:szCs w:val="20"/>
              </w:rPr>
              <w:t xml:space="preserve"> – </w:t>
            </w:r>
            <w:r w:rsidR="00DB3776" w:rsidRPr="002E073E">
              <w:rPr>
                <w:sz w:val="20"/>
                <w:szCs w:val="20"/>
              </w:rPr>
              <w:t>Кизема</w:t>
            </w:r>
            <w:r>
              <w:rPr>
                <w:sz w:val="20"/>
                <w:szCs w:val="20"/>
              </w:rPr>
              <w:t xml:space="preserve"> </w:t>
            </w:r>
          </w:p>
        </w:tc>
      </w:tr>
    </w:tbl>
    <w:p w14:paraId="0B5ADD70" w14:textId="7C5B1FA9" w:rsidR="0064438C" w:rsidRPr="009F7978" w:rsidRDefault="00D9262E" w:rsidP="007E5E0B">
      <w:pPr>
        <w:autoSpaceDE w:val="0"/>
        <w:autoSpaceDN w:val="0"/>
        <w:adjustRightInd w:val="0"/>
        <w:spacing w:before="120" w:after="120" w:line="276" w:lineRule="auto"/>
        <w:ind w:firstLine="709"/>
        <w:rPr>
          <w:bCs/>
        </w:rPr>
      </w:pPr>
      <w:bookmarkStart w:id="35" w:name="_Toc464044831"/>
      <w:bookmarkStart w:id="36" w:name="_Toc463611230"/>
      <w:bookmarkStart w:id="37" w:name="_Toc463606282"/>
      <w:bookmarkStart w:id="38" w:name="_Toc240312569"/>
      <w:bookmarkStart w:id="39" w:name="_Toc69297521"/>
      <w:r w:rsidRPr="002E073E">
        <w:rPr>
          <w:bCs/>
        </w:rPr>
        <w:t xml:space="preserve">В границы </w:t>
      </w:r>
      <w:r w:rsidR="00AE154E" w:rsidRPr="002E073E">
        <w:rPr>
          <w:bCs/>
        </w:rPr>
        <w:t>сельского поселения</w:t>
      </w:r>
      <w:r w:rsidR="00A00C74" w:rsidRPr="002E073E">
        <w:rPr>
          <w:bCs/>
        </w:rPr>
        <w:t xml:space="preserve"> </w:t>
      </w:r>
      <w:r w:rsidR="00E800FE" w:rsidRPr="002E073E">
        <w:rPr>
          <w:bCs/>
        </w:rPr>
        <w:t>«</w:t>
      </w:r>
      <w:r w:rsidR="00DB3776" w:rsidRPr="002E073E">
        <w:rPr>
          <w:bCs/>
        </w:rPr>
        <w:t>Череновское</w:t>
      </w:r>
      <w:r w:rsidR="00AE154E" w:rsidRPr="002E073E">
        <w:rPr>
          <w:bCs/>
        </w:rPr>
        <w:t xml:space="preserve">» </w:t>
      </w:r>
      <w:r w:rsidRPr="002E073E">
        <w:rPr>
          <w:bCs/>
          <w:szCs w:val="24"/>
        </w:rPr>
        <w:t>входят территории</w:t>
      </w:r>
      <w:r w:rsidR="00682643" w:rsidRPr="002E073E">
        <w:rPr>
          <w:bCs/>
          <w:szCs w:val="24"/>
        </w:rPr>
        <w:t xml:space="preserve"> </w:t>
      </w:r>
      <w:r w:rsidR="00DB3776" w:rsidRPr="002E073E">
        <w:rPr>
          <w:bCs/>
          <w:szCs w:val="24"/>
        </w:rPr>
        <w:t>дерев</w:t>
      </w:r>
      <w:r w:rsidR="00AA1A2E">
        <w:rPr>
          <w:bCs/>
          <w:szCs w:val="24"/>
        </w:rPr>
        <w:t>е</w:t>
      </w:r>
      <w:r w:rsidR="00DB3776" w:rsidRPr="002E073E">
        <w:rPr>
          <w:bCs/>
          <w:szCs w:val="24"/>
        </w:rPr>
        <w:t>нь Кадыевская</w:t>
      </w:r>
      <w:r w:rsidR="00E800FE" w:rsidRPr="002E073E">
        <w:rPr>
          <w:bCs/>
          <w:szCs w:val="24"/>
        </w:rPr>
        <w:t xml:space="preserve">, </w:t>
      </w:r>
      <w:r w:rsidR="002478B3" w:rsidRPr="002E073E">
        <w:rPr>
          <w:bCs/>
          <w:szCs w:val="24"/>
        </w:rPr>
        <w:br/>
      </w:r>
      <w:r w:rsidR="00DB3776" w:rsidRPr="002E073E">
        <w:rPr>
          <w:bCs/>
        </w:rPr>
        <w:t xml:space="preserve">Беклемишевская, Кезоминская, Пыркино, Череновская, Шаткурга, поселка Квазеньга и </w:t>
      </w:r>
      <w:r w:rsidR="002E073E" w:rsidRPr="002E073E">
        <w:rPr>
          <w:bCs/>
        </w:rPr>
        <w:br/>
      </w:r>
      <w:r w:rsidR="00DB3776" w:rsidRPr="002E073E">
        <w:rPr>
          <w:bCs/>
        </w:rPr>
        <w:t>хутора Майдан.</w:t>
      </w:r>
    </w:p>
    <w:p w14:paraId="1681FDD1" w14:textId="13D30A83" w:rsidR="008B3D34" w:rsidRPr="002E073E" w:rsidRDefault="008B3D34" w:rsidP="00904DD5">
      <w:pPr>
        <w:pStyle w:val="0212166"/>
        <w:rPr>
          <w:lang w:eastAsia="ru-RU"/>
        </w:rPr>
      </w:pPr>
      <w:bookmarkStart w:id="40" w:name="_Toc117669387"/>
      <w:r w:rsidRPr="002E073E">
        <w:rPr>
          <w:lang w:eastAsia="ru-RU"/>
        </w:rPr>
        <w:t xml:space="preserve">1.1 Описание положения </w:t>
      </w:r>
      <w:bookmarkEnd w:id="35"/>
      <w:bookmarkEnd w:id="36"/>
      <w:bookmarkEnd w:id="37"/>
      <w:bookmarkEnd w:id="38"/>
      <w:r w:rsidRPr="002E073E">
        <w:rPr>
          <w:lang w:eastAsia="ru-RU"/>
        </w:rPr>
        <w:t>муниципального образования</w:t>
      </w:r>
      <w:bookmarkEnd w:id="39"/>
      <w:bookmarkEnd w:id="40"/>
    </w:p>
    <w:p w14:paraId="6AC0842F" w14:textId="2F5696E7" w:rsidR="00B52336" w:rsidRPr="002E073E" w:rsidRDefault="00AE154E" w:rsidP="00A20336">
      <w:pPr>
        <w:spacing w:before="120" w:after="120" w:line="276" w:lineRule="auto"/>
        <w:ind w:firstLine="709"/>
      </w:pPr>
      <w:r w:rsidRPr="002E073E">
        <w:t>Сельское поселение «</w:t>
      </w:r>
      <w:r w:rsidR="004E189F" w:rsidRPr="002E073E">
        <w:t>Череновское</w:t>
      </w:r>
      <w:r w:rsidRPr="002E073E">
        <w:t>»</w:t>
      </w:r>
      <w:r w:rsidR="00B52336" w:rsidRPr="002E073E">
        <w:t xml:space="preserve"> образован</w:t>
      </w:r>
      <w:r w:rsidRPr="002E073E">
        <w:t>о</w:t>
      </w:r>
      <w:r w:rsidR="00B52336" w:rsidRPr="002E073E">
        <w:t xml:space="preserve"> </w:t>
      </w:r>
      <w:r w:rsidR="004E189F" w:rsidRPr="002E073E">
        <w:t xml:space="preserve">областным законом от 23.09.2004 </w:t>
      </w:r>
      <w:r w:rsidR="002E073E" w:rsidRPr="002E073E">
        <w:br/>
      </w:r>
      <w:r w:rsidR="004E189F" w:rsidRPr="002E073E">
        <w:t>№ 258-внеоч.-ОЗ «О статусе и границах территорий муниципальных образований в Архангельской области».</w:t>
      </w:r>
    </w:p>
    <w:p w14:paraId="6E35B2C3" w14:textId="27E7DD2F" w:rsidR="007B3245" w:rsidRPr="002E073E" w:rsidRDefault="007B3245" w:rsidP="007E5E0B">
      <w:pPr>
        <w:spacing w:before="120" w:after="120" w:line="276" w:lineRule="auto"/>
        <w:ind w:firstLine="709"/>
      </w:pPr>
      <w:r w:rsidRPr="002E073E">
        <w:t xml:space="preserve">Административным центром </w:t>
      </w:r>
      <w:r w:rsidR="00923E4E" w:rsidRPr="002E073E">
        <w:t xml:space="preserve">сельского поселения </w:t>
      </w:r>
      <w:r w:rsidR="004E189F" w:rsidRPr="002E073E">
        <w:rPr>
          <w:bCs/>
        </w:rPr>
        <w:t>«Череновское</w:t>
      </w:r>
      <w:r w:rsidR="00D76475" w:rsidRPr="002E073E">
        <w:rPr>
          <w:bCs/>
        </w:rPr>
        <w:t xml:space="preserve">» </w:t>
      </w:r>
      <w:r w:rsidRPr="002E073E">
        <w:t xml:space="preserve">является </w:t>
      </w:r>
      <w:r w:rsidR="002E073E" w:rsidRPr="002E073E">
        <w:br/>
      </w:r>
      <w:r w:rsidR="00B5662A" w:rsidRPr="002E073E">
        <w:t xml:space="preserve">деревня </w:t>
      </w:r>
      <w:r w:rsidR="004E189F" w:rsidRPr="002E073E">
        <w:t>Кадыевская.</w:t>
      </w:r>
    </w:p>
    <w:p w14:paraId="1D17CFDD" w14:textId="13E4DEB8" w:rsidR="007B3245" w:rsidRPr="000E6204" w:rsidRDefault="00DE3D44" w:rsidP="007D5293">
      <w:pPr>
        <w:spacing w:before="120" w:line="276" w:lineRule="auto"/>
        <w:ind w:firstLine="709"/>
        <w:rPr>
          <w:highlight w:val="green"/>
        </w:rPr>
      </w:pPr>
      <w:r w:rsidRPr="002E073E">
        <w:t xml:space="preserve">Сельское поселение </w:t>
      </w:r>
      <w:r w:rsidR="0030042B" w:rsidRPr="002E073E">
        <w:rPr>
          <w:bCs/>
        </w:rPr>
        <w:t>«</w:t>
      </w:r>
      <w:r w:rsidR="00386A12" w:rsidRPr="002E073E">
        <w:rPr>
          <w:bCs/>
        </w:rPr>
        <w:t>Череновско</w:t>
      </w:r>
      <w:r w:rsidR="0030042B" w:rsidRPr="002E073E">
        <w:rPr>
          <w:bCs/>
        </w:rPr>
        <w:t xml:space="preserve">е» </w:t>
      </w:r>
      <w:r w:rsidRPr="002E073E">
        <w:t>р</w:t>
      </w:r>
      <w:r w:rsidR="0030042B" w:rsidRPr="002E073E">
        <w:t xml:space="preserve">асположено в </w:t>
      </w:r>
      <w:r w:rsidR="00386A12" w:rsidRPr="002E073E">
        <w:t>северной</w:t>
      </w:r>
      <w:r w:rsidRPr="002E073E">
        <w:t xml:space="preserve"> части </w:t>
      </w:r>
      <w:r w:rsidR="00386A12" w:rsidRPr="002E073E">
        <w:t>Устьянского</w:t>
      </w:r>
      <w:r w:rsidRPr="002E073E">
        <w:t xml:space="preserve"> муниципального района, </w:t>
      </w:r>
      <w:r w:rsidR="007B3245" w:rsidRPr="002E073E">
        <w:t xml:space="preserve">на </w:t>
      </w:r>
      <w:r w:rsidR="00386A12" w:rsidRPr="002E073E">
        <w:t>юге</w:t>
      </w:r>
      <w:r w:rsidR="007B3245" w:rsidRPr="002E073E">
        <w:t xml:space="preserve"> Архангельской области. Территория составляет </w:t>
      </w:r>
      <w:r w:rsidRPr="002E073E">
        <w:br/>
      </w:r>
      <w:r w:rsidR="004E4CF5" w:rsidRPr="002E073E">
        <w:t>6</w:t>
      </w:r>
      <w:r w:rsidR="00386A12" w:rsidRPr="002E073E">
        <w:t>46,28</w:t>
      </w:r>
      <w:r w:rsidR="007B3245" w:rsidRPr="002E073E">
        <w:t xml:space="preserve"> </w:t>
      </w:r>
      <w:r w:rsidR="002478B3" w:rsidRPr="002E073E">
        <w:t>км</w:t>
      </w:r>
      <w:r w:rsidR="002478B3" w:rsidRPr="002E073E">
        <w:rPr>
          <w:vertAlign w:val="superscript"/>
        </w:rPr>
        <w:t>2</w:t>
      </w:r>
      <w:r w:rsidR="007B3245" w:rsidRPr="002E073E">
        <w:t xml:space="preserve">. </w:t>
      </w:r>
      <w:r w:rsidRPr="002E073E">
        <w:t>Сельское поселение «</w:t>
      </w:r>
      <w:r w:rsidR="00386A12" w:rsidRPr="002E073E">
        <w:rPr>
          <w:lang w:val="en-US"/>
        </w:rPr>
        <w:t>Череновско</w:t>
      </w:r>
      <w:r w:rsidR="0030042B" w:rsidRPr="002E073E">
        <w:t>е</w:t>
      </w:r>
      <w:r w:rsidRPr="002E073E">
        <w:t>»</w:t>
      </w:r>
      <w:r w:rsidR="007B3245" w:rsidRPr="002E073E">
        <w:t xml:space="preserve"> граничит:</w:t>
      </w:r>
    </w:p>
    <w:p w14:paraId="519E3283" w14:textId="1B2DB817" w:rsidR="00386A12" w:rsidRPr="002E073E" w:rsidRDefault="00386A12" w:rsidP="00447B98">
      <w:pPr>
        <w:widowControl w:val="0"/>
        <w:numPr>
          <w:ilvl w:val="0"/>
          <w:numId w:val="71"/>
        </w:numPr>
        <w:autoSpaceDE w:val="0"/>
        <w:autoSpaceDN w:val="0"/>
        <w:adjustRightInd w:val="0"/>
        <w:spacing w:line="276" w:lineRule="auto"/>
        <w:ind w:left="0" w:firstLine="426"/>
      </w:pPr>
      <w:r w:rsidRPr="002E073E">
        <w:t xml:space="preserve">на севере </w:t>
      </w:r>
      <w:r w:rsidR="002E073E">
        <w:t>—</w:t>
      </w:r>
      <w:r w:rsidRPr="002E073E">
        <w:t xml:space="preserve"> с Верхнетоемским муниципальным округом;</w:t>
      </w:r>
    </w:p>
    <w:p w14:paraId="0B7AF0DB" w14:textId="30287E26" w:rsidR="00386A12" w:rsidRPr="002E073E" w:rsidRDefault="00386A12" w:rsidP="00447B98">
      <w:pPr>
        <w:widowControl w:val="0"/>
        <w:numPr>
          <w:ilvl w:val="0"/>
          <w:numId w:val="71"/>
        </w:numPr>
        <w:autoSpaceDE w:val="0"/>
        <w:autoSpaceDN w:val="0"/>
        <w:adjustRightInd w:val="0"/>
        <w:spacing w:line="276" w:lineRule="auto"/>
        <w:ind w:left="0" w:firstLine="426"/>
      </w:pPr>
      <w:r w:rsidRPr="002E073E">
        <w:t xml:space="preserve">на западе </w:t>
      </w:r>
      <w:r w:rsidR="002E073E">
        <w:t>—</w:t>
      </w:r>
      <w:r w:rsidRPr="002E073E">
        <w:t xml:space="preserve"> с сельскими поселениями «Плосское», «Бестужевское»;</w:t>
      </w:r>
    </w:p>
    <w:p w14:paraId="540F47BE" w14:textId="5B2A7899" w:rsidR="00386A12" w:rsidRPr="002E073E" w:rsidRDefault="00386A12" w:rsidP="00447B98">
      <w:pPr>
        <w:widowControl w:val="0"/>
        <w:numPr>
          <w:ilvl w:val="0"/>
          <w:numId w:val="71"/>
        </w:numPr>
        <w:autoSpaceDE w:val="0"/>
        <w:autoSpaceDN w:val="0"/>
        <w:adjustRightInd w:val="0"/>
        <w:spacing w:line="276" w:lineRule="auto"/>
        <w:ind w:left="0" w:firstLine="426"/>
      </w:pPr>
      <w:r w:rsidRPr="002E073E">
        <w:t xml:space="preserve">на юге </w:t>
      </w:r>
      <w:r w:rsidR="002E073E">
        <w:t>—</w:t>
      </w:r>
      <w:r w:rsidRPr="002E073E">
        <w:t xml:space="preserve"> с сельскими поселениями «Дмитриевское», «Березницкое»;</w:t>
      </w:r>
    </w:p>
    <w:p w14:paraId="036C60FB" w14:textId="690A1077" w:rsidR="00386A12" w:rsidRPr="002E073E" w:rsidRDefault="00386A12" w:rsidP="00447B98">
      <w:pPr>
        <w:widowControl w:val="0"/>
        <w:numPr>
          <w:ilvl w:val="0"/>
          <w:numId w:val="71"/>
        </w:numPr>
        <w:autoSpaceDE w:val="0"/>
        <w:autoSpaceDN w:val="0"/>
        <w:adjustRightInd w:val="0"/>
        <w:spacing w:line="276" w:lineRule="auto"/>
        <w:ind w:left="0" w:firstLine="426"/>
      </w:pPr>
      <w:r w:rsidRPr="002E073E">
        <w:t xml:space="preserve">на востоке </w:t>
      </w:r>
      <w:r w:rsidR="002E073E">
        <w:t>—</w:t>
      </w:r>
      <w:r w:rsidRPr="002E073E">
        <w:t xml:space="preserve"> с сельским поселением «Лихачевское</w:t>
      </w:r>
      <w:r w:rsidR="00EC39EF" w:rsidRPr="002E073E">
        <w:t>».</w:t>
      </w:r>
    </w:p>
    <w:p w14:paraId="2CB4AF8A" w14:textId="24F47114" w:rsidR="00FF57A1" w:rsidRPr="009F7978" w:rsidRDefault="00F64C92" w:rsidP="007E5E0B">
      <w:pPr>
        <w:spacing w:before="120" w:after="120" w:line="276" w:lineRule="auto"/>
        <w:ind w:firstLine="709"/>
      </w:pPr>
      <w:r w:rsidRPr="002E073E">
        <w:t xml:space="preserve">Описание границ </w:t>
      </w:r>
      <w:r w:rsidR="00AE154E" w:rsidRPr="002E073E">
        <w:t>сельского поселения</w:t>
      </w:r>
      <w:r w:rsidRPr="002E073E">
        <w:t xml:space="preserve"> </w:t>
      </w:r>
      <w:r w:rsidR="00DE3D44" w:rsidRPr="002E073E">
        <w:t>«</w:t>
      </w:r>
      <w:r w:rsidR="005B620F" w:rsidRPr="002E073E">
        <w:t>Череновско</w:t>
      </w:r>
      <w:r w:rsidR="00913B14" w:rsidRPr="002E073E">
        <w:t>е</w:t>
      </w:r>
      <w:r w:rsidR="00DE3D44" w:rsidRPr="002E073E">
        <w:t xml:space="preserve">» </w:t>
      </w:r>
      <w:r w:rsidRPr="002E073E">
        <w:t xml:space="preserve">приведено в таблице </w:t>
      </w:r>
      <w:r w:rsidR="00FD6BE7" w:rsidRPr="002E073E">
        <w:t>3</w:t>
      </w:r>
      <w:r w:rsidRPr="002E073E">
        <w:t>.1.2.</w:t>
      </w:r>
    </w:p>
    <w:p w14:paraId="42D3D5E2" w14:textId="77777777" w:rsidR="002E073E" w:rsidRDefault="002E073E" w:rsidP="007D5293">
      <w:pPr>
        <w:spacing w:line="276" w:lineRule="auto"/>
        <w:jc w:val="right"/>
        <w:rPr>
          <w:iCs/>
        </w:rPr>
      </w:pPr>
      <w:r>
        <w:rPr>
          <w:iCs/>
        </w:rPr>
        <w:br w:type="page"/>
      </w:r>
    </w:p>
    <w:p w14:paraId="22CC1A86" w14:textId="46EB100E" w:rsidR="00F64C92" w:rsidRPr="009F7978" w:rsidRDefault="00F64C92" w:rsidP="007D5293">
      <w:pPr>
        <w:spacing w:line="276" w:lineRule="auto"/>
        <w:jc w:val="right"/>
        <w:rPr>
          <w:iCs/>
        </w:rPr>
      </w:pPr>
      <w:r w:rsidRPr="009F7978">
        <w:rPr>
          <w:iCs/>
        </w:rPr>
        <w:lastRenderedPageBreak/>
        <w:t>Таблица 3.1.2</w:t>
      </w:r>
    </w:p>
    <w:p w14:paraId="0B22532F" w14:textId="7E739D68" w:rsidR="00F64C92" w:rsidRPr="009F7978" w:rsidRDefault="00F64C92" w:rsidP="007D5293">
      <w:pPr>
        <w:spacing w:line="276" w:lineRule="auto"/>
        <w:jc w:val="center"/>
        <w:rPr>
          <w:iCs/>
        </w:rPr>
      </w:pPr>
      <w:r w:rsidRPr="009F7978">
        <w:rPr>
          <w:iCs/>
        </w:rPr>
        <w:t xml:space="preserve">Описание границ </w:t>
      </w:r>
      <w:r w:rsidR="00DE3D44" w:rsidRPr="009F7978">
        <w:rPr>
          <w:iCs/>
        </w:rPr>
        <w:t>сельского поселения «</w:t>
      </w:r>
      <w:r w:rsidR="00E702E8" w:rsidRPr="00E702E8">
        <w:rPr>
          <w:iCs/>
        </w:rPr>
        <w:t>Череновское</w:t>
      </w:r>
      <w:r w:rsidR="00DE3D44" w:rsidRPr="009F7978">
        <w:rPr>
          <w:iCs/>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834"/>
        <w:gridCol w:w="6941"/>
      </w:tblGrid>
      <w:tr w:rsidR="00F64C92" w:rsidRPr="009F7978" w14:paraId="3B84DE99" w14:textId="77777777" w:rsidTr="008B612C">
        <w:trPr>
          <w:trHeight w:val="20"/>
          <w:tblHeader/>
        </w:trPr>
        <w:tc>
          <w:tcPr>
            <w:tcW w:w="206" w:type="pct"/>
            <w:shd w:val="clear" w:color="auto" w:fill="auto"/>
            <w:vAlign w:val="center"/>
            <w:hideMark/>
          </w:tcPr>
          <w:p w14:paraId="3EDDF702" w14:textId="77777777" w:rsidR="00F64C92" w:rsidRPr="009F7978" w:rsidRDefault="00F64C92" w:rsidP="00566ACF">
            <w:pPr>
              <w:spacing w:line="240" w:lineRule="auto"/>
              <w:jc w:val="center"/>
              <w:rPr>
                <w:b/>
                <w:bCs/>
                <w:sz w:val="20"/>
                <w:szCs w:val="20"/>
              </w:rPr>
            </w:pPr>
            <w:r w:rsidRPr="009F7978">
              <w:rPr>
                <w:b/>
                <w:bCs/>
                <w:sz w:val="20"/>
                <w:szCs w:val="20"/>
              </w:rPr>
              <w:t>№</w:t>
            </w:r>
          </w:p>
        </w:tc>
        <w:tc>
          <w:tcPr>
            <w:tcW w:w="1390" w:type="pct"/>
            <w:shd w:val="clear" w:color="auto" w:fill="auto"/>
            <w:vAlign w:val="center"/>
            <w:hideMark/>
          </w:tcPr>
          <w:p w14:paraId="6459E5C2" w14:textId="77777777" w:rsidR="00F64C92" w:rsidRPr="009F7978" w:rsidRDefault="00F64C92" w:rsidP="00566ACF">
            <w:pPr>
              <w:spacing w:line="240" w:lineRule="auto"/>
              <w:jc w:val="center"/>
              <w:rPr>
                <w:b/>
                <w:bCs/>
                <w:sz w:val="20"/>
                <w:szCs w:val="20"/>
              </w:rPr>
            </w:pPr>
            <w:r w:rsidRPr="009F7978">
              <w:rPr>
                <w:b/>
                <w:bCs/>
                <w:sz w:val="20"/>
                <w:szCs w:val="20"/>
              </w:rPr>
              <w:t>Параметры</w:t>
            </w:r>
          </w:p>
        </w:tc>
        <w:tc>
          <w:tcPr>
            <w:tcW w:w="3403" w:type="pct"/>
            <w:shd w:val="clear" w:color="auto" w:fill="auto"/>
            <w:vAlign w:val="center"/>
            <w:hideMark/>
          </w:tcPr>
          <w:p w14:paraId="67D0421A" w14:textId="77777777" w:rsidR="00F64C92" w:rsidRPr="009F7978" w:rsidRDefault="00F64C92" w:rsidP="00566ACF">
            <w:pPr>
              <w:spacing w:line="240" w:lineRule="auto"/>
              <w:jc w:val="center"/>
              <w:rPr>
                <w:b/>
                <w:bCs/>
                <w:sz w:val="20"/>
                <w:szCs w:val="20"/>
              </w:rPr>
            </w:pPr>
            <w:r w:rsidRPr="009F7978">
              <w:rPr>
                <w:b/>
                <w:bCs/>
                <w:sz w:val="20"/>
                <w:szCs w:val="20"/>
              </w:rPr>
              <w:t>Описание</w:t>
            </w:r>
          </w:p>
        </w:tc>
      </w:tr>
    </w:tbl>
    <w:p w14:paraId="735C76C9" w14:textId="77777777" w:rsidR="00F64C92" w:rsidRPr="009F7978" w:rsidRDefault="00F64C92" w:rsidP="00566ACF">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834"/>
        <w:gridCol w:w="6941"/>
      </w:tblGrid>
      <w:tr w:rsidR="00F64C92" w:rsidRPr="009F7978" w14:paraId="2D1FAAE3" w14:textId="77777777" w:rsidTr="00AE154E">
        <w:trPr>
          <w:trHeight w:val="20"/>
          <w:tblHeader/>
        </w:trPr>
        <w:tc>
          <w:tcPr>
            <w:tcW w:w="206" w:type="pct"/>
            <w:shd w:val="clear" w:color="auto" w:fill="auto"/>
            <w:vAlign w:val="center"/>
          </w:tcPr>
          <w:p w14:paraId="3D45E9BE" w14:textId="77777777" w:rsidR="00F64C92" w:rsidRPr="009F7978" w:rsidRDefault="00F64C92" w:rsidP="00566ACF">
            <w:pPr>
              <w:spacing w:line="240" w:lineRule="auto"/>
              <w:jc w:val="center"/>
              <w:rPr>
                <w:b/>
                <w:bCs/>
                <w:sz w:val="20"/>
                <w:szCs w:val="20"/>
              </w:rPr>
            </w:pPr>
            <w:r w:rsidRPr="009F7978">
              <w:rPr>
                <w:b/>
                <w:bCs/>
                <w:sz w:val="20"/>
                <w:szCs w:val="20"/>
              </w:rPr>
              <w:t>1</w:t>
            </w:r>
          </w:p>
        </w:tc>
        <w:tc>
          <w:tcPr>
            <w:tcW w:w="1390" w:type="pct"/>
            <w:shd w:val="clear" w:color="auto" w:fill="auto"/>
            <w:vAlign w:val="center"/>
          </w:tcPr>
          <w:p w14:paraId="3E24E714" w14:textId="77777777" w:rsidR="00F64C92" w:rsidRPr="009F7978" w:rsidRDefault="00F64C92" w:rsidP="00566ACF">
            <w:pPr>
              <w:spacing w:line="240" w:lineRule="auto"/>
              <w:jc w:val="center"/>
              <w:rPr>
                <w:b/>
                <w:bCs/>
                <w:sz w:val="20"/>
                <w:szCs w:val="20"/>
              </w:rPr>
            </w:pPr>
            <w:r w:rsidRPr="009F7978">
              <w:rPr>
                <w:b/>
                <w:bCs/>
                <w:sz w:val="20"/>
                <w:szCs w:val="20"/>
              </w:rPr>
              <w:t>2</w:t>
            </w:r>
          </w:p>
        </w:tc>
        <w:tc>
          <w:tcPr>
            <w:tcW w:w="3404" w:type="pct"/>
            <w:shd w:val="clear" w:color="auto" w:fill="auto"/>
            <w:vAlign w:val="center"/>
          </w:tcPr>
          <w:p w14:paraId="28C1C7ED" w14:textId="77777777" w:rsidR="00F64C92" w:rsidRPr="009F7978" w:rsidRDefault="00F64C92" w:rsidP="00566ACF">
            <w:pPr>
              <w:spacing w:line="240" w:lineRule="auto"/>
              <w:jc w:val="center"/>
              <w:rPr>
                <w:b/>
                <w:bCs/>
                <w:sz w:val="20"/>
                <w:szCs w:val="20"/>
              </w:rPr>
            </w:pPr>
            <w:r w:rsidRPr="009F7978">
              <w:rPr>
                <w:b/>
                <w:bCs/>
                <w:sz w:val="20"/>
                <w:szCs w:val="20"/>
              </w:rPr>
              <w:t>3</w:t>
            </w:r>
          </w:p>
        </w:tc>
      </w:tr>
      <w:tr w:rsidR="00F64C92" w:rsidRPr="009F7978" w14:paraId="013E66C4" w14:textId="77777777" w:rsidTr="00AE154E">
        <w:trPr>
          <w:trHeight w:val="20"/>
        </w:trPr>
        <w:tc>
          <w:tcPr>
            <w:tcW w:w="206" w:type="pct"/>
            <w:shd w:val="clear" w:color="auto" w:fill="auto"/>
            <w:hideMark/>
          </w:tcPr>
          <w:p w14:paraId="32EB8D7F" w14:textId="77777777" w:rsidR="00F64C92" w:rsidRPr="009F7978" w:rsidRDefault="00F64C92" w:rsidP="00566ACF">
            <w:pPr>
              <w:spacing w:line="240" w:lineRule="auto"/>
              <w:jc w:val="center"/>
              <w:rPr>
                <w:sz w:val="20"/>
                <w:szCs w:val="20"/>
              </w:rPr>
            </w:pPr>
            <w:r w:rsidRPr="009F7978">
              <w:rPr>
                <w:sz w:val="20"/>
                <w:szCs w:val="20"/>
              </w:rPr>
              <w:t>1</w:t>
            </w:r>
          </w:p>
        </w:tc>
        <w:tc>
          <w:tcPr>
            <w:tcW w:w="1390" w:type="pct"/>
            <w:shd w:val="clear" w:color="auto" w:fill="auto"/>
            <w:hideMark/>
          </w:tcPr>
          <w:p w14:paraId="11A02279" w14:textId="77777777" w:rsidR="00F64C92" w:rsidRPr="009F7978" w:rsidRDefault="00F64C92" w:rsidP="00566ACF">
            <w:pPr>
              <w:spacing w:line="240" w:lineRule="auto"/>
              <w:rPr>
                <w:sz w:val="20"/>
                <w:szCs w:val="20"/>
              </w:rPr>
            </w:pPr>
            <w:r w:rsidRPr="009F7978">
              <w:rPr>
                <w:sz w:val="20"/>
                <w:szCs w:val="20"/>
              </w:rPr>
              <w:t>Закон о границах:</w:t>
            </w:r>
          </w:p>
        </w:tc>
        <w:tc>
          <w:tcPr>
            <w:tcW w:w="3404" w:type="pct"/>
            <w:shd w:val="clear" w:color="auto" w:fill="auto"/>
            <w:hideMark/>
          </w:tcPr>
          <w:p w14:paraId="382DE7C2" w14:textId="77777777" w:rsidR="000603A9" w:rsidRPr="00AE154E" w:rsidRDefault="000603A9" w:rsidP="000603A9">
            <w:pPr>
              <w:spacing w:line="240" w:lineRule="auto"/>
              <w:jc w:val="left"/>
              <w:rPr>
                <w:sz w:val="20"/>
                <w:szCs w:val="20"/>
              </w:rPr>
            </w:pPr>
            <w:bookmarkStart w:id="41" w:name="_Toc85802414"/>
            <w:r w:rsidRPr="00893257">
              <w:rPr>
                <w:sz w:val="20"/>
                <w:szCs w:val="20"/>
              </w:rPr>
              <w:t>Границы муниципального образования устанавливаются в соответствии с областным законом от 23</w:t>
            </w:r>
            <w:r>
              <w:rPr>
                <w:sz w:val="20"/>
                <w:szCs w:val="20"/>
              </w:rPr>
              <w:t>.09.</w:t>
            </w:r>
            <w:r w:rsidRPr="00893257">
              <w:rPr>
                <w:sz w:val="20"/>
                <w:szCs w:val="20"/>
              </w:rPr>
              <w:t xml:space="preserve">2004 № 258-внеоч.-ОЗ </w:t>
            </w:r>
            <w:r>
              <w:rPr>
                <w:sz w:val="20"/>
                <w:szCs w:val="20"/>
              </w:rPr>
              <w:t>«</w:t>
            </w:r>
            <w:r w:rsidRPr="00893257">
              <w:rPr>
                <w:sz w:val="20"/>
                <w:szCs w:val="20"/>
              </w:rPr>
              <w:t>О статусе и границах территорий муниципальных образований в Архангельской области</w:t>
            </w:r>
            <w:r>
              <w:rPr>
                <w:sz w:val="20"/>
                <w:szCs w:val="20"/>
              </w:rPr>
              <w:t>»</w:t>
            </w:r>
            <w:r w:rsidRPr="00893257">
              <w:rPr>
                <w:sz w:val="20"/>
                <w:szCs w:val="20"/>
              </w:rPr>
              <w:t>.</w:t>
            </w:r>
            <w:bookmarkEnd w:id="41"/>
          </w:p>
          <w:p w14:paraId="767BAA3A" w14:textId="5420D571" w:rsidR="00F64C92" w:rsidRPr="009F7978" w:rsidRDefault="000603A9" w:rsidP="000603A9">
            <w:pPr>
              <w:spacing w:line="240" w:lineRule="auto"/>
              <w:jc w:val="left"/>
              <w:rPr>
                <w:sz w:val="20"/>
                <w:szCs w:val="20"/>
              </w:rPr>
            </w:pPr>
            <w:bookmarkStart w:id="42" w:name="_Toc85802415"/>
            <w:r w:rsidRPr="00893257">
              <w:rPr>
                <w:sz w:val="20"/>
                <w:szCs w:val="20"/>
              </w:rPr>
              <w:t>Описание границ территорий муниципального образования утверждается областным законом от 2</w:t>
            </w:r>
            <w:r>
              <w:rPr>
                <w:sz w:val="20"/>
                <w:szCs w:val="20"/>
              </w:rPr>
              <w:t>6.04.2006 № 158</w:t>
            </w:r>
            <w:r w:rsidRPr="00893257">
              <w:rPr>
                <w:sz w:val="20"/>
                <w:szCs w:val="20"/>
              </w:rPr>
              <w:t>-1</w:t>
            </w:r>
            <w:r>
              <w:rPr>
                <w:sz w:val="20"/>
                <w:szCs w:val="20"/>
              </w:rPr>
              <w:t>0</w:t>
            </w:r>
            <w:r w:rsidRPr="00893257">
              <w:rPr>
                <w:sz w:val="20"/>
                <w:szCs w:val="20"/>
              </w:rPr>
              <w:t xml:space="preserve">-ОЗ </w:t>
            </w:r>
            <w:r>
              <w:rPr>
                <w:sz w:val="20"/>
                <w:szCs w:val="20"/>
              </w:rPr>
              <w:t>«</w:t>
            </w:r>
            <w:r w:rsidRPr="00893257">
              <w:rPr>
                <w:sz w:val="20"/>
                <w:szCs w:val="20"/>
              </w:rPr>
              <w:t xml:space="preserve">Об описании границ территорий муниципального образования </w:t>
            </w:r>
            <w:r>
              <w:rPr>
                <w:sz w:val="20"/>
                <w:szCs w:val="20"/>
              </w:rPr>
              <w:t>«Устьянский</w:t>
            </w:r>
            <w:r w:rsidRPr="00893257">
              <w:rPr>
                <w:sz w:val="20"/>
                <w:szCs w:val="20"/>
              </w:rPr>
              <w:t xml:space="preserve"> муниципальный район</w:t>
            </w:r>
            <w:r>
              <w:rPr>
                <w:sz w:val="20"/>
                <w:szCs w:val="20"/>
              </w:rPr>
              <w:t>»</w:t>
            </w:r>
            <w:r w:rsidRPr="00893257">
              <w:rPr>
                <w:sz w:val="20"/>
                <w:szCs w:val="20"/>
              </w:rPr>
              <w:t xml:space="preserve"> и вновь образованных в его составе муниципальных образований</w:t>
            </w:r>
            <w:r>
              <w:rPr>
                <w:sz w:val="20"/>
                <w:szCs w:val="20"/>
              </w:rPr>
              <w:t>»</w:t>
            </w:r>
            <w:bookmarkEnd w:id="42"/>
          </w:p>
        </w:tc>
      </w:tr>
      <w:tr w:rsidR="00F64C92" w:rsidRPr="009F7978" w14:paraId="4A5DE592" w14:textId="77777777" w:rsidTr="008B612C">
        <w:trPr>
          <w:trHeight w:val="20"/>
        </w:trPr>
        <w:tc>
          <w:tcPr>
            <w:tcW w:w="206" w:type="pct"/>
            <w:vMerge w:val="restart"/>
            <w:shd w:val="clear" w:color="auto" w:fill="auto"/>
            <w:hideMark/>
          </w:tcPr>
          <w:p w14:paraId="51F90BB3" w14:textId="77777777" w:rsidR="00F64C92" w:rsidRPr="009F7978" w:rsidRDefault="00F64C92" w:rsidP="00566ACF">
            <w:pPr>
              <w:spacing w:line="240" w:lineRule="auto"/>
              <w:jc w:val="center"/>
              <w:rPr>
                <w:sz w:val="20"/>
                <w:szCs w:val="20"/>
              </w:rPr>
            </w:pPr>
            <w:r w:rsidRPr="009F7978">
              <w:rPr>
                <w:sz w:val="20"/>
                <w:szCs w:val="20"/>
              </w:rPr>
              <w:t>2</w:t>
            </w:r>
          </w:p>
        </w:tc>
        <w:tc>
          <w:tcPr>
            <w:tcW w:w="4794" w:type="pct"/>
            <w:gridSpan w:val="2"/>
            <w:shd w:val="clear" w:color="auto" w:fill="auto"/>
            <w:hideMark/>
          </w:tcPr>
          <w:p w14:paraId="5A42A918" w14:textId="77777777" w:rsidR="00F64C92" w:rsidRPr="009F7978" w:rsidRDefault="00F64C92" w:rsidP="00566ACF">
            <w:pPr>
              <w:spacing w:line="240" w:lineRule="auto"/>
              <w:rPr>
                <w:sz w:val="20"/>
                <w:szCs w:val="20"/>
              </w:rPr>
            </w:pPr>
            <w:r w:rsidRPr="009F7978">
              <w:rPr>
                <w:sz w:val="20"/>
                <w:szCs w:val="20"/>
              </w:rPr>
              <w:t>Соседние административно-территориальные образования:</w:t>
            </w:r>
          </w:p>
        </w:tc>
      </w:tr>
      <w:tr w:rsidR="00F64C92" w:rsidRPr="009F7978" w14:paraId="11892573" w14:textId="77777777" w:rsidTr="0024659E">
        <w:trPr>
          <w:trHeight w:val="20"/>
        </w:trPr>
        <w:tc>
          <w:tcPr>
            <w:tcW w:w="206" w:type="pct"/>
            <w:vMerge/>
            <w:shd w:val="clear" w:color="auto" w:fill="auto"/>
            <w:hideMark/>
          </w:tcPr>
          <w:p w14:paraId="0F3CE271" w14:textId="77777777" w:rsidR="00F64C92" w:rsidRPr="009F7978" w:rsidRDefault="00F64C92" w:rsidP="00566ACF">
            <w:pPr>
              <w:spacing w:line="240" w:lineRule="auto"/>
              <w:rPr>
                <w:sz w:val="20"/>
                <w:szCs w:val="20"/>
              </w:rPr>
            </w:pPr>
          </w:p>
        </w:tc>
        <w:tc>
          <w:tcPr>
            <w:tcW w:w="1390" w:type="pct"/>
            <w:shd w:val="clear" w:color="auto" w:fill="auto"/>
            <w:hideMark/>
          </w:tcPr>
          <w:p w14:paraId="2DC7B8B5" w14:textId="718AA602" w:rsidR="00F64C92" w:rsidRPr="009F7978" w:rsidRDefault="00F64C92" w:rsidP="000603A9">
            <w:pPr>
              <w:spacing w:line="240" w:lineRule="auto"/>
              <w:rPr>
                <w:sz w:val="20"/>
                <w:szCs w:val="20"/>
              </w:rPr>
            </w:pPr>
            <w:r w:rsidRPr="009F7978">
              <w:rPr>
                <w:sz w:val="20"/>
                <w:szCs w:val="20"/>
              </w:rPr>
              <w:t>север</w:t>
            </w:r>
          </w:p>
        </w:tc>
        <w:tc>
          <w:tcPr>
            <w:tcW w:w="3404" w:type="pct"/>
            <w:shd w:val="clear" w:color="auto" w:fill="auto"/>
          </w:tcPr>
          <w:p w14:paraId="6205BF4F" w14:textId="710438FE" w:rsidR="00F64C92" w:rsidRPr="009F7978" w:rsidRDefault="000603A9" w:rsidP="000603A9">
            <w:pPr>
              <w:spacing w:line="240" w:lineRule="auto"/>
              <w:jc w:val="left"/>
              <w:rPr>
                <w:sz w:val="20"/>
                <w:szCs w:val="20"/>
              </w:rPr>
            </w:pPr>
            <w:r w:rsidRPr="000603A9">
              <w:rPr>
                <w:sz w:val="20"/>
                <w:szCs w:val="20"/>
              </w:rPr>
              <w:t>В</w:t>
            </w:r>
            <w:r>
              <w:rPr>
                <w:sz w:val="20"/>
                <w:szCs w:val="20"/>
              </w:rPr>
              <w:t>ерхнетоемский муниципальнй округ</w:t>
            </w:r>
          </w:p>
        </w:tc>
      </w:tr>
      <w:tr w:rsidR="000603A9" w:rsidRPr="009F7978" w14:paraId="78BB0453" w14:textId="77777777" w:rsidTr="0024659E">
        <w:trPr>
          <w:trHeight w:val="20"/>
        </w:trPr>
        <w:tc>
          <w:tcPr>
            <w:tcW w:w="206" w:type="pct"/>
            <w:vMerge/>
            <w:shd w:val="clear" w:color="auto" w:fill="auto"/>
          </w:tcPr>
          <w:p w14:paraId="5575157E" w14:textId="77777777" w:rsidR="000603A9" w:rsidRPr="009F7978" w:rsidRDefault="000603A9" w:rsidP="00566ACF">
            <w:pPr>
              <w:spacing w:line="240" w:lineRule="auto"/>
              <w:rPr>
                <w:sz w:val="20"/>
                <w:szCs w:val="20"/>
              </w:rPr>
            </w:pPr>
          </w:p>
        </w:tc>
        <w:tc>
          <w:tcPr>
            <w:tcW w:w="1390" w:type="pct"/>
            <w:shd w:val="clear" w:color="auto" w:fill="auto"/>
          </w:tcPr>
          <w:p w14:paraId="07C67737" w14:textId="28DF65C7" w:rsidR="000603A9" w:rsidRPr="009F7978" w:rsidRDefault="000603A9" w:rsidP="00566ACF">
            <w:pPr>
              <w:spacing w:line="240" w:lineRule="auto"/>
              <w:rPr>
                <w:sz w:val="20"/>
                <w:szCs w:val="20"/>
              </w:rPr>
            </w:pPr>
            <w:r w:rsidRPr="000603A9">
              <w:rPr>
                <w:sz w:val="20"/>
                <w:szCs w:val="20"/>
              </w:rPr>
              <w:t>восток</w:t>
            </w:r>
          </w:p>
        </w:tc>
        <w:tc>
          <w:tcPr>
            <w:tcW w:w="3404" w:type="pct"/>
            <w:shd w:val="clear" w:color="auto" w:fill="auto"/>
          </w:tcPr>
          <w:p w14:paraId="63D836CB" w14:textId="1C5B7588" w:rsidR="000603A9" w:rsidRPr="009F7978" w:rsidRDefault="000603A9" w:rsidP="002E073E">
            <w:pPr>
              <w:spacing w:line="240" w:lineRule="auto"/>
              <w:jc w:val="left"/>
              <w:rPr>
                <w:sz w:val="20"/>
                <w:szCs w:val="20"/>
              </w:rPr>
            </w:pPr>
            <w:r w:rsidRPr="000603A9">
              <w:rPr>
                <w:sz w:val="20"/>
                <w:szCs w:val="20"/>
              </w:rPr>
              <w:t>се</w:t>
            </w:r>
            <w:r>
              <w:rPr>
                <w:sz w:val="20"/>
                <w:szCs w:val="20"/>
              </w:rPr>
              <w:t>льск</w:t>
            </w:r>
            <w:r w:rsidR="002E073E">
              <w:rPr>
                <w:sz w:val="20"/>
                <w:szCs w:val="20"/>
              </w:rPr>
              <w:t>ое</w:t>
            </w:r>
            <w:r>
              <w:rPr>
                <w:sz w:val="20"/>
                <w:szCs w:val="20"/>
              </w:rPr>
              <w:t xml:space="preserve"> поселение «Лихачевское»</w:t>
            </w:r>
          </w:p>
        </w:tc>
      </w:tr>
      <w:tr w:rsidR="00F64C92" w:rsidRPr="009F7978" w14:paraId="6E82D98D" w14:textId="77777777" w:rsidTr="0024659E">
        <w:trPr>
          <w:trHeight w:val="20"/>
        </w:trPr>
        <w:tc>
          <w:tcPr>
            <w:tcW w:w="206" w:type="pct"/>
            <w:vMerge/>
            <w:shd w:val="clear" w:color="auto" w:fill="auto"/>
            <w:hideMark/>
          </w:tcPr>
          <w:p w14:paraId="556E67E5" w14:textId="77777777" w:rsidR="00F64C92" w:rsidRPr="009F7978" w:rsidRDefault="00F64C92" w:rsidP="00566ACF">
            <w:pPr>
              <w:spacing w:line="240" w:lineRule="auto"/>
              <w:rPr>
                <w:sz w:val="20"/>
                <w:szCs w:val="20"/>
              </w:rPr>
            </w:pPr>
          </w:p>
        </w:tc>
        <w:tc>
          <w:tcPr>
            <w:tcW w:w="1390" w:type="pct"/>
            <w:shd w:val="clear" w:color="auto" w:fill="auto"/>
            <w:hideMark/>
          </w:tcPr>
          <w:p w14:paraId="0794A219" w14:textId="77777777" w:rsidR="00F64C92" w:rsidRPr="009F7978" w:rsidRDefault="00F64C92" w:rsidP="000603A9">
            <w:pPr>
              <w:spacing w:line="240" w:lineRule="auto"/>
              <w:jc w:val="left"/>
              <w:rPr>
                <w:sz w:val="20"/>
                <w:szCs w:val="20"/>
              </w:rPr>
            </w:pPr>
            <w:r w:rsidRPr="009F7978">
              <w:rPr>
                <w:sz w:val="20"/>
                <w:szCs w:val="20"/>
              </w:rPr>
              <w:t>запад</w:t>
            </w:r>
          </w:p>
        </w:tc>
        <w:tc>
          <w:tcPr>
            <w:tcW w:w="3404" w:type="pct"/>
            <w:shd w:val="clear" w:color="auto" w:fill="auto"/>
            <w:hideMark/>
          </w:tcPr>
          <w:p w14:paraId="6C1B4DC1" w14:textId="22729C7A" w:rsidR="00F64C92" w:rsidRPr="000603A9" w:rsidRDefault="000603A9" w:rsidP="000603A9">
            <w:pPr>
              <w:spacing w:line="240" w:lineRule="auto"/>
              <w:jc w:val="left"/>
              <w:rPr>
                <w:sz w:val="20"/>
                <w:szCs w:val="20"/>
              </w:rPr>
            </w:pPr>
            <w:r w:rsidRPr="000603A9">
              <w:rPr>
                <w:sz w:val="20"/>
                <w:szCs w:val="20"/>
              </w:rPr>
              <w:t>сельские поселения «Плосское», «Бестужевское»</w:t>
            </w:r>
          </w:p>
        </w:tc>
      </w:tr>
      <w:tr w:rsidR="00F64C92" w:rsidRPr="009F7978" w14:paraId="52501231" w14:textId="77777777" w:rsidTr="0024659E">
        <w:trPr>
          <w:trHeight w:val="20"/>
        </w:trPr>
        <w:tc>
          <w:tcPr>
            <w:tcW w:w="206" w:type="pct"/>
            <w:vMerge/>
            <w:shd w:val="clear" w:color="auto" w:fill="auto"/>
            <w:hideMark/>
          </w:tcPr>
          <w:p w14:paraId="2CE0DA8E" w14:textId="77777777" w:rsidR="00F64C92" w:rsidRPr="009F7978" w:rsidRDefault="00F64C92" w:rsidP="00566ACF">
            <w:pPr>
              <w:spacing w:line="240" w:lineRule="auto"/>
              <w:rPr>
                <w:sz w:val="20"/>
                <w:szCs w:val="20"/>
              </w:rPr>
            </w:pPr>
          </w:p>
        </w:tc>
        <w:tc>
          <w:tcPr>
            <w:tcW w:w="1390" w:type="pct"/>
            <w:shd w:val="clear" w:color="auto" w:fill="auto"/>
            <w:hideMark/>
          </w:tcPr>
          <w:p w14:paraId="492D3574" w14:textId="2D6B2609" w:rsidR="00F64C92" w:rsidRPr="009F7978" w:rsidRDefault="00EB253D" w:rsidP="000603A9">
            <w:pPr>
              <w:spacing w:line="240" w:lineRule="auto"/>
              <w:rPr>
                <w:sz w:val="20"/>
                <w:szCs w:val="20"/>
              </w:rPr>
            </w:pPr>
            <w:r w:rsidRPr="009F7978">
              <w:rPr>
                <w:sz w:val="20"/>
                <w:szCs w:val="20"/>
              </w:rPr>
              <w:t>ю</w:t>
            </w:r>
            <w:r w:rsidR="00F64C92" w:rsidRPr="009F7978">
              <w:rPr>
                <w:sz w:val="20"/>
                <w:szCs w:val="20"/>
              </w:rPr>
              <w:t>г</w:t>
            </w:r>
          </w:p>
        </w:tc>
        <w:tc>
          <w:tcPr>
            <w:tcW w:w="3404" w:type="pct"/>
            <w:shd w:val="clear" w:color="auto" w:fill="auto"/>
            <w:hideMark/>
          </w:tcPr>
          <w:p w14:paraId="666881FF" w14:textId="0584888C" w:rsidR="00F64C92" w:rsidRPr="009F7978" w:rsidRDefault="000603A9" w:rsidP="002E073E">
            <w:pPr>
              <w:spacing w:line="240" w:lineRule="auto"/>
              <w:jc w:val="left"/>
            </w:pPr>
            <w:r w:rsidRPr="000603A9">
              <w:rPr>
                <w:sz w:val="20"/>
                <w:szCs w:val="20"/>
              </w:rPr>
              <w:t>сельски</w:t>
            </w:r>
            <w:r w:rsidR="002E073E">
              <w:rPr>
                <w:sz w:val="20"/>
                <w:szCs w:val="20"/>
              </w:rPr>
              <w:t>е</w:t>
            </w:r>
            <w:r w:rsidRPr="000603A9">
              <w:rPr>
                <w:sz w:val="20"/>
                <w:szCs w:val="20"/>
              </w:rPr>
              <w:t xml:space="preserve"> поселения «Дмитриевское», «Березницкое</w:t>
            </w:r>
            <w:r>
              <w:rPr>
                <w:sz w:val="20"/>
                <w:szCs w:val="20"/>
              </w:rPr>
              <w:t>»</w:t>
            </w:r>
          </w:p>
        </w:tc>
      </w:tr>
    </w:tbl>
    <w:p w14:paraId="0472B4DF" w14:textId="36BFADF7" w:rsidR="00AE154E" w:rsidRPr="002E073E" w:rsidRDefault="00AE154E" w:rsidP="00AE154E">
      <w:pPr>
        <w:spacing w:before="120" w:after="120" w:line="276" w:lineRule="auto"/>
        <w:ind w:firstLine="709"/>
      </w:pPr>
      <w:r w:rsidRPr="002E073E">
        <w:t xml:space="preserve">Положение </w:t>
      </w:r>
      <w:r w:rsidR="006B020C" w:rsidRPr="002E073E">
        <w:t>Устьянского</w:t>
      </w:r>
      <w:r w:rsidRPr="002E073E">
        <w:t xml:space="preserve"> муниципального района в структуре Архангельской области представлено на рисунке 3.1.1, </w:t>
      </w:r>
      <w:r w:rsidR="00EB335A" w:rsidRPr="002E073E">
        <w:t>положение</w:t>
      </w:r>
      <w:r w:rsidRPr="002E073E">
        <w:t xml:space="preserve"> </w:t>
      </w:r>
      <w:r w:rsidR="00DE3D44" w:rsidRPr="002E073E">
        <w:t>сельского поселения «</w:t>
      </w:r>
      <w:r w:rsidR="006B020C" w:rsidRPr="002E073E">
        <w:t>Череновско</w:t>
      </w:r>
      <w:r w:rsidR="001D5E5C" w:rsidRPr="002E073E">
        <w:t>е</w:t>
      </w:r>
      <w:r w:rsidR="00DE3D44" w:rsidRPr="002E073E">
        <w:t>»</w:t>
      </w:r>
      <w:r w:rsidRPr="002E073E">
        <w:t xml:space="preserve"> в структуре </w:t>
      </w:r>
      <w:r w:rsidR="006B020C" w:rsidRPr="002E073E">
        <w:t>Устьянского</w:t>
      </w:r>
      <w:r w:rsidRPr="002E073E">
        <w:t xml:space="preserve"> муниципального района представлен на рисунке 3.1.2.</w:t>
      </w:r>
    </w:p>
    <w:p w14:paraId="37C84ABC" w14:textId="546AF628" w:rsidR="00F64C92" w:rsidRPr="002E073E" w:rsidRDefault="00F64C92" w:rsidP="0055584D">
      <w:pPr>
        <w:spacing w:line="276" w:lineRule="auto"/>
        <w:ind w:firstLine="709"/>
        <w:jc w:val="right"/>
      </w:pPr>
      <w:r w:rsidRPr="002E073E">
        <w:t xml:space="preserve">Рисунок </w:t>
      </w:r>
      <w:r w:rsidR="008B612C" w:rsidRPr="002E073E">
        <w:t>3</w:t>
      </w:r>
      <w:r w:rsidRPr="002E073E">
        <w:t>.1.1</w:t>
      </w:r>
    </w:p>
    <w:p w14:paraId="76A9CFAA" w14:textId="77777777" w:rsidR="006B020C" w:rsidRPr="00F64C92" w:rsidRDefault="006B020C" w:rsidP="006B020C">
      <w:pPr>
        <w:spacing w:line="276" w:lineRule="auto"/>
        <w:jc w:val="center"/>
      </w:pPr>
      <w:r w:rsidRPr="002E073E">
        <w:t>Положение Устьянского муниципального района в структуре Архангельской области</w:t>
      </w:r>
    </w:p>
    <w:p w14:paraId="70991A32" w14:textId="4E9685B6" w:rsidR="00F64C92" w:rsidRPr="009F7978" w:rsidRDefault="006B020C" w:rsidP="00566ACF">
      <w:pPr>
        <w:spacing w:line="276" w:lineRule="auto"/>
        <w:jc w:val="center"/>
      </w:pPr>
      <w:r>
        <w:rPr>
          <w:rFonts w:eastAsiaTheme="minorHAnsi"/>
          <w:noProof/>
          <w:lang w:eastAsia="ru-RU"/>
        </w:rPr>
        <w:drawing>
          <wp:inline distT="0" distB="0" distL="0" distR="0" wp14:anchorId="4A40C6A1" wp14:editId="3210EE66">
            <wp:extent cx="5076825" cy="5076825"/>
            <wp:effectExtent l="0" t="0" r="9525" b="9525"/>
            <wp:docPr id="3" name="Рисунок 3" descr="C:\Users\Belihov\YandexDisk\Скриншоты\2022-07-13_16-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ihov\YandexDisk\Скриншоты\2022-07-13_16-15-58.png"/>
                    <pic:cNvPicPr>
                      <a:picLocks noChangeAspect="1" noChangeArrowheads="1"/>
                    </pic:cNvPicPr>
                  </pic:nvPicPr>
                  <pic:blipFill>
                    <a:blip r:embed="rId19">
                      <a:duotone>
                        <a:schemeClr val="accent6">
                          <a:shade val="45000"/>
                          <a:satMod val="135000"/>
                        </a:schemeClr>
                        <a:prstClr val="white"/>
                      </a:duotone>
                      <a:extLst>
                        <a:ext uri="{BEBA8EAE-BF5A-486C-A8C5-ECC9F3942E4B}">
                          <a14:imgProps xmlns:a14="http://schemas.microsoft.com/office/drawing/2010/main">
                            <a14:imgLayer r:embed="rId20">
                              <a14:imgEffect>
                                <a14:artisticPaintStrokes/>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inline>
        </w:drawing>
      </w:r>
    </w:p>
    <w:p w14:paraId="50A78915" w14:textId="77777777" w:rsidR="00AE154E" w:rsidRPr="009F7978" w:rsidRDefault="00AE154E" w:rsidP="00AE154E">
      <w:pPr>
        <w:spacing w:before="120" w:after="120" w:line="276" w:lineRule="auto"/>
        <w:ind w:firstLine="709"/>
        <w:jc w:val="right"/>
      </w:pPr>
      <w:r w:rsidRPr="009F7978">
        <w:br w:type="page"/>
      </w:r>
    </w:p>
    <w:p w14:paraId="130346DE" w14:textId="4CFB327A" w:rsidR="00AE154E" w:rsidRPr="009F7978" w:rsidRDefault="00AE154E" w:rsidP="00A33389">
      <w:pPr>
        <w:spacing w:line="276" w:lineRule="auto"/>
        <w:ind w:firstLine="709"/>
        <w:jc w:val="right"/>
      </w:pPr>
      <w:r w:rsidRPr="009F7978">
        <w:t>Рисунок 3.1.</w:t>
      </w:r>
      <w:r w:rsidR="00A33389" w:rsidRPr="009F7978">
        <w:t>2</w:t>
      </w:r>
    </w:p>
    <w:p w14:paraId="7FC265BF" w14:textId="6771797E" w:rsidR="00AE154E" w:rsidRPr="009F7978" w:rsidRDefault="00AE154E" w:rsidP="00A33389">
      <w:pPr>
        <w:spacing w:line="276" w:lineRule="auto"/>
        <w:jc w:val="center"/>
      </w:pPr>
      <w:r w:rsidRPr="00FC73E4">
        <w:t xml:space="preserve">Положение сельского поселения </w:t>
      </w:r>
      <w:r w:rsidR="00DE3D44" w:rsidRPr="00FC73E4">
        <w:t>«</w:t>
      </w:r>
      <w:r w:rsidR="00E702E8" w:rsidRPr="00FC73E4">
        <w:t>Череновско</w:t>
      </w:r>
      <w:r w:rsidR="001D5E5C" w:rsidRPr="00FC73E4">
        <w:t>е</w:t>
      </w:r>
      <w:r w:rsidR="00DE3D44" w:rsidRPr="00FC73E4">
        <w:t xml:space="preserve">» </w:t>
      </w:r>
      <w:r w:rsidRPr="00FC73E4">
        <w:t xml:space="preserve">в структуре </w:t>
      </w:r>
      <w:r w:rsidR="00E702E8" w:rsidRPr="00FC73E4">
        <w:t>Устьянского</w:t>
      </w:r>
      <w:r w:rsidRPr="00FC73E4">
        <w:t xml:space="preserve"> муниципального района</w:t>
      </w:r>
    </w:p>
    <w:p w14:paraId="2FDC41B7" w14:textId="76ECEEE5" w:rsidR="00AE154E" w:rsidRPr="009F7978" w:rsidRDefault="00FC73E4" w:rsidP="00C27EA6">
      <w:pPr>
        <w:spacing w:line="276" w:lineRule="auto"/>
        <w:jc w:val="center"/>
      </w:pPr>
      <w:r w:rsidRPr="00FC73E4">
        <w:rPr>
          <w:noProof/>
          <w:lang w:eastAsia="ru-RU"/>
        </w:rPr>
        <w:drawing>
          <wp:inline distT="0" distB="0" distL="0" distR="0" wp14:anchorId="25D15B02" wp14:editId="6C62BBFF">
            <wp:extent cx="3876700" cy="3364992"/>
            <wp:effectExtent l="0" t="0" r="0" b="6985"/>
            <wp:docPr id="4" name="Рисунок 4" descr="D:\Архангельск\ГП_Череновское\2022-012_2_ГП, ПЗЗ Череновское СП_Устьянский\Череновское поселение Устьянского р-на\ГП\2_1 Местоположение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рхангельск\ГП_Череновское\2022-012_2_ГП, ПЗЗ Череновское СП_Устьянский\Череновское поселение Устьянского р-на\ГП\2_1 Местоположение поселения.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065" t="13561" r="29102" b="13902"/>
                    <a:stretch/>
                  </pic:blipFill>
                  <pic:spPr bwMode="auto">
                    <a:xfrm>
                      <a:off x="0" y="0"/>
                      <a:ext cx="3877298" cy="3365511"/>
                    </a:xfrm>
                    <a:prstGeom prst="rect">
                      <a:avLst/>
                    </a:prstGeom>
                    <a:noFill/>
                    <a:ln>
                      <a:noFill/>
                    </a:ln>
                    <a:extLst>
                      <a:ext uri="{53640926-AAD7-44D8-BBD7-CCE9431645EC}">
                        <a14:shadowObscured xmlns:a14="http://schemas.microsoft.com/office/drawing/2010/main"/>
                      </a:ext>
                    </a:extLst>
                  </pic:spPr>
                </pic:pic>
              </a:graphicData>
            </a:graphic>
          </wp:inline>
        </w:drawing>
      </w:r>
      <w:r w:rsidR="00161447" w:rsidRPr="009F7978">
        <w:rPr>
          <w:noProof/>
          <w:lang w:eastAsia="ru-RU"/>
        </w:rPr>
        <w:t xml:space="preserve"> </w:t>
      </w:r>
    </w:p>
    <w:p w14:paraId="13F30B07" w14:textId="1B69556E" w:rsidR="008B3D34" w:rsidRPr="009F7978" w:rsidRDefault="008B3D34" w:rsidP="0024737C">
      <w:pPr>
        <w:pStyle w:val="0212166"/>
        <w:rPr>
          <w:szCs w:val="24"/>
          <w:lang w:eastAsia="ru-RU"/>
        </w:rPr>
      </w:pPr>
      <w:bookmarkStart w:id="43" w:name="_Toc69297522"/>
      <w:bookmarkStart w:id="44" w:name="_Toc117669388"/>
      <w:r w:rsidRPr="009F7978">
        <w:rPr>
          <w:lang w:eastAsia="ru-RU"/>
        </w:rPr>
        <w:t>1.2 Существующая планировочная организация</w:t>
      </w:r>
      <w:bookmarkEnd w:id="43"/>
      <w:bookmarkEnd w:id="44"/>
    </w:p>
    <w:p w14:paraId="22F7603C" w14:textId="5F4B2553" w:rsidR="009B154B" w:rsidRPr="009F7978" w:rsidRDefault="009B154B" w:rsidP="0024737C">
      <w:pPr>
        <w:pStyle w:val="affa"/>
        <w:tabs>
          <w:tab w:val="left" w:pos="993"/>
        </w:tabs>
        <w:spacing w:before="120" w:line="276" w:lineRule="auto"/>
        <w:ind w:firstLine="709"/>
        <w:rPr>
          <w:lang w:eastAsia="x-none"/>
        </w:rPr>
      </w:pPr>
      <w:r w:rsidRPr="009F7978">
        <w:rPr>
          <w:lang w:eastAsia="x-none"/>
        </w:rPr>
        <w:t>Система расселения сельского поселения «</w:t>
      </w:r>
      <w:r w:rsidR="005B620F" w:rsidRPr="005B620F">
        <w:rPr>
          <w:lang w:eastAsia="x-none"/>
        </w:rPr>
        <w:t>Череновское</w:t>
      </w:r>
      <w:r w:rsidRPr="009F7978">
        <w:rPr>
          <w:lang w:eastAsia="x-none"/>
        </w:rPr>
        <w:t xml:space="preserve">» </w:t>
      </w:r>
      <w:r w:rsidR="005B620F">
        <w:rPr>
          <w:lang w:eastAsia="x-none"/>
        </w:rPr>
        <w:t>характеризуется расположением населенных пунктов вдоль автомобильной дорог</w:t>
      </w:r>
      <w:r w:rsidR="005B620F" w:rsidRPr="005B620F">
        <w:rPr>
          <w:lang w:eastAsia="x-none"/>
        </w:rPr>
        <w:t>и</w:t>
      </w:r>
      <w:r w:rsidR="005B620F">
        <w:rPr>
          <w:lang w:eastAsia="x-none"/>
        </w:rPr>
        <w:t xml:space="preserve"> регионального значения и вдоль реки Устья</w:t>
      </w:r>
      <w:r w:rsidR="005B620F" w:rsidRPr="00643FD5">
        <w:rPr>
          <w:lang w:eastAsia="x-none"/>
        </w:rPr>
        <w:t>.</w:t>
      </w:r>
    </w:p>
    <w:p w14:paraId="51A03E81" w14:textId="0573E809" w:rsidR="00EF4470" w:rsidRPr="009F7978" w:rsidRDefault="00EF4470" w:rsidP="0024737C">
      <w:pPr>
        <w:widowControl w:val="0"/>
        <w:spacing w:before="120" w:after="120" w:line="276" w:lineRule="auto"/>
        <w:ind w:firstLine="709"/>
        <w:contextualSpacing/>
        <w:rPr>
          <w:rFonts w:eastAsia="Times New Roman"/>
          <w:iCs/>
          <w:szCs w:val="28"/>
          <w:lang w:eastAsia="ru-RU"/>
        </w:rPr>
      </w:pPr>
      <w:r w:rsidRPr="009F7978">
        <w:rPr>
          <w:rFonts w:eastAsia="Times New Roman"/>
          <w:iCs/>
          <w:szCs w:val="28"/>
          <w:lang w:eastAsia="ru-RU"/>
        </w:rPr>
        <w:t xml:space="preserve">В соответствии со Стратегией социально-экономического развития Архангельской области до 2035 года, территория </w:t>
      </w:r>
      <w:r w:rsidR="005B620F" w:rsidRPr="005B620F">
        <w:rPr>
          <w:rFonts w:eastAsia="Times New Roman"/>
          <w:iCs/>
          <w:szCs w:val="28"/>
          <w:lang w:eastAsia="ru-RU"/>
        </w:rPr>
        <w:t>Устьянского</w:t>
      </w:r>
      <w:r w:rsidRPr="009F7978">
        <w:rPr>
          <w:rFonts w:eastAsia="Times New Roman"/>
          <w:iCs/>
          <w:szCs w:val="28"/>
          <w:lang w:eastAsia="ru-RU"/>
        </w:rPr>
        <w:t xml:space="preserve"> </w:t>
      </w:r>
      <w:r w:rsidR="00557E7B" w:rsidRPr="009F7978">
        <w:rPr>
          <w:rFonts w:eastAsia="Times New Roman"/>
          <w:iCs/>
          <w:szCs w:val="28"/>
          <w:lang w:eastAsia="ru-RU"/>
        </w:rPr>
        <w:t xml:space="preserve">муниципального </w:t>
      </w:r>
      <w:r w:rsidR="005036ED" w:rsidRPr="009F7978">
        <w:rPr>
          <w:rFonts w:eastAsia="Times New Roman"/>
          <w:iCs/>
          <w:szCs w:val="28"/>
          <w:lang w:eastAsia="ru-RU"/>
        </w:rPr>
        <w:t>района</w:t>
      </w:r>
      <w:r w:rsidRPr="009F7978">
        <w:rPr>
          <w:rFonts w:eastAsia="Times New Roman"/>
          <w:iCs/>
          <w:szCs w:val="28"/>
          <w:lang w:eastAsia="ru-RU"/>
        </w:rPr>
        <w:t xml:space="preserve"> относится к </w:t>
      </w:r>
      <w:r w:rsidR="005036ED" w:rsidRPr="009F7978">
        <w:rPr>
          <w:rFonts w:eastAsia="Times New Roman"/>
          <w:iCs/>
          <w:szCs w:val="28"/>
          <w:lang w:eastAsia="ru-RU"/>
        </w:rPr>
        <w:t>развит</w:t>
      </w:r>
      <w:r w:rsidR="00FE77F3">
        <w:rPr>
          <w:rFonts w:eastAsia="Times New Roman"/>
          <w:iCs/>
          <w:szCs w:val="28"/>
          <w:lang w:eastAsia="ru-RU"/>
        </w:rPr>
        <w:t>ой зоне</w:t>
      </w:r>
      <w:r w:rsidR="00A2174D">
        <w:rPr>
          <w:rFonts w:eastAsia="Times New Roman"/>
          <w:iCs/>
          <w:szCs w:val="28"/>
          <w:lang w:eastAsia="ru-RU"/>
        </w:rPr>
        <w:t>,</w:t>
      </w:r>
      <w:r w:rsidR="00FE77F3">
        <w:rPr>
          <w:rFonts w:eastAsia="Times New Roman"/>
          <w:iCs/>
          <w:szCs w:val="28"/>
          <w:lang w:eastAsia="ru-RU"/>
        </w:rPr>
        <w:t xml:space="preserve"> </w:t>
      </w:r>
      <w:r w:rsidR="00A2174D">
        <w:rPr>
          <w:rFonts w:eastAsia="Times New Roman"/>
          <w:iCs/>
          <w:szCs w:val="28"/>
          <w:lang w:eastAsia="ru-RU"/>
        </w:rPr>
        <w:t xml:space="preserve">но </w:t>
      </w:r>
      <w:r w:rsidR="00FE77F3">
        <w:rPr>
          <w:rFonts w:eastAsia="Times New Roman"/>
          <w:iCs/>
          <w:szCs w:val="28"/>
          <w:lang w:eastAsia="ru-RU"/>
        </w:rPr>
        <w:t>при этом на сегодняшний день наблюдаются негативны</w:t>
      </w:r>
      <w:r w:rsidR="00A2174D">
        <w:rPr>
          <w:rFonts w:eastAsia="Times New Roman"/>
          <w:iCs/>
          <w:szCs w:val="28"/>
          <w:lang w:eastAsia="ru-RU"/>
        </w:rPr>
        <w:t>е</w:t>
      </w:r>
      <w:r w:rsidR="00FE77F3">
        <w:rPr>
          <w:rFonts w:eastAsia="Times New Roman"/>
          <w:iCs/>
          <w:szCs w:val="28"/>
          <w:lang w:eastAsia="ru-RU"/>
        </w:rPr>
        <w:t xml:space="preserve"> тенденции.</w:t>
      </w:r>
      <w:r w:rsidRPr="009F7978">
        <w:rPr>
          <w:rFonts w:eastAsia="Times New Roman"/>
          <w:iCs/>
          <w:szCs w:val="28"/>
          <w:lang w:eastAsia="ru-RU"/>
        </w:rPr>
        <w:t xml:space="preserve"> </w:t>
      </w:r>
      <w:r w:rsidR="005036ED" w:rsidRPr="009F7978">
        <w:rPr>
          <w:rFonts w:eastAsia="Times New Roman"/>
          <w:iCs/>
          <w:szCs w:val="28"/>
          <w:lang w:eastAsia="ru-RU"/>
        </w:rPr>
        <w:t xml:space="preserve">Имеется меньше перспектив роста </w:t>
      </w:r>
      <w:r w:rsidR="005B620F" w:rsidRPr="005B620F">
        <w:rPr>
          <w:rFonts w:eastAsia="Times New Roman"/>
          <w:iCs/>
          <w:szCs w:val="28"/>
          <w:lang w:eastAsia="ru-RU"/>
        </w:rPr>
        <w:t xml:space="preserve">сельского поселения </w:t>
      </w:r>
      <w:r w:rsidR="005036ED" w:rsidRPr="009F7978">
        <w:rPr>
          <w:rFonts w:eastAsia="Times New Roman"/>
          <w:iCs/>
          <w:szCs w:val="28"/>
          <w:lang w:eastAsia="ru-RU"/>
        </w:rPr>
        <w:t xml:space="preserve">из-за меньшей численности населения, </w:t>
      </w:r>
      <w:r w:rsidR="005B620F" w:rsidRPr="005B620F">
        <w:rPr>
          <w:rFonts w:eastAsia="Times New Roman"/>
          <w:iCs/>
          <w:szCs w:val="28"/>
          <w:lang w:eastAsia="ru-RU"/>
        </w:rPr>
        <w:t xml:space="preserve">удаленности от районного центра, </w:t>
      </w:r>
      <w:r w:rsidR="005036ED" w:rsidRPr="009F7978">
        <w:rPr>
          <w:rFonts w:eastAsia="Times New Roman"/>
          <w:iCs/>
          <w:szCs w:val="28"/>
          <w:lang w:eastAsia="ru-RU"/>
        </w:rPr>
        <w:t>большей долей лиц старше трудоспособного возраста, структуры экономики и меньши</w:t>
      </w:r>
      <w:r w:rsidR="00D52403" w:rsidRPr="009F7978">
        <w:rPr>
          <w:rFonts w:eastAsia="Times New Roman"/>
          <w:iCs/>
          <w:szCs w:val="28"/>
          <w:lang w:eastAsia="ru-RU"/>
        </w:rPr>
        <w:t>х</w:t>
      </w:r>
      <w:r w:rsidR="005036ED" w:rsidRPr="009F7978">
        <w:rPr>
          <w:rFonts w:eastAsia="Times New Roman"/>
          <w:iCs/>
          <w:szCs w:val="28"/>
          <w:lang w:eastAsia="ru-RU"/>
        </w:rPr>
        <w:t xml:space="preserve"> масштаб</w:t>
      </w:r>
      <w:r w:rsidR="009E3619" w:rsidRPr="009F7978">
        <w:rPr>
          <w:rFonts w:eastAsia="Times New Roman"/>
          <w:iCs/>
          <w:szCs w:val="28"/>
          <w:lang w:eastAsia="ru-RU"/>
        </w:rPr>
        <w:t>ов</w:t>
      </w:r>
      <w:r w:rsidR="005036ED" w:rsidRPr="009F7978">
        <w:rPr>
          <w:rFonts w:eastAsia="Times New Roman"/>
          <w:iCs/>
          <w:szCs w:val="28"/>
          <w:lang w:eastAsia="ru-RU"/>
        </w:rPr>
        <w:t xml:space="preserve"> экономической деятельности. </w:t>
      </w:r>
    </w:p>
    <w:p w14:paraId="097F5CD8" w14:textId="77777777" w:rsidR="00E1653C" w:rsidRPr="009F7978" w:rsidRDefault="00E1653C" w:rsidP="0024737C">
      <w:pPr>
        <w:spacing w:before="240" w:after="240" w:line="276" w:lineRule="auto"/>
        <w:rPr>
          <w:szCs w:val="24"/>
          <w:lang w:eastAsia="ru-RU"/>
        </w:rPr>
      </w:pPr>
    </w:p>
    <w:p w14:paraId="79FBAEE5" w14:textId="77777777" w:rsidR="007737D1" w:rsidRPr="009F7978" w:rsidRDefault="007737D1" w:rsidP="0024737C">
      <w:pPr>
        <w:spacing w:before="240" w:after="240" w:line="276" w:lineRule="auto"/>
        <w:ind w:left="709"/>
        <w:rPr>
          <w:szCs w:val="24"/>
          <w:lang w:eastAsia="ru-RU"/>
        </w:rPr>
        <w:sectPr w:rsidR="007737D1" w:rsidRPr="009F7978" w:rsidSect="00C41E6B">
          <w:pgSz w:w="11906" w:h="16838"/>
          <w:pgMar w:top="1134" w:right="567" w:bottom="1134" w:left="1134" w:header="567" w:footer="567" w:gutter="0"/>
          <w:cols w:space="708"/>
          <w:docGrid w:linePitch="360"/>
        </w:sectPr>
      </w:pPr>
    </w:p>
    <w:p w14:paraId="1A77BFE8" w14:textId="77777777" w:rsidR="007737D1" w:rsidRPr="009F7978" w:rsidRDefault="007737D1" w:rsidP="002A5822">
      <w:pPr>
        <w:pStyle w:val="0212165"/>
      </w:pPr>
      <w:bookmarkStart w:id="45" w:name="_Toc69297523"/>
      <w:bookmarkStart w:id="46" w:name="_Toc117669389"/>
      <w:r w:rsidRPr="009F7978">
        <w:t>ГЛАВА 2. ПРИРОДН</w:t>
      </w:r>
      <w:bookmarkEnd w:id="45"/>
      <w:r w:rsidRPr="009F7978">
        <w:t>ЫЕ УСЛОВИЯ И МИНЕРАЛЬНО-СЫРЬЕВЫЕ РЕСУРСЫ</w:t>
      </w:r>
      <w:bookmarkEnd w:id="46"/>
    </w:p>
    <w:p w14:paraId="7F09F7E7" w14:textId="77777777" w:rsidR="007737D1" w:rsidRPr="009F7978" w:rsidRDefault="007737D1" w:rsidP="0024737C">
      <w:pPr>
        <w:pStyle w:val="0212166"/>
      </w:pPr>
      <w:bookmarkStart w:id="47" w:name="_Toc463606284"/>
      <w:bookmarkStart w:id="48" w:name="_Toc463611232"/>
      <w:bookmarkStart w:id="49" w:name="_Toc464044833"/>
      <w:bookmarkStart w:id="50" w:name="_Toc69297524"/>
      <w:bookmarkStart w:id="51" w:name="_Toc117669390"/>
      <w:r w:rsidRPr="009F7978">
        <w:t>2.1 Климат</w:t>
      </w:r>
      <w:bookmarkEnd w:id="47"/>
      <w:bookmarkEnd w:id="48"/>
      <w:bookmarkEnd w:id="49"/>
      <w:bookmarkEnd w:id="50"/>
      <w:bookmarkEnd w:id="51"/>
    </w:p>
    <w:p w14:paraId="17540036" w14:textId="4EDA800B" w:rsidR="00B76831" w:rsidRPr="00F02216" w:rsidRDefault="00B76831" w:rsidP="0024737C">
      <w:pPr>
        <w:spacing w:before="120" w:after="120" w:line="276" w:lineRule="auto"/>
        <w:ind w:firstLine="709"/>
      </w:pPr>
      <w:bookmarkStart w:id="52" w:name="_Toc324507154"/>
      <w:bookmarkStart w:id="53" w:name="_Toc463606288"/>
      <w:bookmarkStart w:id="54" w:name="_Toc463611234"/>
      <w:bookmarkStart w:id="55" w:name="_Toc464044835"/>
      <w:bookmarkStart w:id="56" w:name="_Toc69297525"/>
      <w:r w:rsidRPr="00F02216">
        <w:t>По климату территория</w:t>
      </w:r>
      <w:r w:rsidR="00FE77F3">
        <w:t xml:space="preserve"> </w:t>
      </w:r>
      <w:r w:rsidR="00FE77F3" w:rsidRPr="009F7978">
        <w:rPr>
          <w:lang w:eastAsia="x-none"/>
        </w:rPr>
        <w:t>сельского поселения «</w:t>
      </w:r>
      <w:r w:rsidR="00FE77F3" w:rsidRPr="005B620F">
        <w:rPr>
          <w:lang w:eastAsia="x-none"/>
        </w:rPr>
        <w:t>Череновское</w:t>
      </w:r>
      <w:r w:rsidR="00FE77F3">
        <w:rPr>
          <w:lang w:eastAsia="x-none"/>
        </w:rPr>
        <w:t>»</w:t>
      </w:r>
      <w:r w:rsidRPr="00F02216">
        <w:t xml:space="preserve"> входит в Атлантико-континентальную область влажного умеренного пояса. Климат умеренно-континентальный, с коротким и прохладным летом, длительной и холодной зимой с устойчивым снежным покровом. Особенностью климата является частая смена воздушных масс при преобладании западного переноса. Прохождение циклонов с Атлантики вызывает пасмурную погоду с осадками, теплую зимой и прохладную летом. Наиболее часто атлантические циклоны приходят осенью и зимой. Климат характеризуется следующими радиационными показателями: величина суммарной солнечной радиации составляет 70 ккал/см</w:t>
      </w:r>
      <w:r w:rsidR="00CC4AD4">
        <w:t>/</w:t>
      </w:r>
      <w:r w:rsidRPr="00F02216">
        <w:t>год, а радиационный баланс (с учетом залес</w:t>
      </w:r>
      <w:r w:rsidR="004D6EF3">
        <w:t>е</w:t>
      </w:r>
      <w:r w:rsidRPr="00F02216">
        <w:t>нности территории)</w:t>
      </w:r>
      <w:r>
        <w:t xml:space="preserve"> </w:t>
      </w:r>
      <w:r w:rsidR="00CC4AD4">
        <w:t>—</w:t>
      </w:r>
      <w:r>
        <w:t xml:space="preserve"> </w:t>
      </w:r>
      <w:r w:rsidR="00CC4AD4">
        <w:t>30 ккал/</w:t>
      </w:r>
      <w:r w:rsidRPr="00F02216">
        <w:t>см</w:t>
      </w:r>
      <w:r w:rsidR="00CC4AD4">
        <w:t>/</w:t>
      </w:r>
      <w:r w:rsidRPr="00F02216">
        <w:t>год. Сумма активных температур составляет 1650</w:t>
      </w:r>
      <w:r w:rsidR="00CC4AD4">
        <w:t xml:space="preserve"> </w:t>
      </w:r>
      <w:r w:rsidRPr="00F02216">
        <w:t>°С.</w:t>
      </w:r>
    </w:p>
    <w:p w14:paraId="0C98DAE9" w14:textId="77777777" w:rsidR="00B76831" w:rsidRPr="00F02216" w:rsidRDefault="00B76831" w:rsidP="0024737C">
      <w:pPr>
        <w:spacing w:before="120" w:after="120" w:line="276" w:lineRule="auto"/>
        <w:ind w:firstLine="709"/>
      </w:pPr>
      <w:r w:rsidRPr="00F02216">
        <w:t>Климатические особенности исследований приведены по данным метеорологической станции Шангалы. Основные метеорологические характеристики для станции Шангалы составлены по опубликованным данным.</w:t>
      </w:r>
    </w:p>
    <w:p w14:paraId="5F12C51B" w14:textId="08746BBC" w:rsidR="00B76831" w:rsidRPr="00F02216" w:rsidRDefault="00B76831" w:rsidP="0024737C">
      <w:pPr>
        <w:spacing w:before="120" w:after="120" w:line="276" w:lineRule="auto"/>
        <w:ind w:firstLine="709"/>
      </w:pPr>
      <w:r w:rsidRPr="00F02216">
        <w:t>Самым холодным месяцем является январь (</w:t>
      </w:r>
      <w:r w:rsidR="00CC4AD4">
        <w:t xml:space="preserve">минус </w:t>
      </w:r>
      <w:r w:rsidRPr="00F02216">
        <w:t>13,7</w:t>
      </w:r>
      <w:r w:rsidR="00CC4AD4">
        <w:t xml:space="preserve"> </w:t>
      </w:r>
      <w:r w:rsidRPr="00F02216">
        <w:t>°С среднее значение), а самым теплым</w:t>
      </w:r>
      <w:r>
        <w:t xml:space="preserve"> </w:t>
      </w:r>
      <w:r w:rsidR="00CC4AD4">
        <w:t>—</w:t>
      </w:r>
      <w:r>
        <w:t xml:space="preserve"> </w:t>
      </w:r>
      <w:r w:rsidRPr="00F02216">
        <w:t>июль (16,7</w:t>
      </w:r>
      <w:r w:rsidR="00CC4AD4">
        <w:t xml:space="preserve"> </w:t>
      </w:r>
      <w:r w:rsidRPr="00F02216">
        <w:t xml:space="preserve">°С среднее значение). Количество атмосферных осадков составляет в среднем </w:t>
      </w:r>
      <w:smartTag w:uri="urn:schemas-microsoft-com:office:smarttags" w:element="metricconverter">
        <w:smartTagPr>
          <w:attr w:name="ProductID" w:val="594 мм"/>
        </w:smartTagPr>
        <w:r w:rsidRPr="00F02216">
          <w:t>594 мм</w:t>
        </w:r>
      </w:smartTag>
      <w:r w:rsidRPr="00F02216">
        <w:t xml:space="preserve"> и может достигать 770 мм/год. Максимум осадков приходится на период с апреля по октябрь, когда выпадает 69</w:t>
      </w:r>
      <w:r w:rsidR="00CC4AD4">
        <w:t>–</w:t>
      </w:r>
      <w:r w:rsidRPr="00F02216">
        <w:t>72 % осадков, причем среднемесячное количество осадков в июне, июле, августе и сентябре практически одинаково</w:t>
      </w:r>
      <w:r w:rsidR="00CC4AD4">
        <w:t xml:space="preserve"> —</w:t>
      </w:r>
      <w:r w:rsidRPr="00F02216">
        <w:t xml:space="preserve"> 66</w:t>
      </w:r>
      <w:r w:rsidR="00CC4AD4">
        <w:t>–</w:t>
      </w:r>
      <w:smartTag w:uri="urn:schemas-microsoft-com:office:smarttags" w:element="metricconverter">
        <w:smartTagPr>
          <w:attr w:name="ProductID" w:val="67 мм"/>
        </w:smartTagPr>
        <w:r w:rsidRPr="00F02216">
          <w:t>67 мм</w:t>
        </w:r>
      </w:smartTag>
      <w:r w:rsidRPr="00F02216">
        <w:t xml:space="preserve">. В связи с таким распределением по сезонам 60 % осадков выпадает в жидком виде. </w:t>
      </w:r>
    </w:p>
    <w:p w14:paraId="6E2079F1" w14:textId="333A85C1" w:rsidR="00B76831" w:rsidRPr="00F02216" w:rsidRDefault="00B76831" w:rsidP="0024737C">
      <w:pPr>
        <w:spacing w:before="120" w:after="120" w:line="276" w:lineRule="auto"/>
        <w:ind w:firstLine="709"/>
      </w:pPr>
      <w:r w:rsidRPr="00F02216">
        <w:t>Величина испарения с поверхности составляет от 350 до 400 мм/год. Годовая норма испарения (Е), рассчитанная по методу Будыко</w:t>
      </w:r>
      <w:r w:rsidR="00CC4AD4">
        <w:t>,</w:t>
      </w:r>
      <w:r w:rsidRPr="00F02216">
        <w:t xml:space="preserve"> составляет 390</w:t>
      </w:r>
      <w:r w:rsidR="00CC4AD4">
        <w:t>–</w:t>
      </w:r>
      <w:smartTag w:uri="urn:schemas-microsoft-com:office:smarttags" w:element="metricconverter">
        <w:smartTagPr>
          <w:attr w:name="ProductID" w:val="400 мм"/>
        </w:smartTagPr>
        <w:r w:rsidRPr="00F02216">
          <w:t>400 мм</w:t>
        </w:r>
      </w:smartTag>
      <w:r w:rsidRPr="00F02216">
        <w:t>, а по методу водного баланса</w:t>
      </w:r>
      <w:r>
        <w:t xml:space="preserve"> </w:t>
      </w:r>
      <w:r w:rsidR="00CC4AD4">
        <w:t>—</w:t>
      </w:r>
      <w:r>
        <w:t xml:space="preserve"> </w:t>
      </w:r>
      <w:r w:rsidRPr="00F02216">
        <w:t>407</w:t>
      </w:r>
      <w:r w:rsidR="00CC4AD4">
        <w:t>–</w:t>
      </w:r>
      <w:r w:rsidRPr="00F02216">
        <w:t>430 мм/год. Максимально возможное испарение (Ео) достигает 500 мм/год. С учетом того, что подзональное значение Е/Ео равно 0,85</w:t>
      </w:r>
      <w:r w:rsidR="00CC4AD4">
        <w:t>–</w:t>
      </w:r>
      <w:r w:rsidRPr="00F02216">
        <w:t>0,9, максимальное реальное испарение в районе не может превышать 450 мм/год. Энергетический эквивалент осадков равен 42 ккал/см</w:t>
      </w:r>
      <w:r w:rsidRPr="00CF4BF9">
        <w:rPr>
          <w:vertAlign w:val="superscript"/>
        </w:rPr>
        <w:t>2</w:t>
      </w:r>
      <w:r w:rsidR="00CC4AD4">
        <w:t>/</w:t>
      </w:r>
      <w:r w:rsidRPr="00F02216">
        <w:t>год. Таким образом, осадки не обеспечены энергетическими ресурсами для испарения, что может приводить к консервации влаги в ландшафте, особенно в условиях слабого дренажа.</w:t>
      </w:r>
    </w:p>
    <w:p w14:paraId="6EF30A49" w14:textId="16D4460A" w:rsidR="00B76831" w:rsidRPr="00F02216" w:rsidRDefault="00B76831" w:rsidP="0024737C">
      <w:pPr>
        <w:spacing w:before="120" w:after="120" w:line="276" w:lineRule="auto"/>
        <w:ind w:firstLine="709"/>
      </w:pPr>
      <w:r w:rsidRPr="00F02216">
        <w:t>Для климата характерна хорошо выраженная смена сезонов, что проявляется в годовом ходе температуры воздуха и распределении атмосферных осадков. Самый длинный сезон</w:t>
      </w:r>
      <w:r>
        <w:t xml:space="preserve"> </w:t>
      </w:r>
      <w:r w:rsidRPr="00F02216">
        <w:t>зимний</w:t>
      </w:r>
      <w:r>
        <w:t xml:space="preserve"> </w:t>
      </w:r>
      <w:r w:rsidR="00CC4AD4">
        <w:t>—</w:t>
      </w:r>
      <w:r>
        <w:t xml:space="preserve"> </w:t>
      </w:r>
      <w:r w:rsidR="00CC4AD4">
        <w:br/>
      </w:r>
      <w:r w:rsidRPr="00F02216">
        <w:t>5</w:t>
      </w:r>
      <w:r w:rsidR="00CC4AD4">
        <w:t>–</w:t>
      </w:r>
      <w:r w:rsidRPr="00F02216">
        <w:t xml:space="preserve">6 месяцев. Он характеризуется интенсивной циклонической деятельностью и частой адвекцией холодных арктических воздушных масс с севера и северо-востока, что приводит к понижению температуры до </w:t>
      </w:r>
      <w:r w:rsidR="00CC4AD4">
        <w:t xml:space="preserve">минус </w:t>
      </w:r>
      <w:r w:rsidRPr="00F02216">
        <w:t>40</w:t>
      </w:r>
      <w:r w:rsidR="00CC4AD4">
        <w:t xml:space="preserve"> </w:t>
      </w:r>
      <w:r w:rsidRPr="00F02216">
        <w:t xml:space="preserve">°С (минимум </w:t>
      </w:r>
      <w:r w:rsidR="00CC4AD4">
        <w:t xml:space="preserve">минус </w:t>
      </w:r>
      <w:r w:rsidRPr="00F02216">
        <w:t>48</w:t>
      </w:r>
      <w:r w:rsidR="00CC4AD4">
        <w:t xml:space="preserve"> </w:t>
      </w:r>
      <w:r w:rsidRPr="00F02216">
        <w:t xml:space="preserve">°С). Зимние осадки достигают </w:t>
      </w:r>
      <w:smartTag w:uri="urn:schemas-microsoft-com:office:smarttags" w:element="metricconverter">
        <w:smartTagPr>
          <w:attr w:name="ProductID" w:val="180 мм"/>
        </w:smartTagPr>
        <w:r w:rsidRPr="00F02216">
          <w:t>180 мм</w:t>
        </w:r>
      </w:smartTag>
      <w:r w:rsidRPr="00F02216">
        <w:t xml:space="preserve">, большая часть их выпадает в твердом виде. В среднем снежный покров устанавливается 19 октября, при средней мощности снега </w:t>
      </w:r>
      <w:smartTag w:uri="urn:schemas-microsoft-com:office:smarttags" w:element="metricconverter">
        <w:smartTagPr>
          <w:attr w:name="ProductID" w:val="61 см"/>
        </w:smartTagPr>
        <w:r w:rsidRPr="00F02216">
          <w:t>61 см</w:t>
        </w:r>
      </w:smartTag>
      <w:r w:rsidRPr="00F02216">
        <w:t xml:space="preserve">. В зимний период почва промерзает на глубину около </w:t>
      </w:r>
      <w:smartTag w:uri="urn:schemas-microsoft-com:office:smarttags" w:element="metricconverter">
        <w:smartTagPr>
          <w:attr w:name="ProductID" w:val="60 см"/>
        </w:smartTagPr>
        <w:r w:rsidRPr="00F02216">
          <w:t>60 см</w:t>
        </w:r>
      </w:smartTag>
      <w:r w:rsidRPr="00F02216">
        <w:t xml:space="preserve"> (минимум — </w:t>
      </w:r>
      <w:smartTag w:uri="urn:schemas-microsoft-com:office:smarttags" w:element="metricconverter">
        <w:smartTagPr>
          <w:attr w:name="ProductID" w:val="30 см"/>
        </w:smartTagPr>
        <w:r w:rsidRPr="00F02216">
          <w:t>30 см</w:t>
        </w:r>
      </w:smartTag>
      <w:r w:rsidRPr="00F02216">
        <w:t>, максимум</w:t>
      </w:r>
      <w:r>
        <w:t xml:space="preserve"> </w:t>
      </w:r>
      <w:r w:rsidR="00CC4AD4" w:rsidRPr="00F02216">
        <w:t>—</w:t>
      </w:r>
      <w:r>
        <w:t xml:space="preserve"> </w:t>
      </w:r>
      <w:r w:rsidRPr="00F02216">
        <w:t>до 70</w:t>
      </w:r>
      <w:r>
        <w:t xml:space="preserve"> см</w:t>
      </w:r>
      <w:r w:rsidRPr="00F02216">
        <w:t>).</w:t>
      </w:r>
    </w:p>
    <w:p w14:paraId="7CDE768C" w14:textId="585E156F" w:rsidR="00B76831" w:rsidRPr="00F02216" w:rsidRDefault="00B76831" w:rsidP="0024737C">
      <w:pPr>
        <w:spacing w:before="120" w:after="120" w:line="276" w:lineRule="auto"/>
        <w:ind w:firstLine="709"/>
      </w:pPr>
      <w:r w:rsidRPr="00F02216">
        <w:t>Весна наступает в первой декаде апреля и характеризуется небольшим количеством осадков; сходом снега в последней декаде апреля</w:t>
      </w:r>
      <w:r>
        <w:t xml:space="preserve"> – </w:t>
      </w:r>
      <w:r w:rsidRPr="00F02216">
        <w:t>первой декаде мая; сменой циркуляции, которая проявляется в ослаблении процесса перемещения циклонов с Атлантики. Последние заморозки заканчиваются в конце мая, а переход температуры через 5</w:t>
      </w:r>
      <w:r w:rsidR="006513CD">
        <w:t xml:space="preserve"> </w:t>
      </w:r>
      <w:r w:rsidRPr="00F02216">
        <w:t>°С отмечается в конце апреля</w:t>
      </w:r>
      <w:r>
        <w:t xml:space="preserve"> – </w:t>
      </w:r>
      <w:r w:rsidRPr="00F02216">
        <w:t>начале мая. Весной, до оттаивания почвы, влажность воздуха достаточно велика</w:t>
      </w:r>
      <w:r>
        <w:t xml:space="preserve"> </w:t>
      </w:r>
      <w:r w:rsidR="006513CD" w:rsidRPr="00F02216">
        <w:t>—</w:t>
      </w:r>
      <w:r>
        <w:t xml:space="preserve"> </w:t>
      </w:r>
      <w:r w:rsidRPr="00F02216">
        <w:t>65</w:t>
      </w:r>
      <w:r w:rsidR="006513CD">
        <w:t>–</w:t>
      </w:r>
      <w:r w:rsidRPr="00F02216">
        <w:t>70%, в мае она снижается; нередки в районе весенне-летние засухи продолжительностью 1</w:t>
      </w:r>
      <w:r w:rsidR="006513CD">
        <w:t>–</w:t>
      </w:r>
      <w:r w:rsidRPr="00F02216">
        <w:t>2 месяца.</w:t>
      </w:r>
    </w:p>
    <w:p w14:paraId="7D76C594" w14:textId="77777777" w:rsidR="00B76831" w:rsidRDefault="00B76831" w:rsidP="0024737C">
      <w:pPr>
        <w:spacing w:before="120" w:after="120" w:line="276" w:lineRule="auto"/>
        <w:ind w:firstLine="709"/>
        <w:rPr>
          <w:szCs w:val="24"/>
        </w:rPr>
      </w:pPr>
      <w:r w:rsidRPr="00F02216">
        <w:t>Лето наступает в третьей декаде мая</w:t>
      </w:r>
      <w:r>
        <w:t xml:space="preserve"> – </w:t>
      </w:r>
      <w:r w:rsidRPr="00F02216">
        <w:t>первой декаде июня и характеризуется влиянием циклонов с юго-запада, большим количеством осадков. Лето относительно теплое, но короткое.</w:t>
      </w:r>
    </w:p>
    <w:p w14:paraId="5086AE2F" w14:textId="53FB23AD" w:rsidR="00B76831" w:rsidRPr="006513CD" w:rsidRDefault="00B76831" w:rsidP="0024737C">
      <w:pPr>
        <w:spacing w:before="120" w:after="120" w:line="276" w:lineRule="auto"/>
        <w:ind w:firstLine="709"/>
        <w:rPr>
          <w:szCs w:val="24"/>
        </w:rPr>
      </w:pPr>
      <w:r>
        <w:rPr>
          <w:szCs w:val="24"/>
        </w:rPr>
        <w:t>Безморозный период 110</w:t>
      </w:r>
      <w:r w:rsidR="006513CD">
        <w:rPr>
          <w:szCs w:val="24"/>
        </w:rPr>
        <w:t>–</w:t>
      </w:r>
      <w:r>
        <w:rPr>
          <w:szCs w:val="24"/>
        </w:rPr>
        <w:t xml:space="preserve">115 дней. Продолжительность </w:t>
      </w:r>
      <w:r w:rsidRPr="006513CD">
        <w:rPr>
          <w:szCs w:val="24"/>
        </w:rPr>
        <w:t xml:space="preserve">периода с температурой </w:t>
      </w:r>
      <w:r w:rsidRPr="006513CD">
        <w:rPr>
          <w:color w:val="000000"/>
          <w:szCs w:val="24"/>
        </w:rPr>
        <w:t>15</w:t>
      </w:r>
      <w:r w:rsidR="006513CD" w:rsidRPr="006513CD">
        <w:rPr>
          <w:color w:val="000000"/>
          <w:szCs w:val="24"/>
        </w:rPr>
        <w:t xml:space="preserve"> </w:t>
      </w:r>
      <w:r w:rsidRPr="006513CD">
        <w:rPr>
          <w:color w:val="000000"/>
          <w:szCs w:val="24"/>
        </w:rPr>
        <w:t>°С около 50</w:t>
      </w:r>
      <w:r w:rsidR="006513CD">
        <w:rPr>
          <w:color w:val="000000"/>
          <w:szCs w:val="24"/>
        </w:rPr>
        <w:t>–</w:t>
      </w:r>
      <w:r w:rsidRPr="006513CD">
        <w:rPr>
          <w:color w:val="000000"/>
          <w:szCs w:val="24"/>
        </w:rPr>
        <w:t>55 дней. Средняя температура июля +21°С.</w:t>
      </w:r>
    </w:p>
    <w:p w14:paraId="59D51ECF" w14:textId="2271FEB2" w:rsidR="00B76831" w:rsidRPr="00F02216" w:rsidRDefault="00B76831" w:rsidP="0024737C">
      <w:pPr>
        <w:spacing w:before="120" w:after="120" w:line="276" w:lineRule="auto"/>
        <w:ind w:firstLine="709"/>
      </w:pPr>
      <w:r w:rsidRPr="00F02216">
        <w:t>Продолжительность безморозного периода по ст</w:t>
      </w:r>
      <w:r w:rsidR="006513CD">
        <w:t>анции</w:t>
      </w:r>
      <w:r w:rsidRPr="00F02216">
        <w:t xml:space="preserve"> Шангалы</w:t>
      </w:r>
      <w:r>
        <w:t xml:space="preserve"> </w:t>
      </w:r>
      <w:r w:rsidR="006513CD">
        <w:t>составляет</w:t>
      </w:r>
      <w:r>
        <w:t xml:space="preserve"> </w:t>
      </w:r>
      <w:r w:rsidRPr="00F02216">
        <w:t>104 дня: с конца мая по начало сентября.</w:t>
      </w:r>
    </w:p>
    <w:p w14:paraId="600BCDF4" w14:textId="107D8BB1" w:rsidR="00B76831" w:rsidRPr="00F02216" w:rsidRDefault="00B76831" w:rsidP="0024737C">
      <w:pPr>
        <w:spacing w:before="120" w:after="120" w:line="276" w:lineRule="auto"/>
        <w:ind w:firstLine="709"/>
      </w:pPr>
      <w:r w:rsidRPr="00F02216">
        <w:t>Период с положительными температурами</w:t>
      </w:r>
      <w:r>
        <w:t xml:space="preserve"> </w:t>
      </w:r>
      <w:r w:rsidR="00874B8D" w:rsidRPr="00F02216">
        <w:t>—</w:t>
      </w:r>
      <w:r>
        <w:t xml:space="preserve"> </w:t>
      </w:r>
      <w:r w:rsidRPr="00F02216">
        <w:t>около 190 дней с середины апреля по середину октября</w:t>
      </w:r>
      <w:r w:rsidR="00874B8D">
        <w:t>,</w:t>
      </w:r>
      <w:r w:rsidRPr="00F02216">
        <w:t xml:space="preserve"> однако здесь характерны частые заморозки, сокращающие безморозную часть года иногда до 40</w:t>
      </w:r>
      <w:r w:rsidR="00874B8D">
        <w:t>–</w:t>
      </w:r>
      <w:r w:rsidRPr="00F02216">
        <w:t>50 дней (с конца июня по начало августа).</w:t>
      </w:r>
    </w:p>
    <w:p w14:paraId="3FE8F2EA" w14:textId="3627E1AA" w:rsidR="00B76831" w:rsidRPr="00F02216" w:rsidRDefault="00B76831" w:rsidP="0024737C">
      <w:pPr>
        <w:spacing w:before="120" w:after="120" w:line="276" w:lineRule="auto"/>
        <w:ind w:firstLine="709"/>
      </w:pPr>
      <w:r w:rsidRPr="00F02216">
        <w:t>В первой декаде сентября начинается осень, для которой характерно усиление циклонической деятельности, обусловливающее пасмурную погоду с частыми усилениями ветра. Переход температуры через 5</w:t>
      </w:r>
      <w:r w:rsidR="00874B8D">
        <w:t xml:space="preserve"> </w:t>
      </w:r>
      <w:r w:rsidRPr="00F02216">
        <w:t>°</w:t>
      </w:r>
      <w:r>
        <w:t>С</w:t>
      </w:r>
      <w:r w:rsidRPr="00F02216">
        <w:t xml:space="preserve"> происходит в третьей декаде сентября. Первые заморозки в среднем начинаются 11 сентябр</w:t>
      </w:r>
      <w:r w:rsidR="00874B8D">
        <w:t>я. Осенние осадки составляют 20</w:t>
      </w:r>
      <w:r>
        <w:t>–</w:t>
      </w:r>
      <w:r w:rsidRPr="00F02216">
        <w:t>25</w:t>
      </w:r>
      <w:r>
        <w:t xml:space="preserve"> </w:t>
      </w:r>
      <w:r w:rsidRPr="00F02216">
        <w:t>% годовых.</w:t>
      </w:r>
    </w:p>
    <w:p w14:paraId="66BBDCB6" w14:textId="7BBDA70C" w:rsidR="00B76831" w:rsidRPr="00F02216" w:rsidRDefault="00B76831" w:rsidP="0024737C">
      <w:pPr>
        <w:spacing w:before="120" w:after="120" w:line="276" w:lineRule="auto"/>
        <w:ind w:firstLine="709"/>
      </w:pPr>
      <w:r w:rsidRPr="00F02216">
        <w:t>В формировании климата принимают участие разнообразные воздушные массы. Наибольшее значение имеют циклонические массы воздуха из северной Атлантики и холодный сухой арктический воздух, вторгающийся из района Карского моря. Значительно реже вторгаются морские арктические массы, приносящие морозы вместе с метелями; иногда зимой с севера Сибири приходят массы континентального морозного воздуха. Кроме того, на климат исследуемой территории влияют тропические континентальные воздушные массы с юго-запада</w:t>
      </w:r>
      <w:r>
        <w:t xml:space="preserve"> </w:t>
      </w:r>
      <w:r w:rsidR="00874B8D" w:rsidRPr="00F02216">
        <w:t>—</w:t>
      </w:r>
      <w:r>
        <w:t xml:space="preserve"> </w:t>
      </w:r>
      <w:r w:rsidRPr="00F02216">
        <w:t>к этому воздействию приурочены максимальные температуры.</w:t>
      </w:r>
    </w:p>
    <w:p w14:paraId="500F2CED" w14:textId="64707E95" w:rsidR="00B76831" w:rsidRPr="00F02216" w:rsidRDefault="00B76831" w:rsidP="0024737C">
      <w:pPr>
        <w:spacing w:before="120" w:after="120" w:line="276" w:lineRule="auto"/>
        <w:ind w:firstLine="709"/>
      </w:pPr>
      <w:r w:rsidRPr="00F02216">
        <w:t>В целом на территории господствует циклональный тип погоды (путь преимущественного прохождения атлантических циклонов лежит как раз на 60°</w:t>
      </w:r>
      <w:r>
        <w:t xml:space="preserve"> с.ш.</w:t>
      </w:r>
      <w:r w:rsidR="00874B8D">
        <w:t>),</w:t>
      </w:r>
      <w:r w:rsidRPr="00F02216">
        <w:t xml:space="preserve"> облачных дней около 50</w:t>
      </w:r>
      <w:r>
        <w:t xml:space="preserve"> </w:t>
      </w:r>
      <w:r w:rsidRPr="00F02216">
        <w:t>%.</w:t>
      </w:r>
    </w:p>
    <w:p w14:paraId="713B4EC5" w14:textId="4A994190" w:rsidR="00B76831" w:rsidRPr="00F02216" w:rsidRDefault="00B76831" w:rsidP="0024737C">
      <w:pPr>
        <w:spacing w:before="120" w:after="120" w:line="276" w:lineRule="auto"/>
        <w:ind w:firstLine="709"/>
      </w:pPr>
      <w:r w:rsidRPr="00F02216">
        <w:t xml:space="preserve">Основная черта климата, позволяющая рассматривать его как фактор формирования ландшафтов, это соотношение тепла и влаги. Выражением этого соотношения является коэффициент увлажнения </w:t>
      </w:r>
      <w:r w:rsidR="00FE77F3">
        <w:t>по Н.Н.</w:t>
      </w:r>
      <w:r w:rsidR="00A2174D">
        <w:t xml:space="preserve"> </w:t>
      </w:r>
      <w:r w:rsidRPr="00F02216">
        <w:t>Иванов</w:t>
      </w:r>
      <w:r w:rsidR="00913621">
        <w:t>у</w:t>
      </w:r>
      <w:r w:rsidRPr="00F02216">
        <w:t>. Для изучаемого района он выше 1, что создает предпосылки для заболачивания территории.</w:t>
      </w:r>
    </w:p>
    <w:p w14:paraId="0B49D122" w14:textId="77777777" w:rsidR="00B76831" w:rsidRPr="00F02216" w:rsidRDefault="00B76831" w:rsidP="0024737C">
      <w:pPr>
        <w:spacing w:before="120" w:after="120" w:line="276" w:lineRule="auto"/>
        <w:ind w:firstLine="709"/>
      </w:pPr>
      <w:r>
        <w:t>Таким образом,</w:t>
      </w:r>
      <w:r w:rsidRPr="00F02216">
        <w:t xml:space="preserve"> климатические условия благоприятны для жилищного строительства и для развития сельского хозяйства, рекреации и туризма.</w:t>
      </w:r>
    </w:p>
    <w:p w14:paraId="3C7843D7" w14:textId="6BDDEC2E" w:rsidR="007737D1" w:rsidRPr="009F7978" w:rsidRDefault="007737D1" w:rsidP="0024737C">
      <w:pPr>
        <w:pStyle w:val="0212166"/>
      </w:pPr>
      <w:bookmarkStart w:id="57" w:name="_Toc117669391"/>
      <w:r w:rsidRPr="00213DC2">
        <w:t>2.2 Рельеф</w:t>
      </w:r>
      <w:bookmarkEnd w:id="52"/>
      <w:bookmarkEnd w:id="53"/>
      <w:bookmarkEnd w:id="54"/>
      <w:bookmarkEnd w:id="55"/>
      <w:bookmarkEnd w:id="56"/>
      <w:r w:rsidRPr="00213DC2">
        <w:t xml:space="preserve"> и геологическое строение</w:t>
      </w:r>
      <w:bookmarkEnd w:id="57"/>
    </w:p>
    <w:p w14:paraId="4ABED17D" w14:textId="77777777" w:rsidR="00B76831" w:rsidRPr="00895D66" w:rsidRDefault="00B76831" w:rsidP="0024737C">
      <w:pPr>
        <w:spacing w:before="120" w:after="120" w:line="276" w:lineRule="auto"/>
        <w:ind w:firstLine="709"/>
      </w:pPr>
      <w:bookmarkStart w:id="58" w:name="_Toc69297526"/>
      <w:r w:rsidRPr="00895D66">
        <w:t xml:space="preserve">В тектоническом отношении </w:t>
      </w:r>
      <w:r>
        <w:t xml:space="preserve">сельское </w:t>
      </w:r>
      <w:r w:rsidRPr="00895D66">
        <w:t>поселение расположено в северо-западной части Московской синеклизы, а точнее в северо-западной части Чадромской депрессии. Она расположена между Онежским выступом Балтийского щита на западе и Сухонским поднятием (валом) на востоке и ограничена глубинными региональными разломами северо-восточного простирания. Частично территория входит в зону Среднерусского авлакогена, прибортовые части которого осложнены поднятием фундамента. По северному борту этого авлакогена находится Сухонский вал, состоящий из ряда куполовидных поднятий.</w:t>
      </w:r>
    </w:p>
    <w:p w14:paraId="1577962F" w14:textId="3EAFDA10" w:rsidR="00B76831" w:rsidRPr="00895D66" w:rsidRDefault="00B76831" w:rsidP="0024737C">
      <w:pPr>
        <w:spacing w:before="120" w:after="120" w:line="276" w:lineRule="auto"/>
        <w:ind w:firstLine="709"/>
      </w:pPr>
      <w:r w:rsidRPr="00895D66">
        <w:t xml:space="preserve">Положение </w:t>
      </w:r>
      <w:r>
        <w:t xml:space="preserve">территории </w:t>
      </w:r>
      <w:r w:rsidRPr="00895D66">
        <w:t>вблизи осевой части Московской синеклизы обусловливает значительную погруженность кристаллического архейско-протерозойского фундамента Восточно-Европейской платформы. По фондовым данным кровля фундамента залегает на глубине 1,6</w:t>
      </w:r>
      <w:r w:rsidR="00213DC2">
        <w:t>–</w:t>
      </w:r>
      <w:smartTag w:uri="urn:schemas-microsoft-com:office:smarttags" w:element="metricconverter">
        <w:smartTagPr>
          <w:attr w:name="ProductID" w:val="3,5 км"/>
        </w:smartTagPr>
        <w:r w:rsidRPr="00895D66">
          <w:t>3,5 км</w:t>
        </w:r>
      </w:smartTag>
      <w:r w:rsidRPr="00895D66">
        <w:t xml:space="preserve"> (ориентировочно 2 800</w:t>
      </w:r>
      <w:r w:rsidR="00213DC2">
        <w:t>–</w:t>
      </w:r>
      <w:smartTag w:uri="urn:schemas-microsoft-com:office:smarttags" w:element="metricconverter">
        <w:smartTagPr>
          <w:attr w:name="ProductID" w:val="2 900 метров"/>
        </w:smartTagPr>
        <w:r w:rsidRPr="00895D66">
          <w:t>2 900 метров</w:t>
        </w:r>
      </w:smartTag>
      <w:r w:rsidRPr="00895D66">
        <w:t>). В пределах Чадромской депрессии фундамент имеет блоковое строение, причем отмечается наличие тектонических нарушений субмеридионального направления.</w:t>
      </w:r>
    </w:p>
    <w:p w14:paraId="27C94086" w14:textId="77777777" w:rsidR="00B76831" w:rsidRPr="00895D66" w:rsidRDefault="00B76831" w:rsidP="0024737C">
      <w:pPr>
        <w:spacing w:before="120" w:after="120" w:line="276" w:lineRule="auto"/>
        <w:ind w:firstLine="709"/>
      </w:pPr>
      <w:r w:rsidRPr="00895D66">
        <w:t>Унаследованность структурных элементов фундамента прослеживается при блоковых движениях в процессе образования осадочного чехла.</w:t>
      </w:r>
    </w:p>
    <w:p w14:paraId="6EBD180A" w14:textId="622E0672" w:rsidR="00B76831" w:rsidRPr="00895D66" w:rsidRDefault="00B76831" w:rsidP="0024737C">
      <w:pPr>
        <w:spacing w:before="120" w:after="120" w:line="276" w:lineRule="auto"/>
        <w:ind w:firstLine="709"/>
      </w:pPr>
      <w:r w:rsidRPr="00895D66">
        <w:t>Несмотря на относительную стабильность платформенного основания, север Русской равнины активно вовлечен в неотектонические движения. В неотектоническом отношении территория относится к Вельскому макроблоку, который приурочен к северо-восточной относительно приподнятой части Московского геоблока. В целом для него характерен четко выраженный новейший тектонический план</w:t>
      </w:r>
      <w:r>
        <w:t xml:space="preserve"> </w:t>
      </w:r>
      <w:r w:rsidR="00213DC2">
        <w:t>—</w:t>
      </w:r>
      <w:r>
        <w:t xml:space="preserve"> </w:t>
      </w:r>
      <w:r w:rsidRPr="00895D66">
        <w:t xml:space="preserve">вытянутость основных структурных элементов в северо-восточном направлении, характерно развитие обратных соотношений рельефа земной поверхности и погребенного фундамента, соотношение крупных форм рельефа и приповерхностных структур чехла большей частью прямое, изредка обратное. </w:t>
      </w:r>
    </w:p>
    <w:p w14:paraId="67501CC9" w14:textId="2A5C890B" w:rsidR="00B76831" w:rsidRPr="00895D66" w:rsidRDefault="00B76831" w:rsidP="0024737C">
      <w:pPr>
        <w:spacing w:before="120" w:after="120" w:line="276" w:lineRule="auto"/>
        <w:ind w:firstLine="709"/>
      </w:pPr>
      <w:r w:rsidRPr="00895D66">
        <w:t>Неотектонически</w:t>
      </w:r>
      <w:r w:rsidR="00213DC2">
        <w:t>е движения имеют разный знак, то есть</w:t>
      </w:r>
      <w:r w:rsidRPr="00895D66">
        <w:t xml:space="preserve"> представлены как поднятиями (+), так и опусканиями (-), что выразилось в конечном итоге в характере рельефа. Кроме того, неотектонические движения заключались в блоковых подвижках вдоль разломов в фундаменте, что обусловило пликативные дислокации верхней части чехла, характеризующиеся небольшой амплитудой и влияющие на образование ослабленных трещиноватых зон — линеаментов. Смена ориентации линеаментов считается важным индикатором разнонаправленности и разной интенсивности неотектонических движений. Для междуречья Северной Двины, Ваги и Сухоны отмечаются системы крупных разрывных нарушений северо-западного и северо-восточного простираний, к которым, в частности, приурочена долина р.</w:t>
      </w:r>
      <w:r>
        <w:t xml:space="preserve"> </w:t>
      </w:r>
      <w:r w:rsidRPr="00895D66">
        <w:t>Устья. Линеаменты проявляются в структуре гидрографической сети и на более низком уровне. На географической карте территории отмечается четкая ориентация течения практически всех водотоков с северо-запада на юго-восток или с северо-востока на юго-запад, чередование фактически прямолинейных участков речных долин с их крутыми коленообразными изломами, впадение большинства притоков под прямым углом друг напротив друга.</w:t>
      </w:r>
    </w:p>
    <w:p w14:paraId="076D2D41" w14:textId="6DCAB2BA" w:rsidR="00B76831" w:rsidRPr="00895D66" w:rsidRDefault="00B76831" w:rsidP="0024737C">
      <w:pPr>
        <w:spacing w:before="120" w:after="120" w:line="276" w:lineRule="auto"/>
        <w:ind w:firstLine="709"/>
      </w:pPr>
      <w:r w:rsidRPr="00895D66">
        <w:t>В период позднего протерозоя и палеозоя территория севера Русской равнины неоднократно затоплялась морскими бассейнами</w:t>
      </w:r>
      <w:r>
        <w:t xml:space="preserve"> </w:t>
      </w:r>
      <w:r w:rsidR="00213DC2">
        <w:t>—</w:t>
      </w:r>
      <w:r>
        <w:t xml:space="preserve"> </w:t>
      </w:r>
      <w:r w:rsidRPr="00895D66">
        <w:t>происходило формирование осадочного чехла. Его верхняя часть в изучаемом районе представлена породами татарского яруса верхней Перми</w:t>
      </w:r>
      <w:r>
        <w:t>. Представлены горизонты: у</w:t>
      </w:r>
      <w:r w:rsidRPr="00895D66">
        <w:t xml:space="preserve">ржумский </w:t>
      </w:r>
      <w:r>
        <w:t>(</w:t>
      </w:r>
      <w:r w:rsidRPr="00895D66">
        <w:t>2 свиты</w:t>
      </w:r>
      <w:r>
        <w:t xml:space="preserve"> </w:t>
      </w:r>
      <w:r w:rsidR="00213DC2">
        <w:t>—</w:t>
      </w:r>
      <w:r>
        <w:t xml:space="preserve"> </w:t>
      </w:r>
      <w:r w:rsidRPr="00895D66">
        <w:t>нижнеустьинская и сухонская</w:t>
      </w:r>
      <w:r>
        <w:t>)</w:t>
      </w:r>
      <w:r w:rsidRPr="00895D66">
        <w:t>; северодвинский.</w:t>
      </w:r>
    </w:p>
    <w:p w14:paraId="026DCF1D" w14:textId="77777777" w:rsidR="00B76831" w:rsidRPr="00895D66" w:rsidRDefault="00B76831" w:rsidP="0024737C">
      <w:pPr>
        <w:spacing w:before="120" w:after="120" w:line="276" w:lineRule="auto"/>
        <w:ind w:firstLine="709"/>
      </w:pPr>
      <w:r w:rsidRPr="00895D66">
        <w:t xml:space="preserve">В кровле осадочного чехла выработано </w:t>
      </w:r>
      <w:r>
        <w:t>«</w:t>
      </w:r>
      <w:r w:rsidRPr="00895D66">
        <w:t>столовое плато</w:t>
      </w:r>
      <w:r>
        <w:t>»</w:t>
      </w:r>
      <w:r w:rsidRPr="00895D66">
        <w:t>, к которому приурочена Устьянско-Кокшеньгская возвышенность. Неотектонические движения способствовали и, вероятно, усилили дифференциацию дочетвертичного рельефа. Таким образом, контуры основных морфоструктур были заложены до начала четвертичного периода.</w:t>
      </w:r>
    </w:p>
    <w:p w14:paraId="49AF3D5D" w14:textId="77777777" w:rsidR="00B76831" w:rsidRPr="00895D66" w:rsidRDefault="00B76831" w:rsidP="0024737C">
      <w:pPr>
        <w:spacing w:before="120" w:after="120" w:line="276" w:lineRule="auto"/>
        <w:ind w:firstLine="709"/>
        <w:rPr>
          <w:i/>
        </w:rPr>
      </w:pPr>
      <w:r w:rsidRPr="00895D66">
        <w:rPr>
          <w:i/>
        </w:rPr>
        <w:t>Четвертичные отложения и история развития</w:t>
      </w:r>
    </w:p>
    <w:p w14:paraId="62D1EA9B" w14:textId="49CC4DF7" w:rsidR="00B76831" w:rsidRPr="00895D66" w:rsidRDefault="00B76831" w:rsidP="0024737C">
      <w:pPr>
        <w:spacing w:before="120" w:after="120" w:line="276" w:lineRule="auto"/>
        <w:ind w:firstLine="709"/>
      </w:pPr>
      <w:r w:rsidRPr="00895D66">
        <w:t xml:space="preserve">Мощность, характер и распределение четвертичных отложений обусловлены спецификой плейстоценовой истории развития территории. Окское и днепровское оледенения сгладили дочетвертичный рельеф Устьянского плато; следов этих оледенений на территории не обнаружено. Четвертичные породы </w:t>
      </w:r>
      <w:r w:rsidR="00213DC2">
        <w:t>—</w:t>
      </w:r>
      <w:r w:rsidRPr="00895D66">
        <w:t xml:space="preserve"> это, главным образом, проду</w:t>
      </w:r>
      <w:r w:rsidR="00213DC2">
        <w:t>кты московского оледенения (130</w:t>
      </w:r>
      <w:r>
        <w:t>–</w:t>
      </w:r>
      <w:r w:rsidRPr="00895D66">
        <w:t>100</w:t>
      </w:r>
      <w:r>
        <w:t xml:space="preserve"> </w:t>
      </w:r>
      <w:r w:rsidRPr="00895D66">
        <w:t xml:space="preserve">тысяч лет назад). Мощность четвертичных отложений колеблется от 0,5 до </w:t>
      </w:r>
      <w:smartTag w:uri="urn:schemas-microsoft-com:office:smarttags" w:element="metricconverter">
        <w:smartTagPr>
          <w:attr w:name="ProductID" w:val="10 м"/>
        </w:smartTagPr>
        <w:r w:rsidRPr="00895D66">
          <w:t>10 м</w:t>
        </w:r>
      </w:smartTag>
      <w:r w:rsidRPr="00895D66">
        <w:t>. Такая мощность отложений невелика для севера Русской равнины</w:t>
      </w:r>
      <w:r>
        <w:t>. П</w:t>
      </w:r>
      <w:r w:rsidRPr="00895D66">
        <w:t xml:space="preserve">о-видимому, </w:t>
      </w:r>
      <w:r>
        <w:t xml:space="preserve">это </w:t>
      </w:r>
      <w:r w:rsidRPr="00895D66">
        <w:t xml:space="preserve">связано с выступом дочетвертичного рельефа (к северу от Устьянского плато мощность морены достигает </w:t>
      </w:r>
      <w:smartTag w:uri="urn:schemas-microsoft-com:office:smarttags" w:element="metricconverter">
        <w:smartTagPr>
          <w:attr w:name="ProductID" w:val="170 м"/>
        </w:smartTagPr>
        <w:r w:rsidRPr="00895D66">
          <w:t>170 м</w:t>
        </w:r>
      </w:smartTag>
      <w:r w:rsidRPr="00895D66">
        <w:t>). Кроме того, морена насыщена дресвой и даже глыбами карбонатных пород, захваченных ледником с поверхности плато.</w:t>
      </w:r>
    </w:p>
    <w:p w14:paraId="2A223AA4" w14:textId="0D55C192" w:rsidR="00B76831" w:rsidRPr="00895D66" w:rsidRDefault="00B76831" w:rsidP="0024737C">
      <w:pPr>
        <w:spacing w:before="120" w:after="120" w:line="276" w:lineRule="auto"/>
        <w:ind w:firstLine="709"/>
      </w:pPr>
      <w:r w:rsidRPr="00895D66">
        <w:t>Таяние московского ледника привело к образованию в бассейне Северной Двины обширного и глубокого приледникового озера с м</w:t>
      </w:r>
      <w:r w:rsidR="00213DC2">
        <w:t>аксимальным уровнем стояния 205</w:t>
      </w:r>
      <w:r>
        <w:t>–</w:t>
      </w:r>
      <w:r w:rsidRPr="00895D66">
        <w:t>210 м. Вероятно, в это время происходила частичная переработка московской морены и формирование озерно-ледниковых отложений при седиментации по глубоководному варианту. В настоящее время они сохранились, в основном, на плоских водораздельных равнинах и представлены ленточными глинами, иногда тяжелыми суглинками зеленовато-коричневого цвета, плотными, слоистыми. В зонах межблоковых разломов дочетвертичных пород размыв моренных суглинков и отложение ленточных глин шли достаточно активно. На возвышенных частях блоков часто морена сохранялась почти нетронутой; напротив, на склонах блоков она с поверхности обычно перекрыта песками и супесями, в разломные зоны донными течениями заносились также мелкозернистые супеси и лессовидные суглинки.</w:t>
      </w:r>
    </w:p>
    <w:p w14:paraId="7E30627E" w14:textId="0457F0F2" w:rsidR="00B76831" w:rsidRPr="00895D66" w:rsidRDefault="00B76831" w:rsidP="0024737C">
      <w:pPr>
        <w:spacing w:before="120" w:after="120" w:line="276" w:lineRule="auto"/>
        <w:ind w:firstLine="709"/>
      </w:pPr>
      <w:r w:rsidRPr="00895D66">
        <w:t xml:space="preserve">В позднеплейстоценовое время территория не захватывалась валдайским оледенением (в максимальную стадию развития оно доходило до низовий Ваги), однако влияние его на рельеф, отложения и на современную ландшафтную структуру было исключительно велико. Во время этого оледенения снова образовалось приледниковое Важское озеро, занимавшее широкие речные долины Ваги и Кокшеньги. Данное озеро периодически затапливало исследуемую территорию, уровень озера, в среднем, составлял 150 м. Таким образом, в прибрежной части этого озера шли процессы волновой абразии и озерной седиментации по береговому варианту. В результате этими процессами была создана сложная мозаика озерно-ледниковых отложений, главным образом, супесей и песков. </w:t>
      </w:r>
      <w:r w:rsidR="00213DC2">
        <w:t>Моренные отложения до высот 155</w:t>
      </w:r>
      <w:r>
        <w:t>–</w:t>
      </w:r>
      <w:r w:rsidRPr="00895D66">
        <w:t>160 м перекрыты супесями разной мощности, а сохранившиеся участки морены были окружены полосами отмостки из вымытых валунов, глыб и щебня. В период, когда уровень подпрудного озера достигал отметок 110</w:t>
      </w:r>
      <w:r w:rsidR="00213DC2">
        <w:t>–</w:t>
      </w:r>
      <w:smartTag w:uri="urn:schemas-microsoft-com:office:smarttags" w:element="metricconverter">
        <w:smartTagPr>
          <w:attr w:name="ProductID" w:val="120 м"/>
        </w:smartTagPr>
        <w:r w:rsidRPr="00895D66">
          <w:t>120 м</w:t>
        </w:r>
      </w:smartTag>
      <w:r w:rsidRPr="00895D66">
        <w:t>, сформировались, вероятно, аккумулятивные террасы в речных долинах. Водноледниковыми потоками были созданы зандры в долинах Ваги и Кокшеньги.</w:t>
      </w:r>
    </w:p>
    <w:p w14:paraId="213F6F77" w14:textId="3687D4AB" w:rsidR="00B76831" w:rsidRPr="00895D66" w:rsidRDefault="00B76831" w:rsidP="0024737C">
      <w:pPr>
        <w:spacing w:before="120" w:after="120" w:line="276" w:lineRule="auto"/>
        <w:ind w:firstLine="709"/>
      </w:pPr>
      <w:r w:rsidRPr="00895D66">
        <w:t>Таким образом, в результате сложной истории развития в четвертичное время на территории были сформированы преимущественно многочленные четвертичные отложения. Их пространственное распределение отличается большим разнообразием и мозаичностью. На междуречьях в верхней части четвертичной толщи широко распространены двучленные отложения, представляющие собой комплекс из суглинков и перекрывающих их песко</w:t>
      </w:r>
      <w:r w:rsidR="00213DC2">
        <w:t xml:space="preserve">в и супесей небольшой мощности </w:t>
      </w:r>
      <w:r w:rsidRPr="00895D66">
        <w:t>30</w:t>
      </w:r>
      <w:r w:rsidR="00213DC2">
        <w:t>–</w:t>
      </w:r>
      <w:smartTag w:uri="urn:schemas-microsoft-com:office:smarttags" w:element="metricconverter">
        <w:smartTagPr>
          <w:attr w:name="ProductID" w:val="60 см"/>
        </w:smartTagPr>
        <w:r w:rsidRPr="00895D66">
          <w:t>60 см</w:t>
        </w:r>
      </w:smartTag>
      <w:r w:rsidRPr="00895D66">
        <w:t>. Подстилающие суглинки, как правило, моренные, а пески и супеси</w:t>
      </w:r>
      <w:r>
        <w:t xml:space="preserve"> </w:t>
      </w:r>
      <w:r w:rsidR="00213DC2">
        <w:t>—</w:t>
      </w:r>
      <w:r>
        <w:t xml:space="preserve"> </w:t>
      </w:r>
      <w:r w:rsidRPr="00895D66">
        <w:t>озерно-ледниковые.</w:t>
      </w:r>
    </w:p>
    <w:p w14:paraId="19A3ED18" w14:textId="77777777" w:rsidR="00B76831" w:rsidRPr="00895D66" w:rsidRDefault="00B76831" w:rsidP="0024737C">
      <w:pPr>
        <w:spacing w:before="120" w:after="120" w:line="276" w:lineRule="auto"/>
        <w:ind w:firstLine="709"/>
        <w:rPr>
          <w:i/>
        </w:rPr>
      </w:pPr>
      <w:r w:rsidRPr="00A8094C">
        <w:rPr>
          <w:i/>
        </w:rPr>
        <w:t>Рельеф</w:t>
      </w:r>
    </w:p>
    <w:p w14:paraId="558BA59F" w14:textId="77ECFFC8" w:rsidR="00B76831" w:rsidRDefault="00B76831" w:rsidP="0024737C">
      <w:pPr>
        <w:spacing w:before="120" w:after="120" w:line="276" w:lineRule="auto"/>
        <w:ind w:firstLine="709"/>
      </w:pPr>
      <w:r w:rsidRPr="00895D66">
        <w:t>Устьянский район расположен в пределах Важско-Северодвинского междуречья, к которому относятся Устьянское плато и Устьянско-Кокшеньгская возвышенность. Его поверхность обусловлена морфоструктурой более низкого ранга</w:t>
      </w:r>
      <w:r w:rsidR="00A8094C">
        <w:t xml:space="preserve"> —</w:t>
      </w:r>
      <w:r w:rsidRPr="00895D66">
        <w:t xml:space="preserve"> слабоволнистой субгоризонтальной субледниковой равниной с абсолютными отметками 130</w:t>
      </w:r>
      <w:r w:rsidR="00A8094C">
        <w:t>–</w:t>
      </w:r>
      <w:smartTag w:uri="urn:schemas-microsoft-com:office:smarttags" w:element="metricconverter">
        <w:smartTagPr>
          <w:attr w:name="ProductID" w:val="175 м"/>
        </w:smartTagPr>
        <w:r w:rsidRPr="00895D66">
          <w:t>175 м</w:t>
        </w:r>
      </w:smartTag>
      <w:r w:rsidRPr="00895D66">
        <w:t xml:space="preserve">. Она сложена комплексом четвертичных отложений, залегающих на поверхности </w:t>
      </w:r>
      <w:r>
        <w:t>«</w:t>
      </w:r>
      <w:r w:rsidRPr="00895D66">
        <w:t>столового</w:t>
      </w:r>
      <w:r>
        <w:t>»</w:t>
      </w:r>
      <w:r w:rsidRPr="00895D66">
        <w:t xml:space="preserve"> плато пород сухонской свиты. Для этой равнины характерны: </w:t>
      </w:r>
    </w:p>
    <w:p w14:paraId="695D9D2D" w14:textId="4C7FE4BF" w:rsidR="00B76831" w:rsidRDefault="00B76831" w:rsidP="00A8094C">
      <w:pPr>
        <w:spacing w:before="120" w:after="120" w:line="276" w:lineRule="auto"/>
        <w:ind w:firstLine="426"/>
      </w:pPr>
      <w:r w:rsidRPr="00895D66">
        <w:t>1) моренные формы, связанные с ледниковой аккумуляцией в ранне- и позднемосковское время и сложенные суглинками с включением кольско-карельских (38</w:t>
      </w:r>
      <w:r w:rsidR="00A8094C">
        <w:t>–</w:t>
      </w:r>
      <w:r w:rsidRPr="00895D66">
        <w:t>73 %) и местных пород (26</w:t>
      </w:r>
      <w:r w:rsidR="00A8094C">
        <w:t>–</w:t>
      </w:r>
      <w:r w:rsidRPr="00895D66">
        <w:t>62 %)</w:t>
      </w:r>
      <w:r w:rsidR="00A8094C">
        <w:t>;</w:t>
      </w:r>
      <w:r w:rsidRPr="00895D66">
        <w:t xml:space="preserve"> </w:t>
      </w:r>
    </w:p>
    <w:p w14:paraId="4763AE13" w14:textId="29E2062E" w:rsidR="00B76831" w:rsidRPr="00895D66" w:rsidRDefault="00B76831" w:rsidP="00A8094C">
      <w:pPr>
        <w:spacing w:before="120" w:after="120" w:line="276" w:lineRule="auto"/>
        <w:ind w:firstLine="426"/>
      </w:pPr>
      <w:r w:rsidRPr="00895D66">
        <w:t>2) озерно-ледниковые формы, созданные в результате озерно-ледниковой аккумуляции и денудации, частично абразии, в позднемосковское</w:t>
      </w:r>
      <w:r w:rsidR="00A8094C">
        <w:t xml:space="preserve"> – </w:t>
      </w:r>
      <w:r w:rsidRPr="00895D66">
        <w:t>валдайское время и сложенные песками и супесями с гравием, галькой, дресвой и щебнем кристаллических и осадочных (из местных</w:t>
      </w:r>
      <w:r>
        <w:t xml:space="preserve"> </w:t>
      </w:r>
      <w:r w:rsidR="00A8094C">
        <w:t xml:space="preserve">— </w:t>
      </w:r>
      <w:r w:rsidRPr="00895D66">
        <w:t>мергели) пород. Собственно</w:t>
      </w:r>
      <w:r>
        <w:t xml:space="preserve"> </w:t>
      </w:r>
      <w:r w:rsidRPr="00895D66">
        <w:t>озерно-ледниковая равнина занимает возвышенные части междуречий. По характеру рельефа она слабовыпуклая, чаще плоская.</w:t>
      </w:r>
    </w:p>
    <w:p w14:paraId="5619E9DD" w14:textId="77777777" w:rsidR="00B76831" w:rsidRPr="00895D66" w:rsidRDefault="00B76831" w:rsidP="0024737C">
      <w:pPr>
        <w:spacing w:before="120" w:after="120" w:line="276" w:lineRule="auto"/>
        <w:ind w:firstLine="709"/>
      </w:pPr>
      <w:r w:rsidRPr="00895D66">
        <w:t>На плоских, слабонаклонных водораздельных равнинах локально выражен суффозионный рельеф: в основном это запад</w:t>
      </w:r>
      <w:r>
        <w:t>и</w:t>
      </w:r>
      <w:r w:rsidRPr="00895D66">
        <w:t>нообразные понижения, занятые обычно болотами.</w:t>
      </w:r>
    </w:p>
    <w:p w14:paraId="3B2DB0C2" w14:textId="77777777" w:rsidR="00B76831" w:rsidRPr="00895D66" w:rsidRDefault="00B76831" w:rsidP="0024737C">
      <w:pPr>
        <w:spacing w:before="120" w:after="120" w:line="276" w:lineRule="auto"/>
        <w:ind w:firstLine="709"/>
      </w:pPr>
      <w:r w:rsidRPr="00895D66">
        <w:t>Современная долинная сеть приурочена к разрывным нарушениям. Основные ее черты сформировались после отступления ледника и спуска приледниковых озер. Результатом отступания ледника и снятия ледникового подпора стало понижение базиса эрозии и образование террас. В долинах рек 3 порядка выделяются I, II, III надпойменные террасы.</w:t>
      </w:r>
    </w:p>
    <w:p w14:paraId="62E2C469" w14:textId="6895B337" w:rsidR="00B76831" w:rsidRPr="00895D66" w:rsidRDefault="00B76831" w:rsidP="0024737C">
      <w:pPr>
        <w:spacing w:before="120" w:after="120" w:line="276" w:lineRule="auto"/>
        <w:ind w:firstLine="709"/>
      </w:pPr>
      <w:r w:rsidRPr="00895D66">
        <w:t>Более мелкие эрозионные формы выработаны временными водотоками, которые имеют небольшую глубину вреза. На приводораздельных плоских поверхностях эрозионные формы сменяют линейные долиноподобные ложбины с очень пологими склонами (1</w:t>
      </w:r>
      <w:r w:rsidR="00A8094C">
        <w:t>–</w:t>
      </w:r>
      <w:r w:rsidRPr="00895D66">
        <w:t>2°, в большинстве случаев менее 1°) с повышенным увлажнением за счет внутрипочвенного стока.</w:t>
      </w:r>
    </w:p>
    <w:p w14:paraId="3095EA5B" w14:textId="6AD165D0" w:rsidR="00B76831" w:rsidRPr="00895D66" w:rsidRDefault="00B76831" w:rsidP="0024737C">
      <w:pPr>
        <w:spacing w:before="120" w:after="120" w:line="276" w:lineRule="auto"/>
        <w:ind w:firstLine="709"/>
      </w:pPr>
      <w:r w:rsidRPr="00895D66">
        <w:t xml:space="preserve">Плоский характер рельефа обусловливает слабую дренированность обширных водораздельных равнин, что является причиной распространения на междуречьях болотных голоценовых отложений. Они представлены, как правило, верховыми торфами и имеют небольшую мощность </w:t>
      </w:r>
      <w:r w:rsidR="00A8094C">
        <w:t>—</w:t>
      </w:r>
      <w:r w:rsidRPr="00895D66">
        <w:t xml:space="preserve"> максимальные значения немногим больше </w:t>
      </w:r>
      <w:smartTag w:uri="urn:schemas-microsoft-com:office:smarttags" w:element="metricconverter">
        <w:smartTagPr>
          <w:attr w:name="ProductID" w:val="2 м"/>
        </w:smartTagPr>
        <w:r w:rsidRPr="00895D66">
          <w:t>2 м</w:t>
        </w:r>
      </w:smartTag>
      <w:r w:rsidRPr="00895D66">
        <w:t>. Формирование этих отложений началось 6300</w:t>
      </w:r>
      <w:r w:rsidR="00A8094C">
        <w:t>–</w:t>
      </w:r>
      <w:r w:rsidRPr="00895D66">
        <w:t>6800 лет назад.</w:t>
      </w:r>
    </w:p>
    <w:p w14:paraId="024C625B" w14:textId="77777777" w:rsidR="00B76831" w:rsidRPr="00895D66" w:rsidRDefault="00B76831" w:rsidP="0024737C">
      <w:pPr>
        <w:spacing w:before="120" w:after="120" w:line="276" w:lineRule="auto"/>
        <w:ind w:firstLine="709"/>
      </w:pPr>
      <w:r w:rsidRPr="00895D66">
        <w:t xml:space="preserve">Структура рельефа отличается четкой ортогональностью и иерархичностью. </w:t>
      </w:r>
    </w:p>
    <w:p w14:paraId="4765E080" w14:textId="77777777" w:rsidR="00B76831" w:rsidRPr="00895D66" w:rsidRDefault="00B76831" w:rsidP="0024737C">
      <w:pPr>
        <w:spacing w:before="120" w:after="120" w:line="276" w:lineRule="auto"/>
        <w:ind w:firstLine="709"/>
      </w:pPr>
      <w:r w:rsidRPr="00895D66">
        <w:t xml:space="preserve">Разрывно-блочная структура литогенной основы создает предпосылки дифференциации компонентов ландшафта. Выявлено, что тектонические </w:t>
      </w:r>
      <w:r>
        <w:t>«</w:t>
      </w:r>
      <w:r w:rsidRPr="00895D66">
        <w:t>микроблоки</w:t>
      </w:r>
      <w:r>
        <w:t>»</w:t>
      </w:r>
      <w:r w:rsidRPr="00895D66">
        <w:t xml:space="preserve"> достоверно отличаются по многим свойствам как литогенной основы, так и биокосных и биотических компонентов ландшафта, их границы одновременно разделяют ареалы с разными типами межкомпонентных отношений. Например, отмечается отличие </w:t>
      </w:r>
      <w:r>
        <w:t>«</w:t>
      </w:r>
      <w:r w:rsidRPr="00895D66">
        <w:t>микроблоков</w:t>
      </w:r>
      <w:r>
        <w:t>»</w:t>
      </w:r>
      <w:r w:rsidRPr="00895D66">
        <w:t xml:space="preserve"> по степени зависимости оподзоливания от мощности песчано-супесчаного плаща.</w:t>
      </w:r>
    </w:p>
    <w:p w14:paraId="6CCF70BC" w14:textId="1B01E1C0" w:rsidR="007737D1" w:rsidRPr="009F7978" w:rsidRDefault="007737D1" w:rsidP="0024737C">
      <w:pPr>
        <w:pStyle w:val="0212166"/>
      </w:pPr>
      <w:bookmarkStart w:id="59" w:name="_Toc117669392"/>
      <w:r w:rsidRPr="007E5135">
        <w:t>2.3 Гидрология</w:t>
      </w:r>
      <w:bookmarkEnd w:id="58"/>
      <w:bookmarkEnd w:id="59"/>
    </w:p>
    <w:p w14:paraId="2CF67743" w14:textId="77777777" w:rsidR="00B76831" w:rsidRPr="00170B06" w:rsidRDefault="00B76831" w:rsidP="0024737C">
      <w:pPr>
        <w:spacing w:before="120" w:after="120" w:line="276" w:lineRule="auto"/>
        <w:ind w:firstLine="709"/>
        <w:rPr>
          <w:i/>
          <w:iCs/>
        </w:rPr>
      </w:pPr>
      <w:bookmarkStart w:id="60" w:name="_Toc69297529"/>
      <w:r>
        <w:rPr>
          <w:i/>
          <w:iCs/>
        </w:rPr>
        <w:t>Подземные</w:t>
      </w:r>
      <w:r w:rsidRPr="00170B06">
        <w:rPr>
          <w:i/>
          <w:iCs/>
        </w:rPr>
        <w:t xml:space="preserve"> воды</w:t>
      </w:r>
    </w:p>
    <w:p w14:paraId="064A17EA" w14:textId="09590E2E" w:rsidR="00B76831" w:rsidRPr="00F02216" w:rsidRDefault="00B76831" w:rsidP="0024737C">
      <w:pPr>
        <w:spacing w:before="120" w:after="120" w:line="276" w:lineRule="auto"/>
        <w:ind w:firstLine="709"/>
      </w:pPr>
      <w:r w:rsidRPr="00F02216">
        <w:t xml:space="preserve">Территория исследований входит в Северо-Двинский бассейн Восточно-Европейской провинции подземного стока. В восточных частях этого бассейна основным источником подземного питания рек является водоносный </w:t>
      </w:r>
      <w:r w:rsidR="007E5135">
        <w:t>комплекс пород верхней перми, а</w:t>
      </w:r>
      <w:r w:rsidRPr="00F02216">
        <w:t xml:space="preserve"> зонами разгрузки подземных вод верхнепермского водоносного комплекса являются зоны линеаментов. Подземные воды относятся к областям с минерализацией вод 0,5</w:t>
      </w:r>
      <w:r w:rsidR="007E5135">
        <w:t>–</w:t>
      </w:r>
      <w:r w:rsidRPr="00F02216">
        <w:t>1,0 г/л; их воды формируются при взаимодействии с терригенными и карбонатными породами в областях дренирования и в соседних с ними областях транзита.</w:t>
      </w:r>
    </w:p>
    <w:p w14:paraId="638425ED" w14:textId="75D66506" w:rsidR="00B76831" w:rsidRPr="00F02216" w:rsidRDefault="00B76831" w:rsidP="0024737C">
      <w:pPr>
        <w:spacing w:before="120" w:after="120" w:line="276" w:lineRule="auto"/>
        <w:ind w:firstLine="709"/>
      </w:pPr>
      <w:r w:rsidRPr="00F02216">
        <w:t>Подземные воды территории формируются в водо</w:t>
      </w:r>
      <w:r w:rsidR="008A1F8D">
        <w:t>носных горизонтах четвертичных</w:t>
      </w:r>
      <w:r w:rsidRPr="00F02216">
        <w:t xml:space="preserve">  озерно-ледниковых и моренных отложений и породах сухонской свиты верхней перми. Глубина залегания водоносных горизонтов различная: от нескольких сантиметров до 20</w:t>
      </w:r>
      <w:r w:rsidR="008A1F8D">
        <w:t>–</w:t>
      </w:r>
      <w:smartTag w:uri="urn:schemas-microsoft-com:office:smarttags" w:element="metricconverter">
        <w:smartTagPr>
          <w:attr w:name="ProductID" w:val="25 м"/>
        </w:smartTagPr>
        <w:r w:rsidRPr="00F02216">
          <w:t>25 м</w:t>
        </w:r>
      </w:smartTag>
      <w:r>
        <w:t xml:space="preserve"> </w:t>
      </w:r>
      <w:r w:rsidRPr="00F02216">
        <w:t>на хорошо дренированных придолинных участках. Особую роль играют водоносные горизонты современных болотных отложений, занимающих неглубокие бессточные или слабосточные котловины в центральных частях м</w:t>
      </w:r>
      <w:r w:rsidR="008A1F8D">
        <w:t>еждуречий. Глубина их залегания</w:t>
      </w:r>
      <w:r w:rsidRPr="00F02216">
        <w:t xml:space="preserve"> 0</w:t>
      </w:r>
      <w:r w:rsidR="008A1F8D">
        <w:t>–</w:t>
      </w:r>
      <w:smartTag w:uri="urn:schemas-microsoft-com:office:smarttags" w:element="metricconverter">
        <w:smartTagPr>
          <w:attr w:name="ProductID" w:val="5 см"/>
        </w:smartTagPr>
        <w:r w:rsidRPr="00F02216">
          <w:t>5 см</w:t>
        </w:r>
      </w:smartTag>
      <w:r w:rsidRPr="00F02216">
        <w:t>. Кроме этих водоносных горизонтов отмечаются горизонты современных аллювиальных отложений на поймах.</w:t>
      </w:r>
    </w:p>
    <w:p w14:paraId="5FAFDE98" w14:textId="7597C698" w:rsidR="00B76831" w:rsidRPr="00170B06" w:rsidRDefault="00B76831" w:rsidP="0024737C">
      <w:pPr>
        <w:spacing w:before="120" w:after="120" w:line="276" w:lineRule="auto"/>
        <w:ind w:firstLine="709"/>
      </w:pPr>
      <w:r w:rsidRPr="00F02216">
        <w:t>Для подземных вод отмечается повышенная минерализация (</w:t>
      </w:r>
      <w:r w:rsidR="008A1F8D">
        <w:t>максимальная</w:t>
      </w:r>
      <w:r w:rsidRPr="00F02216">
        <w:t xml:space="preserve"> до 1,2 г/л) и нейтральная или слабощелочная реакция (</w:t>
      </w:r>
      <w:r w:rsidR="008A1F8D">
        <w:t>максимальная</w:t>
      </w:r>
      <w:r w:rsidRPr="00F02216">
        <w:t xml:space="preserve"> pH 8,6). Объясняется это тем, что близко к поверхности залегают пермские породы, в том числе и мергели. Поэтому колодцы зачастую вскрывают водоносные горизонты пермских пород, что приводит к высокой минерализации их вод, а наличие мергелей обусловливает их высокий рН. Мергели служат источником ионов: НСОз-, Са2+, Mg2+, которые являются преобладающими в водах. Эти же ионы являются доминантными в водной вытяжке пермских пород. Среди катионов отмечается присутствие в подземных водах Na+ и К+ при преобладании Na+ над К+. Это связано, вероятно, с тем, что в местных породах, особенно в четвертичных отложениях</w:t>
      </w:r>
      <w:r>
        <w:t xml:space="preserve"> </w:t>
      </w:r>
      <w:r w:rsidR="008A1F8D">
        <w:t>—</w:t>
      </w:r>
      <w:r>
        <w:t xml:space="preserve"> </w:t>
      </w:r>
      <w:r w:rsidRPr="00F02216">
        <w:t>в водной вытяжке содержание Na больше К. Отличительная черта ионного состава подземных вод</w:t>
      </w:r>
      <w:r>
        <w:t xml:space="preserve"> </w:t>
      </w:r>
      <w:r w:rsidR="008A1F8D">
        <w:t>—</w:t>
      </w:r>
      <w:r>
        <w:t xml:space="preserve"> </w:t>
      </w:r>
      <w:r w:rsidRPr="00F02216">
        <w:t>наличие в водах NO</w:t>
      </w:r>
      <w:r w:rsidRPr="00A918C6">
        <w:rPr>
          <w:vertAlign w:val="subscript"/>
        </w:rPr>
        <w:t>3-</w:t>
      </w:r>
      <w:r w:rsidRPr="00F02216">
        <w:t>, причем в количествах</w:t>
      </w:r>
      <w:r w:rsidR="008A1F8D">
        <w:t>,</w:t>
      </w:r>
      <w:r w:rsidRPr="00F02216">
        <w:t xml:space="preserve"> сравнимых с Cl- ионом</w:t>
      </w:r>
      <w:r w:rsidRPr="00170B06">
        <w:t>.</w:t>
      </w:r>
    </w:p>
    <w:p w14:paraId="78FB63D4" w14:textId="77777777" w:rsidR="00B76831" w:rsidRPr="00170B06" w:rsidRDefault="00B76831" w:rsidP="0024737C">
      <w:pPr>
        <w:spacing w:before="120" w:after="120" w:line="276" w:lineRule="auto"/>
        <w:ind w:firstLine="709"/>
        <w:rPr>
          <w:i/>
          <w:iCs/>
        </w:rPr>
      </w:pPr>
      <w:r w:rsidRPr="00170B06">
        <w:rPr>
          <w:i/>
          <w:iCs/>
        </w:rPr>
        <w:t>Поверхностные воды</w:t>
      </w:r>
    </w:p>
    <w:p w14:paraId="5F31AA75" w14:textId="243EBA45" w:rsidR="00B76831" w:rsidRPr="00F02216" w:rsidRDefault="00B76831" w:rsidP="0024737C">
      <w:pPr>
        <w:spacing w:before="120" w:after="120" w:line="276" w:lineRule="auto"/>
        <w:ind w:firstLine="709"/>
      </w:pPr>
      <w:r w:rsidRPr="00F02216">
        <w:t>Реки территории относятся к бассейну р. Сев</w:t>
      </w:r>
      <w:r>
        <w:t>ерная</w:t>
      </w:r>
      <w:r w:rsidRPr="00F02216">
        <w:t xml:space="preserve"> Двина. Основное питание рек</w:t>
      </w:r>
      <w:r>
        <w:t xml:space="preserve"> </w:t>
      </w:r>
      <w:r w:rsidR="001C4BCB">
        <w:t>—</w:t>
      </w:r>
      <w:r>
        <w:t xml:space="preserve"> </w:t>
      </w:r>
      <w:r w:rsidRPr="00F02216">
        <w:t>снеговое, на которое приходится более 50</w:t>
      </w:r>
      <w:r w:rsidR="001C4BCB">
        <w:t xml:space="preserve"> </w:t>
      </w:r>
      <w:r w:rsidRPr="00F02216">
        <w:t>% стока, что позволяет отнести их к типу рек с преимущественно снеговым питанием. Остальную часть составляют дождевое и грунтовое питание.</w:t>
      </w:r>
    </w:p>
    <w:p w14:paraId="0F6540D2" w14:textId="31C12873" w:rsidR="00B76831" w:rsidRPr="00F02216" w:rsidRDefault="00B76831" w:rsidP="0024737C">
      <w:pPr>
        <w:spacing w:before="120" w:after="120" w:line="276" w:lineRule="auto"/>
        <w:ind w:firstLine="709"/>
      </w:pPr>
      <w:r w:rsidRPr="00F02216">
        <w:t>В водном режиме выделяются: высокое весеннее половодье, летняя межень, изредка с дождевыми паводками, и зимняя межень. Поэтому на весну приходится около 60</w:t>
      </w:r>
      <w:r w:rsidR="001C4BCB">
        <w:t xml:space="preserve"> </w:t>
      </w:r>
      <w:r w:rsidRPr="00F02216">
        <w:t>% годового стока, на лето 10</w:t>
      </w:r>
      <w:r w:rsidR="001C4BCB">
        <w:t>–</w:t>
      </w:r>
      <w:r w:rsidRPr="00F02216">
        <w:t>20</w:t>
      </w:r>
      <w:r w:rsidR="001C4BCB">
        <w:t xml:space="preserve"> </w:t>
      </w:r>
      <w:r w:rsidRPr="00F02216">
        <w:t>%, на осень около 20</w:t>
      </w:r>
      <w:r w:rsidR="001C4BCB">
        <w:t xml:space="preserve"> </w:t>
      </w:r>
      <w:r w:rsidRPr="00F02216">
        <w:t>%, на зиму 5</w:t>
      </w:r>
      <w:r w:rsidR="001C4BCB">
        <w:t>–</w:t>
      </w:r>
      <w:r w:rsidRPr="00F02216">
        <w:t>10</w:t>
      </w:r>
      <w:r w:rsidR="001C4BCB">
        <w:t xml:space="preserve"> </w:t>
      </w:r>
      <w:r w:rsidRPr="00F02216">
        <w:t>%.</w:t>
      </w:r>
    </w:p>
    <w:p w14:paraId="3A74647F" w14:textId="5CDE6331" w:rsidR="00B76831" w:rsidRDefault="00B76831" w:rsidP="0024737C">
      <w:pPr>
        <w:spacing w:before="120" w:after="120" w:line="276" w:lineRule="auto"/>
        <w:ind w:firstLine="709"/>
      </w:pPr>
      <w:r>
        <w:t xml:space="preserve">Основной рекой сельского поселения является река Устья, протяженность которой составляет 477 км, площадь водосбора </w:t>
      </w:r>
      <w:r w:rsidR="001C4BCB">
        <w:t>—</w:t>
      </w:r>
      <w:r>
        <w:t xml:space="preserve"> 17,5 тыс. км</w:t>
      </w:r>
      <w:r>
        <w:rPr>
          <w:vertAlign w:val="superscript"/>
        </w:rPr>
        <w:t>2</w:t>
      </w:r>
      <w:r>
        <w:t xml:space="preserve">. Река Устья </w:t>
      </w:r>
      <w:r w:rsidR="001C4BCB">
        <w:t>—</w:t>
      </w:r>
      <w:r>
        <w:t xml:space="preserve"> крупнейший правый </w:t>
      </w:r>
      <w:r w:rsidR="00913621">
        <w:t>приток реки Ваги. На территории сельского поселения</w:t>
      </w:r>
      <w:r>
        <w:t xml:space="preserve"> «Шангальское» расположен гидрологический пост наблюдений за р. Устья. </w:t>
      </w:r>
      <w:r w:rsidR="00913621" w:rsidRPr="00913621">
        <w:t>Основные гидрологические характеристики реки Устья</w:t>
      </w:r>
      <w:r w:rsidR="00913621">
        <w:t xml:space="preserve"> приведены в таблице</w:t>
      </w:r>
      <w:r w:rsidR="00913621" w:rsidRPr="00913621">
        <w:t xml:space="preserve"> 3.2.1</w:t>
      </w:r>
      <w:r w:rsidR="00913621">
        <w:t>.</w:t>
      </w:r>
    </w:p>
    <w:p w14:paraId="1E403C6C" w14:textId="77777777" w:rsidR="00B76831" w:rsidRPr="006B2F58" w:rsidRDefault="00B76831" w:rsidP="0024737C">
      <w:pPr>
        <w:spacing w:line="276" w:lineRule="auto"/>
        <w:jc w:val="right"/>
        <w:rPr>
          <w:b/>
          <w:szCs w:val="24"/>
        </w:rPr>
      </w:pPr>
      <w:r w:rsidRPr="006B2F58">
        <w:rPr>
          <w:szCs w:val="24"/>
        </w:rPr>
        <w:t xml:space="preserve">Таблица </w:t>
      </w:r>
      <w:r>
        <w:rPr>
          <w:szCs w:val="24"/>
        </w:rPr>
        <w:t>3.2.1</w:t>
      </w:r>
    </w:p>
    <w:p w14:paraId="215ABE5F" w14:textId="77777777" w:rsidR="00B76831" w:rsidRPr="00D970FE" w:rsidRDefault="00B76831" w:rsidP="0024737C">
      <w:pPr>
        <w:spacing w:line="276" w:lineRule="auto"/>
        <w:jc w:val="center"/>
        <w:rPr>
          <w:szCs w:val="24"/>
        </w:rPr>
      </w:pPr>
      <w:r>
        <w:rPr>
          <w:szCs w:val="24"/>
        </w:rPr>
        <w:t>Основные гидрологические характеристики реки Устья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36"/>
        <w:gridCol w:w="1350"/>
        <w:gridCol w:w="2192"/>
        <w:gridCol w:w="2025"/>
        <w:gridCol w:w="1792"/>
      </w:tblGrid>
      <w:tr w:rsidR="00B76831" w:rsidRPr="002D3DC9" w14:paraId="6420D84D" w14:textId="77777777" w:rsidTr="0050612B">
        <w:trPr>
          <w:trHeight w:val="57"/>
          <w:jc w:val="center"/>
        </w:trPr>
        <w:tc>
          <w:tcPr>
            <w:tcW w:w="1391" w:type="pct"/>
            <w:vAlign w:val="center"/>
          </w:tcPr>
          <w:p w14:paraId="314612C3"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Река, пост</w:t>
            </w:r>
          </w:p>
        </w:tc>
        <w:tc>
          <w:tcPr>
            <w:tcW w:w="662" w:type="pct"/>
            <w:vAlign w:val="center"/>
          </w:tcPr>
          <w:p w14:paraId="684A8AEB"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Средний расход, м</w:t>
            </w:r>
            <w:r w:rsidRPr="00695831">
              <w:rPr>
                <w:b/>
                <w:color w:val="000000"/>
                <w:sz w:val="20"/>
                <w:szCs w:val="20"/>
                <w:vertAlign w:val="superscript"/>
              </w:rPr>
              <w:t>3</w:t>
            </w:r>
            <w:r w:rsidRPr="00695831">
              <w:rPr>
                <w:b/>
                <w:color w:val="000000"/>
                <w:sz w:val="20"/>
                <w:szCs w:val="20"/>
              </w:rPr>
              <w:t>/с</w:t>
            </w:r>
          </w:p>
        </w:tc>
        <w:tc>
          <w:tcPr>
            <w:tcW w:w="1075" w:type="pct"/>
            <w:vAlign w:val="center"/>
          </w:tcPr>
          <w:p w14:paraId="0EC04F89" w14:textId="77777777" w:rsidR="00B76831" w:rsidRPr="00695831" w:rsidRDefault="00B76831" w:rsidP="0050612B">
            <w:pPr>
              <w:widowControl w:val="0"/>
              <w:autoSpaceDE w:val="0"/>
              <w:autoSpaceDN w:val="0"/>
              <w:adjustRightInd w:val="0"/>
              <w:spacing w:line="240" w:lineRule="auto"/>
              <w:jc w:val="center"/>
              <w:rPr>
                <w:b/>
                <w:color w:val="000000"/>
                <w:sz w:val="20"/>
                <w:szCs w:val="20"/>
                <w:vertAlign w:val="superscript"/>
              </w:rPr>
            </w:pPr>
            <w:r w:rsidRPr="00695831">
              <w:rPr>
                <w:b/>
                <w:color w:val="000000"/>
                <w:sz w:val="20"/>
                <w:szCs w:val="20"/>
              </w:rPr>
              <w:t>Средний модуль стока, л/с</w:t>
            </w:r>
            <w:r w:rsidRPr="00695831">
              <w:rPr>
                <w:b/>
                <w:color w:val="000000"/>
                <w:sz w:val="20"/>
                <w:szCs w:val="20"/>
              </w:rPr>
              <w:sym w:font="Symbol" w:char="F0D7"/>
            </w:r>
            <w:r w:rsidRPr="00695831">
              <w:rPr>
                <w:b/>
                <w:color w:val="000000"/>
                <w:sz w:val="20"/>
                <w:szCs w:val="20"/>
              </w:rPr>
              <w:t>км</w:t>
            </w:r>
            <w:r w:rsidRPr="00695831">
              <w:rPr>
                <w:b/>
                <w:color w:val="000000"/>
                <w:sz w:val="20"/>
                <w:szCs w:val="20"/>
                <w:vertAlign w:val="superscript"/>
              </w:rPr>
              <w:t>2</w:t>
            </w:r>
          </w:p>
        </w:tc>
        <w:tc>
          <w:tcPr>
            <w:tcW w:w="993" w:type="pct"/>
            <w:vAlign w:val="center"/>
          </w:tcPr>
          <w:p w14:paraId="02B7FF68"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Слой годового стока, мм</w:t>
            </w:r>
          </w:p>
        </w:tc>
        <w:tc>
          <w:tcPr>
            <w:tcW w:w="879" w:type="pct"/>
            <w:vAlign w:val="center"/>
          </w:tcPr>
          <w:p w14:paraId="67CDFAF1"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Средний уровень, см</w:t>
            </w:r>
          </w:p>
        </w:tc>
      </w:tr>
      <w:tr w:rsidR="0047371C" w:rsidRPr="002D3DC9" w14:paraId="20BC9D3E" w14:textId="77777777" w:rsidTr="0050612B">
        <w:trPr>
          <w:trHeight w:val="57"/>
          <w:jc w:val="center"/>
        </w:trPr>
        <w:tc>
          <w:tcPr>
            <w:tcW w:w="1391" w:type="pct"/>
            <w:vAlign w:val="center"/>
          </w:tcPr>
          <w:p w14:paraId="17FF9651" w14:textId="7EE9299D"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1</w:t>
            </w:r>
          </w:p>
        </w:tc>
        <w:tc>
          <w:tcPr>
            <w:tcW w:w="662" w:type="pct"/>
            <w:vAlign w:val="center"/>
          </w:tcPr>
          <w:p w14:paraId="43366383" w14:textId="51EE60EC"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2</w:t>
            </w:r>
          </w:p>
        </w:tc>
        <w:tc>
          <w:tcPr>
            <w:tcW w:w="1075" w:type="pct"/>
            <w:vAlign w:val="center"/>
          </w:tcPr>
          <w:p w14:paraId="18947A60" w14:textId="4109255C"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3</w:t>
            </w:r>
          </w:p>
        </w:tc>
        <w:tc>
          <w:tcPr>
            <w:tcW w:w="993" w:type="pct"/>
            <w:vAlign w:val="center"/>
          </w:tcPr>
          <w:p w14:paraId="132769ED" w14:textId="16EB1C48"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4</w:t>
            </w:r>
          </w:p>
        </w:tc>
        <w:tc>
          <w:tcPr>
            <w:tcW w:w="879" w:type="pct"/>
            <w:vAlign w:val="center"/>
          </w:tcPr>
          <w:p w14:paraId="6A1773A6" w14:textId="54A8B22C"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5</w:t>
            </w:r>
          </w:p>
        </w:tc>
      </w:tr>
      <w:tr w:rsidR="00B76831" w:rsidRPr="002D3DC9" w14:paraId="675F8E06" w14:textId="77777777" w:rsidTr="0050612B">
        <w:trPr>
          <w:trHeight w:val="57"/>
          <w:jc w:val="center"/>
        </w:trPr>
        <w:tc>
          <w:tcPr>
            <w:tcW w:w="1391" w:type="pct"/>
            <w:vAlign w:val="center"/>
          </w:tcPr>
          <w:p w14:paraId="5B16F044" w14:textId="77777777" w:rsidR="00B76831" w:rsidRPr="00695831" w:rsidRDefault="00B76831" w:rsidP="0047371C">
            <w:pPr>
              <w:widowControl w:val="0"/>
              <w:autoSpaceDE w:val="0"/>
              <w:autoSpaceDN w:val="0"/>
              <w:adjustRightInd w:val="0"/>
              <w:spacing w:line="240" w:lineRule="auto"/>
              <w:jc w:val="left"/>
              <w:rPr>
                <w:color w:val="000000"/>
                <w:sz w:val="20"/>
                <w:szCs w:val="20"/>
              </w:rPr>
            </w:pPr>
            <w:r w:rsidRPr="00695831">
              <w:rPr>
                <w:color w:val="000000"/>
                <w:sz w:val="20"/>
                <w:szCs w:val="20"/>
              </w:rPr>
              <w:t>р. Устья, с. Шангалы</w:t>
            </w:r>
          </w:p>
        </w:tc>
        <w:tc>
          <w:tcPr>
            <w:tcW w:w="662" w:type="pct"/>
            <w:vAlign w:val="center"/>
          </w:tcPr>
          <w:p w14:paraId="1A0C48EE"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84,3</w:t>
            </w:r>
          </w:p>
        </w:tc>
        <w:tc>
          <w:tcPr>
            <w:tcW w:w="1075" w:type="pct"/>
            <w:vAlign w:val="center"/>
          </w:tcPr>
          <w:p w14:paraId="64569F56"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8,55</w:t>
            </w:r>
          </w:p>
        </w:tc>
        <w:tc>
          <w:tcPr>
            <w:tcW w:w="993" w:type="pct"/>
            <w:vAlign w:val="center"/>
          </w:tcPr>
          <w:p w14:paraId="6A2B8E04"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269</w:t>
            </w:r>
          </w:p>
        </w:tc>
        <w:tc>
          <w:tcPr>
            <w:tcW w:w="879" w:type="pct"/>
            <w:vAlign w:val="center"/>
          </w:tcPr>
          <w:p w14:paraId="23F41F40"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156</w:t>
            </w:r>
          </w:p>
        </w:tc>
      </w:tr>
    </w:tbl>
    <w:p w14:paraId="57D869B9" w14:textId="3A4F697F" w:rsidR="00B76831" w:rsidRDefault="00B76831" w:rsidP="0047371C">
      <w:pPr>
        <w:spacing w:before="120" w:line="276" w:lineRule="auto"/>
        <w:ind w:firstLine="709"/>
      </w:pPr>
      <w:r w:rsidRPr="00CA30DD">
        <w:t>Ледостав на ре</w:t>
      </w:r>
      <w:r>
        <w:t>ках</w:t>
      </w:r>
      <w:r w:rsidRPr="00CA30DD">
        <w:t>, протекающих по территории Устьянского муниципального района,</w:t>
      </w:r>
      <w:r w:rsidRPr="005C3C8B">
        <w:t xml:space="preserve"> </w:t>
      </w:r>
      <w:r w:rsidRPr="00F02216">
        <w:t>начинается в конце первой декады ноября, а полностью реки освобождаются ото л</w:t>
      </w:r>
      <w:r>
        <w:t xml:space="preserve">ьда в последней декаде апреля. </w:t>
      </w:r>
      <w:r w:rsidR="00EA6107" w:rsidRPr="00EA6107">
        <w:t>Ледовые явления реки Устья</w:t>
      </w:r>
      <w:r w:rsidR="00345263">
        <w:t xml:space="preserve"> приведены в таблице</w:t>
      </w:r>
      <w:r w:rsidR="00345263" w:rsidRPr="00345263">
        <w:t xml:space="preserve"> 3.2.2</w:t>
      </w:r>
      <w:r w:rsidR="00345263">
        <w:t>.</w:t>
      </w:r>
    </w:p>
    <w:p w14:paraId="245CCD7A" w14:textId="77777777" w:rsidR="00B76831" w:rsidRPr="006B2F58" w:rsidRDefault="00B76831" w:rsidP="00B76831">
      <w:pPr>
        <w:spacing w:line="276" w:lineRule="auto"/>
        <w:jc w:val="right"/>
        <w:rPr>
          <w:b/>
          <w:szCs w:val="24"/>
        </w:rPr>
      </w:pPr>
      <w:r w:rsidRPr="006B2F58">
        <w:rPr>
          <w:szCs w:val="24"/>
        </w:rPr>
        <w:t xml:space="preserve">Таблица </w:t>
      </w:r>
      <w:r>
        <w:rPr>
          <w:szCs w:val="24"/>
        </w:rPr>
        <w:t>3.2.2</w:t>
      </w:r>
    </w:p>
    <w:p w14:paraId="1743910C" w14:textId="77777777" w:rsidR="00B76831" w:rsidRPr="00D970FE" w:rsidRDefault="00B76831" w:rsidP="00B76831">
      <w:pPr>
        <w:spacing w:line="276" w:lineRule="auto"/>
        <w:jc w:val="center"/>
        <w:rPr>
          <w:szCs w:val="24"/>
        </w:rPr>
      </w:pPr>
      <w:r>
        <w:rPr>
          <w:szCs w:val="24"/>
        </w:rPr>
        <w:t>Ледовые явления реки Устья</w:t>
      </w:r>
    </w:p>
    <w:tbl>
      <w:tblPr>
        <w:tblW w:w="5000" w:type="pct"/>
        <w:jc w:val="center"/>
        <w:tblCellMar>
          <w:left w:w="40" w:type="dxa"/>
          <w:right w:w="40" w:type="dxa"/>
        </w:tblCellMar>
        <w:tblLook w:val="0000" w:firstRow="0" w:lastRow="0" w:firstColumn="0" w:lastColumn="0" w:noHBand="0" w:noVBand="0"/>
      </w:tblPr>
      <w:tblGrid>
        <w:gridCol w:w="1688"/>
        <w:gridCol w:w="723"/>
        <w:gridCol w:w="2001"/>
        <w:gridCol w:w="723"/>
        <w:gridCol w:w="1068"/>
        <w:gridCol w:w="1999"/>
        <w:gridCol w:w="1987"/>
      </w:tblGrid>
      <w:tr w:rsidR="00B76831" w:rsidRPr="00695831" w14:paraId="3DD84D77" w14:textId="77777777" w:rsidTr="0050612B">
        <w:trPr>
          <w:trHeight w:val="57"/>
          <w:jc w:val="center"/>
        </w:trPr>
        <w:tc>
          <w:tcPr>
            <w:tcW w:w="828" w:type="pct"/>
            <w:vMerge w:val="restart"/>
            <w:tcBorders>
              <w:top w:val="single" w:sz="6" w:space="0" w:color="auto"/>
              <w:left w:val="single" w:sz="6" w:space="0" w:color="auto"/>
              <w:right w:val="single" w:sz="6" w:space="0" w:color="auto"/>
            </w:tcBorders>
            <w:vAlign w:val="center"/>
          </w:tcPr>
          <w:p w14:paraId="16203707"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Река, пост</w:t>
            </w:r>
          </w:p>
        </w:tc>
        <w:tc>
          <w:tcPr>
            <w:tcW w:w="1337" w:type="pct"/>
            <w:gridSpan w:val="2"/>
            <w:tcBorders>
              <w:top w:val="single" w:sz="6" w:space="0" w:color="auto"/>
              <w:left w:val="single" w:sz="6" w:space="0" w:color="auto"/>
              <w:bottom w:val="single" w:sz="6" w:space="0" w:color="auto"/>
              <w:right w:val="single" w:sz="6" w:space="0" w:color="auto"/>
            </w:tcBorders>
            <w:vAlign w:val="center"/>
          </w:tcPr>
          <w:p w14:paraId="6CEBCDD3"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Ледостав</w:t>
            </w:r>
          </w:p>
        </w:tc>
        <w:tc>
          <w:tcPr>
            <w:tcW w:w="1860" w:type="pct"/>
            <w:gridSpan w:val="3"/>
            <w:tcBorders>
              <w:top w:val="single" w:sz="6" w:space="0" w:color="auto"/>
              <w:left w:val="single" w:sz="6" w:space="0" w:color="auto"/>
              <w:bottom w:val="single" w:sz="6" w:space="0" w:color="auto"/>
              <w:right w:val="single" w:sz="6" w:space="0" w:color="auto"/>
            </w:tcBorders>
            <w:vAlign w:val="center"/>
          </w:tcPr>
          <w:p w14:paraId="2D440007"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Весенний ледоход</w:t>
            </w:r>
          </w:p>
        </w:tc>
        <w:tc>
          <w:tcPr>
            <w:tcW w:w="975" w:type="pct"/>
            <w:vMerge w:val="restart"/>
            <w:tcBorders>
              <w:top w:val="single" w:sz="6" w:space="0" w:color="auto"/>
              <w:left w:val="single" w:sz="6" w:space="0" w:color="auto"/>
              <w:right w:val="single" w:sz="6" w:space="0" w:color="auto"/>
            </w:tcBorders>
            <w:vAlign w:val="center"/>
          </w:tcPr>
          <w:p w14:paraId="24C1E76F"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Продолжительность периода с ледовыми явлениями, дней</w:t>
            </w:r>
          </w:p>
        </w:tc>
      </w:tr>
      <w:tr w:rsidR="00B76831" w:rsidRPr="00695831" w14:paraId="3951312F" w14:textId="77777777" w:rsidTr="0050612B">
        <w:trPr>
          <w:trHeight w:val="57"/>
          <w:jc w:val="center"/>
        </w:trPr>
        <w:tc>
          <w:tcPr>
            <w:tcW w:w="828" w:type="pct"/>
            <w:vMerge/>
            <w:tcBorders>
              <w:left w:val="single" w:sz="6" w:space="0" w:color="auto"/>
              <w:bottom w:val="single" w:sz="6" w:space="0" w:color="auto"/>
              <w:right w:val="single" w:sz="6" w:space="0" w:color="auto"/>
            </w:tcBorders>
            <w:vAlign w:val="center"/>
          </w:tcPr>
          <w:p w14:paraId="2E20944A" w14:textId="77777777" w:rsidR="00B76831" w:rsidRPr="00695831" w:rsidRDefault="00B76831" w:rsidP="0050612B">
            <w:pPr>
              <w:widowControl w:val="0"/>
              <w:autoSpaceDE w:val="0"/>
              <w:autoSpaceDN w:val="0"/>
              <w:adjustRightInd w:val="0"/>
              <w:spacing w:line="240" w:lineRule="auto"/>
              <w:jc w:val="center"/>
              <w:rPr>
                <w:color w:val="000000"/>
                <w:sz w:val="20"/>
                <w:szCs w:val="20"/>
              </w:rPr>
            </w:pPr>
          </w:p>
        </w:tc>
        <w:tc>
          <w:tcPr>
            <w:tcW w:w="355" w:type="pct"/>
            <w:tcBorders>
              <w:top w:val="single" w:sz="6" w:space="0" w:color="auto"/>
              <w:left w:val="single" w:sz="6" w:space="0" w:color="auto"/>
              <w:bottom w:val="single" w:sz="6" w:space="0" w:color="auto"/>
              <w:right w:val="single" w:sz="6" w:space="0" w:color="auto"/>
            </w:tcBorders>
            <w:vAlign w:val="center"/>
          </w:tcPr>
          <w:p w14:paraId="32E5AE5B"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начало</w:t>
            </w:r>
          </w:p>
        </w:tc>
        <w:tc>
          <w:tcPr>
            <w:tcW w:w="982" w:type="pct"/>
            <w:tcBorders>
              <w:top w:val="single" w:sz="6" w:space="0" w:color="auto"/>
              <w:left w:val="single" w:sz="6" w:space="0" w:color="auto"/>
              <w:bottom w:val="single" w:sz="6" w:space="0" w:color="auto"/>
              <w:right w:val="single" w:sz="6" w:space="0" w:color="auto"/>
            </w:tcBorders>
            <w:vAlign w:val="center"/>
          </w:tcPr>
          <w:p w14:paraId="305E99DF"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продолжительность, дней</w:t>
            </w:r>
          </w:p>
        </w:tc>
        <w:tc>
          <w:tcPr>
            <w:tcW w:w="355" w:type="pct"/>
            <w:tcBorders>
              <w:top w:val="single" w:sz="6" w:space="0" w:color="auto"/>
              <w:left w:val="single" w:sz="6" w:space="0" w:color="auto"/>
              <w:bottom w:val="single" w:sz="6" w:space="0" w:color="auto"/>
              <w:right w:val="single" w:sz="6" w:space="0" w:color="auto"/>
            </w:tcBorders>
            <w:vAlign w:val="center"/>
          </w:tcPr>
          <w:p w14:paraId="3841DE6C"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начало</w:t>
            </w:r>
          </w:p>
        </w:tc>
        <w:tc>
          <w:tcPr>
            <w:tcW w:w="524" w:type="pct"/>
            <w:tcBorders>
              <w:top w:val="single" w:sz="6" w:space="0" w:color="auto"/>
              <w:left w:val="single" w:sz="6" w:space="0" w:color="auto"/>
              <w:bottom w:val="single" w:sz="6" w:space="0" w:color="auto"/>
              <w:right w:val="single" w:sz="6" w:space="0" w:color="auto"/>
            </w:tcBorders>
            <w:vAlign w:val="center"/>
          </w:tcPr>
          <w:p w14:paraId="51FEA9FA"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окончание</w:t>
            </w:r>
          </w:p>
        </w:tc>
        <w:tc>
          <w:tcPr>
            <w:tcW w:w="981" w:type="pct"/>
            <w:tcBorders>
              <w:top w:val="single" w:sz="6" w:space="0" w:color="auto"/>
              <w:left w:val="single" w:sz="6" w:space="0" w:color="auto"/>
              <w:bottom w:val="single" w:sz="6" w:space="0" w:color="auto"/>
              <w:right w:val="single" w:sz="6" w:space="0" w:color="auto"/>
            </w:tcBorders>
            <w:vAlign w:val="center"/>
          </w:tcPr>
          <w:p w14:paraId="31CBC65F" w14:textId="77777777" w:rsidR="00B76831" w:rsidRPr="00695831" w:rsidRDefault="00B76831" w:rsidP="0050612B">
            <w:pPr>
              <w:widowControl w:val="0"/>
              <w:autoSpaceDE w:val="0"/>
              <w:autoSpaceDN w:val="0"/>
              <w:adjustRightInd w:val="0"/>
              <w:spacing w:line="240" w:lineRule="auto"/>
              <w:jc w:val="center"/>
              <w:rPr>
                <w:b/>
                <w:color w:val="000000"/>
                <w:sz w:val="20"/>
                <w:szCs w:val="20"/>
              </w:rPr>
            </w:pPr>
            <w:r w:rsidRPr="00695831">
              <w:rPr>
                <w:b/>
                <w:color w:val="000000"/>
                <w:sz w:val="20"/>
                <w:szCs w:val="20"/>
              </w:rPr>
              <w:t>продолжительность, дней</w:t>
            </w:r>
          </w:p>
        </w:tc>
        <w:tc>
          <w:tcPr>
            <w:tcW w:w="975" w:type="pct"/>
            <w:vMerge/>
            <w:tcBorders>
              <w:left w:val="single" w:sz="6" w:space="0" w:color="auto"/>
              <w:bottom w:val="single" w:sz="6" w:space="0" w:color="auto"/>
              <w:right w:val="single" w:sz="6" w:space="0" w:color="auto"/>
            </w:tcBorders>
            <w:vAlign w:val="center"/>
          </w:tcPr>
          <w:p w14:paraId="7185E939" w14:textId="77777777" w:rsidR="00B76831" w:rsidRPr="00695831" w:rsidRDefault="00B76831" w:rsidP="0050612B">
            <w:pPr>
              <w:widowControl w:val="0"/>
              <w:autoSpaceDE w:val="0"/>
              <w:autoSpaceDN w:val="0"/>
              <w:adjustRightInd w:val="0"/>
              <w:spacing w:line="240" w:lineRule="auto"/>
              <w:jc w:val="center"/>
              <w:rPr>
                <w:color w:val="000000"/>
                <w:sz w:val="20"/>
                <w:szCs w:val="20"/>
              </w:rPr>
            </w:pPr>
          </w:p>
        </w:tc>
      </w:tr>
      <w:tr w:rsidR="0047371C" w:rsidRPr="00695831" w14:paraId="17C1DE3F" w14:textId="77777777" w:rsidTr="0050612B">
        <w:trPr>
          <w:trHeight w:val="57"/>
          <w:jc w:val="center"/>
        </w:trPr>
        <w:tc>
          <w:tcPr>
            <w:tcW w:w="828" w:type="pct"/>
            <w:tcBorders>
              <w:top w:val="single" w:sz="6" w:space="0" w:color="auto"/>
              <w:left w:val="single" w:sz="6" w:space="0" w:color="auto"/>
              <w:bottom w:val="single" w:sz="6" w:space="0" w:color="auto"/>
              <w:right w:val="single" w:sz="6" w:space="0" w:color="auto"/>
            </w:tcBorders>
            <w:vAlign w:val="center"/>
          </w:tcPr>
          <w:p w14:paraId="6BEE7842" w14:textId="0377C7D2"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1</w:t>
            </w:r>
          </w:p>
        </w:tc>
        <w:tc>
          <w:tcPr>
            <w:tcW w:w="355" w:type="pct"/>
            <w:tcBorders>
              <w:top w:val="single" w:sz="6" w:space="0" w:color="auto"/>
              <w:left w:val="single" w:sz="6" w:space="0" w:color="auto"/>
              <w:bottom w:val="single" w:sz="6" w:space="0" w:color="auto"/>
              <w:right w:val="single" w:sz="6" w:space="0" w:color="auto"/>
            </w:tcBorders>
            <w:vAlign w:val="center"/>
          </w:tcPr>
          <w:p w14:paraId="36887DF8" w14:textId="253967DB"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2</w:t>
            </w:r>
          </w:p>
        </w:tc>
        <w:tc>
          <w:tcPr>
            <w:tcW w:w="982" w:type="pct"/>
            <w:tcBorders>
              <w:top w:val="single" w:sz="6" w:space="0" w:color="auto"/>
              <w:left w:val="single" w:sz="6" w:space="0" w:color="auto"/>
              <w:bottom w:val="single" w:sz="6" w:space="0" w:color="auto"/>
              <w:right w:val="single" w:sz="6" w:space="0" w:color="auto"/>
            </w:tcBorders>
            <w:vAlign w:val="center"/>
          </w:tcPr>
          <w:p w14:paraId="2D556358" w14:textId="2652089D"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3</w:t>
            </w:r>
          </w:p>
        </w:tc>
        <w:tc>
          <w:tcPr>
            <w:tcW w:w="355" w:type="pct"/>
            <w:tcBorders>
              <w:top w:val="single" w:sz="6" w:space="0" w:color="auto"/>
              <w:left w:val="single" w:sz="6" w:space="0" w:color="auto"/>
              <w:bottom w:val="single" w:sz="6" w:space="0" w:color="auto"/>
              <w:right w:val="single" w:sz="6" w:space="0" w:color="auto"/>
            </w:tcBorders>
            <w:vAlign w:val="center"/>
          </w:tcPr>
          <w:p w14:paraId="3FD0EF0D" w14:textId="34213086"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4</w:t>
            </w:r>
          </w:p>
        </w:tc>
        <w:tc>
          <w:tcPr>
            <w:tcW w:w="524" w:type="pct"/>
            <w:tcBorders>
              <w:top w:val="single" w:sz="6" w:space="0" w:color="auto"/>
              <w:left w:val="single" w:sz="6" w:space="0" w:color="auto"/>
              <w:bottom w:val="single" w:sz="6" w:space="0" w:color="auto"/>
              <w:right w:val="single" w:sz="6" w:space="0" w:color="auto"/>
            </w:tcBorders>
            <w:vAlign w:val="center"/>
          </w:tcPr>
          <w:p w14:paraId="4D6F9585" w14:textId="784F5513"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5</w:t>
            </w:r>
          </w:p>
        </w:tc>
        <w:tc>
          <w:tcPr>
            <w:tcW w:w="981" w:type="pct"/>
            <w:tcBorders>
              <w:top w:val="single" w:sz="6" w:space="0" w:color="auto"/>
              <w:left w:val="single" w:sz="6" w:space="0" w:color="auto"/>
              <w:bottom w:val="single" w:sz="6" w:space="0" w:color="auto"/>
              <w:right w:val="single" w:sz="6" w:space="0" w:color="auto"/>
            </w:tcBorders>
            <w:vAlign w:val="center"/>
          </w:tcPr>
          <w:p w14:paraId="4CC7FA50" w14:textId="167FB649"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6</w:t>
            </w:r>
          </w:p>
        </w:tc>
        <w:tc>
          <w:tcPr>
            <w:tcW w:w="975" w:type="pct"/>
            <w:tcBorders>
              <w:top w:val="single" w:sz="6" w:space="0" w:color="auto"/>
              <w:left w:val="single" w:sz="6" w:space="0" w:color="auto"/>
              <w:bottom w:val="single" w:sz="6" w:space="0" w:color="auto"/>
              <w:right w:val="single" w:sz="6" w:space="0" w:color="auto"/>
            </w:tcBorders>
            <w:vAlign w:val="center"/>
          </w:tcPr>
          <w:p w14:paraId="2EDAB797" w14:textId="3C80D614" w:rsidR="0047371C" w:rsidRPr="0047371C" w:rsidRDefault="0047371C" w:rsidP="0050612B">
            <w:pPr>
              <w:widowControl w:val="0"/>
              <w:autoSpaceDE w:val="0"/>
              <w:autoSpaceDN w:val="0"/>
              <w:adjustRightInd w:val="0"/>
              <w:spacing w:line="240" w:lineRule="auto"/>
              <w:jc w:val="center"/>
              <w:rPr>
                <w:b/>
                <w:color w:val="000000"/>
                <w:sz w:val="20"/>
                <w:szCs w:val="20"/>
              </w:rPr>
            </w:pPr>
            <w:r w:rsidRPr="0047371C">
              <w:rPr>
                <w:b/>
                <w:color w:val="000000"/>
                <w:sz w:val="20"/>
                <w:szCs w:val="20"/>
              </w:rPr>
              <w:t>7</w:t>
            </w:r>
          </w:p>
        </w:tc>
      </w:tr>
      <w:tr w:rsidR="00B76831" w:rsidRPr="00695831" w14:paraId="46F322B7" w14:textId="77777777" w:rsidTr="0047371C">
        <w:trPr>
          <w:trHeight w:val="20"/>
          <w:jc w:val="center"/>
        </w:trPr>
        <w:tc>
          <w:tcPr>
            <w:tcW w:w="828" w:type="pct"/>
            <w:tcBorders>
              <w:top w:val="single" w:sz="6" w:space="0" w:color="auto"/>
              <w:left w:val="single" w:sz="6" w:space="0" w:color="auto"/>
              <w:bottom w:val="single" w:sz="6" w:space="0" w:color="auto"/>
              <w:right w:val="single" w:sz="6" w:space="0" w:color="auto"/>
            </w:tcBorders>
          </w:tcPr>
          <w:p w14:paraId="7AD8AD1D" w14:textId="35A182A6" w:rsidR="00B76831" w:rsidRPr="00695831" w:rsidRDefault="00B76831" w:rsidP="0047371C">
            <w:pPr>
              <w:widowControl w:val="0"/>
              <w:autoSpaceDE w:val="0"/>
              <w:autoSpaceDN w:val="0"/>
              <w:adjustRightInd w:val="0"/>
              <w:spacing w:line="240" w:lineRule="auto"/>
              <w:jc w:val="left"/>
              <w:rPr>
                <w:color w:val="000000"/>
                <w:sz w:val="20"/>
                <w:szCs w:val="20"/>
              </w:rPr>
            </w:pPr>
            <w:r w:rsidRPr="00695831">
              <w:rPr>
                <w:color w:val="000000"/>
                <w:sz w:val="20"/>
                <w:szCs w:val="20"/>
              </w:rPr>
              <w:t xml:space="preserve">р. Устья, </w:t>
            </w:r>
            <w:r w:rsidR="0047371C">
              <w:rPr>
                <w:color w:val="000000"/>
                <w:sz w:val="20"/>
                <w:szCs w:val="20"/>
              </w:rPr>
              <w:br/>
            </w:r>
            <w:r w:rsidRPr="00695831">
              <w:rPr>
                <w:color w:val="000000"/>
                <w:sz w:val="20"/>
                <w:szCs w:val="20"/>
              </w:rPr>
              <w:t>с. Шангалы</w:t>
            </w:r>
          </w:p>
        </w:tc>
        <w:tc>
          <w:tcPr>
            <w:tcW w:w="355" w:type="pct"/>
            <w:tcBorders>
              <w:top w:val="single" w:sz="6" w:space="0" w:color="auto"/>
              <w:left w:val="single" w:sz="6" w:space="0" w:color="auto"/>
              <w:bottom w:val="single" w:sz="6" w:space="0" w:color="auto"/>
              <w:right w:val="single" w:sz="6" w:space="0" w:color="auto"/>
            </w:tcBorders>
          </w:tcPr>
          <w:p w14:paraId="657637F4"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10.11</w:t>
            </w:r>
          </w:p>
        </w:tc>
        <w:tc>
          <w:tcPr>
            <w:tcW w:w="982" w:type="pct"/>
            <w:tcBorders>
              <w:top w:val="single" w:sz="6" w:space="0" w:color="auto"/>
              <w:left w:val="single" w:sz="6" w:space="0" w:color="auto"/>
              <w:bottom w:val="single" w:sz="6" w:space="0" w:color="auto"/>
              <w:right w:val="single" w:sz="6" w:space="0" w:color="auto"/>
            </w:tcBorders>
          </w:tcPr>
          <w:p w14:paraId="034D86C0"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165</w:t>
            </w:r>
          </w:p>
        </w:tc>
        <w:tc>
          <w:tcPr>
            <w:tcW w:w="355" w:type="pct"/>
            <w:tcBorders>
              <w:top w:val="single" w:sz="6" w:space="0" w:color="auto"/>
              <w:left w:val="single" w:sz="6" w:space="0" w:color="auto"/>
              <w:bottom w:val="single" w:sz="6" w:space="0" w:color="auto"/>
              <w:right w:val="single" w:sz="6" w:space="0" w:color="auto"/>
            </w:tcBorders>
          </w:tcPr>
          <w:p w14:paraId="503737EF"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24.04</w:t>
            </w:r>
          </w:p>
        </w:tc>
        <w:tc>
          <w:tcPr>
            <w:tcW w:w="524" w:type="pct"/>
            <w:tcBorders>
              <w:top w:val="single" w:sz="6" w:space="0" w:color="auto"/>
              <w:left w:val="single" w:sz="6" w:space="0" w:color="auto"/>
              <w:bottom w:val="single" w:sz="6" w:space="0" w:color="auto"/>
              <w:right w:val="single" w:sz="6" w:space="0" w:color="auto"/>
            </w:tcBorders>
          </w:tcPr>
          <w:p w14:paraId="7169B0E7"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30.04</w:t>
            </w:r>
          </w:p>
        </w:tc>
        <w:tc>
          <w:tcPr>
            <w:tcW w:w="981" w:type="pct"/>
            <w:tcBorders>
              <w:top w:val="single" w:sz="6" w:space="0" w:color="auto"/>
              <w:left w:val="single" w:sz="6" w:space="0" w:color="auto"/>
              <w:bottom w:val="single" w:sz="6" w:space="0" w:color="auto"/>
              <w:right w:val="single" w:sz="6" w:space="0" w:color="auto"/>
            </w:tcBorders>
          </w:tcPr>
          <w:p w14:paraId="7EB48008"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6</w:t>
            </w:r>
          </w:p>
        </w:tc>
        <w:tc>
          <w:tcPr>
            <w:tcW w:w="975" w:type="pct"/>
            <w:tcBorders>
              <w:top w:val="single" w:sz="6" w:space="0" w:color="auto"/>
              <w:left w:val="single" w:sz="6" w:space="0" w:color="auto"/>
              <w:bottom w:val="single" w:sz="6" w:space="0" w:color="auto"/>
              <w:right w:val="single" w:sz="6" w:space="0" w:color="auto"/>
            </w:tcBorders>
          </w:tcPr>
          <w:p w14:paraId="6DA0A552" w14:textId="77777777" w:rsidR="00B76831" w:rsidRPr="00695831" w:rsidRDefault="00B76831" w:rsidP="0050612B">
            <w:pPr>
              <w:widowControl w:val="0"/>
              <w:autoSpaceDE w:val="0"/>
              <w:autoSpaceDN w:val="0"/>
              <w:adjustRightInd w:val="0"/>
              <w:spacing w:line="240" w:lineRule="auto"/>
              <w:jc w:val="center"/>
              <w:rPr>
                <w:color w:val="000000"/>
                <w:sz w:val="20"/>
                <w:szCs w:val="20"/>
              </w:rPr>
            </w:pPr>
            <w:r w:rsidRPr="00695831">
              <w:rPr>
                <w:color w:val="000000"/>
                <w:sz w:val="20"/>
                <w:szCs w:val="20"/>
              </w:rPr>
              <w:t>188</w:t>
            </w:r>
          </w:p>
        </w:tc>
      </w:tr>
    </w:tbl>
    <w:p w14:paraId="7E054DB3" w14:textId="4F557C5B" w:rsidR="00B76831" w:rsidRDefault="00B76831" w:rsidP="0024737C">
      <w:pPr>
        <w:spacing w:before="120" w:after="120" w:line="276" w:lineRule="auto"/>
        <w:ind w:firstLine="709"/>
      </w:pPr>
      <w:r w:rsidRPr="00F02216">
        <w:t>Немаловажное значение имеет соотношение величины испарения и стока, которое характеризует гидрологический режим рек. Для среднетаежной подзоны тайги характерно преобладание испарения над стоком только в течение лета. Величина испарения увеличивается весной и в мае уже лишь немного уступает величине стока. В первую половину лета (июнь), сток составляет еще значительную величину, хотя сильно уступает испарению. Во вторую половину лета (июль, август) и начало осени расход влаги на испарение заметно превышает величину стока. Однако летнее испарение почти полностью обеспечивается осадками. С октября картина довольно резко меняется</w:t>
      </w:r>
      <w:r>
        <w:t xml:space="preserve"> </w:t>
      </w:r>
      <w:r w:rsidR="0047371C">
        <w:t>—</w:t>
      </w:r>
      <w:r>
        <w:t xml:space="preserve"> </w:t>
      </w:r>
      <w:r w:rsidRPr="00F02216">
        <w:t>в октябре</w:t>
      </w:r>
      <w:r w:rsidR="0047371C">
        <w:t>–</w:t>
      </w:r>
      <w:r w:rsidRPr="00F02216">
        <w:t>ноябре наблюдается вторичный максимум стока, знаменуя собою осенний период в гидрологическом режи</w:t>
      </w:r>
      <w:r>
        <w:t>ме.</w:t>
      </w:r>
    </w:p>
    <w:p w14:paraId="78879DEB" w14:textId="3BEF20A7" w:rsidR="00B76831" w:rsidRDefault="00B76831" w:rsidP="0024737C">
      <w:pPr>
        <w:spacing w:before="120" w:after="120" w:line="276" w:lineRule="auto"/>
        <w:ind w:firstLine="709"/>
      </w:pPr>
      <w:r w:rsidRPr="00B76831">
        <w:t>Гидрографическая сеть является потенциальной составляющей для развития экологического и спортивного (водного) туризма на территории поселения</w:t>
      </w:r>
      <w:r w:rsidRPr="00F02216">
        <w:t>.</w:t>
      </w:r>
    </w:p>
    <w:p w14:paraId="6D24D022" w14:textId="6D7913D0" w:rsidR="007737D1" w:rsidRPr="009F7978" w:rsidRDefault="00B76831" w:rsidP="0024737C">
      <w:pPr>
        <w:pStyle w:val="0212166"/>
      </w:pPr>
      <w:bookmarkStart w:id="61" w:name="_Toc117669393"/>
      <w:r w:rsidRPr="00E93E89">
        <w:t>2</w:t>
      </w:r>
      <w:r w:rsidR="007737D1" w:rsidRPr="009F7978">
        <w:t>.4 Минерально-сырьевые ресурсы</w:t>
      </w:r>
      <w:bookmarkEnd w:id="60"/>
      <w:bookmarkEnd w:id="61"/>
    </w:p>
    <w:p w14:paraId="1DA58CCF" w14:textId="19351C8E" w:rsidR="0024659E" w:rsidRPr="009F7978" w:rsidRDefault="0024659E" w:rsidP="0047371C">
      <w:pPr>
        <w:pStyle w:val="affe"/>
        <w:shd w:val="clear" w:color="auto" w:fill="FFFFFF"/>
        <w:spacing w:before="120" w:after="0" w:line="276" w:lineRule="auto"/>
        <w:ind w:firstLine="709"/>
        <w:rPr>
          <w:sz w:val="24"/>
          <w:szCs w:val="24"/>
        </w:rPr>
      </w:pPr>
      <w:r w:rsidRPr="009F7978">
        <w:rPr>
          <w:sz w:val="24"/>
          <w:szCs w:val="24"/>
        </w:rPr>
        <w:t xml:space="preserve">Минерально-сырьевая база Архангельской области представлена месторождениями более 25 видов полезных ископаемых. По состоянию на </w:t>
      </w:r>
      <w:r w:rsidR="00067D7A" w:rsidRPr="009F7978">
        <w:rPr>
          <w:sz w:val="24"/>
          <w:szCs w:val="24"/>
        </w:rPr>
        <w:t>0</w:t>
      </w:r>
      <w:r w:rsidRPr="009F7978">
        <w:rPr>
          <w:sz w:val="24"/>
          <w:szCs w:val="24"/>
        </w:rPr>
        <w:t>1</w:t>
      </w:r>
      <w:r w:rsidR="00067D7A" w:rsidRPr="009F7978">
        <w:rPr>
          <w:sz w:val="24"/>
          <w:szCs w:val="24"/>
        </w:rPr>
        <w:t>.01.</w:t>
      </w:r>
      <w:r w:rsidRPr="009F7978">
        <w:rPr>
          <w:sz w:val="24"/>
          <w:szCs w:val="24"/>
        </w:rPr>
        <w:t>2021 государственным балансом запасов полезных ископаемых по Архангельской области учтены:</w:t>
      </w:r>
    </w:p>
    <w:p w14:paraId="73179306" w14:textId="4F5914C6"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алмазы </w:t>
      </w:r>
      <w:r w:rsidR="0047371C">
        <w:rPr>
          <w:sz w:val="24"/>
          <w:szCs w:val="24"/>
        </w:rPr>
        <w:t>—</w:t>
      </w:r>
      <w:r w:rsidRPr="009F7978">
        <w:rPr>
          <w:sz w:val="24"/>
          <w:szCs w:val="24"/>
        </w:rPr>
        <w:t xml:space="preserve"> 221,9 млн. карат (20,3 % общероссийских запасов), а также 43,9 млн. карат забалансовых запасов;</w:t>
      </w:r>
    </w:p>
    <w:p w14:paraId="6A70455D" w14:textId="3C61B1A7"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 бокситы </w:t>
      </w:r>
      <w:r w:rsidR="0047371C">
        <w:rPr>
          <w:sz w:val="24"/>
          <w:szCs w:val="24"/>
        </w:rPr>
        <w:t>—</w:t>
      </w:r>
      <w:r w:rsidRPr="009F7978">
        <w:rPr>
          <w:sz w:val="24"/>
          <w:szCs w:val="24"/>
        </w:rPr>
        <w:t xml:space="preserve"> 251,5 млн. тонн (18,2 % общероссийских запасов), а также 342,7 млн. тонн забалансовых запасов;</w:t>
      </w:r>
    </w:p>
    <w:p w14:paraId="7021E81C" w14:textId="2B7E68B0"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известняки для цементного производства </w:t>
      </w:r>
      <w:r w:rsidR="0047371C">
        <w:rPr>
          <w:sz w:val="24"/>
          <w:szCs w:val="24"/>
        </w:rPr>
        <w:t>—</w:t>
      </w:r>
      <w:r w:rsidRPr="009F7978">
        <w:rPr>
          <w:sz w:val="24"/>
          <w:szCs w:val="24"/>
        </w:rPr>
        <w:t xml:space="preserve"> 209,1 млн. тонн;</w:t>
      </w:r>
    </w:p>
    <w:p w14:paraId="5FD26684" w14:textId="5B3E6898"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глины для цементного производства </w:t>
      </w:r>
      <w:r w:rsidR="0047371C">
        <w:rPr>
          <w:sz w:val="24"/>
          <w:szCs w:val="24"/>
        </w:rPr>
        <w:t>—</w:t>
      </w:r>
      <w:r w:rsidRPr="009F7978">
        <w:rPr>
          <w:sz w:val="24"/>
          <w:szCs w:val="24"/>
        </w:rPr>
        <w:t xml:space="preserve"> 38,9 млн. тонн;</w:t>
      </w:r>
    </w:p>
    <w:p w14:paraId="25B3C8F8" w14:textId="118E4087"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карбонатное сырье для целлюлозно-бумажной промышленности </w:t>
      </w:r>
      <w:r w:rsidR="0047371C">
        <w:rPr>
          <w:sz w:val="24"/>
          <w:szCs w:val="24"/>
        </w:rPr>
        <w:t>—</w:t>
      </w:r>
      <w:r w:rsidRPr="009F7978">
        <w:rPr>
          <w:sz w:val="24"/>
          <w:szCs w:val="24"/>
        </w:rPr>
        <w:t xml:space="preserve"> 19,5 млн. тонн, а также 5,4 млн. тонн забалансовых запасов;</w:t>
      </w:r>
    </w:p>
    <w:p w14:paraId="7D31A4F6" w14:textId="67A352C1"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известняки флюсовые </w:t>
      </w:r>
      <w:r w:rsidR="0047371C">
        <w:rPr>
          <w:sz w:val="24"/>
          <w:szCs w:val="24"/>
        </w:rPr>
        <w:t>—</w:t>
      </w:r>
      <w:r w:rsidRPr="009F7978">
        <w:rPr>
          <w:sz w:val="24"/>
          <w:szCs w:val="24"/>
        </w:rPr>
        <w:t xml:space="preserve"> 210,5 млн. тонн (18,9 % общероссийских запасов);</w:t>
      </w:r>
    </w:p>
    <w:p w14:paraId="74926D85" w14:textId="3E3E3E7C"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доломиты для металлургии </w:t>
      </w:r>
      <w:r w:rsidR="0047371C">
        <w:rPr>
          <w:sz w:val="24"/>
          <w:szCs w:val="24"/>
        </w:rPr>
        <w:t>—</w:t>
      </w:r>
      <w:r w:rsidRPr="009F7978">
        <w:rPr>
          <w:sz w:val="24"/>
          <w:szCs w:val="24"/>
        </w:rPr>
        <w:t xml:space="preserve"> 113,8 млн. тонн (5,9 % общероссийских запасов);</w:t>
      </w:r>
    </w:p>
    <w:p w14:paraId="308086C5" w14:textId="2A4C1AAB"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цинк </w:t>
      </w:r>
      <w:r w:rsidR="0047371C">
        <w:rPr>
          <w:sz w:val="24"/>
          <w:szCs w:val="24"/>
        </w:rPr>
        <w:t>—</w:t>
      </w:r>
      <w:r w:rsidRPr="009F7978">
        <w:rPr>
          <w:sz w:val="24"/>
          <w:szCs w:val="24"/>
        </w:rPr>
        <w:t xml:space="preserve"> 2 487,9 тыс. тонн;</w:t>
      </w:r>
    </w:p>
    <w:p w14:paraId="4DBF0C5B" w14:textId="4F1EE144"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свинец </w:t>
      </w:r>
      <w:r w:rsidR="0047371C">
        <w:rPr>
          <w:sz w:val="24"/>
          <w:szCs w:val="24"/>
        </w:rPr>
        <w:t>—</w:t>
      </w:r>
      <w:r w:rsidRPr="009F7978">
        <w:rPr>
          <w:sz w:val="24"/>
          <w:szCs w:val="24"/>
        </w:rPr>
        <w:t xml:space="preserve"> 549,3 тыс. тонн;</w:t>
      </w:r>
    </w:p>
    <w:p w14:paraId="3549E244" w14:textId="75093C98"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серебро </w:t>
      </w:r>
      <w:r w:rsidR="0047371C">
        <w:rPr>
          <w:sz w:val="24"/>
          <w:szCs w:val="24"/>
        </w:rPr>
        <w:t>—</w:t>
      </w:r>
      <w:r w:rsidRPr="009F7978">
        <w:rPr>
          <w:sz w:val="24"/>
          <w:szCs w:val="24"/>
        </w:rPr>
        <w:t xml:space="preserve"> 1 194,9 тонн;</w:t>
      </w:r>
    </w:p>
    <w:p w14:paraId="6E7A110F" w14:textId="33C94331"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сырье для минеральной ваты </w:t>
      </w:r>
      <w:r w:rsidR="0047371C">
        <w:rPr>
          <w:sz w:val="24"/>
          <w:szCs w:val="24"/>
        </w:rPr>
        <w:t>—</w:t>
      </w:r>
      <w:r w:rsidRPr="009F7978">
        <w:rPr>
          <w:sz w:val="24"/>
          <w:szCs w:val="24"/>
        </w:rPr>
        <w:t xml:space="preserve"> 127 тыс. м³;</w:t>
      </w:r>
    </w:p>
    <w:p w14:paraId="5BED5BCB" w14:textId="2A696DD7"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минеральные краски </w:t>
      </w:r>
      <w:r w:rsidR="0047371C">
        <w:rPr>
          <w:sz w:val="24"/>
          <w:szCs w:val="24"/>
        </w:rPr>
        <w:t>—</w:t>
      </w:r>
      <w:r w:rsidRPr="009F7978">
        <w:rPr>
          <w:sz w:val="24"/>
          <w:szCs w:val="24"/>
        </w:rPr>
        <w:t xml:space="preserve"> 0,7 тыс. тонн;</w:t>
      </w:r>
    </w:p>
    <w:p w14:paraId="3BE75197" w14:textId="20AC13B5"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гранат абразивный </w:t>
      </w:r>
      <w:r w:rsidR="0047371C">
        <w:rPr>
          <w:sz w:val="24"/>
          <w:szCs w:val="24"/>
        </w:rPr>
        <w:t>—</w:t>
      </w:r>
      <w:r w:rsidRPr="009F7978">
        <w:rPr>
          <w:sz w:val="24"/>
          <w:szCs w:val="24"/>
        </w:rPr>
        <w:t xml:space="preserve"> 79,3 тыс. тонн (22,3 % общероссийских запасов), а также 7,3 тыс. тонн забалансовых запасов;</w:t>
      </w:r>
    </w:p>
    <w:p w14:paraId="3431D557" w14:textId="44680869"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хромовые руды </w:t>
      </w:r>
      <w:r w:rsidR="0047371C">
        <w:rPr>
          <w:sz w:val="24"/>
          <w:szCs w:val="24"/>
        </w:rPr>
        <w:t>—</w:t>
      </w:r>
      <w:r w:rsidRPr="009F7978">
        <w:rPr>
          <w:sz w:val="24"/>
          <w:szCs w:val="24"/>
        </w:rPr>
        <w:t xml:space="preserve"> 879 тыс. тонн триоксида хрома;</w:t>
      </w:r>
    </w:p>
    <w:p w14:paraId="76D22905" w14:textId="2D96C63D"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ванадий </w:t>
      </w:r>
      <w:r w:rsidR="0047371C">
        <w:rPr>
          <w:sz w:val="24"/>
          <w:szCs w:val="24"/>
        </w:rPr>
        <w:t>—</w:t>
      </w:r>
      <w:r w:rsidRPr="009F7978">
        <w:rPr>
          <w:sz w:val="24"/>
          <w:szCs w:val="24"/>
        </w:rPr>
        <w:t xml:space="preserve"> 166,9 тыс. тонн пентоксида ванадия;</w:t>
      </w:r>
    </w:p>
    <w:p w14:paraId="777C8A6B" w14:textId="094824F4"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рассеянные элементы (галлий) </w:t>
      </w:r>
      <w:r w:rsidR="0047371C">
        <w:rPr>
          <w:sz w:val="24"/>
          <w:szCs w:val="24"/>
        </w:rPr>
        <w:t>—</w:t>
      </w:r>
      <w:r w:rsidRPr="009F7978">
        <w:rPr>
          <w:sz w:val="24"/>
          <w:szCs w:val="24"/>
        </w:rPr>
        <w:t xml:space="preserve"> 8475 тонн;</w:t>
      </w:r>
    </w:p>
    <w:p w14:paraId="7FD71065" w14:textId="3624731A" w:rsidR="0024659E" w:rsidRPr="009F7978" w:rsidRDefault="0024659E" w:rsidP="0024737C">
      <w:pPr>
        <w:pStyle w:val="affe"/>
        <w:numPr>
          <w:ilvl w:val="0"/>
          <w:numId w:val="74"/>
        </w:numPr>
        <w:shd w:val="clear" w:color="auto" w:fill="FFFFFF"/>
        <w:spacing w:after="0" w:line="276" w:lineRule="auto"/>
        <w:ind w:left="0" w:firstLine="426"/>
        <w:rPr>
          <w:sz w:val="24"/>
          <w:szCs w:val="24"/>
        </w:rPr>
      </w:pPr>
      <w:r w:rsidRPr="009F7978">
        <w:rPr>
          <w:sz w:val="24"/>
          <w:szCs w:val="24"/>
        </w:rPr>
        <w:t>забалансовые запасы йода </w:t>
      </w:r>
      <w:r w:rsidR="0047371C">
        <w:rPr>
          <w:sz w:val="24"/>
          <w:szCs w:val="24"/>
        </w:rPr>
        <w:t>—</w:t>
      </w:r>
      <w:r w:rsidRPr="009F7978">
        <w:rPr>
          <w:sz w:val="24"/>
          <w:szCs w:val="24"/>
        </w:rPr>
        <w:t xml:space="preserve"> 15,4 тыс. м³/сутки йодных вод.</w:t>
      </w:r>
    </w:p>
    <w:p w14:paraId="789CF7B0" w14:textId="77777777" w:rsidR="0024659E" w:rsidRPr="009F7978" w:rsidRDefault="0024659E" w:rsidP="0024737C">
      <w:pPr>
        <w:pStyle w:val="affe"/>
        <w:shd w:val="clear" w:color="auto" w:fill="FFFFFF"/>
        <w:spacing w:before="120" w:after="0" w:line="276" w:lineRule="auto"/>
        <w:ind w:firstLine="709"/>
        <w:rPr>
          <w:sz w:val="24"/>
          <w:szCs w:val="24"/>
        </w:rPr>
      </w:pPr>
      <w:r w:rsidRPr="009F7978">
        <w:rPr>
          <w:bCs/>
          <w:sz w:val="24"/>
          <w:szCs w:val="24"/>
        </w:rPr>
        <w:t>Общераспространенные полезные ископаемые:</w:t>
      </w:r>
    </w:p>
    <w:p w14:paraId="38D704A9" w14:textId="25F265D9"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гипс и ангидрит </w:t>
      </w:r>
      <w:r w:rsidR="0047371C">
        <w:rPr>
          <w:sz w:val="24"/>
          <w:szCs w:val="24"/>
        </w:rPr>
        <w:t>—</w:t>
      </w:r>
      <w:r w:rsidRPr="009F7978">
        <w:rPr>
          <w:sz w:val="24"/>
          <w:szCs w:val="24"/>
        </w:rPr>
        <w:t xml:space="preserve"> 163,9 млн. тонн, а также 8,9 млн. тонн забалансовых запасов;</w:t>
      </w:r>
    </w:p>
    <w:p w14:paraId="2BDAACA0" w14:textId="4DFCF33F"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строительные камни (граниты, базальты) </w:t>
      </w:r>
      <w:r w:rsidR="0047371C">
        <w:rPr>
          <w:sz w:val="24"/>
          <w:szCs w:val="24"/>
        </w:rPr>
        <w:t>—</w:t>
      </w:r>
      <w:r w:rsidRPr="009F7978">
        <w:rPr>
          <w:sz w:val="24"/>
          <w:szCs w:val="24"/>
        </w:rPr>
        <w:t xml:space="preserve"> 846,6 млн. м³;</w:t>
      </w:r>
    </w:p>
    <w:p w14:paraId="7F1D38CF" w14:textId="0AE8CB1B"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торф </w:t>
      </w:r>
      <w:r w:rsidR="0047371C">
        <w:rPr>
          <w:sz w:val="24"/>
          <w:szCs w:val="24"/>
        </w:rPr>
        <w:t>—</w:t>
      </w:r>
      <w:r w:rsidRPr="009F7978">
        <w:rPr>
          <w:sz w:val="24"/>
          <w:szCs w:val="24"/>
        </w:rPr>
        <w:t xml:space="preserve"> 718 млн. тонн (625 промышленно значимых месторождений);</w:t>
      </w:r>
    </w:p>
    <w:p w14:paraId="1F19505E" w14:textId="1826C4C3"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глины для кирпично-черепичного производства </w:t>
      </w:r>
      <w:r w:rsidR="0047371C">
        <w:rPr>
          <w:sz w:val="24"/>
          <w:szCs w:val="24"/>
        </w:rPr>
        <w:t>—</w:t>
      </w:r>
      <w:r w:rsidRPr="009F7978">
        <w:rPr>
          <w:sz w:val="24"/>
          <w:szCs w:val="24"/>
        </w:rPr>
        <w:t xml:space="preserve"> 90,8 млн. м³;</w:t>
      </w:r>
    </w:p>
    <w:p w14:paraId="292CE0AB" w14:textId="50B781FC"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керамзитовое сырье </w:t>
      </w:r>
      <w:r w:rsidR="0047371C">
        <w:rPr>
          <w:sz w:val="24"/>
          <w:szCs w:val="24"/>
        </w:rPr>
        <w:t>—</w:t>
      </w:r>
      <w:r w:rsidRPr="009F7978">
        <w:rPr>
          <w:sz w:val="24"/>
          <w:szCs w:val="24"/>
        </w:rPr>
        <w:t xml:space="preserve"> 4,9 млн. м³;</w:t>
      </w:r>
    </w:p>
    <w:p w14:paraId="39B3D4A4" w14:textId="04CD061A"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пески для бетонов и силикатных изделий </w:t>
      </w:r>
      <w:r w:rsidR="0047371C">
        <w:rPr>
          <w:sz w:val="24"/>
          <w:szCs w:val="24"/>
        </w:rPr>
        <w:t>—</w:t>
      </w:r>
      <w:r w:rsidRPr="009F7978">
        <w:rPr>
          <w:sz w:val="24"/>
          <w:szCs w:val="24"/>
        </w:rPr>
        <w:t xml:space="preserve"> 115,7 млн. м³;</w:t>
      </w:r>
    </w:p>
    <w:p w14:paraId="42F16D39" w14:textId="7A24AD23"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карбонатные породы для обжига на известь </w:t>
      </w:r>
      <w:r w:rsidR="0047371C">
        <w:rPr>
          <w:sz w:val="24"/>
          <w:szCs w:val="24"/>
        </w:rPr>
        <w:t>—</w:t>
      </w:r>
      <w:r w:rsidRPr="009F7978">
        <w:rPr>
          <w:sz w:val="24"/>
          <w:szCs w:val="24"/>
        </w:rPr>
        <w:t xml:space="preserve"> 256,0 млн. тонн;</w:t>
      </w:r>
    </w:p>
    <w:p w14:paraId="42F7EEC9" w14:textId="00777CB5"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карбонатные породы для известкования кислых почв </w:t>
      </w:r>
      <w:r w:rsidR="0047371C">
        <w:rPr>
          <w:sz w:val="24"/>
          <w:szCs w:val="24"/>
        </w:rPr>
        <w:t>—</w:t>
      </w:r>
      <w:r w:rsidRPr="009F7978">
        <w:rPr>
          <w:sz w:val="24"/>
          <w:szCs w:val="24"/>
        </w:rPr>
        <w:t xml:space="preserve"> 103,6 млн. тонн;</w:t>
      </w:r>
    </w:p>
    <w:p w14:paraId="3C906F02" w14:textId="34625350" w:rsidR="0024659E" w:rsidRPr="009F7978" w:rsidRDefault="0024659E" w:rsidP="0024737C">
      <w:pPr>
        <w:pStyle w:val="affe"/>
        <w:numPr>
          <w:ilvl w:val="0"/>
          <w:numId w:val="75"/>
        </w:numPr>
        <w:shd w:val="clear" w:color="auto" w:fill="FFFFFF"/>
        <w:spacing w:after="0" w:line="276" w:lineRule="auto"/>
        <w:ind w:left="0" w:firstLine="426"/>
        <w:rPr>
          <w:sz w:val="24"/>
          <w:szCs w:val="24"/>
        </w:rPr>
      </w:pPr>
      <w:r w:rsidRPr="009F7978">
        <w:rPr>
          <w:sz w:val="24"/>
          <w:szCs w:val="24"/>
        </w:rPr>
        <w:t>пески, песчано-гравийные смеси, валунно-гравийно-песчаные смеси </w:t>
      </w:r>
      <w:r w:rsidR="0047371C">
        <w:rPr>
          <w:sz w:val="24"/>
          <w:szCs w:val="24"/>
        </w:rPr>
        <w:t>—</w:t>
      </w:r>
      <w:r w:rsidR="00A228B2" w:rsidRPr="009F7978">
        <w:rPr>
          <w:sz w:val="24"/>
          <w:szCs w:val="24"/>
        </w:rPr>
        <w:t xml:space="preserve"> </w:t>
      </w:r>
      <w:r w:rsidRPr="009F7978">
        <w:rPr>
          <w:sz w:val="24"/>
          <w:szCs w:val="24"/>
        </w:rPr>
        <w:t>612,155 млн. м³ (850 месторождений, 278 из которых предоставлены в пользование).</w:t>
      </w:r>
    </w:p>
    <w:p w14:paraId="0BFF7F57" w14:textId="141E5EC2" w:rsidR="0024659E" w:rsidRPr="009F7978" w:rsidRDefault="0024659E" w:rsidP="0024737C">
      <w:pPr>
        <w:pStyle w:val="affe"/>
        <w:shd w:val="clear" w:color="auto" w:fill="FFFFFF"/>
        <w:spacing w:before="120" w:after="0" w:line="276" w:lineRule="auto"/>
        <w:ind w:firstLine="709"/>
        <w:rPr>
          <w:sz w:val="24"/>
          <w:szCs w:val="24"/>
        </w:rPr>
      </w:pPr>
      <w:r w:rsidRPr="009F7978">
        <w:rPr>
          <w:bCs/>
          <w:sz w:val="24"/>
          <w:szCs w:val="24"/>
        </w:rPr>
        <w:t>По данным на январь 2021 г</w:t>
      </w:r>
      <w:r w:rsidR="00A228B2" w:rsidRPr="009F7978">
        <w:rPr>
          <w:bCs/>
          <w:sz w:val="24"/>
          <w:szCs w:val="24"/>
        </w:rPr>
        <w:t>ода</w:t>
      </w:r>
      <w:r w:rsidRPr="009F7978">
        <w:rPr>
          <w:bCs/>
          <w:sz w:val="24"/>
          <w:szCs w:val="24"/>
        </w:rPr>
        <w:t> на территории Архангельской области действуют:</w:t>
      </w:r>
    </w:p>
    <w:p w14:paraId="63C4D763" w14:textId="77777777" w:rsidR="0024659E" w:rsidRPr="009F7978" w:rsidRDefault="0024659E" w:rsidP="0024737C">
      <w:pPr>
        <w:pStyle w:val="affe"/>
        <w:numPr>
          <w:ilvl w:val="0"/>
          <w:numId w:val="76"/>
        </w:numPr>
        <w:shd w:val="clear" w:color="auto" w:fill="FFFFFF"/>
        <w:spacing w:after="0" w:line="276" w:lineRule="auto"/>
        <w:ind w:left="0" w:firstLine="426"/>
        <w:rPr>
          <w:sz w:val="24"/>
          <w:szCs w:val="24"/>
        </w:rPr>
      </w:pPr>
      <w:r w:rsidRPr="009F7978">
        <w:rPr>
          <w:sz w:val="24"/>
          <w:szCs w:val="24"/>
        </w:rPr>
        <w:t>4 предприятия по добыче твердых полезных ископаемых;</w:t>
      </w:r>
    </w:p>
    <w:p w14:paraId="1187E64E" w14:textId="77777777" w:rsidR="0024659E" w:rsidRPr="009F7978" w:rsidRDefault="0024659E" w:rsidP="0024737C">
      <w:pPr>
        <w:pStyle w:val="affe"/>
        <w:numPr>
          <w:ilvl w:val="0"/>
          <w:numId w:val="76"/>
        </w:numPr>
        <w:shd w:val="clear" w:color="auto" w:fill="FFFFFF"/>
        <w:spacing w:after="0" w:line="276" w:lineRule="auto"/>
        <w:ind w:left="0" w:firstLine="426"/>
        <w:rPr>
          <w:sz w:val="24"/>
          <w:szCs w:val="24"/>
        </w:rPr>
      </w:pPr>
      <w:r w:rsidRPr="009F7978">
        <w:rPr>
          <w:sz w:val="24"/>
          <w:szCs w:val="24"/>
        </w:rPr>
        <w:t>83 предприятия по добыче общераспространенных полезных ископаемых;</w:t>
      </w:r>
    </w:p>
    <w:p w14:paraId="259B030C" w14:textId="49A40AE2" w:rsidR="0024659E" w:rsidRPr="009F7978" w:rsidRDefault="0024659E" w:rsidP="0024737C">
      <w:pPr>
        <w:pStyle w:val="affe"/>
        <w:numPr>
          <w:ilvl w:val="0"/>
          <w:numId w:val="76"/>
        </w:numPr>
        <w:shd w:val="clear" w:color="auto" w:fill="FFFFFF"/>
        <w:spacing w:after="0" w:line="276" w:lineRule="auto"/>
        <w:ind w:left="0" w:firstLine="426"/>
        <w:rPr>
          <w:sz w:val="24"/>
          <w:szCs w:val="24"/>
        </w:rPr>
      </w:pPr>
      <w:r w:rsidRPr="009F7978">
        <w:rPr>
          <w:sz w:val="24"/>
          <w:szCs w:val="24"/>
        </w:rPr>
        <w:t xml:space="preserve">10 предприятий по добыче минеральных подземных вод, </w:t>
      </w:r>
      <w:r w:rsidR="00A228B2" w:rsidRPr="009F7978">
        <w:rPr>
          <w:sz w:val="24"/>
          <w:szCs w:val="24"/>
        </w:rPr>
        <w:t>1</w:t>
      </w:r>
      <w:r w:rsidRPr="009F7978">
        <w:rPr>
          <w:sz w:val="24"/>
          <w:szCs w:val="24"/>
        </w:rPr>
        <w:t> </w:t>
      </w:r>
      <w:r w:rsidR="0047371C">
        <w:rPr>
          <w:sz w:val="24"/>
          <w:szCs w:val="24"/>
        </w:rPr>
        <w:t>—</w:t>
      </w:r>
      <w:r w:rsidRPr="009F7978">
        <w:rPr>
          <w:sz w:val="24"/>
          <w:szCs w:val="24"/>
        </w:rPr>
        <w:t xml:space="preserve"> по добыче промышленных подземных вод;</w:t>
      </w:r>
    </w:p>
    <w:p w14:paraId="46D0AC7D" w14:textId="2F0CE462" w:rsidR="0024659E" w:rsidRPr="009F7978" w:rsidRDefault="0024659E" w:rsidP="0024737C">
      <w:pPr>
        <w:pStyle w:val="affe"/>
        <w:numPr>
          <w:ilvl w:val="0"/>
          <w:numId w:val="76"/>
        </w:numPr>
        <w:shd w:val="clear" w:color="auto" w:fill="FFFFFF"/>
        <w:spacing w:after="0" w:line="276" w:lineRule="auto"/>
        <w:ind w:left="0" w:firstLine="426"/>
        <w:rPr>
          <w:sz w:val="24"/>
          <w:szCs w:val="24"/>
        </w:rPr>
      </w:pPr>
      <w:r w:rsidRPr="009F7978">
        <w:rPr>
          <w:sz w:val="24"/>
          <w:szCs w:val="24"/>
        </w:rPr>
        <w:t>138 предприятий осуществляют добычу пресных подземных вод для целей питьевого, хозяйственно-бытового водоснабжения и технологического обеспечения водой объектов промышленности</w:t>
      </w:r>
      <w:r w:rsidR="00A228B2" w:rsidRPr="009F7978">
        <w:rPr>
          <w:sz w:val="24"/>
          <w:szCs w:val="24"/>
        </w:rPr>
        <w:t>,</w:t>
      </w:r>
      <w:r w:rsidRPr="009F7978">
        <w:rPr>
          <w:sz w:val="24"/>
          <w:szCs w:val="24"/>
        </w:rPr>
        <w:t xml:space="preserve"> либо объектов сельскохозяйственного назначения.</w:t>
      </w:r>
    </w:p>
    <w:p w14:paraId="4ACDC598" w14:textId="4537ABD6" w:rsidR="008E6C5C" w:rsidRPr="009F7978" w:rsidRDefault="008E6C5C" w:rsidP="0024737C">
      <w:pPr>
        <w:pStyle w:val="0212166"/>
      </w:pPr>
      <w:bookmarkStart w:id="62" w:name="_Toc117669394"/>
      <w:r w:rsidRPr="009F7978">
        <w:t>2.5 Лесные ресурсы</w:t>
      </w:r>
      <w:bookmarkEnd w:id="62"/>
    </w:p>
    <w:p w14:paraId="5AA5251F" w14:textId="3808C365" w:rsidR="00E1653C" w:rsidRPr="009F7978" w:rsidRDefault="00766502" w:rsidP="0024737C">
      <w:pPr>
        <w:spacing w:before="120" w:after="120" w:line="276" w:lineRule="auto"/>
        <w:ind w:firstLine="709"/>
        <w:rPr>
          <w:szCs w:val="24"/>
          <w:lang w:eastAsia="ru-RU"/>
        </w:rPr>
      </w:pPr>
      <w:r w:rsidRPr="009F7978">
        <w:rPr>
          <w:szCs w:val="24"/>
          <w:lang w:eastAsia="ru-RU"/>
        </w:rPr>
        <w:t xml:space="preserve">В соответствии с Лесным планом Архангельской области, утвержденным </w:t>
      </w:r>
      <w:r w:rsidR="00A228B2" w:rsidRPr="009F7978">
        <w:rPr>
          <w:szCs w:val="24"/>
          <w:lang w:eastAsia="ru-RU"/>
        </w:rPr>
        <w:t>У</w:t>
      </w:r>
      <w:r w:rsidRPr="009F7978">
        <w:rPr>
          <w:szCs w:val="24"/>
          <w:lang w:eastAsia="ru-RU"/>
        </w:rPr>
        <w:t xml:space="preserve">казом Губернатора Архангельской области от 14.12.2018 № 116-у, на территории </w:t>
      </w:r>
      <w:r w:rsidR="0024659E" w:rsidRPr="009F7978">
        <w:rPr>
          <w:szCs w:val="24"/>
          <w:lang w:eastAsia="ru-RU"/>
        </w:rPr>
        <w:t>сельского поселения «</w:t>
      </w:r>
      <w:r w:rsidR="00C23615" w:rsidRPr="00C23615">
        <w:rPr>
          <w:szCs w:val="24"/>
          <w:lang w:eastAsia="ru-RU"/>
        </w:rPr>
        <w:t>Череновско</w:t>
      </w:r>
      <w:r w:rsidR="006F7BBD" w:rsidRPr="009F7978">
        <w:rPr>
          <w:szCs w:val="24"/>
          <w:lang w:eastAsia="ru-RU"/>
        </w:rPr>
        <w:t>е</w:t>
      </w:r>
      <w:r w:rsidR="0024659E" w:rsidRPr="009F7978">
        <w:rPr>
          <w:szCs w:val="24"/>
          <w:lang w:eastAsia="ru-RU"/>
        </w:rPr>
        <w:t>»</w:t>
      </w:r>
      <w:r w:rsidRPr="009F7978">
        <w:rPr>
          <w:szCs w:val="24"/>
          <w:lang w:eastAsia="ru-RU"/>
        </w:rPr>
        <w:t xml:space="preserve"> определяются границы </w:t>
      </w:r>
      <w:r w:rsidR="00C23615" w:rsidRPr="00C23615">
        <w:rPr>
          <w:szCs w:val="24"/>
          <w:lang w:eastAsia="ru-RU"/>
        </w:rPr>
        <w:t>Устьянског</w:t>
      </w:r>
      <w:r w:rsidR="0024659E" w:rsidRPr="009F7978">
        <w:rPr>
          <w:szCs w:val="24"/>
          <w:lang w:eastAsia="ru-RU"/>
        </w:rPr>
        <w:t>о лесничества</w:t>
      </w:r>
      <w:r w:rsidRPr="009F7978">
        <w:rPr>
          <w:szCs w:val="24"/>
          <w:lang w:eastAsia="ru-RU"/>
        </w:rPr>
        <w:t>.</w:t>
      </w:r>
    </w:p>
    <w:p w14:paraId="1E9987D2" w14:textId="54C9A12A" w:rsidR="0024659E" w:rsidRPr="009F7978" w:rsidRDefault="0024659E" w:rsidP="0024737C">
      <w:pPr>
        <w:spacing w:before="120" w:after="120" w:line="276" w:lineRule="auto"/>
        <w:ind w:firstLine="709"/>
        <w:rPr>
          <w:szCs w:val="24"/>
          <w:lang w:eastAsia="ru-RU"/>
        </w:rPr>
      </w:pPr>
      <w:r w:rsidRPr="009F7978">
        <w:rPr>
          <w:szCs w:val="24"/>
          <w:lang w:eastAsia="ru-RU"/>
        </w:rPr>
        <w:t xml:space="preserve">Общая площадь </w:t>
      </w:r>
      <w:r w:rsidR="00572FDF" w:rsidRPr="00572FDF">
        <w:rPr>
          <w:szCs w:val="24"/>
          <w:lang w:eastAsia="ru-RU"/>
        </w:rPr>
        <w:t>Устьянского</w:t>
      </w:r>
      <w:r w:rsidRPr="009F7978">
        <w:rPr>
          <w:szCs w:val="24"/>
          <w:lang w:eastAsia="ru-RU"/>
        </w:rPr>
        <w:t xml:space="preserve"> лесничества составляет </w:t>
      </w:r>
      <w:r w:rsidR="00572FDF" w:rsidRPr="00572FDF">
        <w:rPr>
          <w:szCs w:val="24"/>
          <w:lang w:eastAsia="ru-RU"/>
        </w:rPr>
        <w:t>988508</w:t>
      </w:r>
      <w:r w:rsidRPr="009F7978">
        <w:rPr>
          <w:szCs w:val="24"/>
          <w:lang w:eastAsia="ru-RU"/>
        </w:rPr>
        <w:t xml:space="preserve"> га</w:t>
      </w:r>
      <w:r w:rsidR="00CE68C8" w:rsidRPr="00CE68C8">
        <w:rPr>
          <w:szCs w:val="24"/>
          <w:lang w:eastAsia="ru-RU"/>
        </w:rPr>
        <w:t xml:space="preserve">, на территории </w:t>
      </w:r>
      <w:r w:rsidR="00CE68C8" w:rsidRPr="009F7978">
        <w:rPr>
          <w:szCs w:val="24"/>
          <w:lang w:eastAsia="ru-RU"/>
        </w:rPr>
        <w:t>сельского поселения «</w:t>
      </w:r>
      <w:r w:rsidR="00CE68C8" w:rsidRPr="00C23615">
        <w:rPr>
          <w:szCs w:val="24"/>
          <w:lang w:eastAsia="ru-RU"/>
        </w:rPr>
        <w:t>Череновско</w:t>
      </w:r>
      <w:r w:rsidR="00CE68C8" w:rsidRPr="009F7978">
        <w:rPr>
          <w:szCs w:val="24"/>
          <w:lang w:eastAsia="ru-RU"/>
        </w:rPr>
        <w:t>е»</w:t>
      </w:r>
      <w:r w:rsidR="00CE68C8" w:rsidRPr="00CE68C8">
        <w:rPr>
          <w:szCs w:val="24"/>
          <w:lang w:eastAsia="ru-RU"/>
        </w:rPr>
        <w:t xml:space="preserve"> </w:t>
      </w:r>
      <w:r w:rsidR="00CE68C8">
        <w:rPr>
          <w:szCs w:val="24"/>
          <w:lang w:eastAsia="ru-RU"/>
        </w:rPr>
        <w:t>62540</w:t>
      </w:r>
      <w:r w:rsidR="00CE68C8" w:rsidRPr="00CE68C8">
        <w:rPr>
          <w:szCs w:val="24"/>
          <w:lang w:eastAsia="ru-RU"/>
        </w:rPr>
        <w:t>,</w:t>
      </w:r>
      <w:r w:rsidR="00CE68C8">
        <w:rPr>
          <w:szCs w:val="24"/>
          <w:lang w:eastAsia="ru-RU"/>
        </w:rPr>
        <w:t>8</w:t>
      </w:r>
      <w:r w:rsidR="00CE68C8" w:rsidRPr="00CE68C8">
        <w:rPr>
          <w:szCs w:val="24"/>
          <w:lang w:eastAsia="ru-RU"/>
        </w:rPr>
        <w:t xml:space="preserve"> га</w:t>
      </w:r>
      <w:r w:rsidRPr="009F7978">
        <w:rPr>
          <w:szCs w:val="24"/>
          <w:lang w:eastAsia="ru-RU"/>
        </w:rPr>
        <w:t xml:space="preserve">. </w:t>
      </w:r>
    </w:p>
    <w:p w14:paraId="6340DF70" w14:textId="6833DFF1" w:rsidR="0024659E" w:rsidRDefault="0024659E" w:rsidP="0024737C">
      <w:pPr>
        <w:spacing w:before="120" w:after="120" w:line="276" w:lineRule="auto"/>
        <w:ind w:firstLine="709"/>
        <w:rPr>
          <w:szCs w:val="24"/>
          <w:lang w:eastAsia="ru-RU"/>
        </w:rPr>
      </w:pPr>
      <w:r w:rsidRPr="009F7978">
        <w:rPr>
          <w:szCs w:val="24"/>
          <w:lang w:eastAsia="ru-RU"/>
        </w:rPr>
        <w:t xml:space="preserve">Основой осуществления использования, охраны, защиты, воспроизводства лесов является Лесохозяйственный регламент </w:t>
      </w:r>
      <w:r w:rsidR="00572FDF" w:rsidRPr="00572FDF">
        <w:rPr>
          <w:szCs w:val="24"/>
          <w:lang w:eastAsia="ru-RU"/>
        </w:rPr>
        <w:t>Устьянског</w:t>
      </w:r>
      <w:r w:rsidRPr="009F7978">
        <w:rPr>
          <w:szCs w:val="24"/>
          <w:lang w:eastAsia="ru-RU"/>
        </w:rPr>
        <w:t>о лесничества, утвержденный постановлением Министерства природных ресурсов и лесопромышленного комплекса Архангельской области</w:t>
      </w:r>
      <w:r w:rsidR="00CE68C8">
        <w:rPr>
          <w:szCs w:val="24"/>
          <w:lang w:eastAsia="ru-RU"/>
        </w:rPr>
        <w:t xml:space="preserve"> </w:t>
      </w:r>
      <w:r w:rsidR="00CE68C8">
        <w:rPr>
          <w:szCs w:val="24"/>
          <w:lang w:eastAsia="ru-RU"/>
        </w:rPr>
        <w:br/>
        <w:t>от 30.11.2018 № 55п.</w:t>
      </w:r>
    </w:p>
    <w:p w14:paraId="16E0D602" w14:textId="77777777" w:rsidR="00CE68C8" w:rsidRPr="00170B06" w:rsidRDefault="00CE68C8" w:rsidP="0024737C">
      <w:pPr>
        <w:spacing w:before="120" w:after="120" w:line="276" w:lineRule="auto"/>
        <w:ind w:firstLine="709"/>
      </w:pPr>
      <w:r w:rsidRPr="00170B06">
        <w:t>На территории лесничеств основными возможными видами использования лесов являются:</w:t>
      </w:r>
    </w:p>
    <w:p w14:paraId="4A7ECDC9" w14:textId="77777777" w:rsidR="00CE68C8" w:rsidRPr="00170B06" w:rsidRDefault="00CE68C8" w:rsidP="0024737C">
      <w:pPr>
        <w:pStyle w:val="affffffffff7"/>
        <w:numPr>
          <w:ilvl w:val="0"/>
          <w:numId w:val="73"/>
        </w:numPr>
        <w:tabs>
          <w:tab w:val="left" w:pos="709"/>
        </w:tabs>
        <w:spacing w:line="276" w:lineRule="auto"/>
        <w:ind w:left="0" w:firstLine="426"/>
      </w:pPr>
      <w:r w:rsidRPr="00170B06">
        <w:t>заготовка древесины;</w:t>
      </w:r>
    </w:p>
    <w:p w14:paraId="7DA987A9" w14:textId="77777777" w:rsidR="00CE68C8" w:rsidRPr="00170B06" w:rsidRDefault="00CE68C8" w:rsidP="0024737C">
      <w:pPr>
        <w:pStyle w:val="affffffffff7"/>
        <w:numPr>
          <w:ilvl w:val="0"/>
          <w:numId w:val="73"/>
        </w:numPr>
        <w:tabs>
          <w:tab w:val="left" w:pos="709"/>
        </w:tabs>
        <w:spacing w:line="276" w:lineRule="auto"/>
        <w:ind w:left="0" w:firstLine="426"/>
      </w:pPr>
      <w:r w:rsidRPr="00170B06">
        <w:t>подсочка (заготовка живицы);</w:t>
      </w:r>
    </w:p>
    <w:p w14:paraId="6BC650F5" w14:textId="77777777" w:rsidR="00CE68C8" w:rsidRPr="00170B06" w:rsidRDefault="00CE68C8" w:rsidP="0024737C">
      <w:pPr>
        <w:pStyle w:val="affffffffff7"/>
        <w:numPr>
          <w:ilvl w:val="0"/>
          <w:numId w:val="73"/>
        </w:numPr>
        <w:tabs>
          <w:tab w:val="left" w:pos="709"/>
        </w:tabs>
        <w:spacing w:line="276" w:lineRule="auto"/>
        <w:ind w:left="0" w:firstLine="426"/>
      </w:pPr>
      <w:r w:rsidRPr="00170B06">
        <w:t>заготовка и сбор недревесных лесных ресурсов;</w:t>
      </w:r>
    </w:p>
    <w:p w14:paraId="321CBCDE" w14:textId="77777777" w:rsidR="00CE68C8" w:rsidRPr="00170B06" w:rsidRDefault="00CE68C8" w:rsidP="0024737C">
      <w:pPr>
        <w:pStyle w:val="affffffffff7"/>
        <w:numPr>
          <w:ilvl w:val="0"/>
          <w:numId w:val="73"/>
        </w:numPr>
        <w:tabs>
          <w:tab w:val="left" w:pos="709"/>
        </w:tabs>
        <w:spacing w:line="276" w:lineRule="auto"/>
        <w:ind w:left="0" w:firstLine="426"/>
      </w:pPr>
      <w:r w:rsidRPr="00170B06">
        <w:t>заготовка пищевых лесных ресурсов и сбор лекарственных растений;</w:t>
      </w:r>
    </w:p>
    <w:p w14:paraId="13865FDA" w14:textId="77777777" w:rsidR="00CE68C8" w:rsidRPr="00170B06" w:rsidRDefault="00CE68C8" w:rsidP="0024737C">
      <w:pPr>
        <w:pStyle w:val="affffffffff7"/>
        <w:numPr>
          <w:ilvl w:val="0"/>
          <w:numId w:val="73"/>
        </w:numPr>
        <w:tabs>
          <w:tab w:val="left" w:pos="709"/>
        </w:tabs>
        <w:spacing w:line="276" w:lineRule="auto"/>
        <w:ind w:left="0" w:firstLine="426"/>
      </w:pPr>
      <w:r w:rsidRPr="00170B06">
        <w:t>использование лесов для осуществления рекреационной деятельности;</w:t>
      </w:r>
    </w:p>
    <w:p w14:paraId="2517E173" w14:textId="77777777" w:rsidR="00CE68C8" w:rsidRPr="00170B06" w:rsidRDefault="00CE68C8" w:rsidP="0024737C">
      <w:pPr>
        <w:pStyle w:val="affffffffff7"/>
        <w:numPr>
          <w:ilvl w:val="0"/>
          <w:numId w:val="73"/>
        </w:numPr>
        <w:tabs>
          <w:tab w:val="left" w:pos="709"/>
        </w:tabs>
        <w:spacing w:line="276" w:lineRule="auto"/>
        <w:ind w:left="0" w:firstLine="426"/>
      </w:pPr>
      <w:r w:rsidRPr="00170B06">
        <w:t>осуществление видов деятельности в сфере охотничьего хозяйства.</w:t>
      </w:r>
    </w:p>
    <w:p w14:paraId="2030B58C" w14:textId="77777777" w:rsidR="00CE68C8" w:rsidRPr="00170B06" w:rsidRDefault="00CE68C8" w:rsidP="0024737C">
      <w:pPr>
        <w:spacing w:before="120" w:after="120" w:line="276" w:lineRule="auto"/>
        <w:ind w:firstLine="709"/>
      </w:pPr>
      <w:r w:rsidRPr="00170B06">
        <w:t>Выводы:</w:t>
      </w:r>
    </w:p>
    <w:p w14:paraId="07B17B41" w14:textId="77777777" w:rsidR="00CE68C8" w:rsidRPr="00170B06" w:rsidRDefault="00CE68C8" w:rsidP="0024737C">
      <w:pPr>
        <w:pStyle w:val="affffffffff7"/>
        <w:numPr>
          <w:ilvl w:val="0"/>
          <w:numId w:val="73"/>
        </w:numPr>
        <w:tabs>
          <w:tab w:val="left" w:pos="709"/>
        </w:tabs>
        <w:spacing w:line="276" w:lineRule="auto"/>
        <w:ind w:left="0" w:firstLine="426"/>
      </w:pPr>
      <w:r w:rsidRPr="00170B06">
        <w:t xml:space="preserve">основным видом использования лесных ресурсов является заготовка древесины; </w:t>
      </w:r>
    </w:p>
    <w:p w14:paraId="3ED2135A" w14:textId="31A7516C" w:rsidR="00CE68C8" w:rsidRPr="00170B06" w:rsidRDefault="00CE68C8" w:rsidP="0024737C">
      <w:pPr>
        <w:pStyle w:val="affffffffff7"/>
        <w:numPr>
          <w:ilvl w:val="0"/>
          <w:numId w:val="73"/>
        </w:numPr>
        <w:tabs>
          <w:tab w:val="left" w:pos="709"/>
        </w:tabs>
        <w:spacing w:line="276" w:lineRule="auto"/>
        <w:ind w:left="0" w:firstLine="426"/>
      </w:pPr>
      <w:r w:rsidRPr="00170B06">
        <w:t>присутствуют значительные объемы пищевых лесных ресурсов (ягоды, грибы, бер</w:t>
      </w:r>
      <w:r w:rsidR="004D6EF3">
        <w:t>е</w:t>
      </w:r>
      <w:r w:rsidRPr="00170B06">
        <w:t>зовый сок);</w:t>
      </w:r>
    </w:p>
    <w:p w14:paraId="1C3D3A04" w14:textId="77777777" w:rsidR="00CE68C8" w:rsidRPr="00170B06" w:rsidRDefault="00CE68C8" w:rsidP="0024737C">
      <w:pPr>
        <w:pStyle w:val="affffffffff7"/>
        <w:numPr>
          <w:ilvl w:val="0"/>
          <w:numId w:val="73"/>
        </w:numPr>
        <w:tabs>
          <w:tab w:val="left" w:pos="709"/>
        </w:tabs>
        <w:spacing w:line="276" w:lineRule="auto"/>
        <w:ind w:left="0" w:firstLine="426"/>
      </w:pPr>
      <w:r w:rsidRPr="00170B06">
        <w:t>возможна также заготовка и переработка лекарственного сырья;</w:t>
      </w:r>
    </w:p>
    <w:p w14:paraId="73E76884" w14:textId="77777777" w:rsidR="00CE68C8" w:rsidRPr="00170B06" w:rsidRDefault="00CE68C8" w:rsidP="0024737C">
      <w:pPr>
        <w:pStyle w:val="affffffffff7"/>
        <w:numPr>
          <w:ilvl w:val="0"/>
          <w:numId w:val="73"/>
        </w:numPr>
        <w:tabs>
          <w:tab w:val="left" w:pos="709"/>
        </w:tabs>
        <w:spacing w:line="276" w:lineRule="auto"/>
        <w:ind w:left="0" w:firstLine="426"/>
      </w:pPr>
      <w:r w:rsidRPr="00170B06">
        <w:t>использование лесов для осуществления рекреационной деятельности носит в настоящее время стихийный характер, хотя ресурсы значительны и могут являться основой для организованного отдыха;</w:t>
      </w:r>
    </w:p>
    <w:p w14:paraId="3BBC9341" w14:textId="6CE7FCC7" w:rsidR="00CE68C8" w:rsidRPr="00CE68C8" w:rsidRDefault="00CE68C8" w:rsidP="0024737C">
      <w:pPr>
        <w:pStyle w:val="affffffffff7"/>
        <w:numPr>
          <w:ilvl w:val="0"/>
          <w:numId w:val="73"/>
        </w:numPr>
        <w:tabs>
          <w:tab w:val="left" w:pos="709"/>
        </w:tabs>
        <w:spacing w:line="276" w:lineRule="auto"/>
        <w:ind w:left="0" w:firstLine="426"/>
      </w:pPr>
      <w:r w:rsidRPr="00170B06">
        <w:t>в целом лесные ресурсы весьма велики и могут служить базой для развития соответствующих видов деятельности.</w:t>
      </w:r>
    </w:p>
    <w:p w14:paraId="5282E86F" w14:textId="77777777" w:rsidR="00CE68C8" w:rsidRDefault="00CE68C8" w:rsidP="0024737C">
      <w:pPr>
        <w:pStyle w:val="0212166"/>
      </w:pPr>
      <w:bookmarkStart w:id="63" w:name="_Toc110268426"/>
      <w:bookmarkStart w:id="64" w:name="_Toc117669395"/>
      <w:r>
        <w:t>2.6</w:t>
      </w:r>
      <w:r w:rsidRPr="00EB56A5">
        <w:t xml:space="preserve"> </w:t>
      </w:r>
      <w:r>
        <w:t>Инженерно-геологические условия</w:t>
      </w:r>
      <w:bookmarkEnd w:id="63"/>
      <w:bookmarkEnd w:id="64"/>
    </w:p>
    <w:p w14:paraId="031BCFEE" w14:textId="38432DF1" w:rsidR="00CE68C8" w:rsidRPr="00202D60" w:rsidRDefault="00CE68C8" w:rsidP="0024737C">
      <w:pPr>
        <w:spacing w:before="120" w:after="120" w:line="276" w:lineRule="auto"/>
        <w:ind w:firstLine="709"/>
        <w:rPr>
          <w:szCs w:val="24"/>
        </w:rPr>
      </w:pPr>
      <w:r w:rsidRPr="00202D60">
        <w:rPr>
          <w:szCs w:val="24"/>
        </w:rPr>
        <w:t>Инженерно-геологические условия территории определяются равнинным и слабоволнистым характером местности, повсеместным развитием покровных безвалунных суглинков мощностью до 2</w:t>
      </w:r>
      <w:r w:rsidR="00CC064B">
        <w:rPr>
          <w:szCs w:val="24"/>
        </w:rPr>
        <w:t>–</w:t>
      </w:r>
      <w:smartTag w:uri="urn:schemas-microsoft-com:office:smarttags" w:element="metricconverter">
        <w:smartTagPr>
          <w:attr w:name="ProductID" w:val="4 м"/>
        </w:smartTagPr>
        <w:r w:rsidRPr="00202D60">
          <w:rPr>
            <w:szCs w:val="24"/>
          </w:rPr>
          <w:t>4 м</w:t>
        </w:r>
      </w:smartTag>
      <w:r w:rsidRPr="00202D60">
        <w:rPr>
          <w:szCs w:val="24"/>
        </w:rPr>
        <w:t>, которые на большей части территории подстилаются валунными суглинками ледниковой морены, ленточными глинами древнеозерных флювиогляциальных отложений или песчано-глинистыми осадками последних морских трансгрессий. Мощность четвертичных отложений составляет десятки метров и только на 10 % территории глубина залегания скальных дочетвертичных пород уменьшается до 3-х и менее метров. Существенным фактором, осложняющим инженерно-строительные характеристики грунтов, является близкое к поверхности залегание уровня грунтовых вод (0</w:t>
      </w:r>
      <w:r w:rsidR="00E74D9D">
        <w:rPr>
          <w:szCs w:val="24"/>
        </w:rPr>
        <w:t>–</w:t>
      </w:r>
      <w:smartTag w:uri="urn:schemas-microsoft-com:office:smarttags" w:element="metricconverter">
        <w:smartTagPr>
          <w:attr w:name="ProductID" w:val="2 м"/>
        </w:smartTagPr>
        <w:r w:rsidRPr="00202D60">
          <w:rPr>
            <w:szCs w:val="24"/>
          </w:rPr>
          <w:t>2 м</w:t>
        </w:r>
      </w:smartTag>
      <w:r w:rsidRPr="00202D60">
        <w:rPr>
          <w:szCs w:val="24"/>
        </w:rPr>
        <w:t xml:space="preserve">), вызванное особенностями климата (избыточное увлажнение) и литологическим составом слабопроницаемых покровных отложений. </w:t>
      </w:r>
    </w:p>
    <w:p w14:paraId="5D049CA0" w14:textId="0EF265CC" w:rsidR="00CE68C8" w:rsidRPr="00202D60" w:rsidRDefault="00CE68C8" w:rsidP="0024737C">
      <w:pPr>
        <w:spacing w:before="120" w:after="120" w:line="276" w:lineRule="auto"/>
        <w:ind w:firstLine="709"/>
        <w:rPr>
          <w:szCs w:val="24"/>
        </w:rPr>
      </w:pPr>
      <w:r w:rsidRPr="00202D60">
        <w:rPr>
          <w:szCs w:val="24"/>
        </w:rPr>
        <w:t>К наиболее благоприятным (I категория сложности инженерно-геологических условий) для размещения промышленного и гражданского строительства, вне зависимости от удаленности от существующих освоенных территорий, относятся возвышенные водоразделы различного генезиса. Их объединяет хорошая дренированность поверхности и более высокие прочностные и деформационные характеристики грунтов, представленных песчаными в смеси с гравием, галькой и валунами отложениями камовых холмов и озовых гряд, а также суглинистые с большим содержанием валунно-галечного материала моренные отложения. Естественным основанием для зданий и сооружений будут служить моренные суглинки, реже флювиогляциальные пески с гравием и галькой с расч</w:t>
      </w:r>
      <w:r w:rsidR="004D6EF3">
        <w:rPr>
          <w:szCs w:val="24"/>
        </w:rPr>
        <w:t>е</w:t>
      </w:r>
      <w:r w:rsidRPr="00202D60">
        <w:rPr>
          <w:szCs w:val="24"/>
        </w:rPr>
        <w:t>тным сопротивлением от 0,15</w:t>
      </w:r>
      <w:r w:rsidR="00E74D9D">
        <w:rPr>
          <w:szCs w:val="24"/>
        </w:rPr>
        <w:t>–</w:t>
      </w:r>
      <w:r w:rsidRPr="00202D60">
        <w:rPr>
          <w:szCs w:val="24"/>
        </w:rPr>
        <w:t>0,2 до 0,35 мПа.</w:t>
      </w:r>
    </w:p>
    <w:p w14:paraId="14F984B1" w14:textId="182D9E9E" w:rsidR="00CE68C8" w:rsidRPr="00202D60" w:rsidRDefault="00CE68C8" w:rsidP="0024737C">
      <w:pPr>
        <w:spacing w:before="120" w:after="120" w:line="276" w:lineRule="auto"/>
        <w:ind w:firstLine="709"/>
        <w:rPr>
          <w:szCs w:val="24"/>
        </w:rPr>
      </w:pPr>
      <w:r w:rsidRPr="00202D60">
        <w:rPr>
          <w:szCs w:val="24"/>
        </w:rPr>
        <w:t>Территория, относящаяся к</w:t>
      </w:r>
      <w:r w:rsidR="00E74D9D">
        <w:rPr>
          <w:szCs w:val="24"/>
        </w:rPr>
        <w:t>о</w:t>
      </w:r>
      <w:r w:rsidRPr="00202D60">
        <w:rPr>
          <w:szCs w:val="24"/>
        </w:rPr>
        <w:t xml:space="preserve"> II категории сложности инженерно-геологических условий, объединяет аккумулятивные равнины озерно-ледникового происхождения и низменные равнины. Эти обширные территории включают поймы крупных рек, по берегам которых исторически сложилась основная застройка населенных мест. В пределах низменных равнин в сфере взаимодействия сооружений с геологической средой залегают неоднородные, тонкослоистые, текучие глинистые водонасыщенные отложения. Территория озерно-ледниковой равнины примерно на 30 % сложена этими слабыми грунтами мощностью 5</w:t>
      </w:r>
      <w:r w:rsidR="00E74D9D">
        <w:rPr>
          <w:szCs w:val="24"/>
        </w:rPr>
        <w:t>–</w:t>
      </w:r>
      <w:smartTag w:uri="urn:schemas-microsoft-com:office:smarttags" w:element="metricconverter">
        <w:smartTagPr>
          <w:attr w:name="ProductID" w:val="10 м"/>
        </w:smartTagPr>
        <w:r w:rsidRPr="00202D60">
          <w:rPr>
            <w:szCs w:val="24"/>
          </w:rPr>
          <w:t>10 м</w:t>
        </w:r>
      </w:smartTag>
      <w:r w:rsidRPr="00202D60">
        <w:rPr>
          <w:szCs w:val="24"/>
        </w:rPr>
        <w:t>. Освоение территории с наличием слабых грунтов в активной зоне под фундаментами вызывает необходимость усиления несущих конструкций при строительстве капитальных зданий или применения свайных оснований. На ленточных глинах строительство возможно при условии сохранения естественной структуры грунта или применения свайных фундаментов.</w:t>
      </w:r>
    </w:p>
    <w:p w14:paraId="43642742" w14:textId="77777777" w:rsidR="00CE68C8" w:rsidRPr="00202D60" w:rsidRDefault="00CE68C8" w:rsidP="0024737C">
      <w:pPr>
        <w:spacing w:before="120" w:after="120" w:line="276" w:lineRule="auto"/>
        <w:ind w:firstLine="709"/>
        <w:rPr>
          <w:szCs w:val="24"/>
        </w:rPr>
      </w:pPr>
      <w:r w:rsidRPr="00202D60">
        <w:rPr>
          <w:szCs w:val="24"/>
        </w:rPr>
        <w:t>Поверхность грунтовых вод на низменных плоских и слабоволнистых равнинах в сглаженном виде повторяет очертания пологоволнистого рельефа и местами, во впадинах между холмами и грядами, смыкается с болотными водами. Освоение этих территорий возможно при условии понижения уровня грунтовых вод, которое осложняется малыми уклонами поверхности и часто низкой фильтрационной способностью грунтов.</w:t>
      </w:r>
    </w:p>
    <w:p w14:paraId="7442E837" w14:textId="68DFF3C3" w:rsidR="00CE68C8" w:rsidRPr="00202D60" w:rsidRDefault="00CE68C8" w:rsidP="0024737C">
      <w:pPr>
        <w:spacing w:before="120" w:after="120" w:line="276" w:lineRule="auto"/>
        <w:ind w:firstLine="709"/>
        <w:rPr>
          <w:szCs w:val="24"/>
        </w:rPr>
      </w:pPr>
      <w:r w:rsidRPr="00202D60">
        <w:rPr>
          <w:szCs w:val="24"/>
        </w:rPr>
        <w:t xml:space="preserve">Еще одним фактором, осложняющим освоение равнинной территории, является ее значительная заболоченность. Торф подстилается обычно слабыми грунтами, большинство болот </w:t>
      </w:r>
      <w:r w:rsidR="00E74D9D">
        <w:rPr>
          <w:szCs w:val="24"/>
        </w:rPr>
        <w:t>—</w:t>
      </w:r>
      <w:r w:rsidRPr="00202D60">
        <w:rPr>
          <w:szCs w:val="24"/>
        </w:rPr>
        <w:t xml:space="preserve"> торфяные месторождения, которые могут быть освоены только после отработки. Строительные условия здесь очень сложные, даже подземные коммуникации приходится устанавливать на свайные опоры.</w:t>
      </w:r>
    </w:p>
    <w:p w14:paraId="45D36CA2" w14:textId="06049D3D" w:rsidR="00CE68C8" w:rsidRPr="00202D60" w:rsidRDefault="00CE68C8" w:rsidP="0024737C">
      <w:pPr>
        <w:spacing w:before="120" w:after="120" w:line="276" w:lineRule="auto"/>
        <w:ind w:firstLine="709"/>
        <w:rPr>
          <w:szCs w:val="24"/>
        </w:rPr>
      </w:pPr>
      <w:r w:rsidRPr="00202D60">
        <w:rPr>
          <w:szCs w:val="24"/>
        </w:rPr>
        <w:t>Освоение таких территорий потребует проведения инженерных мероприятий по организации поверхностного стока, понижения грунтовых вод и др</w:t>
      </w:r>
      <w:r w:rsidR="00E74D9D">
        <w:rPr>
          <w:szCs w:val="24"/>
        </w:rPr>
        <w:t>угих</w:t>
      </w:r>
      <w:r w:rsidRPr="00202D60">
        <w:rPr>
          <w:szCs w:val="24"/>
        </w:rPr>
        <w:t xml:space="preserve"> в соответствии с </w:t>
      </w:r>
      <w:r w:rsidR="00A749D8">
        <w:rPr>
          <w:szCs w:val="24"/>
        </w:rPr>
        <w:br/>
      </w:r>
      <w:r w:rsidR="007A1523" w:rsidRPr="007A1523">
        <w:rPr>
          <w:szCs w:val="24"/>
        </w:rPr>
        <w:t>СП 22.13330.2016. Свод правил. Основания зданий и сооружений. Актуализиров</w:t>
      </w:r>
      <w:r w:rsidR="007A1523">
        <w:rPr>
          <w:szCs w:val="24"/>
        </w:rPr>
        <w:t>анная редакция СНиП 2.02.01-83*</w:t>
      </w:r>
      <w:r w:rsidRPr="00202D60">
        <w:rPr>
          <w:szCs w:val="24"/>
        </w:rPr>
        <w:t>.</w:t>
      </w:r>
    </w:p>
    <w:p w14:paraId="328FB97A" w14:textId="77777777" w:rsidR="00A749D8" w:rsidRDefault="00A749D8" w:rsidP="0024737C">
      <w:pPr>
        <w:tabs>
          <w:tab w:val="left" w:pos="6011"/>
        </w:tabs>
        <w:spacing w:before="120" w:after="120" w:line="276" w:lineRule="auto"/>
        <w:ind w:firstLine="709"/>
        <w:rPr>
          <w:i/>
        </w:rPr>
      </w:pPr>
      <w:r>
        <w:rPr>
          <w:i/>
        </w:rPr>
        <w:br w:type="page"/>
      </w:r>
    </w:p>
    <w:p w14:paraId="5AFB56FF" w14:textId="73C047CF" w:rsidR="00CE68C8" w:rsidRPr="000E211E" w:rsidRDefault="00CE68C8" w:rsidP="0024737C">
      <w:pPr>
        <w:tabs>
          <w:tab w:val="left" w:pos="6011"/>
        </w:tabs>
        <w:spacing w:before="120" w:after="120" w:line="276" w:lineRule="auto"/>
        <w:ind w:firstLine="709"/>
      </w:pPr>
      <w:r w:rsidRPr="00CA30DD">
        <w:rPr>
          <w:i/>
        </w:rPr>
        <w:t>Выводы:</w:t>
      </w:r>
    </w:p>
    <w:p w14:paraId="77454DCC" w14:textId="77777777" w:rsidR="00CE68C8" w:rsidRPr="00170B06" w:rsidRDefault="00CE68C8" w:rsidP="0024737C">
      <w:pPr>
        <w:numPr>
          <w:ilvl w:val="0"/>
          <w:numId w:val="51"/>
        </w:numPr>
        <w:spacing w:before="120" w:after="120" w:line="276" w:lineRule="auto"/>
        <w:ind w:left="0" w:firstLine="425"/>
        <w:contextualSpacing/>
        <w:rPr>
          <w:szCs w:val="24"/>
        </w:rPr>
      </w:pPr>
      <w:r w:rsidRPr="00170B06">
        <w:rPr>
          <w:szCs w:val="24"/>
        </w:rPr>
        <w:t>территория характеризуется относительно благоприятными условиями;</w:t>
      </w:r>
    </w:p>
    <w:p w14:paraId="38C69128" w14:textId="77777777" w:rsidR="00CE68C8" w:rsidRPr="00170B06" w:rsidRDefault="00CE68C8" w:rsidP="0024737C">
      <w:pPr>
        <w:numPr>
          <w:ilvl w:val="0"/>
          <w:numId w:val="51"/>
        </w:numPr>
        <w:spacing w:before="120" w:after="120" w:line="276" w:lineRule="auto"/>
        <w:ind w:left="0" w:firstLine="425"/>
        <w:contextualSpacing/>
        <w:rPr>
          <w:szCs w:val="24"/>
        </w:rPr>
      </w:pPr>
      <w:r w:rsidRPr="00170B06">
        <w:rPr>
          <w:szCs w:val="24"/>
        </w:rPr>
        <w:t>существенным фактором, осложняющим инженерно-строительные характеристики грунтов, является близкое к поверхности залегание уровня грунтовых вод, способствующее развитию процесса заболачивания и заторфовывания территории;</w:t>
      </w:r>
    </w:p>
    <w:p w14:paraId="34BB83B9" w14:textId="12F2665C" w:rsidR="00CE68C8" w:rsidRPr="00170B06" w:rsidRDefault="00CE68C8" w:rsidP="0024737C">
      <w:pPr>
        <w:numPr>
          <w:ilvl w:val="0"/>
          <w:numId w:val="51"/>
        </w:numPr>
        <w:spacing w:before="120" w:after="120" w:line="276" w:lineRule="auto"/>
        <w:ind w:left="0" w:firstLine="425"/>
        <w:contextualSpacing/>
        <w:rPr>
          <w:szCs w:val="24"/>
        </w:rPr>
      </w:pPr>
      <w:r w:rsidRPr="00170B06">
        <w:rPr>
          <w:szCs w:val="24"/>
        </w:rPr>
        <w:t>освоение территорий потребует проведения инженерных мероприятий в соответствии с</w:t>
      </w:r>
      <w:r w:rsidR="007A1523">
        <w:rPr>
          <w:szCs w:val="24"/>
        </w:rPr>
        <w:t xml:space="preserve"> </w:t>
      </w:r>
      <w:r w:rsidR="00A749D8">
        <w:rPr>
          <w:szCs w:val="24"/>
        </w:rPr>
        <w:br/>
      </w:r>
      <w:r w:rsidR="007A1523" w:rsidRPr="007A1523">
        <w:rPr>
          <w:szCs w:val="24"/>
        </w:rPr>
        <w:t>СП 22.13330.2016. Свод правил. Основания зданий и сооружений. Актуализиров</w:t>
      </w:r>
      <w:r w:rsidR="007A1523">
        <w:rPr>
          <w:szCs w:val="24"/>
        </w:rPr>
        <w:t>анная редакция СНиП 2.02.01-83*</w:t>
      </w:r>
      <w:r w:rsidR="00A749D8">
        <w:rPr>
          <w:szCs w:val="24"/>
        </w:rPr>
        <w:t>;</w:t>
      </w:r>
    </w:p>
    <w:p w14:paraId="18B92208" w14:textId="4E171351" w:rsidR="00CE68C8" w:rsidRPr="00170B06" w:rsidRDefault="00CE68C8" w:rsidP="0024737C">
      <w:pPr>
        <w:numPr>
          <w:ilvl w:val="0"/>
          <w:numId w:val="51"/>
        </w:numPr>
        <w:spacing w:before="120" w:after="120" w:line="276" w:lineRule="auto"/>
        <w:ind w:left="0" w:firstLine="425"/>
        <w:contextualSpacing/>
        <w:rPr>
          <w:szCs w:val="24"/>
        </w:rPr>
      </w:pPr>
      <w:r w:rsidRPr="00170B06">
        <w:rPr>
          <w:szCs w:val="24"/>
        </w:rPr>
        <w:t>глубина сезонного промерзания грунтов 1</w:t>
      </w:r>
      <w:r>
        <w:rPr>
          <w:szCs w:val="24"/>
        </w:rPr>
        <w:t>,</w:t>
      </w:r>
      <w:r w:rsidRPr="00170B06">
        <w:rPr>
          <w:szCs w:val="24"/>
        </w:rPr>
        <w:t>60</w:t>
      </w:r>
      <w:r w:rsidR="00E74D9D">
        <w:rPr>
          <w:szCs w:val="24"/>
        </w:rPr>
        <w:t>–</w:t>
      </w:r>
      <w:r w:rsidRPr="00170B06">
        <w:rPr>
          <w:szCs w:val="24"/>
        </w:rPr>
        <w:t>1</w:t>
      </w:r>
      <w:r>
        <w:rPr>
          <w:szCs w:val="24"/>
        </w:rPr>
        <w:t>,</w:t>
      </w:r>
      <w:r w:rsidRPr="00170B06">
        <w:rPr>
          <w:szCs w:val="24"/>
        </w:rPr>
        <w:t>80 м.</w:t>
      </w:r>
    </w:p>
    <w:p w14:paraId="20C24B2E" w14:textId="77777777" w:rsidR="00CE68C8" w:rsidRDefault="00CE68C8" w:rsidP="0024737C">
      <w:pPr>
        <w:pStyle w:val="0212166"/>
      </w:pPr>
      <w:bookmarkStart w:id="65" w:name="_Toc110268427"/>
      <w:bookmarkStart w:id="66" w:name="_Toc117669396"/>
      <w:r>
        <w:t>2.7</w:t>
      </w:r>
      <w:r w:rsidRPr="00EB56A5">
        <w:t xml:space="preserve"> </w:t>
      </w:r>
      <w:r>
        <w:t>Животный мир</w:t>
      </w:r>
      <w:bookmarkEnd w:id="65"/>
      <w:bookmarkEnd w:id="66"/>
    </w:p>
    <w:p w14:paraId="58CAE786" w14:textId="77777777" w:rsidR="00CE68C8" w:rsidRPr="00D92FB7" w:rsidRDefault="00CE68C8" w:rsidP="0024737C">
      <w:pPr>
        <w:spacing w:before="120" w:after="120" w:line="276" w:lineRule="auto"/>
        <w:ind w:firstLine="709"/>
      </w:pPr>
      <w:r w:rsidRPr="00D92FB7">
        <w:t>Фауна типична для таежной зоны европейской части России. Как правило, млекопитающие впадают в зимнюю спячку и имеют густой мех. На территории области широко распространена боровая дичь, медведь, росомаха, куница, бурундуки.</w:t>
      </w:r>
    </w:p>
    <w:p w14:paraId="7B20D8EA" w14:textId="0FFE8F60" w:rsidR="00CE68C8" w:rsidRPr="00D92FB7" w:rsidRDefault="00E74D9D" w:rsidP="0024737C">
      <w:pPr>
        <w:spacing w:before="120" w:after="120" w:line="276" w:lineRule="auto"/>
        <w:ind w:firstLine="709"/>
      </w:pPr>
      <w:r>
        <w:t>Так</w:t>
      </w:r>
      <w:r w:rsidR="00CE68C8" w:rsidRPr="00D92FB7">
        <w:t>же в лесах обитают рябчики, рыси, волки, белки, норки, бобры, ондатры, зайцы.</w:t>
      </w:r>
    </w:p>
    <w:p w14:paraId="362E9606" w14:textId="77777777" w:rsidR="00CE68C8" w:rsidRPr="00170B06" w:rsidRDefault="00CE68C8" w:rsidP="0024737C">
      <w:pPr>
        <w:spacing w:before="120" w:after="120" w:line="276" w:lineRule="auto"/>
        <w:ind w:firstLine="709"/>
      </w:pPr>
      <w:r w:rsidRPr="00D92FB7">
        <w:t>Имеются разнообразные насекомые, в том числе таежный гнус; из птиц обитают тетерев, глухарь, рябчик, дятел, синица, снегирь, пищуха; из рыб: щука, окунь, налим, язь, лещ, ерш</w:t>
      </w:r>
      <w:r w:rsidRPr="00170B06">
        <w:t xml:space="preserve">. </w:t>
      </w:r>
    </w:p>
    <w:p w14:paraId="343E3853" w14:textId="77777777" w:rsidR="00CE68C8" w:rsidRDefault="00CE68C8" w:rsidP="0024737C">
      <w:pPr>
        <w:pStyle w:val="0212166"/>
      </w:pPr>
      <w:bookmarkStart w:id="67" w:name="_Toc110268428"/>
      <w:bookmarkStart w:id="68" w:name="_Toc117669397"/>
      <w:r>
        <w:t>2.8 Растительность</w:t>
      </w:r>
      <w:bookmarkEnd w:id="67"/>
      <w:bookmarkEnd w:id="68"/>
    </w:p>
    <w:p w14:paraId="5203A151" w14:textId="77777777" w:rsidR="00CE68C8" w:rsidRPr="00613977" w:rsidRDefault="00CE68C8" w:rsidP="0024737C">
      <w:pPr>
        <w:spacing w:before="120" w:after="120" w:line="276" w:lineRule="auto"/>
        <w:ind w:firstLine="709"/>
      </w:pPr>
      <w:r w:rsidRPr="00613977">
        <w:t>По схеме физико-географического районирования поселение относится к Двинско-Мезенской провинции лесной области Русской равнины. Ландшафты изучаемой территории относятся к типу бореальных типично умеренно континентальных восточноевропейских; к подтипу среднетаежных; к видовой группе ландшафтов возвышенных платформенных равнин; к виду моренных, моренно-эрозионных, в области среднечетвертичного оледенения.</w:t>
      </w:r>
    </w:p>
    <w:p w14:paraId="7050801B" w14:textId="0EC3D34A" w:rsidR="00CE68C8" w:rsidRPr="00613977" w:rsidRDefault="00CE68C8" w:rsidP="0024737C">
      <w:pPr>
        <w:spacing w:before="120" w:after="120" w:line="276" w:lineRule="auto"/>
        <w:ind w:firstLine="709"/>
      </w:pPr>
      <w:r w:rsidRPr="00613977">
        <w:t>В геоботаническом отношении поселение располагается в Устьянском округе Северодвинско-Верхнеднепровской п</w:t>
      </w:r>
      <w:r>
        <w:t xml:space="preserve">одпровинции Североевропейской таежной </w:t>
      </w:r>
      <w:r w:rsidRPr="00613977">
        <w:t>провинции</w:t>
      </w:r>
      <w:r w:rsidR="000766C2">
        <w:t>,</w:t>
      </w:r>
      <w:r w:rsidRPr="00613977">
        <w:t xml:space="preserve"> </w:t>
      </w:r>
      <w:r w:rsidR="000766C2">
        <w:t>относящейся</w:t>
      </w:r>
      <w:r w:rsidRPr="00613977">
        <w:t xml:space="preserve"> к среднетаежной подзоне.</w:t>
      </w:r>
    </w:p>
    <w:p w14:paraId="5B4F8A49" w14:textId="3AC422DD" w:rsidR="00CE68C8" w:rsidRPr="00613977" w:rsidRDefault="00CE68C8" w:rsidP="0024737C">
      <w:pPr>
        <w:spacing w:before="120" w:after="120" w:line="276" w:lineRule="auto"/>
        <w:ind w:firstLine="709"/>
      </w:pPr>
      <w:r w:rsidRPr="00613977">
        <w:t>Облик зональной растительности района был сформирован в конце суббореального периода (примерно 3,0</w:t>
      </w:r>
      <w:r w:rsidR="00E74D9D">
        <w:t>–</w:t>
      </w:r>
      <w:r w:rsidRPr="00613977">
        <w:t>3,2 тысяч лет назад) благодаря заметному увеличению влажности климата. Современные условия близки к климатическому оптимуму ели (высокая влажность воздуха и верхних горизонтов почв в вегетационный период, особенно ранней весной до оттаивания почвы, а также сравнительно прохладное лето и снежная, с частыми оттепелями зима).</w:t>
      </w:r>
    </w:p>
    <w:p w14:paraId="157903BD" w14:textId="77777777" w:rsidR="00CE68C8" w:rsidRPr="00613977" w:rsidRDefault="00CE68C8" w:rsidP="0024737C">
      <w:pPr>
        <w:spacing w:before="120" w:after="120" w:line="276" w:lineRule="auto"/>
        <w:ind w:firstLine="709"/>
      </w:pPr>
      <w:r w:rsidRPr="00613977">
        <w:t xml:space="preserve">Для растительности территории характерно исчезновение центральноевропейских видов и все большее влияние видов сибирских. Так, в древостое (преимущественно на заболоченных местообитаниях) появляется подвид ели: ель сибирская (Picea obovata), но преобладает ель обыкновенная (Picea abies). На данной территории происходит перекрытие ареалов этих подвидов ели, что приводит к образованию промежуточных, гибридных форм (Picea abies+obovata). На северо-западной границе своего ареала здесь находится пихта (Abies sibirica). </w:t>
      </w:r>
    </w:p>
    <w:p w14:paraId="5E912EBE" w14:textId="117A575F" w:rsidR="00CE68C8" w:rsidRPr="00613977" w:rsidRDefault="00CE68C8" w:rsidP="0024737C">
      <w:pPr>
        <w:spacing w:before="120" w:after="120" w:line="276" w:lineRule="auto"/>
        <w:ind w:firstLine="709"/>
      </w:pPr>
      <w:r w:rsidRPr="00613977">
        <w:t>Положение территории вблизи границы с южной тайгой определяет также при преобладании бореальных, гипоарктических видов появление видов неморальных. Среди неморальных видов встречаются копытень европейский (Asarum europaeum), звездчатка жестколистная (Stellaria holosted), вороний глаз (Paris quadrifilia) и др</w:t>
      </w:r>
      <w:r w:rsidR="00E74D9D">
        <w:t>угие</w:t>
      </w:r>
      <w:r w:rsidRPr="00613977">
        <w:t>.</w:t>
      </w:r>
    </w:p>
    <w:p w14:paraId="02BB1B00" w14:textId="77777777" w:rsidR="00CE68C8" w:rsidRPr="00613977" w:rsidRDefault="00CE68C8" w:rsidP="0024737C">
      <w:pPr>
        <w:spacing w:before="120" w:after="120" w:line="276" w:lineRule="auto"/>
        <w:ind w:firstLine="709"/>
      </w:pPr>
      <w:r w:rsidRPr="00613977">
        <w:t>Близость территории к границе с южно-таежной подзоной обусловила также проявление в облике биогеоценозов таких черт, как увеличение ярусности, сомкнутости и полноты древостоя, увеличение роли кустарникового и травяно-кустарничкового ярусов и снижение — мохово-лишайникового.</w:t>
      </w:r>
    </w:p>
    <w:p w14:paraId="5F0778A9" w14:textId="77777777" w:rsidR="00CE68C8" w:rsidRPr="00613977" w:rsidRDefault="00CE68C8" w:rsidP="0024737C">
      <w:pPr>
        <w:spacing w:before="120" w:after="120" w:line="276" w:lineRule="auto"/>
        <w:ind w:firstLine="709"/>
      </w:pPr>
      <w:r w:rsidRPr="00613977">
        <w:t>Для растительного покрова характерны сочетания зональных еловых лесов и производных типов леса: березовых и сосновых. Из других видов древесных пород в виде примеси в лесах могут встречаться осина обыкновенная (Populus tremula) и пихта сибирская.</w:t>
      </w:r>
    </w:p>
    <w:p w14:paraId="3CACC4F0" w14:textId="6B1672FD" w:rsidR="00CE68C8" w:rsidRPr="00613977" w:rsidRDefault="00CE68C8" w:rsidP="0024737C">
      <w:pPr>
        <w:spacing w:before="120" w:after="120" w:line="276" w:lineRule="auto"/>
        <w:ind w:firstLine="709"/>
      </w:pPr>
      <w:r w:rsidRPr="00613977">
        <w:t>Для территории характерно практически полное отсутствие коренной растительности. Исходными лесами выступают ельники: на дренированных плакорах это ельники зеленомошной группы с черникой, брусникой и мелкотравьем; на менее дренированных участках водоразделов и склонах</w:t>
      </w:r>
      <w:r>
        <w:t xml:space="preserve"> </w:t>
      </w:r>
      <w:r w:rsidR="008C7461">
        <w:t>—</w:t>
      </w:r>
      <w:r>
        <w:t xml:space="preserve"> </w:t>
      </w:r>
      <w:r w:rsidRPr="00613977">
        <w:t>ельники-долгомошники. На пониженных участках междуречий в условиях застойного увлажнения произрастали осоково-сфагновые и хвощево-сфагновые ельники. Вырубки, пожары изменили характер растительного покрова</w:t>
      </w:r>
      <w:r>
        <w:t xml:space="preserve"> </w:t>
      </w:r>
      <w:r w:rsidR="008C7461">
        <w:t>—</w:t>
      </w:r>
      <w:r>
        <w:t xml:space="preserve"> </w:t>
      </w:r>
      <w:r w:rsidRPr="00613977">
        <w:t>место исходных еловых лесов практически повсеместно заняли вторичные леса на разных стадиях восстановительной сукцессии, для которых характерно практически повсеместное присутствие в первом ярусе сосны обыкновенной (Pinus sylvestris). Во многих местообитаниях сосна является лесообразующей породой.</w:t>
      </w:r>
    </w:p>
    <w:p w14:paraId="4B0BF7FD" w14:textId="77777777" w:rsidR="00CE68C8" w:rsidRPr="00613977" w:rsidRDefault="00CE68C8" w:rsidP="0024737C">
      <w:pPr>
        <w:spacing w:before="120" w:after="120" w:line="276" w:lineRule="auto"/>
        <w:ind w:firstLine="709"/>
      </w:pPr>
      <w:r w:rsidRPr="00613977">
        <w:t>В депрессиях рельефа при интенсивном застойном увлажнении формируются сфагновые ельники и сосняки. Последние распространены по краям болот. Для них характерна низкая производительность древостоя и флористическая бедность травяно-кустарничкового яруса.</w:t>
      </w:r>
    </w:p>
    <w:p w14:paraId="253585B8" w14:textId="67196EF6" w:rsidR="00CE68C8" w:rsidRPr="00613977" w:rsidRDefault="00CE68C8" w:rsidP="0024737C">
      <w:pPr>
        <w:spacing w:before="120" w:after="120" w:line="276" w:lineRule="auto"/>
        <w:ind w:firstLine="709"/>
      </w:pPr>
      <w:r w:rsidRPr="00613977">
        <w:t>Избыточное увлажнение обусловливает и формирование болот. Заболочен</w:t>
      </w:r>
      <w:r w:rsidR="00CF3BBB">
        <w:t>ность территории от 4 % до 10–</w:t>
      </w:r>
      <w:r w:rsidRPr="00613977">
        <w:t>15 %. Встречаются болота 3 типов: верховые, переходные и низинные. Преобладают верховые, распространенные на слабодренируемых участках междуречий. Это кустарничково-пущицево-сфагновые болота с редкостойным сосновым мелколесьем или же безлесной центральной частью и залесенными окраинами переходного типа, где древесный ярус состоит из сосны и березы пушистой, в подлеске</w:t>
      </w:r>
      <w:r>
        <w:t xml:space="preserve"> </w:t>
      </w:r>
      <w:r w:rsidR="00CF3BBB" w:rsidRPr="00CF3BBB">
        <w:t>—</w:t>
      </w:r>
      <w:r>
        <w:t xml:space="preserve"> </w:t>
      </w:r>
      <w:r w:rsidRPr="00613977">
        <w:t>различные виды рода Salix, в травяном ярусе</w:t>
      </w:r>
      <w:r>
        <w:t xml:space="preserve"> </w:t>
      </w:r>
      <w:r w:rsidR="00CF3BBB" w:rsidRPr="00CF3BBB">
        <w:t>—</w:t>
      </w:r>
      <w:r>
        <w:t xml:space="preserve"> </w:t>
      </w:r>
      <w:r w:rsidRPr="00613977">
        <w:t>осоки и хвощи. Они относятся к группе северовосточноевропейских сфагновых верховых болот.</w:t>
      </w:r>
    </w:p>
    <w:p w14:paraId="1157B166" w14:textId="77777777" w:rsidR="00CE68C8" w:rsidRPr="00613977" w:rsidRDefault="00CE68C8" w:rsidP="0024737C">
      <w:pPr>
        <w:spacing w:before="120" w:after="120" w:line="276" w:lineRule="auto"/>
        <w:ind w:firstLine="709"/>
      </w:pPr>
      <w:r w:rsidRPr="00613977">
        <w:t>Небольшие низинные болота встречаются в притеррасных частях пойм рек. Большинство их частично или полностью залесены (береза, сосна, ель).</w:t>
      </w:r>
    </w:p>
    <w:p w14:paraId="6C3D4974" w14:textId="6052C932" w:rsidR="00CE68C8" w:rsidRPr="00613977" w:rsidRDefault="00CE68C8" w:rsidP="0024737C">
      <w:pPr>
        <w:spacing w:before="120" w:after="120" w:line="276" w:lineRule="auto"/>
        <w:ind w:firstLine="709"/>
      </w:pPr>
      <w:r w:rsidRPr="00613977">
        <w:t xml:space="preserve">Помимо лесных и </w:t>
      </w:r>
      <w:r w:rsidR="00CF3BBB">
        <w:t>болотных растительных сообществ</w:t>
      </w:r>
      <w:r w:rsidRPr="00613977">
        <w:t xml:space="preserve"> распространены луга. Среди материковых суходольных лугов наиболее распространены полевицевые, душистоколосковые и пустошные (белоусовые и извилистощучковые), а среди низинных</w:t>
      </w:r>
      <w:r>
        <w:t xml:space="preserve"> </w:t>
      </w:r>
      <w:r w:rsidR="00CF3BBB" w:rsidRPr="00CF3BBB">
        <w:t>—</w:t>
      </w:r>
      <w:r>
        <w:t xml:space="preserve"> </w:t>
      </w:r>
      <w:r w:rsidRPr="00613977">
        <w:t>крупнозлаковые, мелкоосоковые и влажноразнотравные луга. Их существование возможно лишь при постоянном антропогенном воздействии</w:t>
      </w:r>
      <w:r>
        <w:t xml:space="preserve"> </w:t>
      </w:r>
      <w:r w:rsidR="00CF3BBB" w:rsidRPr="00CF3BBB">
        <w:t>—</w:t>
      </w:r>
      <w:r>
        <w:t xml:space="preserve"> </w:t>
      </w:r>
      <w:r w:rsidRPr="00613977">
        <w:t>сенокошении и выпасе скота. Использование лугов как сенокосные угодья и пастбища определяет животноводческую специализацию хозяйств.</w:t>
      </w:r>
    </w:p>
    <w:p w14:paraId="1AD95DD3" w14:textId="3D1F20AB" w:rsidR="00CE68C8" w:rsidRPr="00CE68C8" w:rsidRDefault="00CE68C8" w:rsidP="0024737C">
      <w:pPr>
        <w:spacing w:before="120" w:after="120" w:line="276" w:lineRule="auto"/>
        <w:ind w:firstLine="709"/>
      </w:pPr>
      <w:r w:rsidRPr="00613977">
        <w:t>В растительном покрове пойм сочетаются ольховые, ивовые, черемуховые, березовые леса и луга с разнообразным видовым составом. Повышенные участки пойм заняты ивово-ольховыми мелколесьями, часто с черемухой и осиной, с хорошо развитым кустарниковым ярусом из черной и красной смородины, жимолости, ив и густым травостоем из сныти (Aegopodium podagraria) и влажнолуговых видов. По понижениям произрастают сообщества камышовой, остроосоковой и таволговой групп ассоциаций. По понижениям произрастают ельники таволговые с примесью осины и березы, для которых типичны мочажины с вахтой трехлистной (Menyanthes trifoliata) и сфагнумами. В поймах рек сильно антропогенное влияние (сенокошение, выпас), что обусловило формирование вторичных разнотравно-злаковых лугов с активным участием корневищных злаков и мелкотравья. Высокотравные влажные луга, встречающиеся на поймах и днищах ложбин, состоят, главным образом, из таволги вязолистной (Felipendula ulmaria), бодяка разнолистного (Cirsium heterophyllum), гравилата речного (Geum rivale), герани лесной (Geranium sylvaticum), купальницы европейской (Trollius europaeus).</w:t>
      </w:r>
    </w:p>
    <w:p w14:paraId="47C487E5" w14:textId="77777777" w:rsidR="00CE68C8" w:rsidRPr="00202D60" w:rsidRDefault="00CE68C8" w:rsidP="0024737C">
      <w:pPr>
        <w:pStyle w:val="0212166"/>
      </w:pPr>
      <w:bookmarkStart w:id="69" w:name="_Toc54259797"/>
      <w:bookmarkStart w:id="70" w:name="_Toc110268429"/>
      <w:bookmarkStart w:id="71" w:name="_Toc117669398"/>
      <w:r>
        <w:t xml:space="preserve">2.9 </w:t>
      </w:r>
      <w:r w:rsidRPr="00202D60">
        <w:t>Почвы</w:t>
      </w:r>
      <w:bookmarkEnd w:id="69"/>
      <w:bookmarkEnd w:id="70"/>
      <w:bookmarkEnd w:id="71"/>
    </w:p>
    <w:p w14:paraId="599E367B" w14:textId="77777777" w:rsidR="00CE68C8" w:rsidRPr="00C847F8" w:rsidRDefault="00CE68C8" w:rsidP="0024737C">
      <w:pPr>
        <w:spacing w:before="120" w:after="120" w:line="276" w:lineRule="auto"/>
        <w:ind w:firstLine="709"/>
      </w:pPr>
      <w:r w:rsidRPr="00C847F8">
        <w:t>В почвенно-географическом отношении территория относится к Онего-Северодвинской провинции среднетаежной подзоны подзолистых почв. По Почвенному районированию территории Архангельской области поселение входит в холодную избыточно влажную слабодренированную территорию подзоны средней тайги и относится к Устьянско-Вилегодскому району подзоны подзолистых почв.</w:t>
      </w:r>
    </w:p>
    <w:p w14:paraId="259CE1CE" w14:textId="61C793D9" w:rsidR="00CE68C8" w:rsidRDefault="00CE68C8" w:rsidP="0024737C">
      <w:pPr>
        <w:spacing w:before="120" w:after="120" w:line="276" w:lineRule="auto"/>
        <w:ind w:firstLine="709"/>
      </w:pPr>
      <w:r w:rsidRPr="00C847F8">
        <w:t>Особенность Онего-Северодвинской провинции связана с тем, что среди почвообразующих пород преобладают двучленные отложения.</w:t>
      </w:r>
      <w:r w:rsidR="00ED04A3">
        <w:t xml:space="preserve"> Перечень почвообразующих пород Огнево-Северодвинской</w:t>
      </w:r>
      <w:r w:rsidR="009E5BDD">
        <w:t xml:space="preserve"> провинции приведен в таблице 3.2.3.</w:t>
      </w:r>
    </w:p>
    <w:p w14:paraId="0E8F5C81" w14:textId="70D85F2E" w:rsidR="00CE68C8" w:rsidRPr="006B2F58" w:rsidRDefault="00CE68C8" w:rsidP="0024737C">
      <w:pPr>
        <w:spacing w:line="276" w:lineRule="auto"/>
        <w:jc w:val="right"/>
        <w:rPr>
          <w:b/>
          <w:szCs w:val="24"/>
        </w:rPr>
      </w:pPr>
      <w:r w:rsidRPr="006B2F58">
        <w:rPr>
          <w:szCs w:val="24"/>
        </w:rPr>
        <w:t xml:space="preserve">Таблица </w:t>
      </w:r>
      <w:r>
        <w:rPr>
          <w:szCs w:val="24"/>
        </w:rPr>
        <w:t>3.2.</w:t>
      </w:r>
      <w:r w:rsidR="00231747">
        <w:rPr>
          <w:szCs w:val="24"/>
        </w:rPr>
        <w:t>3</w:t>
      </w:r>
    </w:p>
    <w:p w14:paraId="2CDC6AF9" w14:textId="77777777" w:rsidR="00CE68C8" w:rsidRPr="008E7509" w:rsidRDefault="00CE68C8" w:rsidP="00CF3BBB">
      <w:pPr>
        <w:spacing w:before="120" w:line="276" w:lineRule="auto"/>
        <w:jc w:val="center"/>
      </w:pPr>
      <w:r w:rsidRPr="008E7509">
        <w:t>П</w:t>
      </w:r>
      <w:r>
        <w:t>очвообразующие породы Огнево-Северодвинской провинции</w:t>
      </w:r>
    </w:p>
    <w:tbl>
      <w:tblPr>
        <w:tblW w:w="5000" w:type="pct"/>
        <w:jc w:val="center"/>
        <w:tblCellMar>
          <w:left w:w="40" w:type="dxa"/>
          <w:right w:w="40" w:type="dxa"/>
        </w:tblCellMar>
        <w:tblLook w:val="0000" w:firstRow="0" w:lastRow="0" w:firstColumn="0" w:lastColumn="0" w:noHBand="0" w:noVBand="0"/>
      </w:tblPr>
      <w:tblGrid>
        <w:gridCol w:w="2745"/>
        <w:gridCol w:w="2136"/>
        <w:gridCol w:w="2278"/>
        <w:gridCol w:w="3030"/>
      </w:tblGrid>
      <w:tr w:rsidR="00CE68C8" w:rsidRPr="007421E7" w14:paraId="4CD14FF4" w14:textId="77777777" w:rsidTr="0050612B">
        <w:trPr>
          <w:trHeight w:val="57"/>
          <w:jc w:val="center"/>
        </w:trPr>
        <w:tc>
          <w:tcPr>
            <w:tcW w:w="1347" w:type="pct"/>
            <w:vMerge w:val="restart"/>
            <w:tcBorders>
              <w:top w:val="single" w:sz="6" w:space="0" w:color="auto"/>
              <w:left w:val="single" w:sz="6" w:space="0" w:color="auto"/>
              <w:right w:val="single" w:sz="6" w:space="0" w:color="auto"/>
            </w:tcBorders>
            <w:vAlign w:val="center"/>
          </w:tcPr>
          <w:p w14:paraId="1F00AF72" w14:textId="77777777" w:rsidR="00CE68C8" w:rsidRPr="007421E7" w:rsidRDefault="00CE68C8" w:rsidP="0050612B">
            <w:pPr>
              <w:spacing w:line="240" w:lineRule="auto"/>
              <w:jc w:val="center"/>
              <w:rPr>
                <w:b/>
                <w:sz w:val="20"/>
                <w:szCs w:val="20"/>
              </w:rPr>
            </w:pPr>
            <w:r w:rsidRPr="007421E7">
              <w:rPr>
                <w:b/>
                <w:sz w:val="20"/>
                <w:szCs w:val="20"/>
              </w:rPr>
              <w:t>Провинция</w:t>
            </w:r>
          </w:p>
        </w:tc>
        <w:tc>
          <w:tcPr>
            <w:tcW w:w="3653" w:type="pct"/>
            <w:gridSpan w:val="3"/>
            <w:tcBorders>
              <w:top w:val="single" w:sz="6" w:space="0" w:color="auto"/>
              <w:left w:val="single" w:sz="6" w:space="0" w:color="auto"/>
              <w:bottom w:val="single" w:sz="6" w:space="0" w:color="auto"/>
              <w:right w:val="single" w:sz="6" w:space="0" w:color="auto"/>
            </w:tcBorders>
            <w:vAlign w:val="center"/>
          </w:tcPr>
          <w:p w14:paraId="78576BD9" w14:textId="77777777" w:rsidR="00CE68C8" w:rsidRPr="007421E7" w:rsidRDefault="00CE68C8" w:rsidP="0050612B">
            <w:pPr>
              <w:spacing w:line="240" w:lineRule="auto"/>
              <w:jc w:val="center"/>
              <w:rPr>
                <w:b/>
                <w:sz w:val="20"/>
                <w:szCs w:val="20"/>
              </w:rPr>
            </w:pPr>
            <w:r w:rsidRPr="007421E7">
              <w:rPr>
                <w:b/>
                <w:sz w:val="20"/>
                <w:szCs w:val="20"/>
              </w:rPr>
              <w:t>Почвообразующие породы, в % от площади</w:t>
            </w:r>
          </w:p>
        </w:tc>
      </w:tr>
      <w:tr w:rsidR="00CE68C8" w:rsidRPr="007421E7" w14:paraId="435CF9C8" w14:textId="77777777" w:rsidTr="0050612B">
        <w:trPr>
          <w:trHeight w:val="57"/>
          <w:jc w:val="center"/>
        </w:trPr>
        <w:tc>
          <w:tcPr>
            <w:tcW w:w="1347" w:type="pct"/>
            <w:vMerge/>
            <w:tcBorders>
              <w:left w:val="single" w:sz="6" w:space="0" w:color="auto"/>
              <w:bottom w:val="single" w:sz="6" w:space="0" w:color="auto"/>
              <w:right w:val="single" w:sz="6" w:space="0" w:color="auto"/>
            </w:tcBorders>
            <w:vAlign w:val="center"/>
          </w:tcPr>
          <w:p w14:paraId="14F521AE" w14:textId="77777777" w:rsidR="00CE68C8" w:rsidRPr="007421E7" w:rsidRDefault="00CE68C8" w:rsidP="0050612B">
            <w:pPr>
              <w:spacing w:line="240" w:lineRule="auto"/>
              <w:jc w:val="center"/>
              <w:rPr>
                <w:b/>
                <w:sz w:val="20"/>
                <w:szCs w:val="20"/>
              </w:rPr>
            </w:pPr>
          </w:p>
        </w:tc>
        <w:tc>
          <w:tcPr>
            <w:tcW w:w="1048" w:type="pct"/>
            <w:tcBorders>
              <w:top w:val="single" w:sz="6" w:space="0" w:color="auto"/>
              <w:left w:val="single" w:sz="6" w:space="0" w:color="auto"/>
              <w:bottom w:val="single" w:sz="6" w:space="0" w:color="auto"/>
              <w:right w:val="single" w:sz="6" w:space="0" w:color="auto"/>
            </w:tcBorders>
            <w:vAlign w:val="center"/>
          </w:tcPr>
          <w:p w14:paraId="1B19C21E" w14:textId="77777777" w:rsidR="00CE68C8" w:rsidRPr="007421E7" w:rsidRDefault="00CE68C8" w:rsidP="0050612B">
            <w:pPr>
              <w:spacing w:line="240" w:lineRule="auto"/>
              <w:jc w:val="center"/>
              <w:rPr>
                <w:b/>
                <w:sz w:val="20"/>
                <w:szCs w:val="20"/>
              </w:rPr>
            </w:pPr>
            <w:r w:rsidRPr="007421E7">
              <w:rPr>
                <w:b/>
                <w:sz w:val="20"/>
                <w:szCs w:val="20"/>
              </w:rPr>
              <w:t>глины, суглинки</w:t>
            </w:r>
          </w:p>
        </w:tc>
        <w:tc>
          <w:tcPr>
            <w:tcW w:w="1118" w:type="pct"/>
            <w:tcBorders>
              <w:top w:val="single" w:sz="6" w:space="0" w:color="auto"/>
              <w:left w:val="single" w:sz="6" w:space="0" w:color="auto"/>
              <w:bottom w:val="single" w:sz="6" w:space="0" w:color="auto"/>
              <w:right w:val="single" w:sz="6" w:space="0" w:color="auto"/>
            </w:tcBorders>
            <w:vAlign w:val="center"/>
          </w:tcPr>
          <w:p w14:paraId="4638AB53" w14:textId="77777777" w:rsidR="00CE68C8" w:rsidRPr="007421E7" w:rsidRDefault="00CE68C8" w:rsidP="0050612B">
            <w:pPr>
              <w:spacing w:line="240" w:lineRule="auto"/>
              <w:jc w:val="center"/>
              <w:rPr>
                <w:b/>
                <w:sz w:val="20"/>
                <w:szCs w:val="20"/>
              </w:rPr>
            </w:pPr>
            <w:r w:rsidRPr="007421E7">
              <w:rPr>
                <w:b/>
                <w:sz w:val="20"/>
                <w:szCs w:val="20"/>
              </w:rPr>
              <w:t>пески и супеси</w:t>
            </w:r>
          </w:p>
        </w:tc>
        <w:tc>
          <w:tcPr>
            <w:tcW w:w="1487" w:type="pct"/>
            <w:tcBorders>
              <w:top w:val="single" w:sz="6" w:space="0" w:color="auto"/>
              <w:left w:val="single" w:sz="6" w:space="0" w:color="auto"/>
              <w:bottom w:val="single" w:sz="6" w:space="0" w:color="auto"/>
              <w:right w:val="single" w:sz="6" w:space="0" w:color="auto"/>
            </w:tcBorders>
            <w:vAlign w:val="center"/>
          </w:tcPr>
          <w:p w14:paraId="0711725C" w14:textId="77777777" w:rsidR="00CE68C8" w:rsidRPr="007421E7" w:rsidRDefault="00CE68C8" w:rsidP="0050612B">
            <w:pPr>
              <w:spacing w:line="240" w:lineRule="auto"/>
              <w:jc w:val="center"/>
              <w:rPr>
                <w:b/>
                <w:sz w:val="20"/>
                <w:szCs w:val="20"/>
              </w:rPr>
            </w:pPr>
            <w:r w:rsidRPr="007421E7">
              <w:rPr>
                <w:b/>
                <w:sz w:val="20"/>
                <w:szCs w:val="20"/>
              </w:rPr>
              <w:t>двучленные отложения</w:t>
            </w:r>
          </w:p>
        </w:tc>
      </w:tr>
      <w:tr w:rsidR="00CF3BBB" w:rsidRPr="007421E7" w14:paraId="627633BB" w14:textId="77777777" w:rsidTr="0050612B">
        <w:trPr>
          <w:trHeight w:val="57"/>
          <w:jc w:val="center"/>
        </w:trPr>
        <w:tc>
          <w:tcPr>
            <w:tcW w:w="1347" w:type="pct"/>
            <w:tcBorders>
              <w:top w:val="single" w:sz="6" w:space="0" w:color="auto"/>
              <w:left w:val="single" w:sz="6" w:space="0" w:color="auto"/>
              <w:bottom w:val="single" w:sz="6" w:space="0" w:color="auto"/>
              <w:right w:val="single" w:sz="6" w:space="0" w:color="auto"/>
            </w:tcBorders>
            <w:vAlign w:val="center"/>
          </w:tcPr>
          <w:p w14:paraId="1AC4DDE0" w14:textId="6BAB8724" w:rsidR="00CF3BBB" w:rsidRPr="00CF3BBB" w:rsidRDefault="00CF3BBB" w:rsidP="0050612B">
            <w:pPr>
              <w:spacing w:line="240" w:lineRule="auto"/>
              <w:jc w:val="center"/>
              <w:rPr>
                <w:b/>
                <w:sz w:val="20"/>
                <w:szCs w:val="20"/>
              </w:rPr>
            </w:pPr>
            <w:r w:rsidRPr="00CF3BBB">
              <w:rPr>
                <w:b/>
                <w:sz w:val="20"/>
                <w:szCs w:val="20"/>
              </w:rPr>
              <w:t>1</w:t>
            </w:r>
          </w:p>
        </w:tc>
        <w:tc>
          <w:tcPr>
            <w:tcW w:w="1048" w:type="pct"/>
            <w:tcBorders>
              <w:top w:val="single" w:sz="6" w:space="0" w:color="auto"/>
              <w:left w:val="single" w:sz="6" w:space="0" w:color="auto"/>
              <w:bottom w:val="single" w:sz="6" w:space="0" w:color="auto"/>
              <w:right w:val="single" w:sz="6" w:space="0" w:color="auto"/>
            </w:tcBorders>
            <w:vAlign w:val="center"/>
          </w:tcPr>
          <w:p w14:paraId="0D809ABE" w14:textId="2E6C53BC" w:rsidR="00CF3BBB" w:rsidRPr="00CF3BBB" w:rsidRDefault="00CF3BBB" w:rsidP="0050612B">
            <w:pPr>
              <w:spacing w:line="240" w:lineRule="auto"/>
              <w:jc w:val="center"/>
              <w:rPr>
                <w:b/>
                <w:sz w:val="20"/>
                <w:szCs w:val="20"/>
              </w:rPr>
            </w:pPr>
            <w:r w:rsidRPr="00CF3BBB">
              <w:rPr>
                <w:b/>
                <w:sz w:val="20"/>
                <w:szCs w:val="20"/>
              </w:rPr>
              <w:t>2</w:t>
            </w:r>
          </w:p>
        </w:tc>
        <w:tc>
          <w:tcPr>
            <w:tcW w:w="1118" w:type="pct"/>
            <w:tcBorders>
              <w:top w:val="single" w:sz="6" w:space="0" w:color="auto"/>
              <w:left w:val="single" w:sz="6" w:space="0" w:color="auto"/>
              <w:bottom w:val="single" w:sz="6" w:space="0" w:color="auto"/>
              <w:right w:val="single" w:sz="6" w:space="0" w:color="auto"/>
            </w:tcBorders>
            <w:vAlign w:val="center"/>
          </w:tcPr>
          <w:p w14:paraId="19BD1FA0" w14:textId="0CD51D41" w:rsidR="00CF3BBB" w:rsidRPr="00CF3BBB" w:rsidRDefault="00CF3BBB" w:rsidP="0050612B">
            <w:pPr>
              <w:spacing w:line="240" w:lineRule="auto"/>
              <w:jc w:val="center"/>
              <w:rPr>
                <w:b/>
                <w:sz w:val="20"/>
                <w:szCs w:val="20"/>
              </w:rPr>
            </w:pPr>
            <w:r w:rsidRPr="00CF3BBB">
              <w:rPr>
                <w:b/>
                <w:sz w:val="20"/>
                <w:szCs w:val="20"/>
              </w:rPr>
              <w:t>3</w:t>
            </w:r>
          </w:p>
        </w:tc>
        <w:tc>
          <w:tcPr>
            <w:tcW w:w="1487" w:type="pct"/>
            <w:tcBorders>
              <w:top w:val="single" w:sz="6" w:space="0" w:color="auto"/>
              <w:left w:val="single" w:sz="6" w:space="0" w:color="auto"/>
              <w:bottom w:val="single" w:sz="6" w:space="0" w:color="auto"/>
              <w:right w:val="single" w:sz="6" w:space="0" w:color="auto"/>
            </w:tcBorders>
            <w:vAlign w:val="center"/>
          </w:tcPr>
          <w:p w14:paraId="0773043C" w14:textId="66D004CD" w:rsidR="00CF3BBB" w:rsidRPr="00CF3BBB" w:rsidRDefault="00CF3BBB" w:rsidP="0050612B">
            <w:pPr>
              <w:spacing w:line="240" w:lineRule="auto"/>
              <w:jc w:val="center"/>
              <w:rPr>
                <w:b/>
                <w:sz w:val="20"/>
                <w:szCs w:val="20"/>
              </w:rPr>
            </w:pPr>
            <w:r w:rsidRPr="00CF3BBB">
              <w:rPr>
                <w:b/>
                <w:sz w:val="20"/>
                <w:szCs w:val="20"/>
              </w:rPr>
              <w:t>4</w:t>
            </w:r>
          </w:p>
        </w:tc>
      </w:tr>
      <w:tr w:rsidR="00CE68C8" w:rsidRPr="007421E7" w14:paraId="0EEC7C5C" w14:textId="77777777" w:rsidTr="0050612B">
        <w:trPr>
          <w:trHeight w:val="57"/>
          <w:jc w:val="center"/>
        </w:trPr>
        <w:tc>
          <w:tcPr>
            <w:tcW w:w="1347" w:type="pct"/>
            <w:tcBorders>
              <w:top w:val="single" w:sz="6" w:space="0" w:color="auto"/>
              <w:left w:val="single" w:sz="6" w:space="0" w:color="auto"/>
              <w:bottom w:val="single" w:sz="6" w:space="0" w:color="auto"/>
              <w:right w:val="single" w:sz="6" w:space="0" w:color="auto"/>
            </w:tcBorders>
            <w:vAlign w:val="center"/>
          </w:tcPr>
          <w:p w14:paraId="60E736A2" w14:textId="77777777" w:rsidR="00CE68C8" w:rsidRPr="007421E7" w:rsidRDefault="00CE68C8" w:rsidP="00CF3BBB">
            <w:pPr>
              <w:spacing w:line="240" w:lineRule="auto"/>
              <w:jc w:val="left"/>
              <w:rPr>
                <w:sz w:val="20"/>
                <w:szCs w:val="20"/>
              </w:rPr>
            </w:pPr>
            <w:r w:rsidRPr="007421E7">
              <w:rPr>
                <w:sz w:val="20"/>
                <w:szCs w:val="20"/>
              </w:rPr>
              <w:t>Онего-Северодвинская</w:t>
            </w:r>
          </w:p>
        </w:tc>
        <w:tc>
          <w:tcPr>
            <w:tcW w:w="1048" w:type="pct"/>
            <w:tcBorders>
              <w:top w:val="single" w:sz="6" w:space="0" w:color="auto"/>
              <w:left w:val="single" w:sz="6" w:space="0" w:color="auto"/>
              <w:bottom w:val="single" w:sz="6" w:space="0" w:color="auto"/>
              <w:right w:val="single" w:sz="6" w:space="0" w:color="auto"/>
            </w:tcBorders>
            <w:vAlign w:val="center"/>
          </w:tcPr>
          <w:p w14:paraId="2127E1E9" w14:textId="77777777" w:rsidR="00CE68C8" w:rsidRPr="007421E7" w:rsidRDefault="00CE68C8" w:rsidP="0050612B">
            <w:pPr>
              <w:spacing w:line="240" w:lineRule="auto"/>
              <w:jc w:val="center"/>
              <w:rPr>
                <w:sz w:val="20"/>
                <w:szCs w:val="20"/>
              </w:rPr>
            </w:pPr>
            <w:r w:rsidRPr="007421E7">
              <w:rPr>
                <w:sz w:val="20"/>
                <w:szCs w:val="20"/>
              </w:rPr>
              <w:t>22,1</w:t>
            </w:r>
          </w:p>
        </w:tc>
        <w:tc>
          <w:tcPr>
            <w:tcW w:w="1118" w:type="pct"/>
            <w:tcBorders>
              <w:top w:val="single" w:sz="6" w:space="0" w:color="auto"/>
              <w:left w:val="single" w:sz="6" w:space="0" w:color="auto"/>
              <w:bottom w:val="single" w:sz="6" w:space="0" w:color="auto"/>
              <w:right w:val="single" w:sz="6" w:space="0" w:color="auto"/>
            </w:tcBorders>
            <w:vAlign w:val="center"/>
          </w:tcPr>
          <w:p w14:paraId="12126131" w14:textId="77777777" w:rsidR="00CE68C8" w:rsidRPr="007421E7" w:rsidRDefault="00CE68C8" w:rsidP="0050612B">
            <w:pPr>
              <w:spacing w:line="240" w:lineRule="auto"/>
              <w:jc w:val="center"/>
              <w:rPr>
                <w:sz w:val="20"/>
                <w:szCs w:val="20"/>
              </w:rPr>
            </w:pPr>
            <w:r w:rsidRPr="007421E7">
              <w:rPr>
                <w:sz w:val="20"/>
                <w:szCs w:val="20"/>
              </w:rPr>
              <w:t>14,5</w:t>
            </w:r>
          </w:p>
        </w:tc>
        <w:tc>
          <w:tcPr>
            <w:tcW w:w="1487" w:type="pct"/>
            <w:tcBorders>
              <w:top w:val="single" w:sz="6" w:space="0" w:color="auto"/>
              <w:left w:val="single" w:sz="6" w:space="0" w:color="auto"/>
              <w:bottom w:val="single" w:sz="6" w:space="0" w:color="auto"/>
              <w:right w:val="single" w:sz="6" w:space="0" w:color="auto"/>
            </w:tcBorders>
            <w:vAlign w:val="center"/>
          </w:tcPr>
          <w:p w14:paraId="66275B75" w14:textId="77777777" w:rsidR="00CE68C8" w:rsidRPr="007421E7" w:rsidRDefault="00CE68C8" w:rsidP="0050612B">
            <w:pPr>
              <w:spacing w:line="240" w:lineRule="auto"/>
              <w:jc w:val="center"/>
              <w:rPr>
                <w:sz w:val="20"/>
                <w:szCs w:val="20"/>
              </w:rPr>
            </w:pPr>
            <w:r w:rsidRPr="007421E7">
              <w:rPr>
                <w:sz w:val="20"/>
                <w:szCs w:val="20"/>
              </w:rPr>
              <w:t>43,6</w:t>
            </w:r>
          </w:p>
        </w:tc>
      </w:tr>
    </w:tbl>
    <w:p w14:paraId="216B9BA2" w14:textId="67F70A3D" w:rsidR="00CE68C8" w:rsidRPr="00C847F8" w:rsidRDefault="00CE68C8" w:rsidP="00CE68C8">
      <w:pPr>
        <w:spacing w:before="120" w:after="120" w:line="276" w:lineRule="auto"/>
        <w:ind w:firstLine="709"/>
      </w:pPr>
      <w:r w:rsidRPr="00C847F8">
        <w:t>В целом, почвенный покров этой провинции отличается большим разнообразием. Под еловыми и смешанными лесами развиты подзолистые почвы, главным образом, сильноподзолистые на суглинистых (11,4</w:t>
      </w:r>
      <w:r w:rsidR="00CF3BBB">
        <w:t xml:space="preserve"> </w:t>
      </w:r>
      <w:r w:rsidRPr="00C847F8">
        <w:t>% площади) и на двучленных отложениях (9,1</w:t>
      </w:r>
      <w:r w:rsidR="00CF3BBB">
        <w:t xml:space="preserve"> </w:t>
      </w:r>
      <w:r w:rsidRPr="00C847F8">
        <w:t>%), а также подзолы и подзолистые контактно-глееватые почвы на двучленных отложениях (10</w:t>
      </w:r>
      <w:r w:rsidR="00CF3BBB">
        <w:t xml:space="preserve"> </w:t>
      </w:r>
      <w:r w:rsidRPr="00C847F8">
        <w:t>%). Под сосновыми лесами на песках формирую</w:t>
      </w:r>
      <w:r>
        <w:t>тся железистые подзолы (10,7</w:t>
      </w:r>
      <w:r w:rsidR="00CF3BBB">
        <w:t xml:space="preserve"> </w:t>
      </w:r>
      <w:r>
        <w:t>%)</w:t>
      </w:r>
      <w:r w:rsidRPr="00C847F8">
        <w:t>. На выходах коренных карбонатных пород по берегам рек встречаются участки дерново-карбонатных почв.</w:t>
      </w:r>
    </w:p>
    <w:p w14:paraId="383E50E5" w14:textId="0B623176" w:rsidR="00CE68C8" w:rsidRPr="00C847F8" w:rsidRDefault="00CE68C8" w:rsidP="009E5BDD">
      <w:pPr>
        <w:spacing w:before="120" w:after="120" w:line="276" w:lineRule="auto"/>
        <w:ind w:firstLine="709"/>
      </w:pPr>
      <w:r w:rsidRPr="00C847F8">
        <w:t>Для Онего-Северодвинской провинции характерен высокий коэффициент заболоченности</w:t>
      </w:r>
      <w:r>
        <w:t xml:space="preserve"> </w:t>
      </w:r>
      <w:r w:rsidR="00CF3BBB">
        <w:t>—</w:t>
      </w:r>
      <w:r>
        <w:t xml:space="preserve"> 45</w:t>
      </w:r>
      <w:r w:rsidRPr="00C847F8">
        <w:t>, т</w:t>
      </w:r>
      <w:r w:rsidR="00CF3BBB">
        <w:t xml:space="preserve">о </w:t>
      </w:r>
      <w:r w:rsidRPr="00C847F8">
        <w:t>е</w:t>
      </w:r>
      <w:r w:rsidR="00CF3BBB">
        <w:t>сть</w:t>
      </w:r>
      <w:r w:rsidRPr="00C847F8">
        <w:t xml:space="preserve"> процент площади, занимаемой полугидроморфными и гидроморфными почвами от площади провинции. Высокое значение коэффициента заболоченности указывает на широкое распространение полугидромофных и гидроморфных условий, поэтому в почвах наблюдается глееватость и оторфованность.</w:t>
      </w:r>
      <w:r w:rsidR="009E5BDD">
        <w:t xml:space="preserve"> Соотношение почв Огнево-Северодвинской провинции по степени гидроморфности приведен</w:t>
      </w:r>
      <w:r w:rsidR="00193507">
        <w:t>о</w:t>
      </w:r>
      <w:r w:rsidR="009E5BDD">
        <w:t xml:space="preserve"> в таблице 3.2.4.</w:t>
      </w:r>
    </w:p>
    <w:p w14:paraId="49B24020" w14:textId="1CF9DCC2" w:rsidR="00CE68C8" w:rsidRPr="006B2F58" w:rsidRDefault="00CE68C8" w:rsidP="00CE68C8">
      <w:pPr>
        <w:spacing w:line="276" w:lineRule="auto"/>
        <w:jc w:val="right"/>
        <w:rPr>
          <w:b/>
          <w:szCs w:val="24"/>
        </w:rPr>
      </w:pPr>
      <w:r w:rsidRPr="006B2F58">
        <w:rPr>
          <w:szCs w:val="24"/>
        </w:rPr>
        <w:t xml:space="preserve">Таблица </w:t>
      </w:r>
      <w:r>
        <w:rPr>
          <w:szCs w:val="24"/>
        </w:rPr>
        <w:t>3.2.</w:t>
      </w:r>
      <w:r w:rsidR="00231747">
        <w:rPr>
          <w:szCs w:val="24"/>
        </w:rPr>
        <w:t>4</w:t>
      </w:r>
    </w:p>
    <w:p w14:paraId="5652EAC8" w14:textId="77777777" w:rsidR="00CE68C8" w:rsidRPr="008E7509" w:rsidRDefault="00CE68C8" w:rsidP="00CF3BBB">
      <w:pPr>
        <w:spacing w:before="120" w:line="276" w:lineRule="auto"/>
        <w:jc w:val="center"/>
      </w:pPr>
      <w:r>
        <w:t>Соотношение почв Огнево-Северодвинской провинции по степени гидроморфности</w:t>
      </w:r>
    </w:p>
    <w:tbl>
      <w:tblPr>
        <w:tblW w:w="0" w:type="auto"/>
        <w:jc w:val="center"/>
        <w:tblLayout w:type="fixed"/>
        <w:tblCellMar>
          <w:left w:w="40" w:type="dxa"/>
          <w:right w:w="40" w:type="dxa"/>
        </w:tblCellMar>
        <w:tblLook w:val="0000" w:firstRow="0" w:lastRow="0" w:firstColumn="0" w:lastColumn="0" w:noHBand="0" w:noVBand="0"/>
      </w:tblPr>
      <w:tblGrid>
        <w:gridCol w:w="2263"/>
        <w:gridCol w:w="1698"/>
        <w:gridCol w:w="2127"/>
        <w:gridCol w:w="1842"/>
        <w:gridCol w:w="2127"/>
      </w:tblGrid>
      <w:tr w:rsidR="00CE68C8" w:rsidRPr="00C847F8" w14:paraId="5D50411F" w14:textId="77777777" w:rsidTr="0050612B">
        <w:trPr>
          <w:trHeight w:val="57"/>
          <w:jc w:val="center"/>
        </w:trPr>
        <w:tc>
          <w:tcPr>
            <w:tcW w:w="2263" w:type="dxa"/>
            <w:vMerge w:val="restart"/>
            <w:tcBorders>
              <w:top w:val="single" w:sz="6" w:space="0" w:color="auto"/>
              <w:left w:val="single" w:sz="6" w:space="0" w:color="auto"/>
              <w:right w:val="single" w:sz="6" w:space="0" w:color="auto"/>
            </w:tcBorders>
            <w:vAlign w:val="center"/>
          </w:tcPr>
          <w:p w14:paraId="4605EEB8" w14:textId="77777777" w:rsidR="00CE68C8" w:rsidRPr="00C72951" w:rsidRDefault="00CE68C8" w:rsidP="0050612B">
            <w:pPr>
              <w:spacing w:line="240" w:lineRule="auto"/>
              <w:jc w:val="center"/>
              <w:rPr>
                <w:b/>
                <w:sz w:val="20"/>
                <w:szCs w:val="20"/>
              </w:rPr>
            </w:pPr>
            <w:r w:rsidRPr="00C72951">
              <w:rPr>
                <w:b/>
                <w:sz w:val="20"/>
                <w:szCs w:val="20"/>
              </w:rPr>
              <w:t>Провинция</w:t>
            </w:r>
          </w:p>
        </w:tc>
        <w:tc>
          <w:tcPr>
            <w:tcW w:w="5667" w:type="dxa"/>
            <w:gridSpan w:val="3"/>
            <w:tcBorders>
              <w:top w:val="single" w:sz="6" w:space="0" w:color="auto"/>
              <w:left w:val="single" w:sz="6" w:space="0" w:color="auto"/>
              <w:bottom w:val="single" w:sz="6" w:space="0" w:color="auto"/>
              <w:right w:val="single" w:sz="6" w:space="0" w:color="auto"/>
            </w:tcBorders>
            <w:vAlign w:val="center"/>
          </w:tcPr>
          <w:p w14:paraId="6CA3F08B" w14:textId="77777777" w:rsidR="00CE68C8" w:rsidRPr="00C72951" w:rsidRDefault="00CE68C8" w:rsidP="0050612B">
            <w:pPr>
              <w:spacing w:line="240" w:lineRule="auto"/>
              <w:jc w:val="center"/>
              <w:rPr>
                <w:b/>
                <w:sz w:val="20"/>
                <w:szCs w:val="20"/>
              </w:rPr>
            </w:pPr>
            <w:r w:rsidRPr="00C72951">
              <w:rPr>
                <w:b/>
                <w:sz w:val="20"/>
                <w:szCs w:val="20"/>
              </w:rPr>
              <w:t>Почвы, % от площади провинции</w:t>
            </w:r>
          </w:p>
        </w:tc>
        <w:tc>
          <w:tcPr>
            <w:tcW w:w="2127" w:type="dxa"/>
            <w:vMerge w:val="restart"/>
            <w:tcBorders>
              <w:top w:val="single" w:sz="6" w:space="0" w:color="auto"/>
              <w:left w:val="single" w:sz="6" w:space="0" w:color="auto"/>
              <w:right w:val="single" w:sz="6" w:space="0" w:color="auto"/>
            </w:tcBorders>
            <w:vAlign w:val="center"/>
          </w:tcPr>
          <w:p w14:paraId="684FED52" w14:textId="77777777" w:rsidR="00CE68C8" w:rsidRPr="00C72951" w:rsidRDefault="00CE68C8" w:rsidP="0050612B">
            <w:pPr>
              <w:spacing w:line="240" w:lineRule="auto"/>
              <w:jc w:val="center"/>
              <w:rPr>
                <w:b/>
                <w:sz w:val="20"/>
                <w:szCs w:val="20"/>
              </w:rPr>
            </w:pPr>
            <w:r w:rsidRPr="00C72951">
              <w:rPr>
                <w:b/>
                <w:sz w:val="20"/>
                <w:szCs w:val="20"/>
              </w:rPr>
              <w:t>Коэффициент заболоченности</w:t>
            </w:r>
          </w:p>
        </w:tc>
      </w:tr>
      <w:tr w:rsidR="00CE68C8" w:rsidRPr="00C847F8" w14:paraId="21BA1D71" w14:textId="77777777" w:rsidTr="0050612B">
        <w:trPr>
          <w:trHeight w:val="57"/>
          <w:jc w:val="center"/>
        </w:trPr>
        <w:tc>
          <w:tcPr>
            <w:tcW w:w="2263" w:type="dxa"/>
            <w:vMerge/>
            <w:tcBorders>
              <w:left w:val="single" w:sz="6" w:space="0" w:color="auto"/>
              <w:bottom w:val="single" w:sz="6" w:space="0" w:color="auto"/>
              <w:right w:val="single" w:sz="6" w:space="0" w:color="auto"/>
            </w:tcBorders>
            <w:vAlign w:val="center"/>
          </w:tcPr>
          <w:p w14:paraId="6ADF3666" w14:textId="77777777" w:rsidR="00CE68C8" w:rsidRPr="00C72951" w:rsidRDefault="00CE68C8" w:rsidP="0050612B">
            <w:pPr>
              <w:spacing w:line="240" w:lineRule="auto"/>
              <w:jc w:val="center"/>
              <w:rPr>
                <w:sz w:val="20"/>
                <w:szCs w:val="20"/>
              </w:rPr>
            </w:pPr>
          </w:p>
        </w:tc>
        <w:tc>
          <w:tcPr>
            <w:tcW w:w="1698" w:type="dxa"/>
            <w:tcBorders>
              <w:top w:val="single" w:sz="6" w:space="0" w:color="auto"/>
              <w:left w:val="single" w:sz="6" w:space="0" w:color="auto"/>
              <w:bottom w:val="single" w:sz="6" w:space="0" w:color="auto"/>
              <w:right w:val="single" w:sz="6" w:space="0" w:color="auto"/>
            </w:tcBorders>
            <w:vAlign w:val="center"/>
          </w:tcPr>
          <w:p w14:paraId="1036D5BA" w14:textId="19A5CECA" w:rsidR="00CE68C8" w:rsidRPr="00C72951" w:rsidRDefault="00CF3BBB" w:rsidP="0050612B">
            <w:pPr>
              <w:spacing w:line="240" w:lineRule="auto"/>
              <w:jc w:val="center"/>
              <w:rPr>
                <w:b/>
                <w:sz w:val="20"/>
                <w:szCs w:val="20"/>
              </w:rPr>
            </w:pPr>
            <w:r>
              <w:rPr>
                <w:b/>
                <w:sz w:val="20"/>
                <w:szCs w:val="20"/>
              </w:rPr>
              <w:t>а</w:t>
            </w:r>
            <w:r w:rsidR="00CE68C8" w:rsidRPr="00C72951">
              <w:rPr>
                <w:b/>
                <w:sz w:val="20"/>
                <w:szCs w:val="20"/>
              </w:rPr>
              <w:t>втоморфные</w:t>
            </w:r>
          </w:p>
        </w:tc>
        <w:tc>
          <w:tcPr>
            <w:tcW w:w="2127" w:type="dxa"/>
            <w:tcBorders>
              <w:top w:val="single" w:sz="6" w:space="0" w:color="auto"/>
              <w:left w:val="single" w:sz="6" w:space="0" w:color="auto"/>
              <w:bottom w:val="single" w:sz="6" w:space="0" w:color="auto"/>
              <w:right w:val="single" w:sz="6" w:space="0" w:color="auto"/>
            </w:tcBorders>
            <w:vAlign w:val="center"/>
          </w:tcPr>
          <w:p w14:paraId="22B1FEFD" w14:textId="1D5C6BDE" w:rsidR="00CE68C8" w:rsidRPr="00C72951" w:rsidRDefault="00CF3BBB" w:rsidP="0050612B">
            <w:pPr>
              <w:spacing w:line="240" w:lineRule="auto"/>
              <w:jc w:val="center"/>
              <w:rPr>
                <w:b/>
                <w:sz w:val="20"/>
                <w:szCs w:val="20"/>
              </w:rPr>
            </w:pPr>
            <w:r>
              <w:rPr>
                <w:b/>
                <w:sz w:val="20"/>
                <w:szCs w:val="20"/>
              </w:rPr>
              <w:t>п</w:t>
            </w:r>
            <w:r w:rsidR="00CE68C8" w:rsidRPr="00C72951">
              <w:rPr>
                <w:b/>
                <w:sz w:val="20"/>
                <w:szCs w:val="20"/>
              </w:rPr>
              <w:t>олугидроморфные</w:t>
            </w:r>
          </w:p>
        </w:tc>
        <w:tc>
          <w:tcPr>
            <w:tcW w:w="1842" w:type="dxa"/>
            <w:tcBorders>
              <w:top w:val="single" w:sz="6" w:space="0" w:color="auto"/>
              <w:left w:val="single" w:sz="6" w:space="0" w:color="auto"/>
              <w:bottom w:val="single" w:sz="6" w:space="0" w:color="auto"/>
              <w:right w:val="single" w:sz="6" w:space="0" w:color="auto"/>
            </w:tcBorders>
            <w:vAlign w:val="center"/>
          </w:tcPr>
          <w:p w14:paraId="218FEF27" w14:textId="6B407700" w:rsidR="00CE68C8" w:rsidRPr="00C72951" w:rsidRDefault="00CF3BBB" w:rsidP="0050612B">
            <w:pPr>
              <w:spacing w:line="240" w:lineRule="auto"/>
              <w:jc w:val="center"/>
              <w:rPr>
                <w:b/>
                <w:sz w:val="20"/>
                <w:szCs w:val="20"/>
              </w:rPr>
            </w:pPr>
            <w:r>
              <w:rPr>
                <w:b/>
                <w:sz w:val="20"/>
                <w:szCs w:val="20"/>
              </w:rPr>
              <w:t>г</w:t>
            </w:r>
            <w:r w:rsidR="00CE68C8" w:rsidRPr="00C72951">
              <w:rPr>
                <w:b/>
                <w:sz w:val="20"/>
                <w:szCs w:val="20"/>
              </w:rPr>
              <w:t>идроморфные</w:t>
            </w:r>
          </w:p>
        </w:tc>
        <w:tc>
          <w:tcPr>
            <w:tcW w:w="2127" w:type="dxa"/>
            <w:vMerge/>
            <w:tcBorders>
              <w:left w:val="single" w:sz="6" w:space="0" w:color="auto"/>
              <w:bottom w:val="single" w:sz="6" w:space="0" w:color="auto"/>
              <w:right w:val="single" w:sz="6" w:space="0" w:color="auto"/>
            </w:tcBorders>
            <w:vAlign w:val="center"/>
          </w:tcPr>
          <w:p w14:paraId="29D66A56" w14:textId="77777777" w:rsidR="00CE68C8" w:rsidRPr="00C72951" w:rsidRDefault="00CE68C8" w:rsidP="0050612B">
            <w:pPr>
              <w:spacing w:line="240" w:lineRule="auto"/>
              <w:jc w:val="center"/>
              <w:rPr>
                <w:sz w:val="20"/>
                <w:szCs w:val="20"/>
              </w:rPr>
            </w:pPr>
          </w:p>
        </w:tc>
      </w:tr>
      <w:tr w:rsidR="00CF3BBB" w:rsidRPr="00C847F8" w14:paraId="0EFC8986" w14:textId="77777777" w:rsidTr="0050612B">
        <w:trPr>
          <w:trHeight w:val="57"/>
          <w:jc w:val="center"/>
        </w:trPr>
        <w:tc>
          <w:tcPr>
            <w:tcW w:w="2263" w:type="dxa"/>
            <w:tcBorders>
              <w:top w:val="single" w:sz="6" w:space="0" w:color="auto"/>
              <w:left w:val="single" w:sz="6" w:space="0" w:color="auto"/>
              <w:bottom w:val="single" w:sz="6" w:space="0" w:color="auto"/>
              <w:right w:val="single" w:sz="6" w:space="0" w:color="auto"/>
            </w:tcBorders>
            <w:vAlign w:val="center"/>
          </w:tcPr>
          <w:p w14:paraId="6A7BFF48" w14:textId="0934952D" w:rsidR="00CF3BBB" w:rsidRPr="00CF3BBB" w:rsidRDefault="00CF3BBB" w:rsidP="0050612B">
            <w:pPr>
              <w:spacing w:line="240" w:lineRule="auto"/>
              <w:jc w:val="center"/>
              <w:rPr>
                <w:b/>
                <w:sz w:val="20"/>
                <w:szCs w:val="20"/>
              </w:rPr>
            </w:pPr>
            <w:r w:rsidRPr="00CF3BBB">
              <w:rPr>
                <w:b/>
                <w:sz w:val="20"/>
                <w:szCs w:val="20"/>
              </w:rPr>
              <w:t>1</w:t>
            </w:r>
          </w:p>
        </w:tc>
        <w:tc>
          <w:tcPr>
            <w:tcW w:w="1698" w:type="dxa"/>
            <w:tcBorders>
              <w:top w:val="single" w:sz="6" w:space="0" w:color="auto"/>
              <w:left w:val="single" w:sz="6" w:space="0" w:color="auto"/>
              <w:bottom w:val="single" w:sz="6" w:space="0" w:color="auto"/>
              <w:right w:val="single" w:sz="6" w:space="0" w:color="auto"/>
            </w:tcBorders>
            <w:vAlign w:val="center"/>
          </w:tcPr>
          <w:p w14:paraId="31FD56BB" w14:textId="414B9B5E" w:rsidR="00CF3BBB" w:rsidRPr="00CF3BBB" w:rsidRDefault="00CF3BBB" w:rsidP="0050612B">
            <w:pPr>
              <w:spacing w:line="240" w:lineRule="auto"/>
              <w:jc w:val="center"/>
              <w:rPr>
                <w:b/>
                <w:sz w:val="20"/>
                <w:szCs w:val="20"/>
              </w:rPr>
            </w:pPr>
            <w:r w:rsidRPr="00CF3BBB">
              <w:rPr>
                <w:b/>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14:paraId="5EF51B26" w14:textId="0C942B96" w:rsidR="00CF3BBB" w:rsidRPr="00CF3BBB" w:rsidRDefault="00CF3BBB" w:rsidP="0050612B">
            <w:pPr>
              <w:spacing w:line="240" w:lineRule="auto"/>
              <w:jc w:val="center"/>
              <w:rPr>
                <w:b/>
                <w:sz w:val="20"/>
                <w:szCs w:val="20"/>
              </w:rPr>
            </w:pPr>
            <w:r w:rsidRPr="00CF3BBB">
              <w:rPr>
                <w:b/>
                <w:sz w:val="20"/>
                <w:szCs w:val="20"/>
              </w:rPr>
              <w:t>3</w:t>
            </w:r>
          </w:p>
        </w:tc>
        <w:tc>
          <w:tcPr>
            <w:tcW w:w="1842" w:type="dxa"/>
            <w:tcBorders>
              <w:top w:val="single" w:sz="6" w:space="0" w:color="auto"/>
              <w:left w:val="single" w:sz="6" w:space="0" w:color="auto"/>
              <w:bottom w:val="single" w:sz="6" w:space="0" w:color="auto"/>
              <w:right w:val="single" w:sz="6" w:space="0" w:color="auto"/>
            </w:tcBorders>
            <w:vAlign w:val="center"/>
          </w:tcPr>
          <w:p w14:paraId="7C1F6B20" w14:textId="2B58C314" w:rsidR="00CF3BBB" w:rsidRPr="00CF3BBB" w:rsidRDefault="00CF3BBB" w:rsidP="0050612B">
            <w:pPr>
              <w:spacing w:line="240" w:lineRule="auto"/>
              <w:jc w:val="center"/>
              <w:rPr>
                <w:b/>
                <w:sz w:val="20"/>
                <w:szCs w:val="20"/>
              </w:rPr>
            </w:pPr>
            <w:r w:rsidRPr="00CF3BBB">
              <w:rPr>
                <w:b/>
                <w:sz w:val="20"/>
                <w:szCs w:val="20"/>
              </w:rPr>
              <w:t>4</w:t>
            </w:r>
          </w:p>
        </w:tc>
        <w:tc>
          <w:tcPr>
            <w:tcW w:w="2127" w:type="dxa"/>
            <w:tcBorders>
              <w:top w:val="single" w:sz="6" w:space="0" w:color="auto"/>
              <w:left w:val="single" w:sz="6" w:space="0" w:color="auto"/>
              <w:bottom w:val="single" w:sz="6" w:space="0" w:color="auto"/>
              <w:right w:val="single" w:sz="6" w:space="0" w:color="auto"/>
            </w:tcBorders>
            <w:vAlign w:val="center"/>
          </w:tcPr>
          <w:p w14:paraId="5C5DA129" w14:textId="0740A8D7" w:rsidR="00CF3BBB" w:rsidRPr="00CF3BBB" w:rsidRDefault="00CF3BBB" w:rsidP="0050612B">
            <w:pPr>
              <w:spacing w:line="240" w:lineRule="auto"/>
              <w:jc w:val="center"/>
              <w:rPr>
                <w:b/>
                <w:sz w:val="20"/>
                <w:szCs w:val="20"/>
              </w:rPr>
            </w:pPr>
            <w:r w:rsidRPr="00CF3BBB">
              <w:rPr>
                <w:b/>
                <w:sz w:val="20"/>
                <w:szCs w:val="20"/>
              </w:rPr>
              <w:t>5</w:t>
            </w:r>
          </w:p>
        </w:tc>
      </w:tr>
      <w:tr w:rsidR="00CE68C8" w:rsidRPr="00C847F8" w14:paraId="6CC83BF1" w14:textId="77777777" w:rsidTr="0050612B">
        <w:trPr>
          <w:trHeight w:val="57"/>
          <w:jc w:val="center"/>
        </w:trPr>
        <w:tc>
          <w:tcPr>
            <w:tcW w:w="2263" w:type="dxa"/>
            <w:tcBorders>
              <w:top w:val="single" w:sz="6" w:space="0" w:color="auto"/>
              <w:left w:val="single" w:sz="6" w:space="0" w:color="auto"/>
              <w:bottom w:val="single" w:sz="6" w:space="0" w:color="auto"/>
              <w:right w:val="single" w:sz="6" w:space="0" w:color="auto"/>
            </w:tcBorders>
            <w:vAlign w:val="center"/>
          </w:tcPr>
          <w:p w14:paraId="7C08345D" w14:textId="77777777" w:rsidR="00CE68C8" w:rsidRPr="00C72951" w:rsidRDefault="00CE68C8" w:rsidP="0050612B">
            <w:pPr>
              <w:spacing w:line="240" w:lineRule="auto"/>
              <w:jc w:val="center"/>
              <w:rPr>
                <w:sz w:val="20"/>
                <w:szCs w:val="20"/>
              </w:rPr>
            </w:pPr>
            <w:r w:rsidRPr="00C72951">
              <w:rPr>
                <w:sz w:val="20"/>
                <w:szCs w:val="20"/>
              </w:rPr>
              <w:t>Онего-Северодвинская</w:t>
            </w:r>
          </w:p>
        </w:tc>
        <w:tc>
          <w:tcPr>
            <w:tcW w:w="1698" w:type="dxa"/>
            <w:tcBorders>
              <w:top w:val="single" w:sz="6" w:space="0" w:color="auto"/>
              <w:left w:val="single" w:sz="6" w:space="0" w:color="auto"/>
              <w:bottom w:val="single" w:sz="6" w:space="0" w:color="auto"/>
              <w:right w:val="single" w:sz="6" w:space="0" w:color="auto"/>
            </w:tcBorders>
            <w:vAlign w:val="center"/>
          </w:tcPr>
          <w:p w14:paraId="61CDDC74" w14:textId="77777777" w:rsidR="00CE68C8" w:rsidRPr="00C72951" w:rsidRDefault="00CE68C8" w:rsidP="0050612B">
            <w:pPr>
              <w:spacing w:line="240" w:lineRule="auto"/>
              <w:jc w:val="center"/>
              <w:rPr>
                <w:sz w:val="20"/>
                <w:szCs w:val="20"/>
              </w:rPr>
            </w:pPr>
            <w:r w:rsidRPr="00C72951">
              <w:rPr>
                <w:sz w:val="20"/>
                <w:szCs w:val="20"/>
              </w:rPr>
              <w:t>47,3</w:t>
            </w:r>
          </w:p>
        </w:tc>
        <w:tc>
          <w:tcPr>
            <w:tcW w:w="2127" w:type="dxa"/>
            <w:tcBorders>
              <w:top w:val="single" w:sz="6" w:space="0" w:color="auto"/>
              <w:left w:val="single" w:sz="6" w:space="0" w:color="auto"/>
              <w:bottom w:val="single" w:sz="6" w:space="0" w:color="auto"/>
              <w:right w:val="single" w:sz="6" w:space="0" w:color="auto"/>
            </w:tcBorders>
            <w:vAlign w:val="center"/>
          </w:tcPr>
          <w:p w14:paraId="318F33F8" w14:textId="77777777" w:rsidR="00CE68C8" w:rsidRPr="00C72951" w:rsidRDefault="00CE68C8" w:rsidP="0050612B">
            <w:pPr>
              <w:spacing w:line="240" w:lineRule="auto"/>
              <w:jc w:val="center"/>
              <w:rPr>
                <w:sz w:val="20"/>
                <w:szCs w:val="20"/>
              </w:rPr>
            </w:pPr>
            <w:r w:rsidRPr="00C72951">
              <w:rPr>
                <w:sz w:val="20"/>
                <w:szCs w:val="20"/>
              </w:rPr>
              <w:t>32,9</w:t>
            </w:r>
          </w:p>
        </w:tc>
        <w:tc>
          <w:tcPr>
            <w:tcW w:w="1842" w:type="dxa"/>
            <w:tcBorders>
              <w:top w:val="single" w:sz="6" w:space="0" w:color="auto"/>
              <w:left w:val="single" w:sz="6" w:space="0" w:color="auto"/>
              <w:bottom w:val="single" w:sz="6" w:space="0" w:color="auto"/>
              <w:right w:val="single" w:sz="6" w:space="0" w:color="auto"/>
            </w:tcBorders>
            <w:vAlign w:val="center"/>
          </w:tcPr>
          <w:p w14:paraId="5DC98529" w14:textId="77777777" w:rsidR="00CE68C8" w:rsidRPr="00C72951" w:rsidRDefault="00CE68C8" w:rsidP="0050612B">
            <w:pPr>
              <w:spacing w:line="240" w:lineRule="auto"/>
              <w:jc w:val="center"/>
              <w:rPr>
                <w:sz w:val="20"/>
                <w:szCs w:val="20"/>
              </w:rPr>
            </w:pPr>
            <w:r w:rsidRPr="00C72951">
              <w:rPr>
                <w:sz w:val="20"/>
                <w:szCs w:val="20"/>
              </w:rPr>
              <w:t>12,2</w:t>
            </w:r>
          </w:p>
        </w:tc>
        <w:tc>
          <w:tcPr>
            <w:tcW w:w="2127" w:type="dxa"/>
            <w:tcBorders>
              <w:top w:val="single" w:sz="6" w:space="0" w:color="auto"/>
              <w:left w:val="single" w:sz="6" w:space="0" w:color="auto"/>
              <w:bottom w:val="single" w:sz="6" w:space="0" w:color="auto"/>
              <w:right w:val="single" w:sz="6" w:space="0" w:color="auto"/>
            </w:tcBorders>
            <w:vAlign w:val="center"/>
          </w:tcPr>
          <w:p w14:paraId="17066E75" w14:textId="77777777" w:rsidR="00CE68C8" w:rsidRPr="00C72951" w:rsidRDefault="00CE68C8" w:rsidP="0050612B">
            <w:pPr>
              <w:spacing w:line="240" w:lineRule="auto"/>
              <w:jc w:val="center"/>
              <w:rPr>
                <w:sz w:val="20"/>
                <w:szCs w:val="20"/>
              </w:rPr>
            </w:pPr>
            <w:r w:rsidRPr="00C72951">
              <w:rPr>
                <w:sz w:val="20"/>
                <w:szCs w:val="20"/>
              </w:rPr>
              <w:t>45</w:t>
            </w:r>
          </w:p>
        </w:tc>
      </w:tr>
    </w:tbl>
    <w:p w14:paraId="58B08AA7" w14:textId="77777777" w:rsidR="00CE68C8" w:rsidRPr="00C847F8" w:rsidRDefault="00CE68C8" w:rsidP="00CE68C8">
      <w:pPr>
        <w:spacing w:before="120" w:after="120" w:line="276" w:lineRule="auto"/>
        <w:ind w:firstLine="709"/>
      </w:pPr>
      <w:r w:rsidRPr="00C847F8">
        <w:t>На недренированных плоских широких междуречьях под заболоченными еловыми и сосновыми лесами распространены торфяно-, торфянисто-подзолисто-глеевые и глееватые (23,3</w:t>
      </w:r>
      <w:r>
        <w:t xml:space="preserve"> </w:t>
      </w:r>
      <w:r w:rsidRPr="00C847F8">
        <w:t>% площади), торфянисто-глеевые иллювиально-гумусовые почвы, хотя в целом иллювиально-гумусовые процессы выражены слабо. Широко развиты почвы болотного ряда: верхового (10,1</w:t>
      </w:r>
      <w:r>
        <w:t xml:space="preserve"> </w:t>
      </w:r>
      <w:r w:rsidRPr="00C847F8">
        <w:t>% от площади провинции), переходного (1,3</w:t>
      </w:r>
      <w:r>
        <w:t xml:space="preserve"> </w:t>
      </w:r>
      <w:r w:rsidRPr="00C847F8">
        <w:t>%), низинного типов (0,8</w:t>
      </w:r>
      <w:r>
        <w:t xml:space="preserve"> </w:t>
      </w:r>
      <w:r w:rsidRPr="00C847F8">
        <w:t>%). Последние встречаются, главным образом, на поймах рек.</w:t>
      </w:r>
    </w:p>
    <w:p w14:paraId="07C41D7C" w14:textId="6C19A1AD" w:rsidR="00CE68C8" w:rsidRPr="00C847F8" w:rsidRDefault="00CE68C8" w:rsidP="00CE68C8">
      <w:pPr>
        <w:spacing w:before="120" w:after="120" w:line="276" w:lineRule="auto"/>
        <w:ind w:firstLine="709"/>
      </w:pPr>
      <w:r w:rsidRPr="00C847F8">
        <w:t>Основным процессом почвообра</w:t>
      </w:r>
      <w:r>
        <w:t xml:space="preserve">зования является оподзоливание </w:t>
      </w:r>
      <w:r w:rsidR="00CF3BBB">
        <w:t>—</w:t>
      </w:r>
      <w:r>
        <w:t xml:space="preserve"> </w:t>
      </w:r>
      <w:r w:rsidRPr="00C847F8">
        <w:t xml:space="preserve">вынос из верхней части почвенного профиля всех растворимых веществ; в полной мере оподзоливание проявляется в автономных и трансэлювиальных позициях с нормальным увлажнением. В развитии подзолистого процесса решающую роль играет и состав растительности. Разные древесные породы обладают разным оподзоливающим действием. Например, ель имеет наиболее сильное оподзоливающее влияние, так как при разложении ее остатков образуются наиболее агрессивные кислоты. Слабее влияние сосны и березы. Из напочвенного покрова наиболее сильно оподзоливающее действие мхов </w:t>
      </w:r>
      <w:r>
        <w:t>(кукушкин лен и сфагновые мхи).</w:t>
      </w:r>
    </w:p>
    <w:p w14:paraId="09ABD858" w14:textId="5C211262" w:rsidR="00CE68C8" w:rsidRPr="00C847F8" w:rsidRDefault="00CE68C8" w:rsidP="00CE68C8">
      <w:pPr>
        <w:spacing w:before="120" w:after="120" w:line="276" w:lineRule="auto"/>
        <w:ind w:firstLine="709"/>
      </w:pPr>
      <w:r w:rsidRPr="00C847F8">
        <w:t>На территории существуют условия для развития подзолистых почв. Региональная специфика связана с действием нескольких факторов. Один из них</w:t>
      </w:r>
      <w:r>
        <w:t xml:space="preserve"> </w:t>
      </w:r>
      <w:r w:rsidR="00CF3BBB">
        <w:t>—</w:t>
      </w:r>
      <w:r>
        <w:t xml:space="preserve"> </w:t>
      </w:r>
      <w:r w:rsidRPr="00C847F8">
        <w:t>близость карбонатных пород перми, что обусловило карбонатность моренных суглинков. Это способствует замедлению подзолообразовательного процесса в почвах.</w:t>
      </w:r>
      <w:r>
        <w:t xml:space="preserve"> </w:t>
      </w:r>
      <w:r w:rsidRPr="00C847F8">
        <w:t xml:space="preserve">Второй фактор </w:t>
      </w:r>
      <w:r w:rsidR="00CF3BBB">
        <w:t>—</w:t>
      </w:r>
      <w:r w:rsidRPr="00C847F8">
        <w:t xml:space="preserve"> двучленность почвообразующих пород. Она приводит к формированию контактно-глеевых или контактно-осветленных почв. Наиболее распространенные сочетания: пески на легких и средних суглинках; супеси на средних и тяжелых суглинках; легкие суглинки на тяжелых суглинках или глинах.</w:t>
      </w:r>
    </w:p>
    <w:p w14:paraId="20976796" w14:textId="77777777" w:rsidR="00CE68C8" w:rsidRPr="00C847F8" w:rsidRDefault="00CE68C8" w:rsidP="00CE68C8">
      <w:pPr>
        <w:spacing w:before="120" w:after="120" w:line="276" w:lineRule="auto"/>
        <w:ind w:firstLine="709"/>
      </w:pPr>
      <w:r w:rsidRPr="00C847F8">
        <w:t xml:space="preserve">Отличительной чертой подзолистых почв на двучленных наносах является присутствие на контакте пород специфических контактно-осветленных, контактно-глеевых и глееватых горизонтов. Почвы, формирующиеся на двучленных отложениях, относятся к текстурно-подзолистым. К плоским, слабоволнистым междуречным равнинам приурочены текстурно-подзолистые иллювиально-железистые почвы. </w:t>
      </w:r>
    </w:p>
    <w:p w14:paraId="6B6DA122" w14:textId="3AFD2D78" w:rsidR="00CE68C8" w:rsidRPr="00C847F8" w:rsidRDefault="00CE68C8" w:rsidP="00CE68C8">
      <w:pPr>
        <w:spacing w:before="120" w:after="120" w:line="276" w:lineRule="auto"/>
        <w:ind w:firstLine="709"/>
      </w:pPr>
      <w:r w:rsidRPr="00C847F8">
        <w:t>Неоднородность литогенной основы обусловливает разные условия увлажнения и, следовательно, различный характер и степень выраженности процессов глееобразования. В подзолистых почвах на двучленных отложениях выражены три вида оглеения</w:t>
      </w:r>
      <w:r w:rsidR="00CF3BBB">
        <w:t>:</w:t>
      </w:r>
      <w:r>
        <w:t xml:space="preserve"> </w:t>
      </w:r>
      <w:r w:rsidRPr="00C847F8">
        <w:t xml:space="preserve">поверхностное (глееватые), глубокое (глееватые и глеевые) и контактное (глееватые). </w:t>
      </w:r>
    </w:p>
    <w:p w14:paraId="67CB85AB" w14:textId="77777777" w:rsidR="00CE68C8" w:rsidRPr="00C847F8" w:rsidRDefault="00CE68C8" w:rsidP="00CE68C8">
      <w:pPr>
        <w:spacing w:before="120" w:after="120" w:line="276" w:lineRule="auto"/>
        <w:ind w:firstLine="709"/>
      </w:pPr>
      <w:r w:rsidRPr="00C847F8">
        <w:t xml:space="preserve">В условиях большого количества осадков и слабого дренажа на плоских междуречных равнинах может формироваться избыточное застойное увлажнение территории. Это приводит к накоплению торфянистой массы разной степени разложения и разной мощности и формированию торфянисто-подзолистых глеевых и глееватых почв. В западинах на плоских междуречьях развиваются комплексы болотных почв (торфяно-глееземы, олиготрофные торфяники). </w:t>
      </w:r>
    </w:p>
    <w:p w14:paraId="05D3D5C1" w14:textId="77777777" w:rsidR="00CE68C8" w:rsidRPr="00C847F8" w:rsidRDefault="00CE68C8" w:rsidP="00CE68C8">
      <w:pPr>
        <w:spacing w:before="120" w:after="120" w:line="276" w:lineRule="auto"/>
        <w:ind w:firstLine="709"/>
      </w:pPr>
      <w:r w:rsidRPr="00C847F8">
        <w:t xml:space="preserve">В хорошо дренированных местностях наиболее распространены сочетания дерново-подзолистых, агродерново-подзолистых и дерново-карбонатных почв. Появление не типичных для тайги дерново-карбонатных почв является отличительной особенностью территории.  Они приурочены к выходам по склонам долин пермских мергелей. </w:t>
      </w:r>
    </w:p>
    <w:p w14:paraId="2ABBFE6B" w14:textId="77777777" w:rsidR="00CE68C8" w:rsidRPr="00C847F8" w:rsidRDefault="00CE68C8" w:rsidP="00CE68C8">
      <w:pPr>
        <w:spacing w:before="120" w:after="120" w:line="276" w:lineRule="auto"/>
        <w:ind w:firstLine="709"/>
      </w:pPr>
      <w:r w:rsidRPr="00C847F8">
        <w:t>На формирование почвенно-растительного покрова, помимо близости к границе южной тайги, сильное влияние оказали локальные факторы, в первую очередь особенности рельефа, геологического строения и варьирования состава четвертичных отложений. Большое влияние карбонатности моренных суглинков, щелочности грунтовых вод на почвенно-растительный покров выражается в существенно большем, чем в обычной средней тайге, развитии травяной и кустарниковой растительности и появлении в ней видов, характерных для смешанных и широколиственных лесов, меньшем оподзоливании почв и их большей гумусированности.</w:t>
      </w:r>
    </w:p>
    <w:p w14:paraId="091C1648" w14:textId="77777777" w:rsidR="00CE68C8" w:rsidRPr="00C847F8" w:rsidRDefault="00CE68C8" w:rsidP="00CE68C8">
      <w:pPr>
        <w:spacing w:before="120" w:after="120" w:line="276" w:lineRule="auto"/>
        <w:ind w:firstLine="709"/>
      </w:pPr>
      <w:r w:rsidRPr="00C847F8">
        <w:t>На почвенно-растительный покров изучаемой территории оказала мощное влияние антропогенная деятельность на протяжении последних одного-двух веков. Карбонатность моренных суглинков и относительное богатство почв территории обусловили интенсивность ее сельскохозяйственного освоения. Это выражалось в распахивании больших площадей.</w:t>
      </w:r>
    </w:p>
    <w:p w14:paraId="158F7F9B" w14:textId="6823BAC3" w:rsidR="00CE68C8" w:rsidRDefault="00CE68C8" w:rsidP="00CE68C8">
      <w:pPr>
        <w:spacing w:before="120" w:after="120" w:line="276" w:lineRule="auto"/>
        <w:ind w:firstLine="709"/>
      </w:pPr>
      <w:r w:rsidRPr="00C847F8">
        <w:t>Кроме того, сильное воздействие на растительность района исследований оказали вырубки. К настоящему времени, вероятно, к коренным лесам в районе можно отнести лишь сосняки на верховых болотах и небольшие участки хвощево-сфагновых ельников на водораздельных поверхностях. Древостой на остальной площади находится на тех или иных стадиях восстановительных сукцессии и его возраст, по-видимому, нигде не превышает 80</w:t>
      </w:r>
      <w:r w:rsidR="00883EE3">
        <w:t>–</w:t>
      </w:r>
      <w:r w:rsidRPr="00C847F8">
        <w:t>90 лет.</w:t>
      </w:r>
    </w:p>
    <w:p w14:paraId="69C6CEF7" w14:textId="77777777" w:rsidR="00CE68C8" w:rsidRPr="009F7978" w:rsidRDefault="00CE68C8" w:rsidP="007E5E0B">
      <w:pPr>
        <w:spacing w:before="120" w:after="120" w:line="276" w:lineRule="auto"/>
        <w:rPr>
          <w:szCs w:val="24"/>
          <w:lang w:eastAsia="ru-RU"/>
        </w:rPr>
        <w:sectPr w:rsidR="00CE68C8" w:rsidRPr="009F7978" w:rsidSect="00C41E6B">
          <w:pgSz w:w="11906" w:h="16838"/>
          <w:pgMar w:top="1134" w:right="567" w:bottom="1134" w:left="1134" w:header="567" w:footer="567" w:gutter="0"/>
          <w:cols w:space="708"/>
          <w:docGrid w:linePitch="360"/>
        </w:sectPr>
      </w:pPr>
    </w:p>
    <w:p w14:paraId="74538FCF" w14:textId="77777777" w:rsidR="007737D1" w:rsidRPr="009F7978" w:rsidRDefault="007737D1" w:rsidP="002A5822">
      <w:pPr>
        <w:pStyle w:val="0212165"/>
      </w:pPr>
      <w:bookmarkStart w:id="72" w:name="_Toc69297530"/>
      <w:bookmarkStart w:id="73" w:name="_Toc117669399"/>
      <w:r w:rsidRPr="009F7978">
        <w:t>ГЛАВА 3. ДЕМОГРАФИЧЕСКИЕ ТЕНДЕНЦИИ. ПРОГНОЗ ЧИСЛЕННОСТИ НАСЕЛЕНИЯ</w:t>
      </w:r>
      <w:bookmarkEnd w:id="72"/>
      <w:bookmarkEnd w:id="73"/>
    </w:p>
    <w:p w14:paraId="44C0FCBF" w14:textId="69B32D57" w:rsidR="007737D1" w:rsidRPr="009F7978" w:rsidRDefault="007737D1" w:rsidP="00904DD5">
      <w:pPr>
        <w:pStyle w:val="0212166"/>
        <w:rPr>
          <w:lang w:eastAsia="ru-RU"/>
        </w:rPr>
      </w:pPr>
      <w:bookmarkStart w:id="74" w:name="_Toc494398039"/>
      <w:bookmarkStart w:id="75" w:name="_Toc69297531"/>
      <w:bookmarkStart w:id="76" w:name="_Toc117669400"/>
      <w:r w:rsidRPr="009F7978">
        <w:rPr>
          <w:lang w:eastAsia="ru-RU"/>
        </w:rPr>
        <w:t xml:space="preserve">3.1 </w:t>
      </w:r>
      <w:bookmarkEnd w:id="74"/>
      <w:bookmarkEnd w:id="75"/>
      <w:r w:rsidR="00631B8E" w:rsidRPr="009F7978">
        <w:rPr>
          <w:lang w:eastAsia="ru-RU"/>
        </w:rPr>
        <w:t>Анализ существующего состояния</w:t>
      </w:r>
      <w:bookmarkEnd w:id="76"/>
    </w:p>
    <w:p w14:paraId="041AA5A0" w14:textId="77777777" w:rsidR="006B2F58" w:rsidRPr="009F7978" w:rsidRDefault="006B2F58" w:rsidP="007E5E0B">
      <w:pPr>
        <w:spacing w:before="120" w:after="120" w:line="276" w:lineRule="auto"/>
        <w:ind w:firstLine="708"/>
        <w:rPr>
          <w:szCs w:val="24"/>
        </w:rPr>
      </w:pPr>
      <w:r w:rsidRPr="009F7978">
        <w:rPr>
          <w:szCs w:val="24"/>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14:paraId="0D509D1B" w14:textId="32DF4642" w:rsidR="006B2F58" w:rsidRPr="009F7978" w:rsidRDefault="006B2F58" w:rsidP="007E5E0B">
      <w:pPr>
        <w:spacing w:before="120" w:after="120" w:line="276" w:lineRule="auto"/>
        <w:ind w:firstLine="708"/>
        <w:rPr>
          <w:szCs w:val="24"/>
        </w:rPr>
      </w:pPr>
      <w:r w:rsidRPr="009F7978">
        <w:rPr>
          <w:szCs w:val="24"/>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В последнее время происходит сокращение демографического потенциала всей </w:t>
      </w:r>
      <w:r w:rsidR="001A385B" w:rsidRPr="009F7978">
        <w:rPr>
          <w:szCs w:val="24"/>
        </w:rPr>
        <w:t>Архангельской</w:t>
      </w:r>
      <w:r w:rsidRPr="009F7978">
        <w:rPr>
          <w:szCs w:val="24"/>
        </w:rPr>
        <w:t xml:space="preserve"> области и </w:t>
      </w:r>
      <w:r w:rsidR="003247F0" w:rsidRPr="003247F0">
        <w:rPr>
          <w:szCs w:val="24"/>
        </w:rPr>
        <w:t>Устьянского</w:t>
      </w:r>
      <w:r w:rsidR="005706D3" w:rsidRPr="009F7978">
        <w:rPr>
          <w:szCs w:val="24"/>
        </w:rPr>
        <w:t xml:space="preserve"> </w:t>
      </w:r>
      <w:r w:rsidR="006A7462" w:rsidRPr="009F7978">
        <w:rPr>
          <w:szCs w:val="24"/>
        </w:rPr>
        <w:t xml:space="preserve">муниципального </w:t>
      </w:r>
      <w:r w:rsidR="005706D3" w:rsidRPr="009F7978">
        <w:rPr>
          <w:szCs w:val="24"/>
        </w:rPr>
        <w:t>района</w:t>
      </w:r>
      <w:r w:rsidRPr="009F7978">
        <w:rPr>
          <w:szCs w:val="24"/>
        </w:rPr>
        <w:t>, в частности.</w:t>
      </w:r>
    </w:p>
    <w:p w14:paraId="68A7CE34" w14:textId="044E804B" w:rsidR="006B2F58" w:rsidRPr="009F7978" w:rsidRDefault="006B2F58" w:rsidP="007E5E0B">
      <w:pPr>
        <w:spacing w:before="120" w:after="120" w:line="276" w:lineRule="auto"/>
        <w:ind w:firstLine="709"/>
        <w:rPr>
          <w:szCs w:val="24"/>
        </w:rPr>
      </w:pPr>
      <w:r w:rsidRPr="009F7978">
        <w:rPr>
          <w:szCs w:val="24"/>
        </w:rPr>
        <w:t xml:space="preserve">В настоящее время </w:t>
      </w:r>
      <w:r w:rsidR="001A385B" w:rsidRPr="009F7978">
        <w:rPr>
          <w:szCs w:val="24"/>
        </w:rPr>
        <w:t>Архангельская область</w:t>
      </w:r>
      <w:r w:rsidRPr="009F7978">
        <w:rPr>
          <w:szCs w:val="24"/>
        </w:rPr>
        <w:t xml:space="preserve"> относится к числу субъектов Российской Федерации, в которых население сокращается за счет превышения миграционной убыли над естественным приростом.</w:t>
      </w:r>
    </w:p>
    <w:p w14:paraId="43A0608D" w14:textId="1D2F2C19" w:rsidR="006B2F58" w:rsidRPr="00B64F76" w:rsidRDefault="005F0464" w:rsidP="007E5E0B">
      <w:pPr>
        <w:spacing w:before="120" w:after="120" w:line="276" w:lineRule="auto"/>
        <w:ind w:firstLine="708"/>
        <w:rPr>
          <w:szCs w:val="24"/>
        </w:rPr>
      </w:pPr>
      <w:r w:rsidRPr="009F7978">
        <w:rPr>
          <w:szCs w:val="24"/>
        </w:rPr>
        <w:t>Постоянная ч</w:t>
      </w:r>
      <w:r w:rsidR="006B2F58" w:rsidRPr="009F7978">
        <w:rPr>
          <w:szCs w:val="24"/>
        </w:rPr>
        <w:t xml:space="preserve">исленность населения </w:t>
      </w:r>
      <w:r w:rsidR="00604098" w:rsidRPr="009F7978">
        <w:rPr>
          <w:szCs w:val="24"/>
        </w:rPr>
        <w:t>сельского поселения «</w:t>
      </w:r>
      <w:r w:rsidR="003247F0" w:rsidRPr="003247F0">
        <w:rPr>
          <w:szCs w:val="24"/>
        </w:rPr>
        <w:t>Череновское</w:t>
      </w:r>
      <w:r w:rsidR="00604098" w:rsidRPr="009F7978">
        <w:rPr>
          <w:szCs w:val="24"/>
        </w:rPr>
        <w:t>»</w:t>
      </w:r>
      <w:r w:rsidR="006B2F58" w:rsidRPr="009F7978">
        <w:rPr>
          <w:szCs w:val="24"/>
        </w:rPr>
        <w:t xml:space="preserve"> на 01.01.20</w:t>
      </w:r>
      <w:r w:rsidR="002247C2" w:rsidRPr="009F7978">
        <w:rPr>
          <w:szCs w:val="24"/>
        </w:rPr>
        <w:t>2</w:t>
      </w:r>
      <w:r w:rsidR="000A2320" w:rsidRPr="009F7978">
        <w:rPr>
          <w:szCs w:val="24"/>
        </w:rPr>
        <w:t>2</w:t>
      </w:r>
      <w:r w:rsidR="006B2F58" w:rsidRPr="009F7978">
        <w:rPr>
          <w:szCs w:val="24"/>
        </w:rPr>
        <w:t xml:space="preserve"> </w:t>
      </w:r>
      <w:r w:rsidR="008B612C" w:rsidRPr="009F7978">
        <w:rPr>
          <w:szCs w:val="24"/>
        </w:rPr>
        <w:t>составляет</w:t>
      </w:r>
      <w:r w:rsidR="006B2F58" w:rsidRPr="009F7978">
        <w:rPr>
          <w:szCs w:val="24"/>
        </w:rPr>
        <w:t xml:space="preserve"> </w:t>
      </w:r>
      <w:r w:rsidR="003247F0">
        <w:rPr>
          <w:rFonts w:eastAsia="Times New Roman"/>
          <w:bCs/>
          <w:color w:val="000000"/>
          <w:szCs w:val="20"/>
          <w:lang w:eastAsia="ru-RU"/>
        </w:rPr>
        <w:t>323</w:t>
      </w:r>
      <w:r w:rsidR="00050FC9">
        <w:rPr>
          <w:rStyle w:val="afffb"/>
          <w:rFonts w:eastAsia="Times New Roman"/>
          <w:bCs/>
          <w:color w:val="000000"/>
          <w:szCs w:val="20"/>
          <w:lang w:eastAsia="ru-RU"/>
        </w:rPr>
        <w:footnoteReference w:id="3"/>
      </w:r>
      <w:r w:rsidR="002247C2" w:rsidRPr="009F7978">
        <w:rPr>
          <w:rFonts w:eastAsia="Times New Roman"/>
          <w:bCs/>
          <w:color w:val="000000"/>
          <w:szCs w:val="20"/>
          <w:lang w:eastAsia="ru-RU"/>
        </w:rPr>
        <w:t xml:space="preserve"> </w:t>
      </w:r>
      <w:r w:rsidR="006B2F58" w:rsidRPr="009F7978">
        <w:rPr>
          <w:szCs w:val="24"/>
        </w:rPr>
        <w:t>чел</w:t>
      </w:r>
      <w:r w:rsidRPr="009F7978">
        <w:rPr>
          <w:szCs w:val="24"/>
        </w:rPr>
        <w:t>овек</w:t>
      </w:r>
      <w:r w:rsidR="009F7299">
        <w:rPr>
          <w:szCs w:val="24"/>
        </w:rPr>
        <w:t>а</w:t>
      </w:r>
      <w:r w:rsidRPr="009F7978">
        <w:rPr>
          <w:szCs w:val="24"/>
        </w:rPr>
        <w:t xml:space="preserve">. </w:t>
      </w:r>
      <w:r w:rsidR="006B2F58" w:rsidRPr="009F7978">
        <w:rPr>
          <w:szCs w:val="24"/>
        </w:rPr>
        <w:t xml:space="preserve">Средняя плотность населения </w:t>
      </w:r>
      <w:r w:rsidR="00E337A1" w:rsidRPr="009F7978">
        <w:rPr>
          <w:szCs w:val="24"/>
        </w:rPr>
        <w:t>на 01.01.2022</w:t>
      </w:r>
      <w:r w:rsidR="007A08F5" w:rsidRPr="009F7978">
        <w:rPr>
          <w:szCs w:val="24"/>
        </w:rPr>
        <w:t xml:space="preserve"> </w:t>
      </w:r>
      <w:r w:rsidR="006B2F58" w:rsidRPr="009F7978">
        <w:rPr>
          <w:szCs w:val="24"/>
        </w:rPr>
        <w:t xml:space="preserve">составляет </w:t>
      </w:r>
      <w:r w:rsidR="00287EC2" w:rsidRPr="009F7978">
        <w:rPr>
          <w:szCs w:val="24"/>
        </w:rPr>
        <w:t>0,</w:t>
      </w:r>
      <w:r w:rsidR="00B64F76">
        <w:rPr>
          <w:szCs w:val="24"/>
        </w:rPr>
        <w:t>49</w:t>
      </w:r>
      <w:r w:rsidR="006B2F58" w:rsidRPr="009F7978">
        <w:rPr>
          <w:szCs w:val="24"/>
        </w:rPr>
        <w:t xml:space="preserve"> чел</w:t>
      </w:r>
      <w:r w:rsidR="006A7462" w:rsidRPr="009F7978">
        <w:rPr>
          <w:szCs w:val="24"/>
        </w:rPr>
        <w:t>овек</w:t>
      </w:r>
      <w:r w:rsidR="00CA06EC" w:rsidRPr="009F7978">
        <w:rPr>
          <w:szCs w:val="24"/>
        </w:rPr>
        <w:t>а</w:t>
      </w:r>
      <w:r w:rsidR="006B2F58" w:rsidRPr="009F7978">
        <w:rPr>
          <w:szCs w:val="24"/>
        </w:rPr>
        <w:t xml:space="preserve"> на </w:t>
      </w:r>
      <w:r w:rsidR="007A08F5" w:rsidRPr="009F7978">
        <w:rPr>
          <w:szCs w:val="24"/>
        </w:rPr>
        <w:br/>
      </w:r>
      <w:r w:rsidR="006B2F58" w:rsidRPr="009F7978">
        <w:rPr>
          <w:szCs w:val="24"/>
        </w:rPr>
        <w:t>1 км</w:t>
      </w:r>
      <w:r w:rsidR="006B2F58" w:rsidRPr="009F7978">
        <w:rPr>
          <w:szCs w:val="24"/>
          <w:vertAlign w:val="superscript"/>
        </w:rPr>
        <w:t>2</w:t>
      </w:r>
      <w:r w:rsidR="00B64F76" w:rsidRPr="00B64F76">
        <w:rPr>
          <w:szCs w:val="24"/>
        </w:rPr>
        <w:t>.</w:t>
      </w:r>
    </w:p>
    <w:p w14:paraId="69A7518C" w14:textId="143D079B" w:rsidR="00756A8D" w:rsidRPr="009F7978" w:rsidRDefault="00756A8D" w:rsidP="00756A8D">
      <w:pPr>
        <w:spacing w:before="120" w:after="120" w:line="276" w:lineRule="auto"/>
        <w:ind w:firstLine="708"/>
        <w:rPr>
          <w:szCs w:val="24"/>
        </w:rPr>
      </w:pPr>
      <w:r w:rsidRPr="009F7978">
        <w:rPr>
          <w:szCs w:val="24"/>
        </w:rPr>
        <w:t>В сельском поселении «</w:t>
      </w:r>
      <w:r w:rsidR="00B64F76" w:rsidRPr="00B64F76">
        <w:rPr>
          <w:szCs w:val="24"/>
        </w:rPr>
        <w:t>Череновское</w:t>
      </w:r>
      <w:r w:rsidRPr="009F7978">
        <w:rPr>
          <w:szCs w:val="24"/>
        </w:rPr>
        <w:t xml:space="preserve">» сохраняется общая тенденция убыли населения. В периоде последних </w:t>
      </w:r>
      <w:r w:rsidR="000A2320" w:rsidRPr="009F7978">
        <w:rPr>
          <w:szCs w:val="24"/>
        </w:rPr>
        <w:t>5</w:t>
      </w:r>
      <w:r w:rsidRPr="009F7978">
        <w:rPr>
          <w:szCs w:val="24"/>
        </w:rPr>
        <w:t>-</w:t>
      </w:r>
      <w:r w:rsidR="00D50B01" w:rsidRPr="009F7978">
        <w:rPr>
          <w:szCs w:val="24"/>
        </w:rPr>
        <w:t>ти</w:t>
      </w:r>
      <w:r w:rsidRPr="009F7978">
        <w:rPr>
          <w:szCs w:val="24"/>
        </w:rPr>
        <w:t xml:space="preserve"> лет постоянное население сократилось </w:t>
      </w:r>
      <w:r w:rsidRPr="00AD6092">
        <w:rPr>
          <w:szCs w:val="24"/>
        </w:rPr>
        <w:t xml:space="preserve">на </w:t>
      </w:r>
      <w:r w:rsidR="0052337C" w:rsidRPr="00AD6092">
        <w:rPr>
          <w:szCs w:val="24"/>
        </w:rPr>
        <w:t>96</w:t>
      </w:r>
      <w:r w:rsidRPr="00AD6092">
        <w:rPr>
          <w:szCs w:val="24"/>
        </w:rPr>
        <w:t xml:space="preserve"> жител</w:t>
      </w:r>
      <w:r w:rsidR="00CA06EC" w:rsidRPr="00AD6092">
        <w:rPr>
          <w:szCs w:val="24"/>
        </w:rPr>
        <w:t>я</w:t>
      </w:r>
      <w:r w:rsidR="00AD6092" w:rsidRPr="00AD6092">
        <w:rPr>
          <w:szCs w:val="24"/>
        </w:rPr>
        <w:t xml:space="preserve"> или на 23</w:t>
      </w:r>
      <w:r w:rsidR="006A7462" w:rsidRPr="00AD6092">
        <w:rPr>
          <w:szCs w:val="24"/>
        </w:rPr>
        <w:t xml:space="preserve"> </w:t>
      </w:r>
      <w:r w:rsidRPr="00AD6092">
        <w:rPr>
          <w:szCs w:val="24"/>
        </w:rPr>
        <w:t>%</w:t>
      </w:r>
      <w:r w:rsidR="007A08F5" w:rsidRPr="00AD6092">
        <w:rPr>
          <w:szCs w:val="24"/>
        </w:rPr>
        <w:t xml:space="preserve"> </w:t>
      </w:r>
      <w:r w:rsidR="007A08F5" w:rsidRPr="009F7978">
        <w:rPr>
          <w:szCs w:val="24"/>
        </w:rPr>
        <w:br/>
        <w:t>(рисунок 3.3.1)</w:t>
      </w:r>
      <w:r w:rsidRPr="009F7978">
        <w:rPr>
          <w:szCs w:val="24"/>
        </w:rPr>
        <w:t>.</w:t>
      </w:r>
      <w:r w:rsidR="00FF6858" w:rsidRPr="009F7978">
        <w:rPr>
          <w:szCs w:val="24"/>
        </w:rPr>
        <w:t xml:space="preserve"> </w:t>
      </w:r>
    </w:p>
    <w:p w14:paraId="79F2A258" w14:textId="5E1FA865" w:rsidR="006B2F58" w:rsidRPr="009F7978" w:rsidRDefault="006B2F58" w:rsidP="006A7462">
      <w:pPr>
        <w:spacing w:line="276" w:lineRule="auto"/>
        <w:jc w:val="right"/>
        <w:rPr>
          <w:rFonts w:eastAsia="Times New Roman"/>
          <w:noProof/>
          <w:szCs w:val="24"/>
          <w:lang w:eastAsia="ru-RU"/>
        </w:rPr>
      </w:pPr>
      <w:r w:rsidRPr="009F7978">
        <w:rPr>
          <w:rFonts w:eastAsia="Times New Roman"/>
          <w:noProof/>
          <w:szCs w:val="24"/>
          <w:lang w:eastAsia="ru-RU"/>
        </w:rPr>
        <w:t xml:space="preserve">Рисунок </w:t>
      </w:r>
      <w:r w:rsidR="00326D69" w:rsidRPr="009F7978">
        <w:rPr>
          <w:rFonts w:eastAsia="Times New Roman"/>
          <w:noProof/>
          <w:szCs w:val="24"/>
          <w:lang w:eastAsia="ru-RU"/>
        </w:rPr>
        <w:t>3.3.1</w:t>
      </w:r>
    </w:p>
    <w:p w14:paraId="6C4AF351" w14:textId="723139C2" w:rsidR="006B2F58" w:rsidRPr="009F7978" w:rsidRDefault="006B2F58" w:rsidP="006A7462">
      <w:pPr>
        <w:spacing w:line="276" w:lineRule="auto"/>
        <w:jc w:val="center"/>
        <w:rPr>
          <w:rFonts w:eastAsia="Times New Roman"/>
          <w:szCs w:val="24"/>
          <w:shd w:val="clear" w:color="auto" w:fill="FFFFFF"/>
          <w:lang w:eastAsia="ru-RU"/>
        </w:rPr>
      </w:pPr>
      <w:r w:rsidRPr="009F7978">
        <w:rPr>
          <w:rFonts w:eastAsia="Times New Roman"/>
          <w:szCs w:val="24"/>
          <w:shd w:val="clear" w:color="auto" w:fill="FFFFFF"/>
          <w:lang w:eastAsia="ru-RU"/>
        </w:rPr>
        <w:t xml:space="preserve">Демографические тенденции </w:t>
      </w:r>
      <w:r w:rsidR="008B4373" w:rsidRPr="009F7978">
        <w:rPr>
          <w:rFonts w:eastAsia="Times New Roman"/>
          <w:szCs w:val="24"/>
          <w:shd w:val="clear" w:color="auto" w:fill="FFFFFF"/>
          <w:lang w:eastAsia="ru-RU"/>
        </w:rPr>
        <w:t>сельского поселения «</w:t>
      </w:r>
      <w:r w:rsidR="00B64F76" w:rsidRPr="00B64F76">
        <w:rPr>
          <w:rFonts w:eastAsia="Times New Roman"/>
          <w:szCs w:val="24"/>
          <w:shd w:val="clear" w:color="auto" w:fill="FFFFFF"/>
          <w:lang w:eastAsia="ru-RU"/>
        </w:rPr>
        <w:t>Череновско</w:t>
      </w:r>
      <w:r w:rsidR="006B0E72" w:rsidRPr="009F7978">
        <w:rPr>
          <w:rFonts w:eastAsia="Times New Roman"/>
          <w:szCs w:val="24"/>
          <w:shd w:val="clear" w:color="auto" w:fill="FFFFFF"/>
          <w:lang w:eastAsia="ru-RU"/>
        </w:rPr>
        <w:t>е</w:t>
      </w:r>
      <w:r w:rsidR="008B4373" w:rsidRPr="009F7978">
        <w:rPr>
          <w:rFonts w:eastAsia="Times New Roman"/>
          <w:szCs w:val="24"/>
          <w:shd w:val="clear" w:color="auto" w:fill="FFFFFF"/>
          <w:lang w:eastAsia="ru-RU"/>
        </w:rPr>
        <w:t>»</w:t>
      </w:r>
      <w:r w:rsidR="007F5775">
        <w:rPr>
          <w:rFonts w:eastAsia="Times New Roman"/>
          <w:szCs w:val="24"/>
          <w:shd w:val="clear" w:color="auto" w:fill="FFFFFF"/>
          <w:lang w:eastAsia="ru-RU"/>
        </w:rPr>
        <w:t>, человек</w:t>
      </w:r>
      <w:r w:rsidR="00050FC9">
        <w:rPr>
          <w:rStyle w:val="afffb"/>
          <w:rFonts w:eastAsia="Times New Roman"/>
          <w:szCs w:val="24"/>
          <w:shd w:val="clear" w:color="auto" w:fill="FFFFFF"/>
          <w:lang w:eastAsia="ru-RU"/>
        </w:rPr>
        <w:footnoteReference w:id="4"/>
      </w:r>
    </w:p>
    <w:p w14:paraId="396A2AA4" w14:textId="1863B5AB" w:rsidR="008E30BC" w:rsidRPr="009F7978" w:rsidRDefault="008E30BC" w:rsidP="006A7462">
      <w:pPr>
        <w:spacing w:line="276" w:lineRule="auto"/>
        <w:jc w:val="center"/>
        <w:rPr>
          <w:rFonts w:eastAsia="Times New Roman"/>
          <w:szCs w:val="24"/>
          <w:shd w:val="clear" w:color="auto" w:fill="FFFFFF"/>
          <w:lang w:eastAsia="ru-RU"/>
        </w:rPr>
      </w:pPr>
      <w:r w:rsidRPr="009F7978">
        <w:rPr>
          <w:rFonts w:eastAsia="Times New Roman"/>
          <w:noProof/>
          <w:szCs w:val="24"/>
          <w:shd w:val="clear" w:color="auto" w:fill="FFFFFF"/>
          <w:lang w:eastAsia="ru-RU"/>
        </w:rPr>
        <w:drawing>
          <wp:inline distT="0" distB="0" distL="0" distR="0" wp14:anchorId="443D0D41" wp14:editId="3B2EE12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31BA71" w14:textId="04879E0E" w:rsidR="00982A7C" w:rsidRPr="009F7978" w:rsidRDefault="00982A7C" w:rsidP="006A7462">
      <w:pPr>
        <w:spacing w:after="120" w:line="276" w:lineRule="auto"/>
        <w:ind w:firstLine="709"/>
        <w:rPr>
          <w:szCs w:val="24"/>
        </w:rPr>
      </w:pPr>
    </w:p>
    <w:p w14:paraId="4D4C8299" w14:textId="079BBCEF" w:rsidR="002247C2" w:rsidRPr="009F7978" w:rsidRDefault="006B2F58" w:rsidP="007E5E0B">
      <w:pPr>
        <w:spacing w:before="120" w:after="120" w:line="276" w:lineRule="auto"/>
        <w:ind w:firstLine="709"/>
        <w:rPr>
          <w:szCs w:val="24"/>
        </w:rPr>
      </w:pPr>
      <w:r w:rsidRPr="009F7978">
        <w:rPr>
          <w:szCs w:val="24"/>
        </w:rPr>
        <w:t xml:space="preserve">Сравнительная динамика численности постоянного населения </w:t>
      </w:r>
      <w:r w:rsidR="00604098" w:rsidRPr="009F7978">
        <w:rPr>
          <w:szCs w:val="24"/>
        </w:rPr>
        <w:t>сельского поселения «</w:t>
      </w:r>
      <w:r w:rsidR="00B64F76" w:rsidRPr="00B64F76">
        <w:rPr>
          <w:szCs w:val="24"/>
        </w:rPr>
        <w:t>Череновское</w:t>
      </w:r>
      <w:r w:rsidR="00604098" w:rsidRPr="009F7978">
        <w:rPr>
          <w:szCs w:val="24"/>
        </w:rPr>
        <w:t>»</w:t>
      </w:r>
      <w:r w:rsidR="00982A7C" w:rsidRPr="009F7978">
        <w:rPr>
          <w:szCs w:val="24"/>
        </w:rPr>
        <w:t xml:space="preserve"> </w:t>
      </w:r>
      <w:r w:rsidRPr="009F7978">
        <w:rPr>
          <w:szCs w:val="24"/>
        </w:rPr>
        <w:t xml:space="preserve">представлена в таблице </w:t>
      </w:r>
      <w:r w:rsidR="00326D69" w:rsidRPr="009F7978">
        <w:rPr>
          <w:szCs w:val="24"/>
        </w:rPr>
        <w:t>3.3.1</w:t>
      </w:r>
      <w:r w:rsidRPr="009F7978">
        <w:rPr>
          <w:szCs w:val="24"/>
        </w:rPr>
        <w:t>.</w:t>
      </w:r>
      <w:r w:rsidR="00756A8D" w:rsidRPr="009F7978">
        <w:rPr>
          <w:szCs w:val="24"/>
        </w:rPr>
        <w:t xml:space="preserve"> </w:t>
      </w:r>
    </w:p>
    <w:p w14:paraId="1EECF84B" w14:textId="0BC8CA40" w:rsidR="006B2F58" w:rsidRPr="009F7978" w:rsidRDefault="006B2F58" w:rsidP="006A7462">
      <w:pPr>
        <w:spacing w:line="276" w:lineRule="auto"/>
        <w:jc w:val="right"/>
        <w:rPr>
          <w:b/>
          <w:szCs w:val="24"/>
        </w:rPr>
      </w:pPr>
      <w:r w:rsidRPr="009F7978">
        <w:rPr>
          <w:szCs w:val="24"/>
        </w:rPr>
        <w:t xml:space="preserve">Таблица </w:t>
      </w:r>
      <w:r w:rsidR="005B032F" w:rsidRPr="009F7978">
        <w:rPr>
          <w:szCs w:val="24"/>
        </w:rPr>
        <w:t>3.3.1</w:t>
      </w:r>
    </w:p>
    <w:p w14:paraId="03FE147D" w14:textId="6581B1A6" w:rsidR="006B2F58" w:rsidRPr="009F7978" w:rsidRDefault="006B2F58" w:rsidP="002247C2">
      <w:pPr>
        <w:spacing w:line="276" w:lineRule="auto"/>
        <w:jc w:val="center"/>
        <w:rPr>
          <w:szCs w:val="24"/>
        </w:rPr>
      </w:pPr>
      <w:r w:rsidRPr="009F7978">
        <w:rPr>
          <w:szCs w:val="24"/>
        </w:rPr>
        <w:t xml:space="preserve">Сравнительная динамика численности постоянного населения </w:t>
      </w:r>
      <w:r w:rsidR="008E588A" w:rsidRPr="009F7978">
        <w:rPr>
          <w:szCs w:val="24"/>
        </w:rPr>
        <w:t xml:space="preserve">сельского поселения </w:t>
      </w:r>
      <w:r w:rsidR="00467537" w:rsidRPr="009F7978">
        <w:rPr>
          <w:szCs w:val="24"/>
        </w:rPr>
        <w:t>«</w:t>
      </w:r>
      <w:r w:rsidR="008F44AF" w:rsidRPr="008F44AF">
        <w:rPr>
          <w:szCs w:val="24"/>
        </w:rPr>
        <w:t>Череновское</w:t>
      </w:r>
      <w:r w:rsidR="00467537" w:rsidRPr="009F7978">
        <w:rPr>
          <w:szCs w:val="24"/>
        </w:rPr>
        <w:t>»</w:t>
      </w:r>
      <w:r w:rsidR="009F7299">
        <w:rPr>
          <w:szCs w:val="24"/>
        </w:rPr>
        <w:t>,</w:t>
      </w:r>
      <w:r w:rsidR="00467537" w:rsidRPr="009F7978">
        <w:rPr>
          <w:szCs w:val="24"/>
        </w:rPr>
        <w:t xml:space="preserve"> </w:t>
      </w:r>
      <w:r w:rsidR="005E37C0" w:rsidRPr="009F7978">
        <w:rPr>
          <w:szCs w:val="24"/>
        </w:rPr>
        <w:t>человек</w:t>
      </w:r>
      <w:r w:rsidR="00877E04" w:rsidRPr="009F7978">
        <w:rPr>
          <w:rStyle w:val="afffb"/>
          <w:szCs w:val="24"/>
        </w:rPr>
        <w:footnoteReference w:id="5"/>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30"/>
        <w:gridCol w:w="907"/>
        <w:gridCol w:w="1005"/>
        <w:gridCol w:w="1150"/>
        <w:gridCol w:w="1152"/>
        <w:gridCol w:w="1150"/>
        <w:gridCol w:w="1001"/>
      </w:tblGrid>
      <w:tr w:rsidR="002247C2" w:rsidRPr="009F7978" w14:paraId="668F0AA2" w14:textId="77777777" w:rsidTr="0027016A">
        <w:trPr>
          <w:trHeight w:val="20"/>
          <w:tblHeader/>
        </w:trPr>
        <w:tc>
          <w:tcPr>
            <w:tcW w:w="1878" w:type="pct"/>
            <w:vMerge w:val="restart"/>
            <w:vAlign w:val="center"/>
          </w:tcPr>
          <w:p w14:paraId="747FF1AA" w14:textId="168A12BB" w:rsidR="002247C2" w:rsidRPr="009F7978" w:rsidRDefault="00D50B01" w:rsidP="00D50B01">
            <w:pPr>
              <w:spacing w:line="276" w:lineRule="auto"/>
              <w:ind w:right="-108"/>
              <w:jc w:val="center"/>
              <w:rPr>
                <w:b/>
                <w:sz w:val="20"/>
                <w:szCs w:val="20"/>
              </w:rPr>
            </w:pPr>
            <w:r w:rsidRPr="009F7978">
              <w:rPr>
                <w:b/>
                <w:sz w:val="20"/>
                <w:szCs w:val="20"/>
              </w:rPr>
              <w:t>М</w:t>
            </w:r>
            <w:r w:rsidR="00C76CB9" w:rsidRPr="009F7978">
              <w:rPr>
                <w:b/>
                <w:sz w:val="20"/>
                <w:szCs w:val="20"/>
              </w:rPr>
              <w:t>униципально</w:t>
            </w:r>
            <w:r w:rsidRPr="009F7978">
              <w:rPr>
                <w:b/>
                <w:sz w:val="20"/>
                <w:szCs w:val="20"/>
              </w:rPr>
              <w:t>е</w:t>
            </w:r>
            <w:r w:rsidR="00C76CB9" w:rsidRPr="009F7978">
              <w:rPr>
                <w:b/>
                <w:sz w:val="20"/>
                <w:szCs w:val="20"/>
              </w:rPr>
              <w:t xml:space="preserve"> образовани</w:t>
            </w:r>
            <w:r w:rsidRPr="009F7978">
              <w:rPr>
                <w:b/>
                <w:sz w:val="20"/>
                <w:szCs w:val="20"/>
              </w:rPr>
              <w:t>е</w:t>
            </w:r>
          </w:p>
        </w:tc>
        <w:tc>
          <w:tcPr>
            <w:tcW w:w="3122" w:type="pct"/>
            <w:gridSpan w:val="6"/>
          </w:tcPr>
          <w:p w14:paraId="6B66EC95" w14:textId="60A4E123" w:rsidR="002247C2" w:rsidRPr="009F7978" w:rsidRDefault="002247C2" w:rsidP="00566ACF">
            <w:pPr>
              <w:spacing w:line="276" w:lineRule="auto"/>
              <w:ind w:left="-153" w:right="-166"/>
              <w:jc w:val="center"/>
              <w:rPr>
                <w:b/>
                <w:sz w:val="20"/>
                <w:szCs w:val="20"/>
              </w:rPr>
            </w:pPr>
            <w:r w:rsidRPr="009F7978">
              <w:rPr>
                <w:b/>
                <w:sz w:val="20"/>
                <w:szCs w:val="20"/>
              </w:rPr>
              <w:t>На 1 января отчетного года</w:t>
            </w:r>
          </w:p>
        </w:tc>
      </w:tr>
      <w:tr w:rsidR="00A74EBD" w:rsidRPr="009F7978" w14:paraId="655D6586" w14:textId="77777777" w:rsidTr="0027016A">
        <w:trPr>
          <w:trHeight w:val="20"/>
        </w:trPr>
        <w:tc>
          <w:tcPr>
            <w:tcW w:w="1878" w:type="pct"/>
            <w:vMerge/>
            <w:vAlign w:val="center"/>
          </w:tcPr>
          <w:p w14:paraId="1897E875" w14:textId="77777777" w:rsidR="00A74EBD" w:rsidRPr="009F7978" w:rsidRDefault="00A74EBD" w:rsidP="00E42B9A">
            <w:pPr>
              <w:spacing w:line="276" w:lineRule="auto"/>
              <w:ind w:right="-108"/>
              <w:jc w:val="center"/>
              <w:rPr>
                <w:b/>
                <w:sz w:val="20"/>
                <w:szCs w:val="20"/>
              </w:rPr>
            </w:pPr>
          </w:p>
        </w:tc>
        <w:tc>
          <w:tcPr>
            <w:tcW w:w="445" w:type="pct"/>
            <w:vAlign w:val="center"/>
          </w:tcPr>
          <w:p w14:paraId="22D3EA11" w14:textId="332FADEB" w:rsidR="00A74EBD" w:rsidRPr="009F7978" w:rsidRDefault="00A74EBD" w:rsidP="00E42B9A">
            <w:pPr>
              <w:snapToGrid w:val="0"/>
              <w:spacing w:line="276" w:lineRule="auto"/>
              <w:jc w:val="center"/>
              <w:rPr>
                <w:b/>
                <w:sz w:val="20"/>
                <w:szCs w:val="20"/>
              </w:rPr>
            </w:pPr>
            <w:r w:rsidRPr="009F7978">
              <w:rPr>
                <w:b/>
                <w:sz w:val="20"/>
                <w:szCs w:val="20"/>
              </w:rPr>
              <w:t xml:space="preserve">2017 год </w:t>
            </w:r>
          </w:p>
        </w:tc>
        <w:tc>
          <w:tcPr>
            <w:tcW w:w="493" w:type="pct"/>
            <w:vAlign w:val="center"/>
          </w:tcPr>
          <w:p w14:paraId="16BD90CC" w14:textId="472FE62A" w:rsidR="00A74EBD" w:rsidRPr="009F7978" w:rsidRDefault="00A74EBD" w:rsidP="00E42B9A">
            <w:pPr>
              <w:snapToGrid w:val="0"/>
              <w:spacing w:line="276" w:lineRule="auto"/>
              <w:jc w:val="center"/>
              <w:rPr>
                <w:b/>
                <w:sz w:val="20"/>
                <w:szCs w:val="20"/>
              </w:rPr>
            </w:pPr>
            <w:r w:rsidRPr="009F7978">
              <w:rPr>
                <w:b/>
                <w:sz w:val="20"/>
                <w:szCs w:val="20"/>
              </w:rPr>
              <w:t xml:space="preserve">2018 год </w:t>
            </w:r>
          </w:p>
        </w:tc>
        <w:tc>
          <w:tcPr>
            <w:tcW w:w="564" w:type="pct"/>
            <w:vAlign w:val="center"/>
          </w:tcPr>
          <w:p w14:paraId="01688FBF" w14:textId="139DB247" w:rsidR="00A74EBD" w:rsidRPr="009F7978" w:rsidRDefault="00A74EBD" w:rsidP="00E42B9A">
            <w:pPr>
              <w:snapToGrid w:val="0"/>
              <w:spacing w:line="276" w:lineRule="auto"/>
              <w:jc w:val="center"/>
              <w:rPr>
                <w:b/>
                <w:sz w:val="20"/>
                <w:szCs w:val="20"/>
              </w:rPr>
            </w:pPr>
            <w:r w:rsidRPr="009F7978">
              <w:rPr>
                <w:b/>
                <w:sz w:val="20"/>
                <w:szCs w:val="20"/>
              </w:rPr>
              <w:t xml:space="preserve">2019 год </w:t>
            </w:r>
          </w:p>
        </w:tc>
        <w:tc>
          <w:tcPr>
            <w:tcW w:w="565" w:type="pct"/>
            <w:vAlign w:val="center"/>
          </w:tcPr>
          <w:p w14:paraId="235F3741" w14:textId="23CCF92E" w:rsidR="00A74EBD" w:rsidRPr="009F7978" w:rsidRDefault="00A74EBD" w:rsidP="00E42B9A">
            <w:pPr>
              <w:snapToGrid w:val="0"/>
              <w:spacing w:line="276" w:lineRule="auto"/>
              <w:jc w:val="center"/>
              <w:rPr>
                <w:b/>
                <w:sz w:val="20"/>
                <w:szCs w:val="20"/>
              </w:rPr>
            </w:pPr>
            <w:r w:rsidRPr="009F7978">
              <w:rPr>
                <w:b/>
                <w:sz w:val="20"/>
                <w:szCs w:val="20"/>
              </w:rPr>
              <w:t xml:space="preserve">2020 год </w:t>
            </w:r>
          </w:p>
        </w:tc>
        <w:tc>
          <w:tcPr>
            <w:tcW w:w="564" w:type="pct"/>
            <w:vAlign w:val="center"/>
          </w:tcPr>
          <w:p w14:paraId="16D77A2E" w14:textId="165D81AD" w:rsidR="00A74EBD" w:rsidRPr="009F7978" w:rsidRDefault="00A74EBD" w:rsidP="00E42B9A">
            <w:pPr>
              <w:snapToGrid w:val="0"/>
              <w:spacing w:line="276" w:lineRule="auto"/>
              <w:jc w:val="center"/>
              <w:rPr>
                <w:b/>
                <w:sz w:val="20"/>
                <w:szCs w:val="20"/>
              </w:rPr>
            </w:pPr>
            <w:r w:rsidRPr="009F7978">
              <w:rPr>
                <w:b/>
                <w:sz w:val="20"/>
                <w:szCs w:val="20"/>
              </w:rPr>
              <w:t>2021 год</w:t>
            </w:r>
          </w:p>
        </w:tc>
        <w:tc>
          <w:tcPr>
            <w:tcW w:w="491" w:type="pct"/>
            <w:vAlign w:val="center"/>
          </w:tcPr>
          <w:p w14:paraId="6376F337" w14:textId="4AA87E6D" w:rsidR="00A74EBD" w:rsidRPr="009F7978" w:rsidRDefault="00A74EBD" w:rsidP="00E42B9A">
            <w:pPr>
              <w:snapToGrid w:val="0"/>
              <w:spacing w:line="276" w:lineRule="auto"/>
              <w:jc w:val="center"/>
              <w:rPr>
                <w:b/>
                <w:sz w:val="20"/>
                <w:szCs w:val="20"/>
              </w:rPr>
            </w:pPr>
            <w:r w:rsidRPr="009F7978">
              <w:rPr>
                <w:b/>
                <w:sz w:val="20"/>
                <w:szCs w:val="20"/>
              </w:rPr>
              <w:t>2022 год</w:t>
            </w:r>
          </w:p>
        </w:tc>
      </w:tr>
      <w:tr w:rsidR="00A74EBD" w:rsidRPr="009F7978" w14:paraId="215597A5" w14:textId="77777777" w:rsidTr="0027016A">
        <w:tblPrEx>
          <w:tblBorders>
            <w:bottom w:val="single" w:sz="4" w:space="0" w:color="auto"/>
          </w:tblBorders>
          <w:tblLook w:val="04A0" w:firstRow="1" w:lastRow="0" w:firstColumn="1" w:lastColumn="0" w:noHBand="0" w:noVBand="1"/>
        </w:tblPrEx>
        <w:trPr>
          <w:trHeight w:val="64"/>
          <w:tblHeader/>
        </w:trPr>
        <w:tc>
          <w:tcPr>
            <w:tcW w:w="1878" w:type="pct"/>
          </w:tcPr>
          <w:p w14:paraId="41727EE8" w14:textId="77777777"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1</w:t>
            </w:r>
          </w:p>
        </w:tc>
        <w:tc>
          <w:tcPr>
            <w:tcW w:w="445" w:type="pct"/>
          </w:tcPr>
          <w:p w14:paraId="16FD4085" w14:textId="3681AF38"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2</w:t>
            </w:r>
          </w:p>
        </w:tc>
        <w:tc>
          <w:tcPr>
            <w:tcW w:w="493" w:type="pct"/>
            <w:shd w:val="clear" w:color="auto" w:fill="auto"/>
            <w:vAlign w:val="center"/>
          </w:tcPr>
          <w:p w14:paraId="607B64CB" w14:textId="3483440F"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3</w:t>
            </w:r>
          </w:p>
        </w:tc>
        <w:tc>
          <w:tcPr>
            <w:tcW w:w="564" w:type="pct"/>
            <w:shd w:val="clear" w:color="auto" w:fill="auto"/>
            <w:vAlign w:val="center"/>
          </w:tcPr>
          <w:p w14:paraId="78D6A9C4" w14:textId="094FD272"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4</w:t>
            </w:r>
          </w:p>
        </w:tc>
        <w:tc>
          <w:tcPr>
            <w:tcW w:w="565" w:type="pct"/>
            <w:shd w:val="clear" w:color="auto" w:fill="auto"/>
            <w:vAlign w:val="center"/>
          </w:tcPr>
          <w:p w14:paraId="5E3BC53A" w14:textId="7B0CACA1"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5</w:t>
            </w:r>
          </w:p>
        </w:tc>
        <w:tc>
          <w:tcPr>
            <w:tcW w:w="564" w:type="pct"/>
            <w:shd w:val="clear" w:color="auto" w:fill="auto"/>
            <w:vAlign w:val="center"/>
          </w:tcPr>
          <w:p w14:paraId="360A3A2E" w14:textId="50C3858B"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6</w:t>
            </w:r>
          </w:p>
        </w:tc>
        <w:tc>
          <w:tcPr>
            <w:tcW w:w="491" w:type="pct"/>
            <w:shd w:val="clear" w:color="auto" w:fill="auto"/>
            <w:vAlign w:val="center"/>
          </w:tcPr>
          <w:p w14:paraId="4166D712" w14:textId="3BB94FDE" w:rsidR="00A74EBD" w:rsidRPr="009F7978" w:rsidRDefault="00A74EBD" w:rsidP="00E42B9A">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7</w:t>
            </w:r>
          </w:p>
        </w:tc>
      </w:tr>
      <w:tr w:rsidR="00A74EBD" w:rsidRPr="009F7978" w14:paraId="31E2D4E2" w14:textId="77777777" w:rsidTr="0027016A">
        <w:tblPrEx>
          <w:tblBorders>
            <w:bottom w:val="single" w:sz="4" w:space="0" w:color="auto"/>
          </w:tblBorders>
          <w:tblLook w:val="04A0" w:firstRow="1" w:lastRow="0" w:firstColumn="1" w:lastColumn="0" w:noHBand="0" w:noVBand="1"/>
        </w:tblPrEx>
        <w:trPr>
          <w:trHeight w:val="70"/>
        </w:trPr>
        <w:tc>
          <w:tcPr>
            <w:tcW w:w="1878" w:type="pct"/>
            <w:shd w:val="clear" w:color="auto" w:fill="auto"/>
          </w:tcPr>
          <w:p w14:paraId="6BA76111" w14:textId="63B21FE2" w:rsidR="00A74EBD" w:rsidRPr="009F7978" w:rsidRDefault="00F3799E" w:rsidP="008F44AF">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Сельское поселение</w:t>
            </w:r>
            <w:r w:rsidR="00A74EBD" w:rsidRPr="009F7978">
              <w:rPr>
                <w:rFonts w:eastAsia="Times New Roman"/>
                <w:color w:val="000000"/>
                <w:sz w:val="20"/>
                <w:szCs w:val="20"/>
                <w:lang w:eastAsia="ru-RU"/>
              </w:rPr>
              <w:t xml:space="preserve"> «</w:t>
            </w:r>
            <w:r w:rsidR="008F44AF">
              <w:rPr>
                <w:rFonts w:eastAsia="Times New Roman"/>
                <w:color w:val="000000"/>
                <w:sz w:val="20"/>
                <w:szCs w:val="20"/>
                <w:lang w:val="en-US" w:eastAsia="ru-RU"/>
              </w:rPr>
              <w:t>Череновско</w:t>
            </w:r>
            <w:r w:rsidR="00A74EBD" w:rsidRPr="009F7978">
              <w:rPr>
                <w:rFonts w:eastAsia="Times New Roman"/>
                <w:color w:val="000000"/>
                <w:sz w:val="20"/>
                <w:szCs w:val="20"/>
                <w:lang w:eastAsia="ru-RU"/>
              </w:rPr>
              <w:t>е»</w:t>
            </w:r>
          </w:p>
        </w:tc>
        <w:tc>
          <w:tcPr>
            <w:tcW w:w="445" w:type="pct"/>
          </w:tcPr>
          <w:p w14:paraId="16FF6C83" w14:textId="34DFB1F2" w:rsidR="00A74EBD" w:rsidRPr="009F7978" w:rsidRDefault="008F44AF" w:rsidP="00E42B9A">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419</w:t>
            </w:r>
          </w:p>
        </w:tc>
        <w:tc>
          <w:tcPr>
            <w:tcW w:w="493" w:type="pct"/>
            <w:shd w:val="clear" w:color="auto" w:fill="auto"/>
          </w:tcPr>
          <w:p w14:paraId="0F43B7FF" w14:textId="7CDAF416" w:rsidR="00A74EBD" w:rsidRPr="008F44AF" w:rsidRDefault="008F44AF" w:rsidP="00E42B9A">
            <w:pPr>
              <w:spacing w:line="240" w:lineRule="auto"/>
              <w:jc w:val="center"/>
              <w:rPr>
                <w:rFonts w:eastAsia="Times New Roman"/>
                <w:bCs/>
                <w:color w:val="000000"/>
                <w:sz w:val="20"/>
                <w:szCs w:val="20"/>
                <w:lang w:val="en-US" w:eastAsia="ru-RU"/>
              </w:rPr>
            </w:pPr>
            <w:r>
              <w:rPr>
                <w:rFonts w:eastAsia="Times New Roman"/>
                <w:bCs/>
                <w:color w:val="000000"/>
                <w:sz w:val="20"/>
                <w:szCs w:val="20"/>
                <w:lang w:val="en-US" w:eastAsia="ru-RU"/>
              </w:rPr>
              <w:t>397</w:t>
            </w:r>
          </w:p>
        </w:tc>
        <w:tc>
          <w:tcPr>
            <w:tcW w:w="564" w:type="pct"/>
            <w:shd w:val="clear" w:color="auto" w:fill="auto"/>
          </w:tcPr>
          <w:p w14:paraId="33F67DFD" w14:textId="550C125B" w:rsidR="00A74EBD" w:rsidRPr="009F7978" w:rsidRDefault="008F44AF" w:rsidP="00E42B9A">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382</w:t>
            </w:r>
          </w:p>
        </w:tc>
        <w:tc>
          <w:tcPr>
            <w:tcW w:w="565" w:type="pct"/>
            <w:shd w:val="clear" w:color="auto" w:fill="auto"/>
          </w:tcPr>
          <w:p w14:paraId="124C3046" w14:textId="4DD05D3D" w:rsidR="00A74EBD" w:rsidRPr="009F7978" w:rsidRDefault="008F44AF" w:rsidP="00E42B9A">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361</w:t>
            </w:r>
          </w:p>
        </w:tc>
        <w:tc>
          <w:tcPr>
            <w:tcW w:w="564" w:type="pct"/>
            <w:shd w:val="clear" w:color="auto" w:fill="auto"/>
          </w:tcPr>
          <w:p w14:paraId="0FE4AD59" w14:textId="085BC184" w:rsidR="00A74EBD" w:rsidRPr="009F7978" w:rsidRDefault="008F44AF" w:rsidP="00E42B9A">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342</w:t>
            </w:r>
          </w:p>
        </w:tc>
        <w:tc>
          <w:tcPr>
            <w:tcW w:w="491" w:type="pct"/>
            <w:shd w:val="clear" w:color="auto" w:fill="auto"/>
          </w:tcPr>
          <w:p w14:paraId="52DAE07C" w14:textId="172BE92F" w:rsidR="00A74EBD" w:rsidRPr="008F44AF" w:rsidRDefault="008F44AF" w:rsidP="00E42B9A">
            <w:pPr>
              <w:spacing w:line="240" w:lineRule="auto"/>
              <w:jc w:val="center"/>
              <w:rPr>
                <w:rFonts w:eastAsia="Times New Roman"/>
                <w:bCs/>
                <w:color w:val="000000"/>
                <w:sz w:val="20"/>
                <w:szCs w:val="20"/>
                <w:lang w:val="en-US" w:eastAsia="ru-RU"/>
              </w:rPr>
            </w:pPr>
            <w:r>
              <w:rPr>
                <w:rFonts w:eastAsia="Times New Roman"/>
                <w:bCs/>
                <w:color w:val="000000"/>
                <w:sz w:val="20"/>
                <w:szCs w:val="20"/>
                <w:lang w:val="en-US" w:eastAsia="ru-RU"/>
              </w:rPr>
              <w:t>323</w:t>
            </w:r>
          </w:p>
        </w:tc>
      </w:tr>
    </w:tbl>
    <w:p w14:paraId="628B4A04" w14:textId="77777777" w:rsidR="006B2F58" w:rsidRPr="009F7978" w:rsidRDefault="006B2F58" w:rsidP="00566ACF">
      <w:pPr>
        <w:widowControl w:val="0"/>
        <w:spacing w:before="120" w:after="120" w:line="276" w:lineRule="auto"/>
        <w:ind w:firstLine="709"/>
        <w:jc w:val="left"/>
        <w:rPr>
          <w:b/>
          <w:szCs w:val="24"/>
        </w:rPr>
      </w:pPr>
      <w:r w:rsidRPr="009F7978">
        <w:rPr>
          <w:b/>
          <w:szCs w:val="24"/>
        </w:rPr>
        <w:t>Естественное движение населения</w:t>
      </w:r>
    </w:p>
    <w:p w14:paraId="14A36255" w14:textId="5EA548AC" w:rsidR="006B2F58" w:rsidRPr="009F7978" w:rsidRDefault="006B2F58" w:rsidP="007E5E0B">
      <w:pPr>
        <w:spacing w:before="120" w:after="120" w:line="276" w:lineRule="auto"/>
        <w:ind w:firstLine="709"/>
        <w:rPr>
          <w:bCs/>
          <w:iCs/>
          <w:szCs w:val="24"/>
          <w:shd w:val="clear" w:color="auto" w:fill="FFFFFF"/>
        </w:rPr>
      </w:pPr>
      <w:r w:rsidRPr="009F7978">
        <w:rPr>
          <w:szCs w:val="24"/>
        </w:rPr>
        <w:t xml:space="preserve">Естественное движение населения </w:t>
      </w:r>
      <w:r w:rsidR="00756A8D" w:rsidRPr="009F7978">
        <w:rPr>
          <w:szCs w:val="24"/>
        </w:rPr>
        <w:t>сельского поселения «</w:t>
      </w:r>
      <w:r w:rsidR="00C1692E" w:rsidRPr="00C1692E">
        <w:rPr>
          <w:szCs w:val="24"/>
        </w:rPr>
        <w:t>Череновское</w:t>
      </w:r>
      <w:r w:rsidR="00756A8D" w:rsidRPr="009F7978">
        <w:rPr>
          <w:szCs w:val="24"/>
        </w:rPr>
        <w:t>»</w:t>
      </w:r>
      <w:r w:rsidRPr="009F7978">
        <w:rPr>
          <w:szCs w:val="24"/>
        </w:rPr>
        <w:t xml:space="preserve"> характеризуется постепенным снижением удельных показателей по рождаемости, достаточно стабильными показателями смертности и снижением естественного прироста населения. </w:t>
      </w:r>
      <w:r w:rsidRPr="009F7978">
        <w:rPr>
          <w:bCs/>
          <w:iCs/>
          <w:szCs w:val="24"/>
          <w:shd w:val="clear" w:color="auto" w:fill="FFFFFF"/>
        </w:rPr>
        <w:t>Это вызвано не только волнами рождаемости на предыдущих этапах исторического развития как района, так и региона в целом, но и миграционным оттоком женщин репродуктивного во</w:t>
      </w:r>
      <w:r w:rsidR="00BD3DBD" w:rsidRPr="009F7978">
        <w:rPr>
          <w:bCs/>
          <w:iCs/>
          <w:szCs w:val="24"/>
          <w:shd w:val="clear" w:color="auto" w:fill="FFFFFF"/>
        </w:rPr>
        <w:t>зраста в другие регионы России.</w:t>
      </w:r>
    </w:p>
    <w:p w14:paraId="5B00196A" w14:textId="603D246C" w:rsidR="006B2F58" w:rsidRPr="009F7978" w:rsidRDefault="006B2F58" w:rsidP="007E5E0B">
      <w:pPr>
        <w:spacing w:before="120" w:after="120" w:line="276" w:lineRule="auto"/>
        <w:ind w:firstLine="709"/>
        <w:rPr>
          <w:szCs w:val="24"/>
          <w:shd w:val="clear" w:color="auto" w:fill="FFFFFF"/>
        </w:rPr>
      </w:pPr>
      <w:r w:rsidRPr="009F7978">
        <w:rPr>
          <w:bCs/>
          <w:iCs/>
          <w:szCs w:val="24"/>
          <w:shd w:val="clear" w:color="auto" w:fill="FFFFFF"/>
        </w:rPr>
        <w:t>Так</w:t>
      </w:r>
      <w:r w:rsidR="00E33F0F" w:rsidRPr="009F7978">
        <w:rPr>
          <w:bCs/>
          <w:iCs/>
          <w:szCs w:val="24"/>
          <w:shd w:val="clear" w:color="auto" w:fill="FFFFFF"/>
        </w:rPr>
        <w:t>,</w:t>
      </w:r>
      <w:r w:rsidRPr="009F7978">
        <w:rPr>
          <w:bCs/>
          <w:iCs/>
          <w:szCs w:val="24"/>
          <w:shd w:val="clear" w:color="auto" w:fill="FFFFFF"/>
        </w:rPr>
        <w:t xml:space="preserve"> в </w:t>
      </w:r>
      <w:r w:rsidR="00756A8D" w:rsidRPr="009F7978">
        <w:rPr>
          <w:bCs/>
          <w:iCs/>
          <w:szCs w:val="24"/>
          <w:shd w:val="clear" w:color="auto" w:fill="FFFFFF"/>
        </w:rPr>
        <w:t>сельском поселении</w:t>
      </w:r>
      <w:r w:rsidRPr="009F7978">
        <w:rPr>
          <w:bCs/>
          <w:iCs/>
          <w:szCs w:val="24"/>
          <w:shd w:val="clear" w:color="auto" w:fill="FFFFFF"/>
        </w:rPr>
        <w:t xml:space="preserve"> </w:t>
      </w:r>
      <w:r w:rsidR="00B92396" w:rsidRPr="009F7978">
        <w:rPr>
          <w:bCs/>
          <w:iCs/>
          <w:szCs w:val="24"/>
          <w:shd w:val="clear" w:color="auto" w:fill="FFFFFF"/>
        </w:rPr>
        <w:t>на</w:t>
      </w:r>
      <w:r w:rsidRPr="009F7978">
        <w:rPr>
          <w:bCs/>
          <w:iCs/>
          <w:szCs w:val="24"/>
          <w:shd w:val="clear" w:color="auto" w:fill="FFFFFF"/>
        </w:rPr>
        <w:t xml:space="preserve"> </w:t>
      </w:r>
      <w:r w:rsidR="00B92396" w:rsidRPr="009F7978">
        <w:rPr>
          <w:bCs/>
          <w:iCs/>
          <w:szCs w:val="24"/>
          <w:shd w:val="clear" w:color="auto" w:fill="FFFFFF"/>
        </w:rPr>
        <w:t>01.01.</w:t>
      </w:r>
      <w:r w:rsidRPr="009F7978">
        <w:rPr>
          <w:bCs/>
          <w:iCs/>
          <w:szCs w:val="24"/>
          <w:shd w:val="clear" w:color="auto" w:fill="FFFFFF"/>
        </w:rPr>
        <w:t>20</w:t>
      </w:r>
      <w:r w:rsidR="00BD3DBD" w:rsidRPr="009F7978">
        <w:rPr>
          <w:bCs/>
          <w:iCs/>
          <w:szCs w:val="24"/>
          <w:shd w:val="clear" w:color="auto" w:fill="FFFFFF"/>
        </w:rPr>
        <w:t>2</w:t>
      </w:r>
      <w:r w:rsidR="00036C29" w:rsidRPr="009F7978">
        <w:rPr>
          <w:bCs/>
          <w:iCs/>
          <w:szCs w:val="24"/>
          <w:shd w:val="clear" w:color="auto" w:fill="FFFFFF"/>
        </w:rPr>
        <w:t>0</w:t>
      </w:r>
      <w:r w:rsidRPr="009F7978">
        <w:rPr>
          <w:bCs/>
          <w:iCs/>
          <w:szCs w:val="24"/>
          <w:shd w:val="clear" w:color="auto" w:fill="FFFFFF"/>
        </w:rPr>
        <w:t xml:space="preserve"> число умерших составило </w:t>
      </w:r>
      <w:r w:rsidR="00036C29" w:rsidRPr="009F7978">
        <w:rPr>
          <w:bCs/>
          <w:iCs/>
          <w:szCs w:val="24"/>
          <w:shd w:val="clear" w:color="auto" w:fill="FFFFFF"/>
        </w:rPr>
        <w:t>8</w:t>
      </w:r>
      <w:r w:rsidRPr="009F7978">
        <w:rPr>
          <w:bCs/>
          <w:iCs/>
          <w:szCs w:val="24"/>
          <w:shd w:val="clear" w:color="auto" w:fill="FFFFFF"/>
        </w:rPr>
        <w:t xml:space="preserve"> человек, число родившихся </w:t>
      </w:r>
      <w:r w:rsidR="009F7299">
        <w:rPr>
          <w:bCs/>
          <w:iCs/>
          <w:szCs w:val="24"/>
          <w:shd w:val="clear" w:color="auto" w:fill="FFFFFF"/>
        </w:rPr>
        <w:t>—</w:t>
      </w:r>
      <w:r w:rsidRPr="009F7978">
        <w:rPr>
          <w:bCs/>
          <w:iCs/>
          <w:szCs w:val="24"/>
          <w:shd w:val="clear" w:color="auto" w:fill="FFFFFF"/>
        </w:rPr>
        <w:t xml:space="preserve"> </w:t>
      </w:r>
      <w:r w:rsidR="00C1692E">
        <w:rPr>
          <w:bCs/>
          <w:iCs/>
          <w:szCs w:val="24"/>
          <w:shd w:val="clear" w:color="auto" w:fill="FFFFFF"/>
        </w:rPr>
        <w:t>4</w:t>
      </w:r>
      <w:r w:rsidRPr="009F7978">
        <w:rPr>
          <w:bCs/>
          <w:iCs/>
          <w:szCs w:val="24"/>
          <w:shd w:val="clear" w:color="auto" w:fill="FFFFFF"/>
        </w:rPr>
        <w:t xml:space="preserve"> человек</w:t>
      </w:r>
      <w:r w:rsidR="009F7299">
        <w:rPr>
          <w:bCs/>
          <w:iCs/>
          <w:szCs w:val="24"/>
          <w:shd w:val="clear" w:color="auto" w:fill="FFFFFF"/>
        </w:rPr>
        <w:t>а</w:t>
      </w:r>
      <w:r w:rsidRPr="009F7978">
        <w:rPr>
          <w:bCs/>
          <w:iCs/>
          <w:szCs w:val="24"/>
          <w:shd w:val="clear" w:color="auto" w:fill="FFFFFF"/>
        </w:rPr>
        <w:t xml:space="preserve">, естественный прирост </w:t>
      </w:r>
      <w:r w:rsidR="009F7299">
        <w:rPr>
          <w:bCs/>
          <w:iCs/>
          <w:szCs w:val="24"/>
          <w:shd w:val="clear" w:color="auto" w:fill="FFFFFF"/>
        </w:rPr>
        <w:t>—</w:t>
      </w:r>
      <w:r w:rsidR="00BD3DBD" w:rsidRPr="009F7978">
        <w:rPr>
          <w:bCs/>
          <w:iCs/>
          <w:szCs w:val="24"/>
          <w:shd w:val="clear" w:color="auto" w:fill="FFFFFF"/>
        </w:rPr>
        <w:t xml:space="preserve"> </w:t>
      </w:r>
      <w:r w:rsidR="00747398" w:rsidRPr="009F7978">
        <w:rPr>
          <w:bCs/>
          <w:iCs/>
          <w:szCs w:val="24"/>
          <w:shd w:val="clear" w:color="auto" w:fill="FFFFFF"/>
        </w:rPr>
        <w:t xml:space="preserve">минус </w:t>
      </w:r>
      <w:r w:rsidR="00C1692E">
        <w:rPr>
          <w:bCs/>
          <w:iCs/>
          <w:szCs w:val="24"/>
          <w:shd w:val="clear" w:color="auto" w:fill="FFFFFF"/>
        </w:rPr>
        <w:t>4</w:t>
      </w:r>
      <w:r w:rsidR="00BD3DBD" w:rsidRPr="009F7978">
        <w:rPr>
          <w:bCs/>
          <w:iCs/>
          <w:szCs w:val="24"/>
          <w:shd w:val="clear" w:color="auto" w:fill="FFFFFF"/>
        </w:rPr>
        <w:t xml:space="preserve"> человек</w:t>
      </w:r>
      <w:r w:rsidR="00C1692E" w:rsidRPr="00C1692E">
        <w:rPr>
          <w:bCs/>
          <w:iCs/>
          <w:szCs w:val="24"/>
          <w:shd w:val="clear" w:color="auto" w:fill="FFFFFF"/>
        </w:rPr>
        <w:t>а</w:t>
      </w:r>
      <w:r w:rsidR="00C76430" w:rsidRPr="009F7978">
        <w:rPr>
          <w:bCs/>
          <w:iCs/>
          <w:szCs w:val="24"/>
          <w:shd w:val="clear" w:color="auto" w:fill="FFFFFF"/>
        </w:rPr>
        <w:t>.</w:t>
      </w:r>
      <w:r w:rsidR="00756A8D" w:rsidRPr="009F7978">
        <w:rPr>
          <w:bCs/>
          <w:iCs/>
          <w:szCs w:val="24"/>
          <w:shd w:val="clear" w:color="auto" w:fill="FFFFFF"/>
        </w:rPr>
        <w:t xml:space="preserve"> </w:t>
      </w:r>
    </w:p>
    <w:p w14:paraId="2DDBDCBD" w14:textId="32FB80A7" w:rsidR="006B2F58" w:rsidRPr="009F7978" w:rsidRDefault="006B2F58" w:rsidP="007E5E0B">
      <w:pPr>
        <w:spacing w:before="120" w:after="120" w:line="276" w:lineRule="auto"/>
        <w:ind w:firstLine="709"/>
        <w:rPr>
          <w:bCs/>
          <w:iCs/>
          <w:szCs w:val="24"/>
          <w:shd w:val="clear" w:color="auto" w:fill="FFFFFF"/>
        </w:rPr>
      </w:pPr>
      <w:r w:rsidRPr="009F7978">
        <w:rPr>
          <w:szCs w:val="24"/>
        </w:rPr>
        <w:t xml:space="preserve">Приведенные данные говорят о неблагоприятном состоянии естественного движения. </w:t>
      </w:r>
    </w:p>
    <w:p w14:paraId="09308023" w14:textId="77777777" w:rsidR="006B2F58" w:rsidRPr="009F7978" w:rsidRDefault="006B2F58" w:rsidP="00566ACF">
      <w:pPr>
        <w:spacing w:before="120" w:after="120" w:line="276" w:lineRule="auto"/>
        <w:ind w:firstLine="709"/>
        <w:jc w:val="left"/>
        <w:rPr>
          <w:b/>
          <w:bCs/>
          <w:iCs/>
          <w:szCs w:val="24"/>
          <w:shd w:val="clear" w:color="auto" w:fill="FFFFFF"/>
        </w:rPr>
      </w:pPr>
      <w:r w:rsidRPr="009F7978">
        <w:rPr>
          <w:b/>
          <w:bCs/>
          <w:iCs/>
          <w:szCs w:val="24"/>
          <w:shd w:val="clear" w:color="auto" w:fill="FFFFFF"/>
        </w:rPr>
        <w:t>Миграционное движение</w:t>
      </w:r>
    </w:p>
    <w:p w14:paraId="24B07929" w14:textId="4288EA73" w:rsidR="006B2F58" w:rsidRPr="009F7978" w:rsidRDefault="006B2F58" w:rsidP="007E5E0B">
      <w:pPr>
        <w:spacing w:before="120" w:after="120" w:line="276" w:lineRule="auto"/>
        <w:ind w:firstLine="709"/>
        <w:contextualSpacing/>
        <w:rPr>
          <w:bCs/>
          <w:iCs/>
          <w:szCs w:val="24"/>
          <w:shd w:val="clear" w:color="auto" w:fill="FFFFFF"/>
        </w:rPr>
      </w:pPr>
      <w:r w:rsidRPr="009F7978">
        <w:rPr>
          <w:bCs/>
          <w:iCs/>
          <w:szCs w:val="24"/>
          <w:shd w:val="clear" w:color="auto" w:fill="FFFFFF"/>
        </w:rPr>
        <w:t xml:space="preserve">Миграционное движение населения в </w:t>
      </w:r>
      <w:r w:rsidR="00756A8D" w:rsidRPr="009F7978">
        <w:rPr>
          <w:bCs/>
          <w:iCs/>
          <w:szCs w:val="24"/>
          <w:shd w:val="clear" w:color="auto" w:fill="FFFFFF"/>
        </w:rPr>
        <w:t>сельском поселении «</w:t>
      </w:r>
      <w:r w:rsidR="00C1692E" w:rsidRPr="00C1692E">
        <w:rPr>
          <w:bCs/>
          <w:iCs/>
          <w:szCs w:val="24"/>
          <w:shd w:val="clear" w:color="auto" w:fill="FFFFFF"/>
        </w:rPr>
        <w:t>Череновск</w:t>
      </w:r>
      <w:r w:rsidR="00064A5B" w:rsidRPr="009F7978">
        <w:rPr>
          <w:bCs/>
          <w:iCs/>
          <w:szCs w:val="24"/>
          <w:shd w:val="clear" w:color="auto" w:fill="FFFFFF"/>
        </w:rPr>
        <w:t>ое</w:t>
      </w:r>
      <w:r w:rsidR="00756A8D" w:rsidRPr="009F7978">
        <w:rPr>
          <w:bCs/>
          <w:iCs/>
          <w:szCs w:val="24"/>
          <w:shd w:val="clear" w:color="auto" w:fill="FFFFFF"/>
        </w:rPr>
        <w:t>»</w:t>
      </w:r>
      <w:r w:rsidRPr="009F7978">
        <w:rPr>
          <w:bCs/>
          <w:iCs/>
          <w:szCs w:val="24"/>
          <w:shd w:val="clear" w:color="auto" w:fill="FFFFFF"/>
        </w:rPr>
        <w:t xml:space="preserve"> по </w:t>
      </w:r>
      <w:r w:rsidR="00B92396" w:rsidRPr="009F7978">
        <w:rPr>
          <w:bCs/>
          <w:iCs/>
          <w:szCs w:val="24"/>
          <w:shd w:val="clear" w:color="auto" w:fill="FFFFFF"/>
        </w:rPr>
        <w:t>состоянию на 01.01.202</w:t>
      </w:r>
      <w:r w:rsidR="00036C29" w:rsidRPr="009F7978">
        <w:rPr>
          <w:bCs/>
          <w:iCs/>
          <w:szCs w:val="24"/>
          <w:shd w:val="clear" w:color="auto" w:fill="FFFFFF"/>
        </w:rPr>
        <w:t>0</w:t>
      </w:r>
      <w:r w:rsidRPr="009F7978">
        <w:rPr>
          <w:bCs/>
          <w:iCs/>
          <w:szCs w:val="24"/>
          <w:shd w:val="clear" w:color="auto" w:fill="FFFFFF"/>
        </w:rPr>
        <w:t xml:space="preserve"> представлено следующим образом:</w:t>
      </w:r>
    </w:p>
    <w:p w14:paraId="2124E773" w14:textId="21B0D688" w:rsidR="006B2F58" w:rsidRPr="009F7978" w:rsidRDefault="00036C29" w:rsidP="003F2A19">
      <w:pPr>
        <w:numPr>
          <w:ilvl w:val="0"/>
          <w:numId w:val="51"/>
        </w:numPr>
        <w:spacing w:before="120" w:after="120" w:line="276" w:lineRule="auto"/>
        <w:ind w:left="0" w:firstLine="425"/>
        <w:contextualSpacing/>
        <w:rPr>
          <w:szCs w:val="24"/>
        </w:rPr>
      </w:pPr>
      <w:r w:rsidRPr="009F7978">
        <w:rPr>
          <w:szCs w:val="24"/>
        </w:rPr>
        <w:t xml:space="preserve">число прибывших </w:t>
      </w:r>
      <w:r w:rsidR="00CE1C7D">
        <w:rPr>
          <w:bCs/>
          <w:iCs/>
          <w:szCs w:val="24"/>
          <w:shd w:val="clear" w:color="auto" w:fill="FFFFFF"/>
        </w:rPr>
        <w:t>—</w:t>
      </w:r>
      <w:r w:rsidRPr="009F7978">
        <w:rPr>
          <w:szCs w:val="24"/>
        </w:rPr>
        <w:t xml:space="preserve"> 1</w:t>
      </w:r>
      <w:r w:rsidR="00C1692E">
        <w:rPr>
          <w:szCs w:val="24"/>
          <w:lang w:val="en-US"/>
        </w:rPr>
        <w:t>5</w:t>
      </w:r>
      <w:r w:rsidR="006B2F58" w:rsidRPr="009F7978">
        <w:rPr>
          <w:szCs w:val="24"/>
        </w:rPr>
        <w:t xml:space="preserve"> человек,</w:t>
      </w:r>
    </w:p>
    <w:p w14:paraId="1FCFDA2E" w14:textId="4329A557" w:rsidR="006B2F58" w:rsidRPr="009F7978" w:rsidRDefault="006B2F58" w:rsidP="003F2A19">
      <w:pPr>
        <w:numPr>
          <w:ilvl w:val="0"/>
          <w:numId w:val="51"/>
        </w:numPr>
        <w:spacing w:before="120" w:after="120" w:line="276" w:lineRule="auto"/>
        <w:ind w:left="0" w:firstLine="426"/>
        <w:rPr>
          <w:szCs w:val="24"/>
        </w:rPr>
      </w:pPr>
      <w:r w:rsidRPr="009F7978">
        <w:rPr>
          <w:szCs w:val="24"/>
        </w:rPr>
        <w:t xml:space="preserve">число выбывших </w:t>
      </w:r>
      <w:r w:rsidR="00CE1C7D">
        <w:rPr>
          <w:bCs/>
          <w:iCs/>
          <w:szCs w:val="24"/>
          <w:shd w:val="clear" w:color="auto" w:fill="FFFFFF"/>
        </w:rPr>
        <w:t xml:space="preserve">— </w:t>
      </w:r>
      <w:r w:rsidR="00C1692E">
        <w:rPr>
          <w:szCs w:val="24"/>
          <w:lang w:val="en-US"/>
        </w:rPr>
        <w:t>30</w:t>
      </w:r>
      <w:r w:rsidRPr="009F7978">
        <w:rPr>
          <w:szCs w:val="24"/>
        </w:rPr>
        <w:t xml:space="preserve"> человек.</w:t>
      </w:r>
    </w:p>
    <w:p w14:paraId="03F1E16B" w14:textId="254C658F" w:rsidR="006B2F58" w:rsidRPr="009F7978" w:rsidRDefault="006B2F58" w:rsidP="007E5E0B">
      <w:pPr>
        <w:spacing w:before="120" w:after="120" w:line="276" w:lineRule="auto"/>
        <w:ind w:firstLine="709"/>
        <w:rPr>
          <w:szCs w:val="24"/>
        </w:rPr>
      </w:pPr>
      <w:r w:rsidRPr="009F7978">
        <w:rPr>
          <w:szCs w:val="24"/>
        </w:rPr>
        <w:t xml:space="preserve">Миграционная убыль составила </w:t>
      </w:r>
      <w:r w:rsidR="00C1692E">
        <w:rPr>
          <w:szCs w:val="24"/>
          <w:lang w:val="en-US"/>
        </w:rPr>
        <w:t>15</w:t>
      </w:r>
      <w:r w:rsidR="00036C29" w:rsidRPr="009F7978">
        <w:rPr>
          <w:szCs w:val="24"/>
        </w:rPr>
        <w:t xml:space="preserve"> человек.</w:t>
      </w:r>
    </w:p>
    <w:p w14:paraId="4405F6AB" w14:textId="77777777" w:rsidR="006B2F58" w:rsidRPr="009F7978" w:rsidRDefault="006B2F58" w:rsidP="00566ACF">
      <w:pPr>
        <w:spacing w:before="120" w:after="120" w:line="276" w:lineRule="auto"/>
        <w:ind w:firstLine="709"/>
        <w:contextualSpacing/>
        <w:jc w:val="left"/>
        <w:rPr>
          <w:b/>
          <w:szCs w:val="24"/>
        </w:rPr>
      </w:pPr>
      <w:r w:rsidRPr="009F7978">
        <w:rPr>
          <w:b/>
          <w:szCs w:val="24"/>
        </w:rPr>
        <w:t>Выводы</w:t>
      </w:r>
    </w:p>
    <w:p w14:paraId="33D4CD79" w14:textId="79DB8601" w:rsidR="006B2F58" w:rsidRPr="009F7978" w:rsidRDefault="006B2F58" w:rsidP="003F2A19">
      <w:pPr>
        <w:numPr>
          <w:ilvl w:val="0"/>
          <w:numId w:val="52"/>
        </w:numPr>
        <w:tabs>
          <w:tab w:val="left" w:pos="709"/>
        </w:tabs>
        <w:spacing w:before="120" w:after="120" w:line="276" w:lineRule="auto"/>
        <w:ind w:left="0" w:firstLine="426"/>
        <w:contextualSpacing/>
        <w:rPr>
          <w:szCs w:val="24"/>
        </w:rPr>
      </w:pPr>
      <w:r w:rsidRPr="009F7978">
        <w:rPr>
          <w:szCs w:val="24"/>
        </w:rPr>
        <w:t xml:space="preserve">численность постоянного населении </w:t>
      </w:r>
      <w:r w:rsidR="00756A8D" w:rsidRPr="009F7978">
        <w:rPr>
          <w:szCs w:val="24"/>
        </w:rPr>
        <w:t>сельского поселения «</w:t>
      </w:r>
      <w:r w:rsidR="00C1692E" w:rsidRPr="00C1692E">
        <w:rPr>
          <w:szCs w:val="24"/>
        </w:rPr>
        <w:t>Череновско</w:t>
      </w:r>
      <w:r w:rsidR="009322C2" w:rsidRPr="009F7978">
        <w:rPr>
          <w:szCs w:val="24"/>
        </w:rPr>
        <w:t>е</w:t>
      </w:r>
      <w:r w:rsidR="00756A8D" w:rsidRPr="009F7978">
        <w:rPr>
          <w:szCs w:val="24"/>
        </w:rPr>
        <w:t>»</w:t>
      </w:r>
      <w:r w:rsidR="008B612C" w:rsidRPr="009F7978">
        <w:rPr>
          <w:szCs w:val="24"/>
        </w:rPr>
        <w:t xml:space="preserve"> на 01.01.20</w:t>
      </w:r>
      <w:r w:rsidR="009322C2" w:rsidRPr="009F7978">
        <w:rPr>
          <w:szCs w:val="24"/>
        </w:rPr>
        <w:t>22</w:t>
      </w:r>
      <w:r w:rsidR="008B612C" w:rsidRPr="009F7978">
        <w:rPr>
          <w:szCs w:val="24"/>
        </w:rPr>
        <w:t xml:space="preserve"> состав</w:t>
      </w:r>
      <w:r w:rsidR="00756A8D" w:rsidRPr="009F7978">
        <w:rPr>
          <w:szCs w:val="24"/>
        </w:rPr>
        <w:t>ила</w:t>
      </w:r>
      <w:r w:rsidRPr="009F7978">
        <w:rPr>
          <w:szCs w:val="24"/>
        </w:rPr>
        <w:t xml:space="preserve"> </w:t>
      </w:r>
      <w:r w:rsidR="00C1692E">
        <w:rPr>
          <w:szCs w:val="24"/>
        </w:rPr>
        <w:t>323</w:t>
      </w:r>
      <w:r w:rsidRPr="009F7978">
        <w:rPr>
          <w:szCs w:val="24"/>
        </w:rPr>
        <w:t xml:space="preserve"> чел</w:t>
      </w:r>
      <w:r w:rsidR="00756A8D" w:rsidRPr="009F7978">
        <w:rPr>
          <w:szCs w:val="24"/>
        </w:rPr>
        <w:t>овек</w:t>
      </w:r>
      <w:r w:rsidR="00C1692E" w:rsidRPr="00C1692E">
        <w:rPr>
          <w:szCs w:val="24"/>
        </w:rPr>
        <w:t>а</w:t>
      </w:r>
      <w:r w:rsidRPr="009F7978">
        <w:rPr>
          <w:szCs w:val="24"/>
        </w:rPr>
        <w:t>;</w:t>
      </w:r>
    </w:p>
    <w:p w14:paraId="05DB5C26" w14:textId="4816538F" w:rsidR="006B2F58" w:rsidRPr="009F7978" w:rsidRDefault="006B2F58" w:rsidP="003F2A19">
      <w:pPr>
        <w:numPr>
          <w:ilvl w:val="0"/>
          <w:numId w:val="52"/>
        </w:numPr>
        <w:tabs>
          <w:tab w:val="left" w:pos="709"/>
          <w:tab w:val="num" w:pos="993"/>
        </w:tabs>
        <w:spacing w:before="120" w:after="120" w:line="276" w:lineRule="auto"/>
        <w:ind w:left="0" w:firstLine="426"/>
        <w:contextualSpacing/>
        <w:rPr>
          <w:szCs w:val="24"/>
        </w:rPr>
      </w:pPr>
      <w:r w:rsidRPr="009F7978">
        <w:rPr>
          <w:szCs w:val="24"/>
        </w:rPr>
        <w:t xml:space="preserve">за последние несколько лет численность населения </w:t>
      </w:r>
      <w:r w:rsidR="00B92396" w:rsidRPr="009F7978">
        <w:rPr>
          <w:szCs w:val="24"/>
        </w:rPr>
        <w:t xml:space="preserve">существенно </w:t>
      </w:r>
      <w:r w:rsidRPr="009F7978">
        <w:rPr>
          <w:szCs w:val="24"/>
        </w:rPr>
        <w:t xml:space="preserve">снизилась за счет </w:t>
      </w:r>
      <w:r w:rsidR="00B92396" w:rsidRPr="009F7978">
        <w:rPr>
          <w:szCs w:val="24"/>
        </w:rPr>
        <w:t xml:space="preserve">естественной и </w:t>
      </w:r>
      <w:r w:rsidRPr="009F7978">
        <w:rPr>
          <w:szCs w:val="24"/>
        </w:rPr>
        <w:t>миграционной убыли населения</w:t>
      </w:r>
      <w:r w:rsidR="00756A8D" w:rsidRPr="009F7978">
        <w:rPr>
          <w:szCs w:val="24"/>
        </w:rPr>
        <w:t>.</w:t>
      </w:r>
    </w:p>
    <w:p w14:paraId="5C13C704" w14:textId="53278734" w:rsidR="006B2F58" w:rsidRPr="009F7978" w:rsidRDefault="006B2F58" w:rsidP="007E5E0B">
      <w:pPr>
        <w:widowControl w:val="0"/>
        <w:spacing w:before="120" w:after="120" w:line="276" w:lineRule="auto"/>
        <w:ind w:firstLine="709"/>
        <w:rPr>
          <w:szCs w:val="24"/>
        </w:rPr>
      </w:pPr>
      <w:r w:rsidRPr="009F7978">
        <w:rPr>
          <w:szCs w:val="24"/>
        </w:rPr>
        <w:t>Таким образом, на начало 20</w:t>
      </w:r>
      <w:r w:rsidR="009322C2" w:rsidRPr="009F7978">
        <w:rPr>
          <w:szCs w:val="24"/>
        </w:rPr>
        <w:t>22</w:t>
      </w:r>
      <w:r w:rsidRPr="009F7978">
        <w:rPr>
          <w:szCs w:val="24"/>
        </w:rPr>
        <w:t xml:space="preserve"> года в </w:t>
      </w:r>
      <w:r w:rsidR="00756A8D" w:rsidRPr="009F7978">
        <w:rPr>
          <w:szCs w:val="24"/>
        </w:rPr>
        <w:t>сельском поселении «</w:t>
      </w:r>
      <w:r w:rsidR="00C1692E" w:rsidRPr="00C1692E">
        <w:rPr>
          <w:szCs w:val="24"/>
        </w:rPr>
        <w:t>Череновско</w:t>
      </w:r>
      <w:r w:rsidR="009322C2" w:rsidRPr="009F7978">
        <w:rPr>
          <w:szCs w:val="24"/>
        </w:rPr>
        <w:t>е</w:t>
      </w:r>
      <w:r w:rsidR="00756A8D" w:rsidRPr="009F7978">
        <w:rPr>
          <w:szCs w:val="24"/>
        </w:rPr>
        <w:t>»</w:t>
      </w:r>
      <w:r w:rsidRPr="009F7978">
        <w:rPr>
          <w:szCs w:val="24"/>
        </w:rPr>
        <w:t xml:space="preserve"> сложилась достаточно неблагоприятная демографическая ситуация. </w:t>
      </w:r>
    </w:p>
    <w:p w14:paraId="4F47F4D8" w14:textId="45006098" w:rsidR="006B2F58" w:rsidRPr="009F7978" w:rsidRDefault="006B2F58" w:rsidP="007E5E0B">
      <w:pPr>
        <w:widowControl w:val="0"/>
        <w:spacing w:before="120" w:after="120" w:line="276" w:lineRule="auto"/>
        <w:ind w:firstLine="709"/>
        <w:rPr>
          <w:szCs w:val="24"/>
        </w:rPr>
      </w:pPr>
      <w:r w:rsidRPr="009F7978">
        <w:rPr>
          <w:szCs w:val="24"/>
        </w:rPr>
        <w:t xml:space="preserve">Учитывая низкую плотность населения в сельском поселении и объективно обусловленный процесс заметной депопуляции, можно прогнозировать проблемы в социально-экономическом развитии </w:t>
      </w:r>
      <w:r w:rsidR="00756A8D" w:rsidRPr="009F7978">
        <w:rPr>
          <w:szCs w:val="24"/>
        </w:rPr>
        <w:t>се</w:t>
      </w:r>
      <w:r w:rsidR="009322C2" w:rsidRPr="009F7978">
        <w:rPr>
          <w:szCs w:val="24"/>
        </w:rPr>
        <w:t>льского поселения «</w:t>
      </w:r>
      <w:r w:rsidR="00C1692E" w:rsidRPr="00C1692E">
        <w:rPr>
          <w:szCs w:val="24"/>
        </w:rPr>
        <w:t>Череновско</w:t>
      </w:r>
      <w:r w:rsidR="009322C2" w:rsidRPr="009F7978">
        <w:rPr>
          <w:szCs w:val="24"/>
        </w:rPr>
        <w:t>е</w:t>
      </w:r>
      <w:r w:rsidR="00756A8D" w:rsidRPr="009F7978">
        <w:rPr>
          <w:szCs w:val="24"/>
        </w:rPr>
        <w:t>»</w:t>
      </w:r>
      <w:r w:rsidRPr="009F7978">
        <w:rPr>
          <w:szCs w:val="24"/>
        </w:rPr>
        <w:t xml:space="preserve"> на среднесрочную и долгосрочную перспективы. Это требует разработки комплекса мер по снятию наиболее острых демографических проблем и стабилизации численности населения поселения. </w:t>
      </w:r>
    </w:p>
    <w:p w14:paraId="1688E9CC" w14:textId="77777777" w:rsidR="006B2F58" w:rsidRPr="009F7978" w:rsidRDefault="006B2F58" w:rsidP="007E5E0B">
      <w:pPr>
        <w:spacing w:before="120" w:after="120" w:line="276" w:lineRule="auto"/>
        <w:ind w:firstLine="709"/>
        <w:rPr>
          <w:rFonts w:eastAsia="Times New Roman"/>
          <w:szCs w:val="24"/>
          <w:lang w:eastAsia="ar-SA"/>
        </w:rPr>
      </w:pPr>
      <w:r w:rsidRPr="009F7978">
        <w:rPr>
          <w:rFonts w:eastAsia="Times New Roman"/>
          <w:szCs w:val="24"/>
          <w:lang w:eastAsia="ar-SA"/>
        </w:rPr>
        <w:t xml:space="preserve">Нехватка на рынке труда рабочих мест с высокой оплатой труда является причиной миграционного оттока трудоспособного населения в регионы, где такие рабочие места имеются. </w:t>
      </w:r>
    </w:p>
    <w:p w14:paraId="1D7DFD18" w14:textId="77777777" w:rsidR="006B2F58" w:rsidRPr="009F7978" w:rsidRDefault="006B2F58" w:rsidP="007E5E0B">
      <w:pPr>
        <w:spacing w:before="120" w:after="120" w:line="276" w:lineRule="auto"/>
        <w:ind w:firstLine="709"/>
        <w:rPr>
          <w:rFonts w:eastAsia="Times New Roman"/>
          <w:szCs w:val="24"/>
          <w:lang w:eastAsia="ar-SA"/>
        </w:rPr>
      </w:pPr>
      <w:r w:rsidRPr="009F7978">
        <w:rPr>
          <w:rFonts w:eastAsia="Times New Roman"/>
          <w:szCs w:val="24"/>
          <w:lang w:eastAsia="ar-SA"/>
        </w:rPr>
        <w:t>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прогнозировать укрепление института семьи, повышение брачности и рост рождаемости в этих местах.</w:t>
      </w:r>
    </w:p>
    <w:p w14:paraId="05634E39" w14:textId="77777777" w:rsidR="006B2F58" w:rsidRPr="009F7978" w:rsidRDefault="006B2F58" w:rsidP="007E5E0B">
      <w:pPr>
        <w:widowControl w:val="0"/>
        <w:spacing w:before="120" w:after="120" w:line="276" w:lineRule="auto"/>
        <w:ind w:firstLine="709"/>
        <w:rPr>
          <w:szCs w:val="24"/>
        </w:rPr>
      </w:pPr>
      <w:r w:rsidRPr="009F7978">
        <w:rPr>
          <w:szCs w:val="24"/>
        </w:rPr>
        <w:t xml:space="preserve">Решение обозначенного круга вопросов в значительной степени находится в рамках компетенции местного самоуправления. </w:t>
      </w:r>
    </w:p>
    <w:p w14:paraId="3AAD11AA" w14:textId="08B5926F" w:rsidR="007737D1" w:rsidRPr="009F7978" w:rsidRDefault="007737D1" w:rsidP="00904DD5">
      <w:pPr>
        <w:pStyle w:val="0212166"/>
        <w:rPr>
          <w:lang w:eastAsia="ru-RU"/>
        </w:rPr>
      </w:pPr>
      <w:bookmarkStart w:id="77" w:name="_Toc286845405"/>
      <w:bookmarkStart w:id="78" w:name="_Toc467150773"/>
      <w:bookmarkStart w:id="79" w:name="_Toc468200559"/>
      <w:bookmarkStart w:id="80" w:name="_Toc494398041"/>
      <w:bookmarkStart w:id="81" w:name="_Toc69297532"/>
      <w:bookmarkStart w:id="82" w:name="_Toc117669401"/>
      <w:r w:rsidRPr="009F7978">
        <w:rPr>
          <w:lang w:eastAsia="ru-RU"/>
        </w:rPr>
        <w:t>3.2 Демографический прогноз</w:t>
      </w:r>
      <w:bookmarkEnd w:id="77"/>
      <w:bookmarkEnd w:id="78"/>
      <w:bookmarkEnd w:id="79"/>
      <w:bookmarkEnd w:id="80"/>
      <w:bookmarkEnd w:id="81"/>
      <w:bookmarkEnd w:id="82"/>
    </w:p>
    <w:p w14:paraId="18168C67" w14:textId="2E92974D" w:rsidR="006B2F58" w:rsidRPr="009F7978" w:rsidRDefault="006B2F58" w:rsidP="00566ACF">
      <w:pPr>
        <w:widowControl w:val="0"/>
        <w:spacing w:before="120" w:after="120" w:line="276" w:lineRule="auto"/>
        <w:ind w:firstLine="709"/>
        <w:rPr>
          <w:szCs w:val="24"/>
        </w:rPr>
      </w:pPr>
      <w:r w:rsidRPr="009F7978">
        <w:rPr>
          <w:szCs w:val="24"/>
        </w:rPr>
        <w:t xml:space="preserve">На основе анализа мониторинга численности населения в </w:t>
      </w:r>
      <w:r w:rsidR="00B97275" w:rsidRPr="00B97275">
        <w:rPr>
          <w:szCs w:val="24"/>
        </w:rPr>
        <w:t>Устьянско</w:t>
      </w:r>
      <w:r w:rsidR="00792BFB" w:rsidRPr="009F7978">
        <w:rPr>
          <w:szCs w:val="24"/>
        </w:rPr>
        <w:t xml:space="preserve">м </w:t>
      </w:r>
      <w:r w:rsidR="005D1588" w:rsidRPr="009F7978">
        <w:rPr>
          <w:szCs w:val="24"/>
        </w:rPr>
        <w:t xml:space="preserve">муниципальном </w:t>
      </w:r>
      <w:r w:rsidRPr="009F7978">
        <w:rPr>
          <w:szCs w:val="24"/>
        </w:rPr>
        <w:t xml:space="preserve">районе и </w:t>
      </w:r>
      <w:r w:rsidR="00792BFB" w:rsidRPr="009F7978">
        <w:rPr>
          <w:szCs w:val="24"/>
        </w:rPr>
        <w:t xml:space="preserve">Архангельской </w:t>
      </w:r>
      <w:r w:rsidRPr="009F7978">
        <w:rPr>
          <w:szCs w:val="24"/>
        </w:rPr>
        <w:t xml:space="preserve">области в целом, можно сделать вывод, что в силу инерционности процессов естественного движения населения, сокращения в области женщин репродуктивного возраста, миграционного оттока, численность населения района постепенно снижается. </w:t>
      </w:r>
      <w:r w:rsidR="007B1F6D" w:rsidRPr="009F7978">
        <w:rPr>
          <w:szCs w:val="24"/>
        </w:rPr>
        <w:t>Генеральным планом</w:t>
      </w:r>
      <w:r w:rsidRPr="009F7978">
        <w:rPr>
          <w:szCs w:val="24"/>
        </w:rPr>
        <w:t xml:space="preserve"> учитываются данные факторы.</w:t>
      </w:r>
    </w:p>
    <w:p w14:paraId="3414FB13" w14:textId="1D700578" w:rsidR="006B2F58" w:rsidRPr="009F7978" w:rsidRDefault="006B2F58" w:rsidP="00566ACF">
      <w:pPr>
        <w:spacing w:before="120" w:after="120" w:line="276" w:lineRule="auto"/>
        <w:ind w:firstLine="709"/>
        <w:rPr>
          <w:szCs w:val="24"/>
        </w:rPr>
      </w:pPr>
      <w:r w:rsidRPr="009F7978">
        <w:rPr>
          <w:szCs w:val="24"/>
        </w:rPr>
        <w:t>Проект принимает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сельского поселения «</w:t>
      </w:r>
      <w:r w:rsidR="00B97275" w:rsidRPr="00B97275">
        <w:rPr>
          <w:szCs w:val="24"/>
        </w:rPr>
        <w:t>Череновско</w:t>
      </w:r>
      <w:r w:rsidR="009322C2" w:rsidRPr="009F7978">
        <w:rPr>
          <w:szCs w:val="24"/>
        </w:rPr>
        <w:t>е</w:t>
      </w:r>
      <w:r w:rsidRPr="009F7978">
        <w:rPr>
          <w:szCs w:val="24"/>
        </w:rPr>
        <w:t xml:space="preserve">», в свою очередь направленных на повышение рождаемости и общее улучшение демографический обстановки. </w:t>
      </w:r>
    </w:p>
    <w:p w14:paraId="58991FFB" w14:textId="7F32042F" w:rsidR="00231747" w:rsidRPr="009213BE" w:rsidRDefault="00231747" w:rsidP="00231747">
      <w:pPr>
        <w:spacing w:before="120" w:after="120" w:line="276" w:lineRule="auto"/>
        <w:ind w:firstLine="709"/>
        <w:rPr>
          <w:szCs w:val="24"/>
        </w:rPr>
      </w:pPr>
      <w:r w:rsidRPr="003D73CB">
        <w:rPr>
          <w:szCs w:val="24"/>
        </w:rPr>
        <w:t>Проектом выбрано направление относительной стабилизации численности населени</w:t>
      </w:r>
      <w:r w:rsidR="003D73CB" w:rsidRPr="003D73CB">
        <w:rPr>
          <w:szCs w:val="24"/>
        </w:rPr>
        <w:t>я</w:t>
      </w:r>
      <w:r w:rsidRPr="003D73CB">
        <w:rPr>
          <w:szCs w:val="24"/>
        </w:rPr>
        <w:t>, так как иная позиция является тупиковой, не способной к развитию.</w:t>
      </w:r>
    </w:p>
    <w:p w14:paraId="6853A740" w14:textId="77777777" w:rsidR="006B2F58" w:rsidRPr="009F7978" w:rsidRDefault="006B2F58" w:rsidP="00566ACF">
      <w:pPr>
        <w:tabs>
          <w:tab w:val="left" w:pos="4110"/>
        </w:tabs>
        <w:spacing w:before="120" w:after="120" w:line="276" w:lineRule="auto"/>
        <w:ind w:firstLine="720"/>
        <w:contextualSpacing/>
        <w:rPr>
          <w:bCs/>
          <w:iCs/>
          <w:szCs w:val="24"/>
          <w:shd w:val="clear" w:color="auto" w:fill="FFFFFF"/>
        </w:rPr>
      </w:pPr>
      <w:r w:rsidRPr="009F7978">
        <w:rPr>
          <w:bCs/>
          <w:iCs/>
          <w:szCs w:val="24"/>
          <w:shd w:val="clear" w:color="auto" w:fill="FFFFFF"/>
        </w:rPr>
        <w:t xml:space="preserve">Среди приоритетных направлений в сфере демографической политики в поселении должно быть следующее: </w:t>
      </w:r>
    </w:p>
    <w:p w14:paraId="6C4423BB" w14:textId="77777777" w:rsidR="006B2F58" w:rsidRPr="009F7978" w:rsidRDefault="006B2F58" w:rsidP="003F2A19">
      <w:pPr>
        <w:numPr>
          <w:ilvl w:val="0"/>
          <w:numId w:val="53"/>
        </w:numPr>
        <w:tabs>
          <w:tab w:val="left" w:pos="567"/>
        </w:tabs>
        <w:spacing w:before="120" w:after="120" w:line="276" w:lineRule="auto"/>
        <w:ind w:left="0" w:firstLine="426"/>
        <w:contextualSpacing/>
        <w:rPr>
          <w:szCs w:val="24"/>
        </w:rPr>
      </w:pPr>
      <w:r w:rsidRPr="009F7978">
        <w:rPr>
          <w:szCs w:val="24"/>
        </w:rP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тому подобное);</w:t>
      </w:r>
    </w:p>
    <w:p w14:paraId="0D1BA2D7" w14:textId="77777777" w:rsidR="006B2F58" w:rsidRPr="009F7978" w:rsidRDefault="006B2F58" w:rsidP="003F2A19">
      <w:pPr>
        <w:numPr>
          <w:ilvl w:val="0"/>
          <w:numId w:val="53"/>
        </w:numPr>
        <w:tabs>
          <w:tab w:val="left" w:pos="567"/>
        </w:tabs>
        <w:spacing w:before="120" w:after="120" w:line="276" w:lineRule="auto"/>
        <w:ind w:left="0" w:firstLine="425"/>
        <w:rPr>
          <w:szCs w:val="24"/>
        </w:rPr>
      </w:pPr>
      <w:r w:rsidRPr="009F7978">
        <w:rPr>
          <w:szCs w:val="24"/>
        </w:rPr>
        <w:t>снижение влияния кризисных экономических явлений (снижение уровня жизни, рост безработицы, рост платных услуг и тому подобное) на тенденции демографического развития поселения.</w:t>
      </w:r>
    </w:p>
    <w:p w14:paraId="7842C6C7" w14:textId="21A20473" w:rsidR="00197BE9" w:rsidRPr="0027016A" w:rsidRDefault="00197BE9" w:rsidP="00566ACF">
      <w:pPr>
        <w:spacing w:before="120" w:after="120" w:line="276" w:lineRule="auto"/>
        <w:ind w:firstLine="709"/>
        <w:rPr>
          <w:szCs w:val="24"/>
        </w:rPr>
      </w:pPr>
      <w:r w:rsidRPr="009F7978">
        <w:rPr>
          <w:szCs w:val="24"/>
        </w:rPr>
        <w:t>Данные демографического прогноза населени</w:t>
      </w:r>
      <w:r w:rsidR="00694EBC" w:rsidRPr="009F7978">
        <w:rPr>
          <w:szCs w:val="24"/>
        </w:rPr>
        <w:t>я сельского поселения «</w:t>
      </w:r>
      <w:r w:rsidR="00B97275" w:rsidRPr="00B97275">
        <w:rPr>
          <w:szCs w:val="24"/>
        </w:rPr>
        <w:t>Череновско</w:t>
      </w:r>
      <w:r w:rsidR="00694EBC" w:rsidRPr="009F7978">
        <w:rPr>
          <w:szCs w:val="24"/>
        </w:rPr>
        <w:t>е</w:t>
      </w:r>
      <w:r w:rsidRPr="009F7978">
        <w:rPr>
          <w:szCs w:val="24"/>
        </w:rPr>
        <w:t xml:space="preserve">» </w:t>
      </w:r>
      <w:r w:rsidRPr="0027016A">
        <w:rPr>
          <w:szCs w:val="24"/>
        </w:rPr>
        <w:t xml:space="preserve">представлены в таблице </w:t>
      </w:r>
      <w:r w:rsidR="005B032F" w:rsidRPr="0027016A">
        <w:rPr>
          <w:szCs w:val="24"/>
        </w:rPr>
        <w:t>3.3.2.</w:t>
      </w:r>
    </w:p>
    <w:p w14:paraId="45B24E43" w14:textId="78FBE74E" w:rsidR="006B2F58" w:rsidRPr="0027016A" w:rsidRDefault="006B2F58" w:rsidP="005D1588">
      <w:pPr>
        <w:widowControl w:val="0"/>
        <w:spacing w:line="276" w:lineRule="auto"/>
        <w:jc w:val="right"/>
        <w:rPr>
          <w:rFonts w:eastAsia="Times New Roman"/>
          <w:szCs w:val="24"/>
        </w:rPr>
      </w:pPr>
      <w:r w:rsidRPr="0027016A">
        <w:rPr>
          <w:rFonts w:eastAsia="Times New Roman"/>
          <w:szCs w:val="24"/>
        </w:rPr>
        <w:t xml:space="preserve">Таблица </w:t>
      </w:r>
      <w:r w:rsidR="005B032F" w:rsidRPr="0027016A">
        <w:rPr>
          <w:rFonts w:eastAsia="Times New Roman"/>
          <w:szCs w:val="24"/>
        </w:rPr>
        <w:t>3.3.2</w:t>
      </w:r>
    </w:p>
    <w:p w14:paraId="6471427E" w14:textId="23AA552D" w:rsidR="006B2F58" w:rsidRPr="0027016A" w:rsidRDefault="006B2F58" w:rsidP="005D1588">
      <w:pPr>
        <w:widowControl w:val="0"/>
        <w:spacing w:line="276" w:lineRule="auto"/>
        <w:jc w:val="center"/>
        <w:rPr>
          <w:rFonts w:eastAsia="Times New Roman"/>
          <w:szCs w:val="24"/>
        </w:rPr>
      </w:pPr>
      <w:r w:rsidRPr="0027016A">
        <w:rPr>
          <w:rFonts w:eastAsia="Times New Roman"/>
          <w:szCs w:val="24"/>
        </w:rPr>
        <w:t xml:space="preserve">Прогноз численности населения сельского поселения </w:t>
      </w:r>
      <w:r w:rsidR="00B97275" w:rsidRPr="0027016A">
        <w:rPr>
          <w:rFonts w:eastAsia="Times New Roman"/>
          <w:szCs w:val="24"/>
        </w:rPr>
        <w:t>«Череновское»</w:t>
      </w:r>
      <w:r w:rsidRPr="0027016A">
        <w:rPr>
          <w:rFonts w:eastAsia="Times New Roman"/>
          <w:szCs w:val="24"/>
        </w:rPr>
        <w:t>,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3058"/>
        <w:gridCol w:w="1036"/>
        <w:gridCol w:w="1134"/>
        <w:gridCol w:w="1136"/>
        <w:gridCol w:w="1075"/>
        <w:gridCol w:w="875"/>
        <w:gridCol w:w="1305"/>
      </w:tblGrid>
      <w:tr w:rsidR="006B2F58" w:rsidRPr="0027016A" w14:paraId="08FA1FA6" w14:textId="77777777" w:rsidTr="00DE4786">
        <w:trPr>
          <w:trHeight w:val="20"/>
        </w:trPr>
        <w:tc>
          <w:tcPr>
            <w:tcW w:w="283" w:type="pct"/>
            <w:vMerge w:val="restart"/>
            <w:vAlign w:val="center"/>
          </w:tcPr>
          <w:p w14:paraId="4BD81501" w14:textId="77777777" w:rsidR="006B2F58" w:rsidRPr="0027016A" w:rsidRDefault="006B2F58" w:rsidP="00566ACF">
            <w:pPr>
              <w:spacing w:line="240" w:lineRule="auto"/>
              <w:jc w:val="center"/>
              <w:rPr>
                <w:rFonts w:eastAsia="Times New Roman"/>
                <w:b/>
                <w:bCs/>
                <w:color w:val="000000"/>
                <w:sz w:val="20"/>
                <w:szCs w:val="20"/>
              </w:rPr>
            </w:pPr>
            <w:r w:rsidRPr="0027016A">
              <w:rPr>
                <w:b/>
                <w:sz w:val="20"/>
                <w:szCs w:val="20"/>
              </w:rPr>
              <w:t>№</w:t>
            </w:r>
          </w:p>
        </w:tc>
        <w:tc>
          <w:tcPr>
            <w:tcW w:w="1500" w:type="pct"/>
            <w:vMerge w:val="restart"/>
            <w:shd w:val="clear" w:color="auto" w:fill="auto"/>
            <w:noWrap/>
            <w:vAlign w:val="center"/>
            <w:hideMark/>
          </w:tcPr>
          <w:p w14:paraId="3BAAB236" w14:textId="50C39775" w:rsidR="006B2F58" w:rsidRPr="0027016A" w:rsidRDefault="007A08F5" w:rsidP="00566ACF">
            <w:pPr>
              <w:spacing w:line="240" w:lineRule="auto"/>
              <w:jc w:val="center"/>
              <w:rPr>
                <w:rFonts w:eastAsia="Times New Roman"/>
                <w:b/>
                <w:bCs/>
                <w:color w:val="000000"/>
                <w:sz w:val="20"/>
                <w:szCs w:val="20"/>
              </w:rPr>
            </w:pPr>
            <w:r w:rsidRPr="0027016A">
              <w:rPr>
                <w:rFonts w:eastAsia="Times New Roman"/>
                <w:b/>
                <w:bCs/>
                <w:color w:val="000000"/>
                <w:sz w:val="20"/>
                <w:szCs w:val="20"/>
              </w:rPr>
              <w:t>Населенный пункт</w:t>
            </w:r>
          </w:p>
        </w:tc>
        <w:tc>
          <w:tcPr>
            <w:tcW w:w="2577" w:type="pct"/>
            <w:gridSpan w:val="5"/>
            <w:shd w:val="clear" w:color="auto" w:fill="auto"/>
            <w:noWrap/>
            <w:vAlign w:val="center"/>
          </w:tcPr>
          <w:p w14:paraId="1E839C35" w14:textId="77777777" w:rsidR="006B2F58" w:rsidRPr="0027016A" w:rsidRDefault="006B2F58" w:rsidP="00566ACF">
            <w:pPr>
              <w:spacing w:line="240" w:lineRule="auto"/>
              <w:jc w:val="center"/>
              <w:rPr>
                <w:rFonts w:eastAsia="Times New Roman"/>
                <w:b/>
                <w:bCs/>
                <w:color w:val="000000"/>
                <w:sz w:val="20"/>
                <w:szCs w:val="20"/>
              </w:rPr>
            </w:pPr>
            <w:r w:rsidRPr="0027016A">
              <w:rPr>
                <w:rFonts w:eastAsia="Times New Roman"/>
                <w:b/>
                <w:bCs/>
                <w:color w:val="000000"/>
                <w:sz w:val="20"/>
                <w:szCs w:val="20"/>
              </w:rPr>
              <w:t>на 1 января отчетного года</w:t>
            </w:r>
          </w:p>
        </w:tc>
        <w:tc>
          <w:tcPr>
            <w:tcW w:w="640" w:type="pct"/>
            <w:vMerge w:val="restart"/>
            <w:shd w:val="clear" w:color="auto" w:fill="auto"/>
            <w:vAlign w:val="center"/>
            <w:hideMark/>
          </w:tcPr>
          <w:p w14:paraId="3A0C67E2" w14:textId="37BAB34D" w:rsidR="006B2F58" w:rsidRPr="0027016A" w:rsidRDefault="006B2F58" w:rsidP="00694EBC">
            <w:pPr>
              <w:spacing w:line="240" w:lineRule="auto"/>
              <w:jc w:val="center"/>
              <w:rPr>
                <w:rFonts w:eastAsia="Times New Roman"/>
                <w:b/>
                <w:bCs/>
                <w:color w:val="000000"/>
                <w:sz w:val="20"/>
                <w:szCs w:val="20"/>
              </w:rPr>
            </w:pPr>
            <w:r w:rsidRPr="0027016A">
              <w:rPr>
                <w:rFonts w:eastAsia="Times New Roman"/>
                <w:b/>
                <w:bCs/>
                <w:color w:val="000000"/>
                <w:sz w:val="20"/>
                <w:szCs w:val="20"/>
              </w:rPr>
              <w:t>Прирост 204</w:t>
            </w:r>
            <w:r w:rsidR="00694EBC" w:rsidRPr="0027016A">
              <w:rPr>
                <w:rFonts w:eastAsia="Times New Roman"/>
                <w:b/>
                <w:bCs/>
                <w:color w:val="000000"/>
                <w:sz w:val="20"/>
                <w:szCs w:val="20"/>
              </w:rPr>
              <w:t>2</w:t>
            </w:r>
            <w:r w:rsidRPr="0027016A">
              <w:rPr>
                <w:rFonts w:eastAsia="Times New Roman"/>
                <w:b/>
                <w:bCs/>
                <w:color w:val="000000"/>
                <w:sz w:val="20"/>
                <w:szCs w:val="20"/>
              </w:rPr>
              <w:t xml:space="preserve"> к 20</w:t>
            </w:r>
            <w:r w:rsidR="00197BE9" w:rsidRPr="0027016A">
              <w:rPr>
                <w:rFonts w:eastAsia="Times New Roman"/>
                <w:b/>
                <w:bCs/>
                <w:color w:val="000000"/>
                <w:sz w:val="20"/>
                <w:szCs w:val="20"/>
              </w:rPr>
              <w:t>2</w:t>
            </w:r>
            <w:r w:rsidR="00694EBC" w:rsidRPr="0027016A">
              <w:rPr>
                <w:rFonts w:eastAsia="Times New Roman"/>
                <w:b/>
                <w:bCs/>
                <w:color w:val="000000"/>
                <w:sz w:val="20"/>
                <w:szCs w:val="20"/>
              </w:rPr>
              <w:t>2</w:t>
            </w:r>
            <w:r w:rsidRPr="0027016A">
              <w:rPr>
                <w:rFonts w:eastAsia="Times New Roman"/>
                <w:b/>
                <w:bCs/>
                <w:color w:val="000000"/>
                <w:sz w:val="20"/>
                <w:szCs w:val="20"/>
              </w:rPr>
              <w:t>, %</w:t>
            </w:r>
          </w:p>
        </w:tc>
      </w:tr>
      <w:tr w:rsidR="006B2F58" w:rsidRPr="0027016A" w14:paraId="44691797" w14:textId="77777777" w:rsidTr="00DE4786">
        <w:trPr>
          <w:trHeight w:val="20"/>
        </w:trPr>
        <w:tc>
          <w:tcPr>
            <w:tcW w:w="283" w:type="pct"/>
            <w:vMerge/>
            <w:vAlign w:val="center"/>
          </w:tcPr>
          <w:p w14:paraId="7E9CCEE9" w14:textId="77777777" w:rsidR="006B2F58" w:rsidRPr="0027016A" w:rsidRDefault="006B2F58" w:rsidP="00566ACF">
            <w:pPr>
              <w:spacing w:line="240" w:lineRule="auto"/>
              <w:jc w:val="center"/>
              <w:rPr>
                <w:b/>
                <w:sz w:val="20"/>
                <w:szCs w:val="20"/>
              </w:rPr>
            </w:pPr>
          </w:p>
        </w:tc>
        <w:tc>
          <w:tcPr>
            <w:tcW w:w="1500" w:type="pct"/>
            <w:vMerge/>
            <w:shd w:val="clear" w:color="auto" w:fill="auto"/>
            <w:noWrap/>
            <w:vAlign w:val="center"/>
          </w:tcPr>
          <w:p w14:paraId="60BAB5E8" w14:textId="77777777" w:rsidR="006B2F58" w:rsidRPr="0027016A" w:rsidRDefault="006B2F58" w:rsidP="00566ACF">
            <w:pPr>
              <w:spacing w:line="240" w:lineRule="auto"/>
              <w:jc w:val="center"/>
              <w:rPr>
                <w:rFonts w:eastAsia="Times New Roman"/>
                <w:b/>
                <w:bCs/>
                <w:color w:val="000000"/>
                <w:sz w:val="20"/>
                <w:szCs w:val="20"/>
              </w:rPr>
            </w:pPr>
          </w:p>
        </w:tc>
        <w:tc>
          <w:tcPr>
            <w:tcW w:w="508" w:type="pct"/>
            <w:shd w:val="clear" w:color="auto" w:fill="auto"/>
            <w:noWrap/>
            <w:vAlign w:val="center"/>
          </w:tcPr>
          <w:p w14:paraId="75E16975" w14:textId="660990B3" w:rsidR="006B2F58" w:rsidRPr="0027016A" w:rsidRDefault="006B2F58" w:rsidP="00197BE9">
            <w:pPr>
              <w:spacing w:line="240" w:lineRule="auto"/>
              <w:jc w:val="center"/>
              <w:rPr>
                <w:rFonts w:eastAsia="Times New Roman"/>
                <w:b/>
                <w:bCs/>
                <w:color w:val="000000"/>
                <w:sz w:val="20"/>
                <w:szCs w:val="20"/>
              </w:rPr>
            </w:pPr>
            <w:r w:rsidRPr="0027016A">
              <w:rPr>
                <w:rFonts w:eastAsia="Times New Roman"/>
                <w:b/>
                <w:bCs/>
                <w:color w:val="000000"/>
                <w:sz w:val="20"/>
                <w:szCs w:val="20"/>
              </w:rPr>
              <w:t>20</w:t>
            </w:r>
            <w:r w:rsidR="00694EBC" w:rsidRPr="0027016A">
              <w:rPr>
                <w:rFonts w:eastAsia="Times New Roman"/>
                <w:b/>
                <w:bCs/>
                <w:color w:val="000000"/>
                <w:sz w:val="20"/>
                <w:szCs w:val="20"/>
              </w:rPr>
              <w:t>22</w:t>
            </w:r>
            <w:r w:rsidRPr="0027016A">
              <w:rPr>
                <w:rFonts w:eastAsia="Times New Roman"/>
                <w:b/>
                <w:bCs/>
                <w:color w:val="000000"/>
                <w:sz w:val="20"/>
                <w:szCs w:val="20"/>
              </w:rPr>
              <w:t xml:space="preserve"> год</w:t>
            </w:r>
          </w:p>
        </w:tc>
        <w:tc>
          <w:tcPr>
            <w:tcW w:w="556" w:type="pct"/>
            <w:shd w:val="clear" w:color="auto" w:fill="auto"/>
            <w:vAlign w:val="center"/>
          </w:tcPr>
          <w:p w14:paraId="6397A816" w14:textId="7C4D1BA6" w:rsidR="006B2F58" w:rsidRPr="0027016A" w:rsidRDefault="006B2F58" w:rsidP="00694EBC">
            <w:pPr>
              <w:spacing w:line="240" w:lineRule="auto"/>
              <w:jc w:val="center"/>
              <w:rPr>
                <w:rFonts w:eastAsia="Times New Roman"/>
                <w:b/>
                <w:bCs/>
                <w:color w:val="000000"/>
                <w:sz w:val="20"/>
                <w:szCs w:val="20"/>
              </w:rPr>
            </w:pPr>
            <w:r w:rsidRPr="0027016A">
              <w:rPr>
                <w:rFonts w:eastAsia="Times New Roman"/>
                <w:b/>
                <w:bCs/>
                <w:color w:val="000000"/>
                <w:sz w:val="20"/>
                <w:szCs w:val="20"/>
              </w:rPr>
              <w:t>202</w:t>
            </w:r>
            <w:r w:rsidR="00694EBC" w:rsidRPr="0027016A">
              <w:rPr>
                <w:rFonts w:eastAsia="Times New Roman"/>
                <w:b/>
                <w:bCs/>
                <w:color w:val="000000"/>
                <w:sz w:val="20"/>
                <w:szCs w:val="20"/>
              </w:rPr>
              <w:t>6</w:t>
            </w:r>
            <w:r w:rsidRPr="0027016A">
              <w:rPr>
                <w:rFonts w:eastAsia="Times New Roman"/>
                <w:b/>
                <w:bCs/>
                <w:color w:val="000000"/>
                <w:sz w:val="20"/>
                <w:szCs w:val="20"/>
              </w:rPr>
              <w:t xml:space="preserve"> год</w:t>
            </w:r>
          </w:p>
        </w:tc>
        <w:tc>
          <w:tcPr>
            <w:tcW w:w="557" w:type="pct"/>
            <w:shd w:val="clear" w:color="auto" w:fill="auto"/>
            <w:vAlign w:val="center"/>
          </w:tcPr>
          <w:p w14:paraId="4C183420" w14:textId="40DB4890" w:rsidR="006B2F58" w:rsidRPr="0027016A" w:rsidRDefault="006B2F58" w:rsidP="00694EBC">
            <w:pPr>
              <w:spacing w:line="240" w:lineRule="auto"/>
              <w:jc w:val="center"/>
              <w:rPr>
                <w:rFonts w:eastAsia="Times New Roman"/>
                <w:b/>
                <w:bCs/>
                <w:color w:val="000000"/>
                <w:sz w:val="20"/>
                <w:szCs w:val="20"/>
              </w:rPr>
            </w:pPr>
            <w:r w:rsidRPr="0027016A">
              <w:rPr>
                <w:rFonts w:eastAsia="Times New Roman"/>
                <w:b/>
                <w:bCs/>
                <w:color w:val="000000"/>
                <w:sz w:val="20"/>
                <w:szCs w:val="20"/>
              </w:rPr>
              <w:t>203</w:t>
            </w:r>
            <w:r w:rsidR="00694EBC" w:rsidRPr="0027016A">
              <w:rPr>
                <w:rFonts w:eastAsia="Times New Roman"/>
                <w:b/>
                <w:bCs/>
                <w:color w:val="000000"/>
                <w:sz w:val="20"/>
                <w:szCs w:val="20"/>
              </w:rPr>
              <w:t>2</w:t>
            </w:r>
            <w:r w:rsidRPr="0027016A">
              <w:rPr>
                <w:rFonts w:eastAsia="Times New Roman"/>
                <w:b/>
                <w:bCs/>
                <w:color w:val="000000"/>
                <w:sz w:val="20"/>
                <w:szCs w:val="20"/>
              </w:rPr>
              <w:t xml:space="preserve"> год</w:t>
            </w:r>
          </w:p>
        </w:tc>
        <w:tc>
          <w:tcPr>
            <w:tcW w:w="527" w:type="pct"/>
            <w:shd w:val="clear" w:color="auto" w:fill="auto"/>
            <w:vAlign w:val="center"/>
          </w:tcPr>
          <w:p w14:paraId="57948B30" w14:textId="1C4D3B8E" w:rsidR="006B2F58" w:rsidRPr="0027016A" w:rsidRDefault="006B2F58" w:rsidP="00694EBC">
            <w:pPr>
              <w:spacing w:line="240" w:lineRule="auto"/>
              <w:jc w:val="center"/>
              <w:rPr>
                <w:rFonts w:eastAsia="Times New Roman"/>
                <w:b/>
                <w:bCs/>
                <w:color w:val="000000"/>
                <w:sz w:val="20"/>
                <w:szCs w:val="20"/>
              </w:rPr>
            </w:pPr>
            <w:r w:rsidRPr="0027016A">
              <w:rPr>
                <w:rFonts w:eastAsia="Times New Roman"/>
                <w:b/>
                <w:bCs/>
                <w:color w:val="000000"/>
                <w:sz w:val="20"/>
                <w:szCs w:val="20"/>
              </w:rPr>
              <w:t>203</w:t>
            </w:r>
            <w:r w:rsidR="00694EBC" w:rsidRPr="0027016A">
              <w:rPr>
                <w:rFonts w:eastAsia="Times New Roman"/>
                <w:b/>
                <w:bCs/>
                <w:color w:val="000000"/>
                <w:sz w:val="20"/>
                <w:szCs w:val="20"/>
              </w:rPr>
              <w:t>6</w:t>
            </w:r>
            <w:r w:rsidRPr="0027016A">
              <w:rPr>
                <w:rFonts w:eastAsia="Times New Roman"/>
                <w:b/>
                <w:bCs/>
                <w:color w:val="000000"/>
                <w:sz w:val="20"/>
                <w:szCs w:val="20"/>
              </w:rPr>
              <w:t xml:space="preserve"> год</w:t>
            </w:r>
          </w:p>
        </w:tc>
        <w:tc>
          <w:tcPr>
            <w:tcW w:w="429" w:type="pct"/>
            <w:shd w:val="clear" w:color="auto" w:fill="auto"/>
            <w:vAlign w:val="center"/>
          </w:tcPr>
          <w:p w14:paraId="78AC88ED" w14:textId="485C65A0" w:rsidR="006B2F58" w:rsidRPr="0027016A" w:rsidRDefault="006B2F58" w:rsidP="00694EBC">
            <w:pPr>
              <w:spacing w:line="240" w:lineRule="auto"/>
              <w:jc w:val="center"/>
              <w:rPr>
                <w:rFonts w:eastAsia="Times New Roman"/>
                <w:b/>
                <w:bCs/>
                <w:color w:val="000000"/>
                <w:sz w:val="20"/>
                <w:szCs w:val="20"/>
              </w:rPr>
            </w:pPr>
            <w:r w:rsidRPr="0027016A">
              <w:rPr>
                <w:rFonts w:eastAsia="Times New Roman"/>
                <w:b/>
                <w:bCs/>
                <w:color w:val="000000"/>
                <w:sz w:val="20"/>
                <w:szCs w:val="20"/>
              </w:rPr>
              <w:t>204</w:t>
            </w:r>
            <w:r w:rsidR="00694EBC" w:rsidRPr="0027016A">
              <w:rPr>
                <w:rFonts w:eastAsia="Times New Roman"/>
                <w:b/>
                <w:bCs/>
                <w:color w:val="000000"/>
                <w:sz w:val="20"/>
                <w:szCs w:val="20"/>
              </w:rPr>
              <w:t>2</w:t>
            </w:r>
            <w:r w:rsidRPr="0027016A">
              <w:rPr>
                <w:rFonts w:eastAsia="Times New Roman"/>
                <w:b/>
                <w:bCs/>
                <w:color w:val="000000"/>
                <w:sz w:val="20"/>
                <w:szCs w:val="20"/>
              </w:rPr>
              <w:t xml:space="preserve"> год</w:t>
            </w:r>
          </w:p>
        </w:tc>
        <w:tc>
          <w:tcPr>
            <w:tcW w:w="640" w:type="pct"/>
            <w:vMerge/>
            <w:shd w:val="clear" w:color="auto" w:fill="auto"/>
            <w:vAlign w:val="center"/>
          </w:tcPr>
          <w:p w14:paraId="0E0DD9CC" w14:textId="77777777" w:rsidR="006B2F58" w:rsidRPr="0027016A" w:rsidRDefault="006B2F58" w:rsidP="00566ACF">
            <w:pPr>
              <w:spacing w:line="240" w:lineRule="auto"/>
              <w:jc w:val="center"/>
              <w:rPr>
                <w:rFonts w:eastAsia="Times New Roman"/>
                <w:b/>
                <w:bCs/>
                <w:color w:val="000000"/>
                <w:sz w:val="20"/>
                <w:szCs w:val="20"/>
              </w:rPr>
            </w:pPr>
          </w:p>
        </w:tc>
      </w:tr>
    </w:tbl>
    <w:p w14:paraId="0EBAC357" w14:textId="77777777" w:rsidR="006B2F58" w:rsidRPr="0027016A" w:rsidRDefault="006B2F58" w:rsidP="00566ACF">
      <w:pPr>
        <w:widowControl w:val="0"/>
        <w:spacing w:line="14" w:lineRule="auto"/>
        <w:ind w:firstLine="709"/>
        <w:jc w:val="center"/>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3063"/>
        <w:gridCol w:w="1036"/>
        <w:gridCol w:w="1134"/>
        <w:gridCol w:w="1134"/>
        <w:gridCol w:w="1070"/>
        <w:gridCol w:w="881"/>
        <w:gridCol w:w="1303"/>
      </w:tblGrid>
      <w:tr w:rsidR="006B2F58" w:rsidRPr="0027016A" w14:paraId="13088BFD" w14:textId="77777777" w:rsidTr="00DE4786">
        <w:trPr>
          <w:trHeight w:val="20"/>
        </w:trPr>
        <w:tc>
          <w:tcPr>
            <w:tcW w:w="282" w:type="pct"/>
            <w:shd w:val="clear" w:color="auto" w:fill="auto"/>
            <w:vAlign w:val="center"/>
          </w:tcPr>
          <w:p w14:paraId="2DE49F06"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1</w:t>
            </w:r>
          </w:p>
        </w:tc>
        <w:tc>
          <w:tcPr>
            <w:tcW w:w="1502" w:type="pct"/>
            <w:shd w:val="clear" w:color="auto" w:fill="auto"/>
            <w:vAlign w:val="center"/>
          </w:tcPr>
          <w:p w14:paraId="36B5686C"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2</w:t>
            </w:r>
          </w:p>
        </w:tc>
        <w:tc>
          <w:tcPr>
            <w:tcW w:w="508" w:type="pct"/>
            <w:shd w:val="clear" w:color="auto" w:fill="auto"/>
            <w:vAlign w:val="center"/>
          </w:tcPr>
          <w:p w14:paraId="6873B666"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3</w:t>
            </w:r>
          </w:p>
        </w:tc>
        <w:tc>
          <w:tcPr>
            <w:tcW w:w="556" w:type="pct"/>
            <w:shd w:val="clear" w:color="auto" w:fill="auto"/>
            <w:noWrap/>
            <w:vAlign w:val="center"/>
          </w:tcPr>
          <w:p w14:paraId="3A29459D"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4</w:t>
            </w:r>
          </w:p>
        </w:tc>
        <w:tc>
          <w:tcPr>
            <w:tcW w:w="556" w:type="pct"/>
            <w:shd w:val="clear" w:color="auto" w:fill="auto"/>
            <w:noWrap/>
            <w:vAlign w:val="center"/>
          </w:tcPr>
          <w:p w14:paraId="5C607AB7"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5</w:t>
            </w:r>
          </w:p>
        </w:tc>
        <w:tc>
          <w:tcPr>
            <w:tcW w:w="525" w:type="pct"/>
            <w:shd w:val="clear" w:color="auto" w:fill="auto"/>
            <w:noWrap/>
            <w:vAlign w:val="center"/>
          </w:tcPr>
          <w:p w14:paraId="7C50A0C8"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6</w:t>
            </w:r>
          </w:p>
        </w:tc>
        <w:tc>
          <w:tcPr>
            <w:tcW w:w="432" w:type="pct"/>
            <w:shd w:val="clear" w:color="auto" w:fill="auto"/>
            <w:noWrap/>
            <w:vAlign w:val="center"/>
          </w:tcPr>
          <w:p w14:paraId="3C3524D9"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7</w:t>
            </w:r>
          </w:p>
        </w:tc>
        <w:tc>
          <w:tcPr>
            <w:tcW w:w="639" w:type="pct"/>
            <w:shd w:val="clear" w:color="auto" w:fill="auto"/>
            <w:noWrap/>
            <w:vAlign w:val="center"/>
          </w:tcPr>
          <w:p w14:paraId="5DD36CFA" w14:textId="77777777" w:rsidR="006B2F58" w:rsidRPr="0027016A" w:rsidRDefault="006B2F58"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8</w:t>
            </w:r>
          </w:p>
        </w:tc>
      </w:tr>
      <w:tr w:rsidR="006B2F58" w:rsidRPr="0027016A" w14:paraId="263795E6" w14:textId="77777777" w:rsidTr="00DE4786">
        <w:trPr>
          <w:trHeight w:val="20"/>
        </w:trPr>
        <w:tc>
          <w:tcPr>
            <w:tcW w:w="1784" w:type="pct"/>
            <w:gridSpan w:val="2"/>
            <w:shd w:val="clear" w:color="000000" w:fill="BFBFBF"/>
          </w:tcPr>
          <w:p w14:paraId="49EF223B" w14:textId="3E3669B6" w:rsidR="006B2F58" w:rsidRPr="0027016A" w:rsidRDefault="006B2F58" w:rsidP="00197BE9">
            <w:pPr>
              <w:spacing w:line="240" w:lineRule="auto"/>
              <w:jc w:val="left"/>
              <w:rPr>
                <w:rFonts w:eastAsia="Times New Roman"/>
                <w:b/>
                <w:bCs/>
                <w:color w:val="000000"/>
                <w:sz w:val="20"/>
                <w:szCs w:val="20"/>
                <w:lang w:eastAsia="ru-RU"/>
              </w:rPr>
            </w:pPr>
            <w:r w:rsidRPr="0027016A">
              <w:rPr>
                <w:rFonts w:eastAsia="Times New Roman"/>
                <w:b/>
                <w:bCs/>
                <w:color w:val="000000"/>
                <w:sz w:val="20"/>
                <w:szCs w:val="20"/>
                <w:lang w:eastAsia="ru-RU"/>
              </w:rPr>
              <w:t xml:space="preserve">Всего в </w:t>
            </w:r>
            <w:r w:rsidR="00197BE9" w:rsidRPr="0027016A">
              <w:rPr>
                <w:rFonts w:eastAsia="Times New Roman"/>
                <w:b/>
                <w:bCs/>
                <w:color w:val="000000"/>
                <w:sz w:val="20"/>
                <w:szCs w:val="20"/>
                <w:lang w:eastAsia="ru-RU"/>
              </w:rPr>
              <w:t>сельском поселении</w:t>
            </w:r>
          </w:p>
        </w:tc>
        <w:tc>
          <w:tcPr>
            <w:tcW w:w="508" w:type="pct"/>
            <w:shd w:val="clear" w:color="000000" w:fill="BFBFBF"/>
          </w:tcPr>
          <w:p w14:paraId="7601098C" w14:textId="2735FDD7" w:rsidR="006B2F58" w:rsidRPr="0027016A" w:rsidRDefault="00287C72"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323</w:t>
            </w:r>
          </w:p>
        </w:tc>
        <w:tc>
          <w:tcPr>
            <w:tcW w:w="556" w:type="pct"/>
            <w:shd w:val="clear" w:color="000000" w:fill="BFBFBF"/>
            <w:noWrap/>
          </w:tcPr>
          <w:p w14:paraId="20D83114" w14:textId="1101E55C" w:rsidR="006B2F58" w:rsidRPr="0027016A" w:rsidRDefault="008A07A5"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300</w:t>
            </w:r>
          </w:p>
        </w:tc>
        <w:tc>
          <w:tcPr>
            <w:tcW w:w="556" w:type="pct"/>
            <w:shd w:val="clear" w:color="000000" w:fill="BFBFBF"/>
            <w:noWrap/>
          </w:tcPr>
          <w:p w14:paraId="20DF916D" w14:textId="3493B098" w:rsidR="006B2F58" w:rsidRPr="0027016A" w:rsidRDefault="001F24ED" w:rsidP="00B85DF9">
            <w:pPr>
              <w:spacing w:line="240" w:lineRule="auto"/>
              <w:jc w:val="center"/>
              <w:rPr>
                <w:rFonts w:eastAsia="Times New Roman"/>
                <w:b/>
                <w:bCs/>
                <w:color w:val="000000"/>
                <w:sz w:val="20"/>
                <w:szCs w:val="20"/>
                <w:lang w:val="en-US" w:eastAsia="ru-RU"/>
              </w:rPr>
            </w:pPr>
            <w:r w:rsidRPr="0027016A">
              <w:rPr>
                <w:rFonts w:eastAsia="Times New Roman"/>
                <w:b/>
                <w:bCs/>
                <w:color w:val="000000"/>
                <w:sz w:val="20"/>
                <w:szCs w:val="20"/>
                <w:lang w:eastAsia="ru-RU"/>
              </w:rPr>
              <w:t>2</w:t>
            </w:r>
            <w:r w:rsidR="00B85DF9" w:rsidRPr="0027016A">
              <w:rPr>
                <w:rFonts w:eastAsia="Times New Roman"/>
                <w:b/>
                <w:bCs/>
                <w:color w:val="000000"/>
                <w:sz w:val="20"/>
                <w:szCs w:val="20"/>
                <w:lang w:val="en-US" w:eastAsia="ru-RU"/>
              </w:rPr>
              <w:t>71</w:t>
            </w:r>
          </w:p>
        </w:tc>
        <w:tc>
          <w:tcPr>
            <w:tcW w:w="525" w:type="pct"/>
            <w:shd w:val="clear" w:color="000000" w:fill="BFBFBF"/>
            <w:noWrap/>
          </w:tcPr>
          <w:p w14:paraId="3BDACF2D" w14:textId="4FB2E61F" w:rsidR="006B2F58" w:rsidRPr="0027016A" w:rsidRDefault="00B85DF9" w:rsidP="00566ACF">
            <w:pPr>
              <w:spacing w:line="240" w:lineRule="auto"/>
              <w:jc w:val="center"/>
              <w:rPr>
                <w:rFonts w:eastAsia="Times New Roman"/>
                <w:b/>
                <w:bCs/>
                <w:color w:val="000000"/>
                <w:sz w:val="20"/>
                <w:szCs w:val="20"/>
                <w:lang w:val="en-US" w:eastAsia="ru-RU"/>
              </w:rPr>
            </w:pPr>
            <w:r w:rsidRPr="0027016A">
              <w:rPr>
                <w:rFonts w:eastAsia="Times New Roman"/>
                <w:b/>
                <w:bCs/>
                <w:color w:val="000000"/>
                <w:sz w:val="20"/>
                <w:szCs w:val="20"/>
                <w:lang w:val="en-US" w:eastAsia="ru-RU"/>
              </w:rPr>
              <w:t>290</w:t>
            </w:r>
          </w:p>
        </w:tc>
        <w:tc>
          <w:tcPr>
            <w:tcW w:w="432" w:type="pct"/>
            <w:shd w:val="clear" w:color="000000" w:fill="BFBFBF"/>
            <w:noWrap/>
          </w:tcPr>
          <w:p w14:paraId="544ABD40" w14:textId="407B0190" w:rsidR="006B2F58" w:rsidRPr="0027016A" w:rsidRDefault="00EB1A1E"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331</w:t>
            </w:r>
          </w:p>
        </w:tc>
        <w:tc>
          <w:tcPr>
            <w:tcW w:w="639" w:type="pct"/>
            <w:shd w:val="clear" w:color="auto" w:fill="BFBFBF"/>
            <w:noWrap/>
          </w:tcPr>
          <w:p w14:paraId="524B1A2A" w14:textId="036F53FC" w:rsidR="006B2F58" w:rsidRPr="0027016A" w:rsidRDefault="00332D1C" w:rsidP="00566ACF">
            <w:pPr>
              <w:spacing w:line="240" w:lineRule="auto"/>
              <w:jc w:val="center"/>
              <w:rPr>
                <w:rFonts w:eastAsia="Times New Roman"/>
                <w:b/>
                <w:bCs/>
                <w:color w:val="000000"/>
                <w:sz w:val="20"/>
                <w:szCs w:val="20"/>
                <w:lang w:eastAsia="ru-RU"/>
              </w:rPr>
            </w:pPr>
            <w:r w:rsidRPr="0027016A">
              <w:rPr>
                <w:rFonts w:eastAsia="Times New Roman"/>
                <w:b/>
                <w:bCs/>
                <w:color w:val="000000"/>
                <w:sz w:val="20"/>
                <w:szCs w:val="20"/>
                <w:lang w:eastAsia="ru-RU"/>
              </w:rPr>
              <w:t>3,0</w:t>
            </w:r>
          </w:p>
        </w:tc>
      </w:tr>
      <w:tr w:rsidR="008A07A5" w:rsidRPr="0027016A" w14:paraId="1B09615D" w14:textId="77777777" w:rsidTr="005B032F">
        <w:trPr>
          <w:trHeight w:val="20"/>
        </w:trPr>
        <w:tc>
          <w:tcPr>
            <w:tcW w:w="282" w:type="pct"/>
          </w:tcPr>
          <w:p w14:paraId="7D102C46" w14:textId="77777777"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1</w:t>
            </w:r>
          </w:p>
        </w:tc>
        <w:tc>
          <w:tcPr>
            <w:tcW w:w="1502" w:type="pct"/>
            <w:shd w:val="clear" w:color="auto" w:fill="auto"/>
          </w:tcPr>
          <w:p w14:paraId="707F7A74" w14:textId="331B9D37" w:rsidR="008A07A5" w:rsidRPr="0027016A" w:rsidRDefault="008A07A5" w:rsidP="008A07A5">
            <w:pPr>
              <w:spacing w:line="240" w:lineRule="auto"/>
              <w:jc w:val="left"/>
              <w:rPr>
                <w:rFonts w:eastAsia="Times New Roman"/>
                <w:color w:val="000000"/>
                <w:sz w:val="20"/>
                <w:szCs w:val="20"/>
                <w:lang w:val="en-US" w:eastAsia="ru-RU"/>
              </w:rPr>
            </w:pPr>
            <w:r w:rsidRPr="0027016A">
              <w:rPr>
                <w:rFonts w:eastAsia="Times New Roman"/>
                <w:color w:val="000000"/>
                <w:sz w:val="20"/>
                <w:szCs w:val="20"/>
                <w:lang w:val="en-US" w:eastAsia="ru-RU"/>
              </w:rPr>
              <w:t>д. Кадыевская</w:t>
            </w:r>
          </w:p>
        </w:tc>
        <w:tc>
          <w:tcPr>
            <w:tcW w:w="508" w:type="pct"/>
            <w:shd w:val="clear" w:color="auto" w:fill="auto"/>
          </w:tcPr>
          <w:p w14:paraId="6589AC40" w14:textId="10419EFB"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41</w:t>
            </w:r>
          </w:p>
        </w:tc>
        <w:tc>
          <w:tcPr>
            <w:tcW w:w="556" w:type="pct"/>
            <w:shd w:val="clear" w:color="auto" w:fill="auto"/>
          </w:tcPr>
          <w:p w14:paraId="6DA1F3AE" w14:textId="0622E4B5"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38</w:t>
            </w:r>
          </w:p>
        </w:tc>
        <w:tc>
          <w:tcPr>
            <w:tcW w:w="556" w:type="pct"/>
            <w:shd w:val="clear" w:color="auto" w:fill="auto"/>
          </w:tcPr>
          <w:p w14:paraId="790E51A5" w14:textId="7C069645"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34</w:t>
            </w:r>
          </w:p>
        </w:tc>
        <w:tc>
          <w:tcPr>
            <w:tcW w:w="525" w:type="pct"/>
            <w:shd w:val="clear" w:color="auto" w:fill="auto"/>
          </w:tcPr>
          <w:p w14:paraId="355F1576" w14:textId="49AA3A34"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36</w:t>
            </w:r>
          </w:p>
        </w:tc>
        <w:tc>
          <w:tcPr>
            <w:tcW w:w="432" w:type="pct"/>
            <w:shd w:val="clear" w:color="auto" w:fill="auto"/>
          </w:tcPr>
          <w:p w14:paraId="1BC726B6" w14:textId="7318EB93"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41</w:t>
            </w:r>
          </w:p>
        </w:tc>
        <w:tc>
          <w:tcPr>
            <w:tcW w:w="639" w:type="pct"/>
            <w:shd w:val="clear" w:color="auto" w:fill="auto"/>
            <w:noWrap/>
          </w:tcPr>
          <w:p w14:paraId="4224DB99" w14:textId="35734F18"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04C8CAA3" w14:textId="77777777" w:rsidTr="005B032F">
        <w:trPr>
          <w:trHeight w:val="60"/>
        </w:trPr>
        <w:tc>
          <w:tcPr>
            <w:tcW w:w="282" w:type="pct"/>
          </w:tcPr>
          <w:p w14:paraId="51E8EC06" w14:textId="77777777"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w:t>
            </w:r>
          </w:p>
        </w:tc>
        <w:tc>
          <w:tcPr>
            <w:tcW w:w="1502" w:type="pct"/>
            <w:shd w:val="clear" w:color="auto" w:fill="auto"/>
          </w:tcPr>
          <w:p w14:paraId="6FB387B4" w14:textId="39D33A00" w:rsidR="008A07A5" w:rsidRPr="0027016A" w:rsidRDefault="008A07A5"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д. Кезоминская</w:t>
            </w:r>
          </w:p>
        </w:tc>
        <w:tc>
          <w:tcPr>
            <w:tcW w:w="508" w:type="pct"/>
            <w:shd w:val="clear" w:color="auto" w:fill="auto"/>
          </w:tcPr>
          <w:p w14:paraId="556A0950" w14:textId="51473659"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0</w:t>
            </w:r>
          </w:p>
        </w:tc>
        <w:tc>
          <w:tcPr>
            <w:tcW w:w="556" w:type="pct"/>
            <w:shd w:val="clear" w:color="auto" w:fill="auto"/>
          </w:tcPr>
          <w:p w14:paraId="5FF424E4" w14:textId="587F3B5C"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0</w:t>
            </w:r>
          </w:p>
        </w:tc>
        <w:tc>
          <w:tcPr>
            <w:tcW w:w="556" w:type="pct"/>
            <w:shd w:val="clear" w:color="auto" w:fill="auto"/>
          </w:tcPr>
          <w:p w14:paraId="34382F12" w14:textId="440A9D88"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525" w:type="pct"/>
            <w:shd w:val="clear" w:color="auto" w:fill="auto"/>
          </w:tcPr>
          <w:p w14:paraId="6A72A31F" w14:textId="48DE64FA"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432" w:type="pct"/>
            <w:shd w:val="clear" w:color="auto" w:fill="auto"/>
          </w:tcPr>
          <w:p w14:paraId="4AE8D772" w14:textId="3E738E0B"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639" w:type="pct"/>
            <w:shd w:val="clear" w:color="auto" w:fill="auto"/>
            <w:noWrap/>
          </w:tcPr>
          <w:p w14:paraId="619DFB91" w14:textId="23AE2E40"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62A2DAEB" w14:textId="77777777" w:rsidTr="005B032F">
        <w:trPr>
          <w:trHeight w:val="60"/>
        </w:trPr>
        <w:tc>
          <w:tcPr>
            <w:tcW w:w="282" w:type="pct"/>
          </w:tcPr>
          <w:p w14:paraId="538B9735" w14:textId="7A3DD83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3</w:t>
            </w:r>
          </w:p>
        </w:tc>
        <w:tc>
          <w:tcPr>
            <w:tcW w:w="1502" w:type="pct"/>
            <w:shd w:val="clear" w:color="auto" w:fill="auto"/>
          </w:tcPr>
          <w:p w14:paraId="2D34B142" w14:textId="632CE1E5" w:rsidR="008A07A5" w:rsidRPr="0027016A" w:rsidRDefault="008A07A5"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д. Пыркино</w:t>
            </w:r>
          </w:p>
        </w:tc>
        <w:tc>
          <w:tcPr>
            <w:tcW w:w="508" w:type="pct"/>
            <w:shd w:val="clear" w:color="auto" w:fill="auto"/>
          </w:tcPr>
          <w:p w14:paraId="5981051F" w14:textId="026C9AC3"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0</w:t>
            </w:r>
          </w:p>
        </w:tc>
        <w:tc>
          <w:tcPr>
            <w:tcW w:w="556" w:type="pct"/>
            <w:shd w:val="clear" w:color="auto" w:fill="auto"/>
          </w:tcPr>
          <w:p w14:paraId="45AE4F6D" w14:textId="59BA8B5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556" w:type="pct"/>
            <w:shd w:val="clear" w:color="auto" w:fill="auto"/>
          </w:tcPr>
          <w:p w14:paraId="4B29E848" w14:textId="4A769311"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525" w:type="pct"/>
            <w:shd w:val="clear" w:color="auto" w:fill="auto"/>
          </w:tcPr>
          <w:p w14:paraId="21C0EA46" w14:textId="772AF426"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432" w:type="pct"/>
            <w:shd w:val="clear" w:color="auto" w:fill="auto"/>
          </w:tcPr>
          <w:p w14:paraId="00E84A4A" w14:textId="62E3CD01"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639" w:type="pct"/>
            <w:shd w:val="clear" w:color="auto" w:fill="auto"/>
            <w:noWrap/>
          </w:tcPr>
          <w:p w14:paraId="6A76979A" w14:textId="6C31219E"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62087A04" w14:textId="77777777" w:rsidTr="005B032F">
        <w:trPr>
          <w:trHeight w:val="60"/>
        </w:trPr>
        <w:tc>
          <w:tcPr>
            <w:tcW w:w="282" w:type="pct"/>
          </w:tcPr>
          <w:p w14:paraId="50984C7D" w14:textId="319DDF33"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4</w:t>
            </w:r>
          </w:p>
        </w:tc>
        <w:tc>
          <w:tcPr>
            <w:tcW w:w="1502" w:type="pct"/>
            <w:shd w:val="clear" w:color="auto" w:fill="auto"/>
          </w:tcPr>
          <w:p w14:paraId="7DBB252F" w14:textId="5BA7242C" w:rsidR="008A07A5" w:rsidRPr="0027016A" w:rsidRDefault="008A07A5"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д. Череновская</w:t>
            </w:r>
          </w:p>
        </w:tc>
        <w:tc>
          <w:tcPr>
            <w:tcW w:w="508" w:type="pct"/>
            <w:shd w:val="clear" w:color="auto" w:fill="auto"/>
          </w:tcPr>
          <w:p w14:paraId="0F8E6ABF" w14:textId="407CC952"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12</w:t>
            </w:r>
          </w:p>
        </w:tc>
        <w:tc>
          <w:tcPr>
            <w:tcW w:w="556" w:type="pct"/>
            <w:shd w:val="clear" w:color="auto" w:fill="auto"/>
          </w:tcPr>
          <w:p w14:paraId="65A1DFCD" w14:textId="0F1FF08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11</w:t>
            </w:r>
          </w:p>
        </w:tc>
        <w:tc>
          <w:tcPr>
            <w:tcW w:w="556" w:type="pct"/>
            <w:shd w:val="clear" w:color="auto" w:fill="auto"/>
          </w:tcPr>
          <w:p w14:paraId="0E13A114" w14:textId="1C805A17"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10</w:t>
            </w:r>
          </w:p>
        </w:tc>
        <w:tc>
          <w:tcPr>
            <w:tcW w:w="525" w:type="pct"/>
            <w:shd w:val="clear" w:color="auto" w:fill="auto"/>
          </w:tcPr>
          <w:p w14:paraId="22173B6F" w14:textId="4D965D4B"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11</w:t>
            </w:r>
          </w:p>
        </w:tc>
        <w:tc>
          <w:tcPr>
            <w:tcW w:w="432" w:type="pct"/>
            <w:shd w:val="clear" w:color="auto" w:fill="auto"/>
          </w:tcPr>
          <w:p w14:paraId="704FC985" w14:textId="26276D5A"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12</w:t>
            </w:r>
          </w:p>
        </w:tc>
        <w:tc>
          <w:tcPr>
            <w:tcW w:w="639" w:type="pct"/>
            <w:shd w:val="clear" w:color="auto" w:fill="auto"/>
            <w:noWrap/>
          </w:tcPr>
          <w:p w14:paraId="3FF2D5FF" w14:textId="33E39878"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2EB062DC" w14:textId="77777777" w:rsidTr="005B032F">
        <w:trPr>
          <w:trHeight w:val="60"/>
        </w:trPr>
        <w:tc>
          <w:tcPr>
            <w:tcW w:w="282" w:type="pct"/>
          </w:tcPr>
          <w:p w14:paraId="14F47CAB" w14:textId="10887A2D"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5</w:t>
            </w:r>
          </w:p>
        </w:tc>
        <w:tc>
          <w:tcPr>
            <w:tcW w:w="1502" w:type="pct"/>
            <w:shd w:val="clear" w:color="auto" w:fill="auto"/>
          </w:tcPr>
          <w:p w14:paraId="025F6F90" w14:textId="0BDA60F1" w:rsidR="008A07A5" w:rsidRPr="0027016A" w:rsidRDefault="008A07A5"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д. Шаткурга</w:t>
            </w:r>
          </w:p>
        </w:tc>
        <w:tc>
          <w:tcPr>
            <w:tcW w:w="508" w:type="pct"/>
            <w:shd w:val="clear" w:color="auto" w:fill="auto"/>
          </w:tcPr>
          <w:p w14:paraId="224786B6" w14:textId="0E4419DF"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11</w:t>
            </w:r>
          </w:p>
        </w:tc>
        <w:tc>
          <w:tcPr>
            <w:tcW w:w="556" w:type="pct"/>
            <w:shd w:val="clear" w:color="auto" w:fill="auto"/>
          </w:tcPr>
          <w:p w14:paraId="2D07ABB8" w14:textId="7DC23EFA"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10</w:t>
            </w:r>
          </w:p>
        </w:tc>
        <w:tc>
          <w:tcPr>
            <w:tcW w:w="556" w:type="pct"/>
            <w:shd w:val="clear" w:color="auto" w:fill="auto"/>
          </w:tcPr>
          <w:p w14:paraId="1A5373C9" w14:textId="1E847AC5"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9</w:t>
            </w:r>
          </w:p>
        </w:tc>
        <w:tc>
          <w:tcPr>
            <w:tcW w:w="525" w:type="pct"/>
            <w:shd w:val="clear" w:color="auto" w:fill="auto"/>
          </w:tcPr>
          <w:p w14:paraId="0E8D9381" w14:textId="55C1CB5F"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10</w:t>
            </w:r>
          </w:p>
        </w:tc>
        <w:tc>
          <w:tcPr>
            <w:tcW w:w="432" w:type="pct"/>
            <w:shd w:val="clear" w:color="auto" w:fill="auto"/>
          </w:tcPr>
          <w:p w14:paraId="68607927" w14:textId="3F5FF264"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11</w:t>
            </w:r>
          </w:p>
        </w:tc>
        <w:tc>
          <w:tcPr>
            <w:tcW w:w="639" w:type="pct"/>
            <w:shd w:val="clear" w:color="auto" w:fill="auto"/>
            <w:noWrap/>
          </w:tcPr>
          <w:p w14:paraId="5814BD56" w14:textId="3D5D06FD"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6683E1C8" w14:textId="77777777" w:rsidTr="005B032F">
        <w:trPr>
          <w:trHeight w:val="60"/>
        </w:trPr>
        <w:tc>
          <w:tcPr>
            <w:tcW w:w="282" w:type="pct"/>
          </w:tcPr>
          <w:p w14:paraId="1A7AD84E" w14:textId="5EC3D13C"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6</w:t>
            </w:r>
          </w:p>
        </w:tc>
        <w:tc>
          <w:tcPr>
            <w:tcW w:w="1502" w:type="pct"/>
            <w:shd w:val="clear" w:color="auto" w:fill="auto"/>
          </w:tcPr>
          <w:p w14:paraId="75C8F0F0" w14:textId="41CE8EEA" w:rsidR="008A07A5" w:rsidRPr="0027016A" w:rsidRDefault="008A07A5"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д. Беклемишевская</w:t>
            </w:r>
          </w:p>
        </w:tc>
        <w:tc>
          <w:tcPr>
            <w:tcW w:w="508" w:type="pct"/>
            <w:shd w:val="clear" w:color="auto" w:fill="auto"/>
          </w:tcPr>
          <w:p w14:paraId="38D027C4" w14:textId="2C83A46A" w:rsidR="008A07A5" w:rsidRPr="0027016A" w:rsidRDefault="008A07A5" w:rsidP="008A07A5">
            <w:pPr>
              <w:spacing w:line="240" w:lineRule="auto"/>
              <w:jc w:val="center"/>
              <w:rPr>
                <w:rFonts w:eastAsia="Times New Roman"/>
                <w:color w:val="000000"/>
                <w:sz w:val="20"/>
                <w:szCs w:val="20"/>
                <w:lang w:val="en-US" w:eastAsia="ru-RU"/>
              </w:rPr>
            </w:pPr>
            <w:r w:rsidRPr="0027016A">
              <w:rPr>
                <w:rFonts w:eastAsia="Times New Roman"/>
                <w:color w:val="000000"/>
                <w:sz w:val="20"/>
                <w:szCs w:val="20"/>
                <w:lang w:val="en-US" w:eastAsia="ru-RU"/>
              </w:rPr>
              <w:t>0</w:t>
            </w:r>
          </w:p>
        </w:tc>
        <w:tc>
          <w:tcPr>
            <w:tcW w:w="556" w:type="pct"/>
            <w:shd w:val="clear" w:color="auto" w:fill="auto"/>
          </w:tcPr>
          <w:p w14:paraId="2492585B" w14:textId="136A8024"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556" w:type="pct"/>
            <w:shd w:val="clear" w:color="auto" w:fill="auto"/>
          </w:tcPr>
          <w:p w14:paraId="1D545FD8" w14:textId="4A3E747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525" w:type="pct"/>
            <w:shd w:val="clear" w:color="auto" w:fill="auto"/>
          </w:tcPr>
          <w:p w14:paraId="48EDB191" w14:textId="68A658B7"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432" w:type="pct"/>
            <w:shd w:val="clear" w:color="auto" w:fill="auto"/>
          </w:tcPr>
          <w:p w14:paraId="61C1E82F" w14:textId="3B8B87F3"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val="en-US" w:eastAsia="ru-RU"/>
              </w:rPr>
              <w:t>0</w:t>
            </w:r>
          </w:p>
        </w:tc>
        <w:tc>
          <w:tcPr>
            <w:tcW w:w="639" w:type="pct"/>
            <w:shd w:val="clear" w:color="auto" w:fill="auto"/>
            <w:noWrap/>
          </w:tcPr>
          <w:p w14:paraId="66F52B1D" w14:textId="34E1F81E"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7280BB25" w14:textId="77777777" w:rsidTr="00BC552F">
        <w:trPr>
          <w:trHeight w:val="60"/>
        </w:trPr>
        <w:tc>
          <w:tcPr>
            <w:tcW w:w="282" w:type="pct"/>
          </w:tcPr>
          <w:p w14:paraId="27831E21" w14:textId="193ED02D"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7</w:t>
            </w:r>
          </w:p>
        </w:tc>
        <w:tc>
          <w:tcPr>
            <w:tcW w:w="1502" w:type="pct"/>
            <w:shd w:val="clear" w:color="auto" w:fill="auto"/>
          </w:tcPr>
          <w:p w14:paraId="6C279D38" w14:textId="1E1D0F4B" w:rsidR="008A07A5" w:rsidRPr="0027016A" w:rsidRDefault="0027016A" w:rsidP="0027016A">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п.</w:t>
            </w:r>
            <w:r w:rsidR="008A07A5" w:rsidRPr="0027016A">
              <w:rPr>
                <w:rFonts w:eastAsia="Times New Roman"/>
                <w:color w:val="000000"/>
                <w:sz w:val="20"/>
                <w:szCs w:val="20"/>
                <w:lang w:eastAsia="ru-RU"/>
              </w:rPr>
              <w:t xml:space="preserve"> Квазеньга </w:t>
            </w:r>
          </w:p>
        </w:tc>
        <w:tc>
          <w:tcPr>
            <w:tcW w:w="508" w:type="pct"/>
            <w:shd w:val="clear" w:color="auto" w:fill="auto"/>
          </w:tcPr>
          <w:p w14:paraId="46C76741" w14:textId="65A133A3"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259</w:t>
            </w:r>
          </w:p>
        </w:tc>
        <w:tc>
          <w:tcPr>
            <w:tcW w:w="556" w:type="pct"/>
            <w:shd w:val="clear" w:color="auto" w:fill="auto"/>
          </w:tcPr>
          <w:p w14:paraId="6AD0F078" w14:textId="5F7E3622"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241</w:t>
            </w:r>
          </w:p>
        </w:tc>
        <w:tc>
          <w:tcPr>
            <w:tcW w:w="556" w:type="pct"/>
            <w:shd w:val="clear" w:color="auto" w:fill="auto"/>
          </w:tcPr>
          <w:p w14:paraId="6CA60CD9" w14:textId="09585D82"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218</w:t>
            </w:r>
          </w:p>
        </w:tc>
        <w:tc>
          <w:tcPr>
            <w:tcW w:w="525" w:type="pct"/>
            <w:shd w:val="clear" w:color="auto" w:fill="auto"/>
          </w:tcPr>
          <w:p w14:paraId="3947D858" w14:textId="58649689"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233</w:t>
            </w:r>
          </w:p>
        </w:tc>
        <w:tc>
          <w:tcPr>
            <w:tcW w:w="432" w:type="pct"/>
            <w:shd w:val="clear" w:color="auto" w:fill="auto"/>
          </w:tcPr>
          <w:p w14:paraId="14437705" w14:textId="7D94BF5C" w:rsidR="008A07A5" w:rsidRPr="0027016A" w:rsidRDefault="00B85DF9"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267</w:t>
            </w:r>
          </w:p>
        </w:tc>
        <w:tc>
          <w:tcPr>
            <w:tcW w:w="639" w:type="pct"/>
            <w:shd w:val="clear" w:color="auto" w:fill="auto"/>
            <w:noWrap/>
          </w:tcPr>
          <w:p w14:paraId="7B39C67E" w14:textId="3D0B9596"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r w:rsidR="008A07A5" w:rsidRPr="0027016A" w14:paraId="2F0C4C93" w14:textId="77777777" w:rsidTr="005B032F">
        <w:trPr>
          <w:trHeight w:val="60"/>
        </w:trPr>
        <w:tc>
          <w:tcPr>
            <w:tcW w:w="282" w:type="pct"/>
          </w:tcPr>
          <w:p w14:paraId="61F8E1D1" w14:textId="0B56938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8</w:t>
            </w:r>
          </w:p>
        </w:tc>
        <w:tc>
          <w:tcPr>
            <w:tcW w:w="1502" w:type="pct"/>
            <w:shd w:val="clear" w:color="auto" w:fill="auto"/>
          </w:tcPr>
          <w:p w14:paraId="23FC06E3" w14:textId="6C221A75" w:rsidR="008A07A5" w:rsidRPr="0027016A" w:rsidRDefault="0027016A" w:rsidP="008A07A5">
            <w:pPr>
              <w:spacing w:line="240" w:lineRule="auto"/>
              <w:jc w:val="left"/>
              <w:rPr>
                <w:rFonts w:eastAsia="Times New Roman"/>
                <w:color w:val="000000"/>
                <w:sz w:val="20"/>
                <w:szCs w:val="20"/>
                <w:lang w:eastAsia="ru-RU"/>
              </w:rPr>
            </w:pPr>
            <w:r w:rsidRPr="0027016A">
              <w:rPr>
                <w:rFonts w:eastAsia="Times New Roman"/>
                <w:color w:val="000000"/>
                <w:sz w:val="20"/>
                <w:szCs w:val="20"/>
                <w:lang w:eastAsia="ru-RU"/>
              </w:rPr>
              <w:t>х.</w:t>
            </w:r>
            <w:r w:rsidR="008A07A5" w:rsidRPr="0027016A">
              <w:rPr>
                <w:rFonts w:eastAsia="Times New Roman"/>
                <w:color w:val="000000"/>
                <w:sz w:val="20"/>
                <w:szCs w:val="20"/>
                <w:lang w:eastAsia="ru-RU"/>
              </w:rPr>
              <w:t xml:space="preserve"> Майдан</w:t>
            </w:r>
          </w:p>
        </w:tc>
        <w:tc>
          <w:tcPr>
            <w:tcW w:w="508" w:type="pct"/>
            <w:shd w:val="clear" w:color="auto" w:fill="auto"/>
          </w:tcPr>
          <w:p w14:paraId="16A104E4" w14:textId="1B79D8EC"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0</w:t>
            </w:r>
          </w:p>
        </w:tc>
        <w:tc>
          <w:tcPr>
            <w:tcW w:w="556" w:type="pct"/>
            <w:shd w:val="clear" w:color="auto" w:fill="auto"/>
          </w:tcPr>
          <w:p w14:paraId="3A454AD0" w14:textId="1B41E6B5"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0</w:t>
            </w:r>
          </w:p>
        </w:tc>
        <w:tc>
          <w:tcPr>
            <w:tcW w:w="556" w:type="pct"/>
            <w:shd w:val="clear" w:color="auto" w:fill="auto"/>
          </w:tcPr>
          <w:p w14:paraId="0F53D8F2" w14:textId="002FC107"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0</w:t>
            </w:r>
          </w:p>
        </w:tc>
        <w:tc>
          <w:tcPr>
            <w:tcW w:w="525" w:type="pct"/>
            <w:shd w:val="clear" w:color="auto" w:fill="auto"/>
          </w:tcPr>
          <w:p w14:paraId="1EB6650D" w14:textId="7EE712A1"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0</w:t>
            </w:r>
          </w:p>
        </w:tc>
        <w:tc>
          <w:tcPr>
            <w:tcW w:w="432" w:type="pct"/>
            <w:shd w:val="clear" w:color="auto" w:fill="auto"/>
          </w:tcPr>
          <w:p w14:paraId="564F72D9" w14:textId="1440082F"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0</w:t>
            </w:r>
          </w:p>
        </w:tc>
        <w:tc>
          <w:tcPr>
            <w:tcW w:w="639" w:type="pct"/>
            <w:shd w:val="clear" w:color="auto" w:fill="auto"/>
            <w:noWrap/>
          </w:tcPr>
          <w:p w14:paraId="40F5C17A" w14:textId="2B1FB439" w:rsidR="008A07A5" w:rsidRPr="0027016A" w:rsidRDefault="008A07A5" w:rsidP="008A07A5">
            <w:pPr>
              <w:spacing w:line="240" w:lineRule="auto"/>
              <w:jc w:val="center"/>
              <w:rPr>
                <w:rFonts w:eastAsia="Times New Roman"/>
                <w:color w:val="000000"/>
                <w:sz w:val="20"/>
                <w:szCs w:val="20"/>
                <w:lang w:eastAsia="ru-RU"/>
              </w:rPr>
            </w:pPr>
            <w:r w:rsidRPr="0027016A">
              <w:rPr>
                <w:rFonts w:eastAsia="Times New Roman"/>
                <w:color w:val="000000"/>
                <w:sz w:val="20"/>
                <w:szCs w:val="20"/>
                <w:lang w:eastAsia="ru-RU"/>
              </w:rPr>
              <w:t>-</w:t>
            </w:r>
          </w:p>
        </w:tc>
      </w:tr>
    </w:tbl>
    <w:p w14:paraId="26128457" w14:textId="77777777" w:rsidR="006B2F58" w:rsidRPr="0027016A" w:rsidRDefault="006B2F58" w:rsidP="00566ACF">
      <w:pPr>
        <w:widowControl w:val="0"/>
        <w:spacing w:line="14" w:lineRule="auto"/>
        <w:ind w:firstLine="709"/>
        <w:jc w:val="center"/>
        <w:rPr>
          <w:rFonts w:eastAsia="Times New Roman"/>
        </w:rPr>
      </w:pPr>
    </w:p>
    <w:p w14:paraId="386DE734" w14:textId="5B5241E0" w:rsidR="00197BE9" w:rsidRPr="009F7978" w:rsidRDefault="006B2F58" w:rsidP="0024737C">
      <w:pPr>
        <w:spacing w:before="120" w:after="120" w:line="276" w:lineRule="auto"/>
        <w:ind w:firstLine="709"/>
        <w:rPr>
          <w:bCs/>
          <w:iCs/>
          <w:szCs w:val="24"/>
          <w:shd w:val="clear" w:color="auto" w:fill="FFFFFF"/>
        </w:rPr>
        <w:sectPr w:rsidR="00197BE9" w:rsidRPr="009F7978" w:rsidSect="00C41E6B">
          <w:pgSz w:w="11906" w:h="16838"/>
          <w:pgMar w:top="1134" w:right="567" w:bottom="1134" w:left="1134" w:header="567" w:footer="567" w:gutter="0"/>
          <w:cols w:space="708"/>
          <w:docGrid w:linePitch="360"/>
        </w:sectPr>
      </w:pPr>
      <w:r w:rsidRPr="0027016A">
        <w:rPr>
          <w:bCs/>
          <w:iCs/>
          <w:szCs w:val="24"/>
          <w:shd w:val="clear" w:color="auto" w:fill="FFFFFF"/>
        </w:rPr>
        <w:t>Реализация программ и мероприятий, предусмотренных генеральным планом, должна оказать положительное влияние на экономическое и социальное развитие сельского поселения</w:t>
      </w:r>
      <w:r w:rsidRPr="009F7978">
        <w:rPr>
          <w:bCs/>
          <w:iCs/>
          <w:szCs w:val="24"/>
          <w:shd w:val="clear" w:color="auto" w:fill="FFFFFF"/>
        </w:rPr>
        <w:t xml:space="preserve"> «</w:t>
      </w:r>
      <w:r w:rsidR="00B85DF9" w:rsidRPr="00B85DF9">
        <w:rPr>
          <w:bCs/>
          <w:iCs/>
          <w:szCs w:val="24"/>
          <w:shd w:val="clear" w:color="auto" w:fill="FFFFFF"/>
        </w:rPr>
        <w:t>Череновское</w:t>
      </w:r>
      <w:r w:rsidRPr="009F7978">
        <w:rPr>
          <w:bCs/>
          <w:iCs/>
          <w:szCs w:val="24"/>
          <w:shd w:val="clear" w:color="auto" w:fill="FFFFFF"/>
        </w:rPr>
        <w:t>», вследствие чего предполагается замедление темпов убыли населения на первую очередь и увеличение населения на расчетный срок.</w:t>
      </w:r>
    </w:p>
    <w:p w14:paraId="74ADE035" w14:textId="77777777" w:rsidR="007737D1" w:rsidRPr="009F7978" w:rsidRDefault="007737D1" w:rsidP="002A5822">
      <w:pPr>
        <w:pStyle w:val="0212165"/>
      </w:pPr>
      <w:bookmarkStart w:id="83" w:name="_Toc69297534"/>
      <w:bookmarkStart w:id="84" w:name="_Toc117669402"/>
      <w:r w:rsidRPr="009F7978">
        <w:t>ГЛАВА 4. ЖИЛИЩНЫЙ ФОНД</w:t>
      </w:r>
      <w:bookmarkEnd w:id="83"/>
      <w:bookmarkEnd w:id="84"/>
    </w:p>
    <w:p w14:paraId="4D7F52CE" w14:textId="2A615EA3" w:rsidR="007737D1" w:rsidRPr="009F7978" w:rsidRDefault="007737D1" w:rsidP="0024737C">
      <w:pPr>
        <w:pStyle w:val="0212166"/>
        <w:rPr>
          <w:rFonts w:eastAsia="Tahoma"/>
        </w:rPr>
      </w:pPr>
      <w:bookmarkStart w:id="85" w:name="_Toc117669403"/>
      <w:r w:rsidRPr="009F7978">
        <w:rPr>
          <w:rFonts w:eastAsia="Tahoma"/>
        </w:rPr>
        <w:t>4.1 Анализ существующего состояния</w:t>
      </w:r>
      <w:bookmarkEnd w:id="85"/>
    </w:p>
    <w:p w14:paraId="43D4E349" w14:textId="41F66A9A" w:rsidR="001B00B0" w:rsidRPr="00520FFD" w:rsidRDefault="001B00B0" w:rsidP="0024737C">
      <w:pPr>
        <w:pStyle w:val="0212169"/>
        <w:spacing w:before="120" w:after="120" w:line="276" w:lineRule="auto"/>
        <w:rPr>
          <w:sz w:val="24"/>
          <w:szCs w:val="24"/>
          <w:lang w:eastAsia="en-US"/>
        </w:rPr>
      </w:pPr>
      <w:r w:rsidRPr="009F7978">
        <w:rPr>
          <w:sz w:val="24"/>
          <w:szCs w:val="24"/>
          <w:lang w:eastAsia="en-US"/>
        </w:rPr>
        <w:t>Жилищное строительство в сельском поселении «</w:t>
      </w:r>
      <w:r w:rsidR="00CA7C83" w:rsidRPr="00CA7C83">
        <w:rPr>
          <w:sz w:val="24"/>
          <w:szCs w:val="24"/>
          <w:lang w:eastAsia="en-US"/>
        </w:rPr>
        <w:t>Череновское</w:t>
      </w:r>
      <w:r w:rsidRPr="009F7978">
        <w:rPr>
          <w:sz w:val="24"/>
          <w:szCs w:val="24"/>
          <w:lang w:eastAsia="en-US"/>
        </w:rPr>
        <w:t>» практически не развивается. Тенденции ввода жилья за последние годы указывают на то, что в перспективе ввод жил</w:t>
      </w:r>
      <w:r w:rsidR="007B1F6D" w:rsidRPr="009F7978">
        <w:rPr>
          <w:sz w:val="24"/>
          <w:szCs w:val="24"/>
          <w:lang w:eastAsia="en-US"/>
        </w:rPr>
        <w:t>ищного</w:t>
      </w:r>
      <w:r w:rsidRPr="009F7978">
        <w:rPr>
          <w:sz w:val="24"/>
          <w:szCs w:val="24"/>
          <w:lang w:eastAsia="en-US"/>
        </w:rPr>
        <w:t xml:space="preserve"> фонда будет </w:t>
      </w:r>
      <w:r w:rsidR="00520FFD" w:rsidRPr="00BA0D93">
        <w:rPr>
          <w:sz w:val="24"/>
          <w:szCs w:val="24"/>
          <w:lang w:eastAsia="en-US"/>
        </w:rPr>
        <w:t>обу</w:t>
      </w:r>
      <w:r w:rsidR="00571377">
        <w:rPr>
          <w:sz w:val="24"/>
          <w:szCs w:val="24"/>
          <w:lang w:eastAsia="en-US"/>
        </w:rPr>
        <w:t>словле</w:t>
      </w:r>
      <w:r w:rsidR="00520FFD">
        <w:rPr>
          <w:sz w:val="24"/>
          <w:szCs w:val="24"/>
          <w:lang w:eastAsia="en-US"/>
        </w:rPr>
        <w:t>н пре</w:t>
      </w:r>
      <w:r w:rsidR="00520FFD" w:rsidRPr="00520FFD">
        <w:rPr>
          <w:sz w:val="24"/>
          <w:szCs w:val="24"/>
          <w:lang w:eastAsia="en-US"/>
        </w:rPr>
        <w:t>имущественно за счет</w:t>
      </w:r>
      <w:r w:rsidR="00520FFD">
        <w:rPr>
          <w:sz w:val="24"/>
          <w:szCs w:val="24"/>
          <w:lang w:eastAsia="en-US"/>
        </w:rPr>
        <w:t xml:space="preserve"> переселениия</w:t>
      </w:r>
      <w:r w:rsidR="00520FFD" w:rsidRPr="00BA0D93">
        <w:rPr>
          <w:sz w:val="24"/>
          <w:szCs w:val="24"/>
          <w:lang w:eastAsia="en-US"/>
        </w:rPr>
        <w:t xml:space="preserve"> граждан из ветхого жилья в новое, а также предоставлением жилья молодым семь</w:t>
      </w:r>
      <w:r w:rsidR="00520FFD">
        <w:rPr>
          <w:sz w:val="24"/>
          <w:szCs w:val="24"/>
          <w:lang w:eastAsia="en-US"/>
        </w:rPr>
        <w:t>ям, а не расширением территории.</w:t>
      </w:r>
    </w:p>
    <w:p w14:paraId="3E4C2332" w14:textId="16D129CD" w:rsidR="00657185" w:rsidRDefault="001B00B0" w:rsidP="0024737C">
      <w:pPr>
        <w:pStyle w:val="0212161"/>
      </w:pPr>
      <w:r w:rsidRPr="009F7978">
        <w:t>О</w:t>
      </w:r>
      <w:r w:rsidR="00657185" w:rsidRPr="009F7978">
        <w:t>бщая площадь жилых помещений в сельском поселении «</w:t>
      </w:r>
      <w:r w:rsidR="00683485">
        <w:t>Череновское</w:t>
      </w:r>
      <w:r w:rsidR="00657185" w:rsidRPr="009F7978">
        <w:t xml:space="preserve">» по состоянию на 2020 год составляет </w:t>
      </w:r>
      <w:r w:rsidR="00FC70B2" w:rsidRPr="009F7978">
        <w:t>22,</w:t>
      </w:r>
      <w:r w:rsidR="00B451EC" w:rsidRPr="00B451EC">
        <w:t>3</w:t>
      </w:r>
      <w:r w:rsidRPr="009F7978">
        <w:rPr>
          <w:rStyle w:val="afffb"/>
        </w:rPr>
        <w:footnoteReference w:id="6"/>
      </w:r>
      <w:r w:rsidR="00657185" w:rsidRPr="009F7978">
        <w:t xml:space="preserve"> тыс. м</w:t>
      </w:r>
      <w:r w:rsidR="00657185" w:rsidRPr="009F7978">
        <w:rPr>
          <w:vertAlign w:val="superscript"/>
        </w:rPr>
        <w:t>2</w:t>
      </w:r>
      <w:r w:rsidR="00B451EC">
        <w:t xml:space="preserve">, жилищная обеспеченность </w:t>
      </w:r>
      <w:r w:rsidR="00571377">
        <w:t>—</w:t>
      </w:r>
      <w:r w:rsidR="00B451EC">
        <w:t xml:space="preserve"> 69</w:t>
      </w:r>
      <w:r w:rsidRPr="009F7978">
        <w:t>,</w:t>
      </w:r>
      <w:r w:rsidR="00B451EC" w:rsidRPr="000F66D1">
        <w:t>4</w:t>
      </w:r>
      <w:r w:rsidRPr="009F7978">
        <w:t xml:space="preserve"> м</w:t>
      </w:r>
      <w:r w:rsidRPr="009F7978">
        <w:rPr>
          <w:vertAlign w:val="superscript"/>
        </w:rPr>
        <w:t>2</w:t>
      </w:r>
      <w:r w:rsidRPr="009F7978">
        <w:t>/чел.</w:t>
      </w:r>
    </w:p>
    <w:p w14:paraId="289884ED" w14:textId="691F31C1" w:rsidR="007737D1" w:rsidRPr="009F7978" w:rsidRDefault="007737D1" w:rsidP="0024737C">
      <w:pPr>
        <w:pStyle w:val="0212166"/>
        <w:rPr>
          <w:rFonts w:eastAsia="Tahoma"/>
        </w:rPr>
      </w:pPr>
      <w:bookmarkStart w:id="86" w:name="_Toc117669404"/>
      <w:r w:rsidRPr="009F7978">
        <w:rPr>
          <w:rFonts w:eastAsia="Tahoma"/>
        </w:rPr>
        <w:t>4.2 Информация об основных проблемах и ограничениях</w:t>
      </w:r>
      <w:bookmarkEnd w:id="86"/>
    </w:p>
    <w:p w14:paraId="2E316900" w14:textId="3CB0AE31" w:rsidR="008F3750" w:rsidRPr="009F7978" w:rsidRDefault="003576BC" w:rsidP="0024737C">
      <w:pPr>
        <w:spacing w:before="120" w:line="276" w:lineRule="auto"/>
        <w:ind w:firstLine="709"/>
        <w:rPr>
          <w:szCs w:val="24"/>
        </w:rPr>
      </w:pPr>
      <w:r w:rsidRPr="009F7978">
        <w:rPr>
          <w:szCs w:val="24"/>
        </w:rPr>
        <w:t>Главными проблемами жил</w:t>
      </w:r>
      <w:r w:rsidR="007B1F6D" w:rsidRPr="009F7978">
        <w:rPr>
          <w:szCs w:val="24"/>
        </w:rPr>
        <w:t>ищного</w:t>
      </w:r>
      <w:r w:rsidRPr="009F7978">
        <w:rPr>
          <w:szCs w:val="24"/>
        </w:rPr>
        <w:t xml:space="preserve"> фонда являются:</w:t>
      </w:r>
    </w:p>
    <w:p w14:paraId="050A1805" w14:textId="188C639A" w:rsidR="003576BC" w:rsidRPr="009F7978" w:rsidRDefault="006564AF" w:rsidP="0024737C">
      <w:pPr>
        <w:numPr>
          <w:ilvl w:val="0"/>
          <w:numId w:val="59"/>
        </w:numPr>
        <w:spacing w:line="276" w:lineRule="auto"/>
        <w:ind w:left="0" w:firstLine="426"/>
        <w:rPr>
          <w:szCs w:val="24"/>
        </w:rPr>
      </w:pPr>
      <w:r w:rsidRPr="009F7978">
        <w:rPr>
          <w:szCs w:val="24"/>
        </w:rPr>
        <w:t>н</w:t>
      </w:r>
      <w:r w:rsidR="003576BC" w:rsidRPr="009F7978">
        <w:rPr>
          <w:szCs w:val="24"/>
        </w:rPr>
        <w:t>изкая обеспеченность инженерной инфраструктурой, отсутствие благоустройства;</w:t>
      </w:r>
    </w:p>
    <w:p w14:paraId="11C51A41" w14:textId="0F3923EF" w:rsidR="003576BC" w:rsidRPr="009F7978" w:rsidRDefault="006564AF" w:rsidP="0024737C">
      <w:pPr>
        <w:numPr>
          <w:ilvl w:val="0"/>
          <w:numId w:val="59"/>
        </w:numPr>
        <w:spacing w:line="276" w:lineRule="auto"/>
        <w:ind w:left="0" w:firstLine="426"/>
        <w:rPr>
          <w:szCs w:val="24"/>
        </w:rPr>
      </w:pPr>
      <w:r w:rsidRPr="009F7978">
        <w:rPr>
          <w:szCs w:val="24"/>
        </w:rPr>
        <w:t>наличие ветхой деревянной застройки.</w:t>
      </w:r>
    </w:p>
    <w:p w14:paraId="7E3034A3" w14:textId="47A10A6D" w:rsidR="007737D1" w:rsidRPr="009F7978" w:rsidRDefault="007737D1" w:rsidP="0024737C">
      <w:pPr>
        <w:pStyle w:val="0212166"/>
        <w:rPr>
          <w:rFonts w:eastAsia="Tahoma"/>
        </w:rPr>
      </w:pPr>
      <w:bookmarkStart w:id="87" w:name="_Toc117669405"/>
      <w:r w:rsidRPr="009F7978">
        <w:rPr>
          <w:rFonts w:eastAsia="Tahoma"/>
        </w:rPr>
        <w:t>4.3 Направления развития</w:t>
      </w:r>
      <w:bookmarkEnd w:id="87"/>
    </w:p>
    <w:p w14:paraId="544DFEA4" w14:textId="15794CF6" w:rsidR="003576BC" w:rsidRPr="009F7978" w:rsidRDefault="003576BC" w:rsidP="0024737C">
      <w:pPr>
        <w:spacing w:before="120" w:after="120" w:line="276" w:lineRule="auto"/>
        <w:ind w:firstLine="709"/>
      </w:pPr>
      <w:r w:rsidRPr="009F7978">
        <w:t>В настоящее время в районе строительство жилья ведется, в основном, силами населения за сч</w:t>
      </w:r>
      <w:r w:rsidR="000C4408" w:rsidRPr="009F7978">
        <w:t>е</w:t>
      </w:r>
      <w:r w:rsidRPr="009F7978">
        <w:t>т собственных средств и с привлечением механизмов субсидирования.</w:t>
      </w:r>
    </w:p>
    <w:p w14:paraId="4F2EB43E" w14:textId="5B3EB960" w:rsidR="003576BC" w:rsidRPr="009F7978" w:rsidRDefault="003576BC" w:rsidP="0024737C">
      <w:pPr>
        <w:spacing w:before="120" w:after="120" w:line="276" w:lineRule="auto"/>
        <w:ind w:firstLine="709"/>
      </w:pPr>
      <w:r w:rsidRPr="009F7978">
        <w:t xml:space="preserve">С учетом проектной численности </w:t>
      </w:r>
      <w:r w:rsidR="007B1F6D" w:rsidRPr="009F7978">
        <w:t xml:space="preserve">населения </w:t>
      </w:r>
      <w:r w:rsidRPr="009F7978">
        <w:t xml:space="preserve">объем жилищного фонда должен составить не менее </w:t>
      </w:r>
      <w:r w:rsidR="00FC70B2" w:rsidRPr="009F7978">
        <w:t>24</w:t>
      </w:r>
      <w:r w:rsidRPr="009F7978">
        <w:t>,0 тыс. м</w:t>
      </w:r>
      <w:r w:rsidR="00F82454" w:rsidRPr="009F7978">
        <w:rPr>
          <w:vertAlign w:val="superscript"/>
        </w:rPr>
        <w:t>2</w:t>
      </w:r>
      <w:r w:rsidRPr="009F7978">
        <w:t xml:space="preserve"> с учетом выбы</w:t>
      </w:r>
      <w:r w:rsidR="00851ECF" w:rsidRPr="009F7978">
        <w:t>тия</w:t>
      </w:r>
      <w:r w:rsidRPr="009F7978">
        <w:t xml:space="preserve"> ветхого жил</w:t>
      </w:r>
      <w:r w:rsidR="007B1F6D" w:rsidRPr="009F7978">
        <w:t>ищного</w:t>
      </w:r>
      <w:r w:rsidRPr="009F7978">
        <w:t xml:space="preserve"> фонда.</w:t>
      </w:r>
    </w:p>
    <w:p w14:paraId="4DC5801F" w14:textId="77777777" w:rsidR="003576BC" w:rsidRPr="009F7978" w:rsidRDefault="003576BC" w:rsidP="0024737C">
      <w:pPr>
        <w:spacing w:before="120" w:after="120" w:line="276" w:lineRule="auto"/>
        <w:ind w:firstLine="709"/>
      </w:pPr>
      <w:r w:rsidRPr="009F7978">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p>
    <w:p w14:paraId="7BA47DB3" w14:textId="525BD8AC" w:rsidR="00E1653C" w:rsidRPr="009F7978" w:rsidRDefault="003576BC" w:rsidP="0024737C">
      <w:pPr>
        <w:spacing w:before="120" w:after="120" w:line="276" w:lineRule="auto"/>
        <w:ind w:firstLine="709"/>
      </w:pPr>
      <w:r w:rsidRPr="009F7978">
        <w:t>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14:paraId="5A1D1F6A" w14:textId="77777777" w:rsidR="00B0424E" w:rsidRPr="009F7978" w:rsidRDefault="00B0424E" w:rsidP="0024737C">
      <w:pPr>
        <w:spacing w:before="240" w:after="240" w:line="276" w:lineRule="auto"/>
        <w:ind w:firstLine="709"/>
        <w:rPr>
          <w:szCs w:val="24"/>
          <w:lang w:eastAsia="ru-RU"/>
        </w:rPr>
        <w:sectPr w:rsidR="00B0424E" w:rsidRPr="009F7978" w:rsidSect="00C41E6B">
          <w:pgSz w:w="11906" w:h="16838"/>
          <w:pgMar w:top="1134" w:right="567" w:bottom="1134" w:left="1134" w:header="567" w:footer="567" w:gutter="0"/>
          <w:cols w:space="708"/>
          <w:docGrid w:linePitch="360"/>
        </w:sectPr>
      </w:pPr>
    </w:p>
    <w:p w14:paraId="2A4AFCE0" w14:textId="77777777" w:rsidR="00B0424E" w:rsidRPr="009F7978" w:rsidRDefault="00B0424E" w:rsidP="002A5822">
      <w:pPr>
        <w:pStyle w:val="0212165"/>
      </w:pPr>
      <w:bookmarkStart w:id="88" w:name="_Toc69297537"/>
      <w:bookmarkStart w:id="89" w:name="_Toc117669406"/>
      <w:r w:rsidRPr="009F7978">
        <w:t>ГЛАВА 5. СОЦИАЛЬНАЯ ИНФРАСТРУКТУРА</w:t>
      </w:r>
      <w:bookmarkStart w:id="90" w:name="_Toc467150819"/>
      <w:bookmarkStart w:id="91" w:name="_Toc468200609"/>
      <w:bookmarkStart w:id="92" w:name="_Toc477453299"/>
      <w:bookmarkStart w:id="93" w:name="_Toc494398052"/>
      <w:bookmarkStart w:id="94" w:name="_Toc514250310"/>
      <w:bookmarkEnd w:id="88"/>
      <w:bookmarkEnd w:id="89"/>
    </w:p>
    <w:p w14:paraId="19D3EF46" w14:textId="5E2DD2C0" w:rsidR="00B0424E" w:rsidRPr="009F7978" w:rsidRDefault="00B0424E" w:rsidP="0024737C">
      <w:pPr>
        <w:pStyle w:val="0212166"/>
      </w:pPr>
      <w:bookmarkStart w:id="95" w:name="_Toc69297538"/>
      <w:bookmarkStart w:id="96" w:name="_Toc117669407"/>
      <w:r w:rsidRPr="009F7978">
        <w:t xml:space="preserve">5.1 Расчет обеспеченности </w:t>
      </w:r>
      <w:bookmarkEnd w:id="90"/>
      <w:bookmarkEnd w:id="91"/>
      <w:bookmarkEnd w:id="92"/>
      <w:bookmarkEnd w:id="93"/>
      <w:bookmarkEnd w:id="94"/>
      <w:bookmarkEnd w:id="95"/>
      <w:r w:rsidR="00E56979" w:rsidRPr="009F7978">
        <w:t>объектами местного значения</w:t>
      </w:r>
      <w:bookmarkEnd w:id="96"/>
    </w:p>
    <w:p w14:paraId="3A831436" w14:textId="1A9B4771" w:rsidR="008F3750" w:rsidRPr="009F7978" w:rsidRDefault="008F3750" w:rsidP="0024737C">
      <w:pPr>
        <w:pStyle w:val="Se"/>
        <w:spacing w:before="120" w:after="120" w:line="276" w:lineRule="auto"/>
        <w:jc w:val="both"/>
        <w:rPr>
          <w:sz w:val="24"/>
        </w:rPr>
      </w:pPr>
      <w:r w:rsidRPr="009F7978">
        <w:rPr>
          <w:sz w:val="24"/>
        </w:rPr>
        <w:t xml:space="preserve">В данном разделе приведены расчеты обеспеченности </w:t>
      </w:r>
      <w:r w:rsidR="002523E5" w:rsidRPr="009F7978">
        <w:rPr>
          <w:sz w:val="24"/>
        </w:rPr>
        <w:t>сельского поселения «</w:t>
      </w:r>
      <w:r w:rsidR="000F66D1" w:rsidRPr="000F66D1">
        <w:rPr>
          <w:sz w:val="24"/>
        </w:rPr>
        <w:t>Череновское</w:t>
      </w:r>
      <w:r w:rsidR="002523E5" w:rsidRPr="009F7978">
        <w:rPr>
          <w:sz w:val="24"/>
        </w:rPr>
        <w:t>»</w:t>
      </w:r>
      <w:r w:rsidRPr="009F7978">
        <w:rPr>
          <w:sz w:val="24"/>
        </w:rPr>
        <w:t xml:space="preserve"> объектами местного значения. Расчет выполнен в соответствии с местными нормативами градостроительного проектирования </w:t>
      </w:r>
      <w:r w:rsidR="00C84B5D" w:rsidRPr="009F7978">
        <w:rPr>
          <w:sz w:val="24"/>
        </w:rPr>
        <w:t>сельского поселения «</w:t>
      </w:r>
      <w:r w:rsidR="000F66D1" w:rsidRPr="000F66D1">
        <w:rPr>
          <w:sz w:val="24"/>
        </w:rPr>
        <w:t>Череновское</w:t>
      </w:r>
      <w:r w:rsidR="002523E5" w:rsidRPr="009F7978">
        <w:rPr>
          <w:sz w:val="24"/>
        </w:rPr>
        <w:t xml:space="preserve">» </w:t>
      </w:r>
      <w:r w:rsidR="000F66D1" w:rsidRPr="000F66D1">
        <w:rPr>
          <w:sz w:val="24"/>
        </w:rPr>
        <w:t>Устьянского</w:t>
      </w:r>
      <w:r w:rsidR="002523E5" w:rsidRPr="009F7978">
        <w:rPr>
          <w:sz w:val="24"/>
        </w:rPr>
        <w:t xml:space="preserve"> муниципального района Архангельской области</w:t>
      </w:r>
      <w:r w:rsidRPr="009F7978">
        <w:rPr>
          <w:sz w:val="24"/>
        </w:rPr>
        <w:t xml:space="preserve">, утвержденными </w:t>
      </w:r>
      <w:r w:rsidR="002523E5" w:rsidRPr="009F7978">
        <w:rPr>
          <w:sz w:val="24"/>
        </w:rPr>
        <w:t>решением Собрания депутатов муниципального образования «</w:t>
      </w:r>
      <w:r w:rsidR="000F66D1" w:rsidRPr="000F66D1">
        <w:rPr>
          <w:sz w:val="24"/>
        </w:rPr>
        <w:t>Устьянский муниципальный район»</w:t>
      </w:r>
      <w:r w:rsidR="00A54920" w:rsidRPr="00A54920">
        <w:rPr>
          <w:sz w:val="24"/>
        </w:rPr>
        <w:t xml:space="preserve"> </w:t>
      </w:r>
      <w:r w:rsidR="00AE16ED">
        <w:rPr>
          <w:sz w:val="24"/>
        </w:rPr>
        <w:t xml:space="preserve">от 27.10.2017 № </w:t>
      </w:r>
      <w:r w:rsidR="000F66D1" w:rsidRPr="000F66D1">
        <w:rPr>
          <w:sz w:val="24"/>
        </w:rPr>
        <w:t>520</w:t>
      </w:r>
      <w:r w:rsidR="00A54920" w:rsidRPr="00A54920">
        <w:rPr>
          <w:sz w:val="24"/>
        </w:rPr>
        <w:t xml:space="preserve">. </w:t>
      </w:r>
      <w:r w:rsidRPr="009F7978">
        <w:rPr>
          <w:sz w:val="24"/>
        </w:rPr>
        <w:t xml:space="preserve">Расчет велся в разрезе социально-значимых объектов. Результаты расчета приведены в таблице </w:t>
      </w:r>
      <w:r w:rsidR="00457457" w:rsidRPr="009F7978">
        <w:rPr>
          <w:sz w:val="24"/>
        </w:rPr>
        <w:t>3.</w:t>
      </w:r>
      <w:r w:rsidR="001C6F14" w:rsidRPr="009F7978">
        <w:rPr>
          <w:sz w:val="24"/>
        </w:rPr>
        <w:t>5.1.</w:t>
      </w:r>
      <w:r w:rsidRPr="009F7978">
        <w:rPr>
          <w:sz w:val="24"/>
        </w:rPr>
        <w:t xml:space="preserve"> </w:t>
      </w:r>
    </w:p>
    <w:p w14:paraId="51AB1D2E" w14:textId="64211BEA" w:rsidR="008F3750" w:rsidRPr="009F7978" w:rsidRDefault="008F3750" w:rsidP="0024737C">
      <w:pPr>
        <w:pStyle w:val="Se"/>
        <w:spacing w:before="120" w:after="120" w:line="276" w:lineRule="auto"/>
        <w:jc w:val="both"/>
        <w:rPr>
          <w:sz w:val="24"/>
        </w:rPr>
      </w:pPr>
      <w:r w:rsidRPr="009F7978">
        <w:rPr>
          <w:sz w:val="24"/>
        </w:rPr>
        <w:t xml:space="preserve">Также в таблице </w:t>
      </w:r>
      <w:r w:rsidR="00457457" w:rsidRPr="009F7978">
        <w:rPr>
          <w:sz w:val="24"/>
        </w:rPr>
        <w:t>3.</w:t>
      </w:r>
      <w:r w:rsidRPr="009F7978">
        <w:rPr>
          <w:sz w:val="24"/>
        </w:rPr>
        <w:t xml:space="preserve">5.1 приведены сведения по обеспеченности </w:t>
      </w:r>
      <w:r w:rsidR="00DF2378" w:rsidRPr="009F7978">
        <w:rPr>
          <w:sz w:val="24"/>
        </w:rPr>
        <w:t>сельского поселения «</w:t>
      </w:r>
      <w:r w:rsidR="00C041A1" w:rsidRPr="00C041A1">
        <w:rPr>
          <w:sz w:val="24"/>
        </w:rPr>
        <w:t>Череновское</w:t>
      </w:r>
      <w:r w:rsidR="00DF2378" w:rsidRPr="009F7978">
        <w:rPr>
          <w:sz w:val="24"/>
        </w:rPr>
        <w:t>»</w:t>
      </w:r>
      <w:r w:rsidRPr="009F7978">
        <w:rPr>
          <w:sz w:val="24"/>
        </w:rPr>
        <w:t xml:space="preserve"> объектами, которые не относятся к объектам местного значения </w:t>
      </w:r>
      <w:r w:rsidR="00DF2378" w:rsidRPr="009F7978">
        <w:rPr>
          <w:sz w:val="24"/>
        </w:rPr>
        <w:t>поселения, но требования к таким</w:t>
      </w:r>
      <w:r w:rsidRPr="009F7978">
        <w:rPr>
          <w:sz w:val="24"/>
        </w:rPr>
        <w:t xml:space="preserve"> объектам включены в местны</w:t>
      </w:r>
      <w:r w:rsidR="00DF2378" w:rsidRPr="009F7978">
        <w:rPr>
          <w:sz w:val="24"/>
        </w:rPr>
        <w:t>е</w:t>
      </w:r>
      <w:r w:rsidRPr="009F7978">
        <w:rPr>
          <w:sz w:val="24"/>
        </w:rPr>
        <w:t xml:space="preserve"> норматив</w:t>
      </w:r>
      <w:r w:rsidR="00DF2378" w:rsidRPr="009F7978">
        <w:rPr>
          <w:sz w:val="24"/>
        </w:rPr>
        <w:t>ы</w:t>
      </w:r>
      <w:r w:rsidRPr="009F7978">
        <w:rPr>
          <w:sz w:val="24"/>
        </w:rPr>
        <w:t xml:space="preserve"> градостроительного проектирования </w:t>
      </w:r>
      <w:r w:rsidR="00DF2378" w:rsidRPr="009F7978">
        <w:rPr>
          <w:sz w:val="24"/>
        </w:rPr>
        <w:t>сельского поселения</w:t>
      </w:r>
      <w:r w:rsidRPr="009F7978">
        <w:rPr>
          <w:sz w:val="24"/>
        </w:rPr>
        <w:t xml:space="preserve">. Данная информация включена в целях комплексной оценки развития системы социальной инфраструктуры </w:t>
      </w:r>
      <w:r w:rsidR="00DF2378" w:rsidRPr="009F7978">
        <w:rPr>
          <w:sz w:val="24"/>
        </w:rPr>
        <w:t>сельского поселения</w:t>
      </w:r>
      <w:r w:rsidRPr="009F7978">
        <w:rPr>
          <w:sz w:val="24"/>
        </w:rPr>
        <w:t>.</w:t>
      </w:r>
    </w:p>
    <w:p w14:paraId="2C8B4514" w14:textId="77777777" w:rsidR="008F3750" w:rsidRPr="009F7978" w:rsidRDefault="008F3750" w:rsidP="0024737C">
      <w:pPr>
        <w:spacing w:line="276" w:lineRule="auto"/>
        <w:jc w:val="left"/>
        <w:rPr>
          <w:szCs w:val="24"/>
        </w:rPr>
      </w:pPr>
    </w:p>
    <w:p w14:paraId="75E5E229" w14:textId="77777777" w:rsidR="008F3750" w:rsidRPr="009F7978" w:rsidRDefault="008F3750" w:rsidP="0024737C">
      <w:pPr>
        <w:spacing w:line="276" w:lineRule="auto"/>
        <w:jc w:val="left"/>
        <w:rPr>
          <w:szCs w:val="24"/>
        </w:rPr>
        <w:sectPr w:rsidR="008F3750" w:rsidRPr="009F7978" w:rsidSect="009C3A6D">
          <w:pgSz w:w="11906" w:h="16838"/>
          <w:pgMar w:top="1134" w:right="567" w:bottom="1134" w:left="1134" w:header="567" w:footer="567" w:gutter="0"/>
          <w:paperSrc w:other="15"/>
          <w:cols w:space="708"/>
          <w:docGrid w:linePitch="360"/>
        </w:sectPr>
      </w:pPr>
    </w:p>
    <w:p w14:paraId="0F222D31" w14:textId="4F7E552A" w:rsidR="008F3750" w:rsidRPr="009F7978" w:rsidRDefault="008F3750" w:rsidP="0024737C">
      <w:pPr>
        <w:spacing w:line="276" w:lineRule="auto"/>
        <w:jc w:val="right"/>
        <w:rPr>
          <w:szCs w:val="24"/>
        </w:rPr>
      </w:pPr>
      <w:r w:rsidRPr="009F7978">
        <w:rPr>
          <w:szCs w:val="24"/>
        </w:rPr>
        <w:t xml:space="preserve">Таблица </w:t>
      </w:r>
      <w:r w:rsidR="00457457" w:rsidRPr="009F7978">
        <w:rPr>
          <w:szCs w:val="24"/>
        </w:rPr>
        <w:t>3.</w:t>
      </w:r>
      <w:r w:rsidR="001C6F14" w:rsidRPr="009F7978">
        <w:rPr>
          <w:szCs w:val="24"/>
        </w:rPr>
        <w:t>5.1</w:t>
      </w:r>
    </w:p>
    <w:p w14:paraId="2D2C72AA" w14:textId="57325455" w:rsidR="008F3750" w:rsidRPr="009F7978" w:rsidRDefault="008F3750" w:rsidP="0024737C">
      <w:pPr>
        <w:spacing w:line="276" w:lineRule="auto"/>
        <w:jc w:val="center"/>
        <w:rPr>
          <w:szCs w:val="24"/>
        </w:rPr>
      </w:pPr>
      <w:r w:rsidRPr="009F7978">
        <w:rPr>
          <w:szCs w:val="24"/>
        </w:rPr>
        <w:t xml:space="preserve">Расчет обеспеченности объектами местного значения </w:t>
      </w:r>
      <w:r w:rsidR="00DF2378" w:rsidRPr="009F7978">
        <w:rPr>
          <w:szCs w:val="24"/>
        </w:rPr>
        <w:t>сельского поселения «</w:t>
      </w:r>
      <w:r w:rsidR="002462B7" w:rsidRPr="002462B7">
        <w:rPr>
          <w:szCs w:val="24"/>
        </w:rPr>
        <w:t>Череновское</w:t>
      </w:r>
      <w:r w:rsidR="00DF2378" w:rsidRPr="009F7978">
        <w:rPr>
          <w:szCs w:val="24"/>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549"/>
        <w:gridCol w:w="3835"/>
        <w:gridCol w:w="909"/>
        <w:gridCol w:w="911"/>
        <w:gridCol w:w="911"/>
        <w:gridCol w:w="909"/>
        <w:gridCol w:w="911"/>
        <w:gridCol w:w="911"/>
        <w:gridCol w:w="909"/>
        <w:gridCol w:w="911"/>
        <w:gridCol w:w="894"/>
      </w:tblGrid>
      <w:tr w:rsidR="008F3750" w:rsidRPr="009F7978" w14:paraId="450D1CC6" w14:textId="77777777" w:rsidTr="00182FE0">
        <w:trPr>
          <w:cantSplit/>
          <w:trHeight w:val="342"/>
        </w:trPr>
        <w:tc>
          <w:tcPr>
            <w:tcW w:w="2192" w:type="pct"/>
            <w:gridSpan w:val="2"/>
            <w:shd w:val="clear" w:color="auto" w:fill="FFFFFF"/>
            <w:vAlign w:val="center"/>
          </w:tcPr>
          <w:p w14:paraId="1D37B0A3" w14:textId="77777777" w:rsidR="008F3750" w:rsidRPr="009F7978" w:rsidRDefault="008F3750" w:rsidP="00566ACF">
            <w:pPr>
              <w:spacing w:line="240" w:lineRule="auto"/>
              <w:jc w:val="center"/>
              <w:rPr>
                <w:rFonts w:eastAsia="Times New Roman"/>
                <w:b/>
                <w:sz w:val="20"/>
                <w:szCs w:val="20"/>
              </w:rPr>
            </w:pPr>
            <w:r w:rsidRPr="009F7978">
              <w:rPr>
                <w:rFonts w:eastAsia="Times New Roman"/>
                <w:b/>
                <w:sz w:val="20"/>
                <w:szCs w:val="20"/>
              </w:rPr>
              <w:t>Показатели</w:t>
            </w:r>
          </w:p>
        </w:tc>
        <w:tc>
          <w:tcPr>
            <w:tcW w:w="1563" w:type="pct"/>
            <w:gridSpan w:val="5"/>
            <w:shd w:val="clear" w:color="auto" w:fill="FFFFFF"/>
            <w:vAlign w:val="center"/>
          </w:tcPr>
          <w:p w14:paraId="7C801EA0" w14:textId="59E3608A" w:rsidR="008F3750" w:rsidRPr="009F7978" w:rsidRDefault="008F3750" w:rsidP="008A132D">
            <w:pPr>
              <w:spacing w:line="240" w:lineRule="auto"/>
              <w:jc w:val="center"/>
              <w:rPr>
                <w:rFonts w:eastAsia="Times New Roman"/>
                <w:b/>
                <w:bCs/>
                <w:sz w:val="20"/>
                <w:szCs w:val="20"/>
              </w:rPr>
            </w:pPr>
            <w:r w:rsidRPr="009F7978">
              <w:rPr>
                <w:rFonts w:eastAsia="Times New Roman"/>
                <w:b/>
                <w:sz w:val="20"/>
                <w:szCs w:val="20"/>
              </w:rPr>
              <w:t xml:space="preserve">Существующая численность, </w:t>
            </w:r>
            <w:r w:rsidRPr="009F7978">
              <w:rPr>
                <w:rFonts w:eastAsia="Times New Roman"/>
                <w:b/>
                <w:sz w:val="20"/>
                <w:szCs w:val="20"/>
              </w:rPr>
              <w:br/>
              <w:t>на 01.01.</w:t>
            </w:r>
            <w:r w:rsidR="008A132D" w:rsidRPr="009F7978">
              <w:rPr>
                <w:rFonts w:eastAsia="Times New Roman"/>
                <w:b/>
                <w:sz w:val="20"/>
                <w:szCs w:val="20"/>
              </w:rPr>
              <w:t>2022</w:t>
            </w:r>
          </w:p>
        </w:tc>
        <w:tc>
          <w:tcPr>
            <w:tcW w:w="625" w:type="pct"/>
            <w:gridSpan w:val="2"/>
            <w:shd w:val="clear" w:color="auto" w:fill="FFFFFF"/>
            <w:vAlign w:val="center"/>
          </w:tcPr>
          <w:p w14:paraId="5A23CFEB" w14:textId="01970FB8" w:rsidR="008F3750" w:rsidRPr="009F7978" w:rsidRDefault="008F3750" w:rsidP="008A132D">
            <w:pPr>
              <w:spacing w:line="240" w:lineRule="auto"/>
              <w:jc w:val="center"/>
              <w:rPr>
                <w:rFonts w:eastAsia="Times New Roman"/>
                <w:b/>
                <w:sz w:val="20"/>
                <w:szCs w:val="20"/>
              </w:rPr>
            </w:pPr>
            <w:r w:rsidRPr="009F7978">
              <w:rPr>
                <w:rFonts w:eastAsia="Times New Roman"/>
                <w:b/>
                <w:sz w:val="20"/>
                <w:szCs w:val="20"/>
              </w:rPr>
              <w:t xml:space="preserve">Численность на </w:t>
            </w:r>
            <w:r w:rsidRPr="009F7978">
              <w:rPr>
                <w:rFonts w:eastAsia="Times New Roman"/>
                <w:b/>
                <w:sz w:val="20"/>
                <w:szCs w:val="20"/>
              </w:rPr>
              <w:br/>
              <w:t>первую очередь, на 01.01.</w:t>
            </w:r>
            <w:r w:rsidR="008A132D" w:rsidRPr="009F7978">
              <w:rPr>
                <w:rFonts w:eastAsia="Times New Roman"/>
                <w:b/>
                <w:sz w:val="20"/>
                <w:szCs w:val="20"/>
              </w:rPr>
              <w:t>2032</w:t>
            </w:r>
          </w:p>
        </w:tc>
        <w:tc>
          <w:tcPr>
            <w:tcW w:w="620" w:type="pct"/>
            <w:gridSpan w:val="2"/>
            <w:shd w:val="clear" w:color="auto" w:fill="FFFFFF"/>
            <w:vAlign w:val="center"/>
          </w:tcPr>
          <w:p w14:paraId="2AEC4483" w14:textId="08EACB65" w:rsidR="008F3750" w:rsidRPr="009F7978" w:rsidRDefault="008F3750" w:rsidP="008A132D">
            <w:pPr>
              <w:spacing w:line="240" w:lineRule="auto"/>
              <w:jc w:val="center"/>
              <w:rPr>
                <w:rFonts w:eastAsia="Times New Roman"/>
                <w:b/>
                <w:bCs/>
                <w:sz w:val="20"/>
                <w:szCs w:val="20"/>
              </w:rPr>
            </w:pPr>
            <w:r w:rsidRPr="009F7978">
              <w:rPr>
                <w:rFonts w:eastAsia="Times New Roman"/>
                <w:b/>
                <w:sz w:val="20"/>
                <w:szCs w:val="20"/>
              </w:rPr>
              <w:t xml:space="preserve">Численность на расчетный срок, </w:t>
            </w:r>
            <w:r w:rsidRPr="009F7978">
              <w:rPr>
                <w:rFonts w:eastAsia="Times New Roman"/>
                <w:b/>
                <w:sz w:val="20"/>
                <w:szCs w:val="20"/>
              </w:rPr>
              <w:br/>
              <w:t>на 01.01.</w:t>
            </w:r>
            <w:r w:rsidR="008A132D" w:rsidRPr="009F7978">
              <w:rPr>
                <w:rFonts w:eastAsia="Times New Roman"/>
                <w:b/>
                <w:sz w:val="20"/>
                <w:szCs w:val="20"/>
              </w:rPr>
              <w:t>2042</w:t>
            </w:r>
          </w:p>
        </w:tc>
      </w:tr>
      <w:tr w:rsidR="008F3750" w:rsidRPr="009F7978" w14:paraId="38B29223" w14:textId="77777777" w:rsidTr="00182FE0">
        <w:trPr>
          <w:cantSplit/>
          <w:trHeight w:val="139"/>
        </w:trPr>
        <w:tc>
          <w:tcPr>
            <w:tcW w:w="2192" w:type="pct"/>
            <w:gridSpan w:val="2"/>
            <w:shd w:val="clear" w:color="auto" w:fill="FFFFFF"/>
            <w:vAlign w:val="center"/>
          </w:tcPr>
          <w:p w14:paraId="2315A0D6" w14:textId="77777777" w:rsidR="008F3750" w:rsidRPr="009F7978" w:rsidRDefault="008F3750" w:rsidP="00566ACF">
            <w:pPr>
              <w:spacing w:line="240" w:lineRule="auto"/>
              <w:jc w:val="center"/>
              <w:rPr>
                <w:rFonts w:eastAsia="Times New Roman"/>
                <w:b/>
                <w:sz w:val="20"/>
                <w:szCs w:val="20"/>
              </w:rPr>
            </w:pPr>
            <w:r w:rsidRPr="009F7978">
              <w:rPr>
                <w:rFonts w:eastAsia="Times New Roman"/>
                <w:b/>
                <w:sz w:val="20"/>
                <w:szCs w:val="20"/>
              </w:rPr>
              <w:t>всего, человек</w:t>
            </w:r>
          </w:p>
        </w:tc>
        <w:tc>
          <w:tcPr>
            <w:tcW w:w="1563" w:type="pct"/>
            <w:gridSpan w:val="5"/>
            <w:shd w:val="clear" w:color="auto" w:fill="FFFFFF"/>
            <w:vAlign w:val="center"/>
          </w:tcPr>
          <w:p w14:paraId="0FC80178" w14:textId="6F52A46E" w:rsidR="008F3750" w:rsidRPr="009F7978" w:rsidRDefault="00530C38" w:rsidP="00566ACF">
            <w:pPr>
              <w:spacing w:line="240" w:lineRule="auto"/>
              <w:jc w:val="center"/>
              <w:rPr>
                <w:b/>
                <w:bCs/>
                <w:color w:val="000000"/>
                <w:sz w:val="20"/>
                <w:szCs w:val="20"/>
                <w:lang w:eastAsia="ru-RU"/>
              </w:rPr>
            </w:pPr>
            <w:r>
              <w:rPr>
                <w:b/>
                <w:bCs/>
                <w:color w:val="000000"/>
                <w:sz w:val="20"/>
                <w:szCs w:val="20"/>
                <w:lang w:eastAsia="ru-RU"/>
              </w:rPr>
              <w:t>323</w:t>
            </w:r>
          </w:p>
        </w:tc>
        <w:tc>
          <w:tcPr>
            <w:tcW w:w="625" w:type="pct"/>
            <w:gridSpan w:val="2"/>
            <w:shd w:val="clear" w:color="auto" w:fill="FFFFFF"/>
            <w:vAlign w:val="center"/>
          </w:tcPr>
          <w:p w14:paraId="06ED1643" w14:textId="175F641A" w:rsidR="008F3750" w:rsidRPr="009F7978" w:rsidRDefault="00530C38" w:rsidP="00566ACF">
            <w:pPr>
              <w:spacing w:line="240" w:lineRule="auto"/>
              <w:jc w:val="center"/>
              <w:rPr>
                <w:b/>
                <w:bCs/>
                <w:color w:val="000000"/>
                <w:sz w:val="20"/>
                <w:szCs w:val="20"/>
              </w:rPr>
            </w:pPr>
            <w:r>
              <w:rPr>
                <w:b/>
                <w:bCs/>
                <w:color w:val="000000"/>
                <w:sz w:val="20"/>
                <w:szCs w:val="20"/>
              </w:rPr>
              <w:t>271</w:t>
            </w:r>
          </w:p>
        </w:tc>
        <w:tc>
          <w:tcPr>
            <w:tcW w:w="620" w:type="pct"/>
            <w:gridSpan w:val="2"/>
            <w:shd w:val="clear" w:color="auto" w:fill="FFFFFF"/>
            <w:vAlign w:val="center"/>
          </w:tcPr>
          <w:p w14:paraId="507BCE9F" w14:textId="491C4FEF" w:rsidR="008F3750" w:rsidRPr="009F7978" w:rsidRDefault="00530C38" w:rsidP="00566ACF">
            <w:pPr>
              <w:spacing w:line="240" w:lineRule="auto"/>
              <w:jc w:val="center"/>
              <w:rPr>
                <w:b/>
                <w:bCs/>
                <w:color w:val="000000"/>
                <w:sz w:val="20"/>
                <w:szCs w:val="20"/>
              </w:rPr>
            </w:pPr>
            <w:r>
              <w:rPr>
                <w:b/>
                <w:bCs/>
                <w:color w:val="000000"/>
                <w:sz w:val="20"/>
                <w:szCs w:val="20"/>
              </w:rPr>
              <w:t>331</w:t>
            </w:r>
          </w:p>
        </w:tc>
      </w:tr>
      <w:tr w:rsidR="008F3750" w:rsidRPr="009F7978" w14:paraId="4379173A" w14:textId="77777777" w:rsidTr="00182FE0">
        <w:trPr>
          <w:cantSplit/>
          <w:trHeight w:val="2054"/>
        </w:trPr>
        <w:tc>
          <w:tcPr>
            <w:tcW w:w="875" w:type="pct"/>
            <w:shd w:val="clear" w:color="auto" w:fill="FFFFFF"/>
            <w:vAlign w:val="center"/>
            <w:hideMark/>
          </w:tcPr>
          <w:p w14:paraId="7415300C" w14:textId="77777777" w:rsidR="008F3750" w:rsidRPr="009F7978" w:rsidRDefault="008F3750" w:rsidP="00566ACF">
            <w:pPr>
              <w:spacing w:line="240" w:lineRule="auto"/>
              <w:jc w:val="center"/>
              <w:rPr>
                <w:rFonts w:eastAsia="Times New Roman"/>
                <w:b/>
                <w:bCs/>
                <w:sz w:val="20"/>
                <w:szCs w:val="20"/>
              </w:rPr>
            </w:pPr>
            <w:r w:rsidRPr="009F7978">
              <w:rPr>
                <w:b/>
                <w:sz w:val="20"/>
                <w:szCs w:val="20"/>
              </w:rPr>
              <w:t>наименование вида объекта</w:t>
            </w:r>
          </w:p>
        </w:tc>
        <w:tc>
          <w:tcPr>
            <w:tcW w:w="1317" w:type="pct"/>
            <w:shd w:val="clear" w:color="auto" w:fill="FFFFFF"/>
            <w:vAlign w:val="center"/>
            <w:hideMark/>
          </w:tcPr>
          <w:p w14:paraId="6BE12D46"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 xml:space="preserve">норма обеспеченности </w:t>
            </w:r>
          </w:p>
        </w:tc>
        <w:tc>
          <w:tcPr>
            <w:tcW w:w="312" w:type="pct"/>
            <w:shd w:val="clear" w:color="auto" w:fill="FFFFFF"/>
            <w:textDirection w:val="btLr"/>
            <w:vAlign w:val="center"/>
            <w:hideMark/>
          </w:tcPr>
          <w:p w14:paraId="3892CC71"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проектная мощность, мест</w:t>
            </w:r>
          </w:p>
        </w:tc>
        <w:tc>
          <w:tcPr>
            <w:tcW w:w="313" w:type="pct"/>
            <w:shd w:val="clear" w:color="auto" w:fill="FFFFFF"/>
            <w:textDirection w:val="btLr"/>
            <w:vAlign w:val="center"/>
            <w:hideMark/>
          </w:tcPr>
          <w:p w14:paraId="72B9E82F"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фактическая посещаемость, мест</w:t>
            </w:r>
          </w:p>
        </w:tc>
        <w:tc>
          <w:tcPr>
            <w:tcW w:w="313" w:type="pct"/>
            <w:shd w:val="clear" w:color="auto" w:fill="FFFFFF"/>
            <w:textDirection w:val="btLr"/>
            <w:vAlign w:val="center"/>
          </w:tcPr>
          <w:p w14:paraId="610D4ACF"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необходимо по норме на текущий момент, мест</w:t>
            </w:r>
          </w:p>
        </w:tc>
        <w:tc>
          <w:tcPr>
            <w:tcW w:w="312" w:type="pct"/>
            <w:shd w:val="clear" w:color="auto" w:fill="FFFFFF"/>
            <w:textDirection w:val="btLr"/>
            <w:vAlign w:val="center"/>
          </w:tcPr>
          <w:p w14:paraId="55FBCB3A"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фактическая обеспеченность, %</w:t>
            </w:r>
          </w:p>
        </w:tc>
        <w:tc>
          <w:tcPr>
            <w:tcW w:w="313" w:type="pct"/>
            <w:shd w:val="clear" w:color="auto" w:fill="FFFFFF"/>
            <w:textDirection w:val="btLr"/>
            <w:vAlign w:val="center"/>
          </w:tcPr>
          <w:p w14:paraId="37B05CB8"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дефицит «-» / профицит, мест</w:t>
            </w:r>
          </w:p>
        </w:tc>
        <w:tc>
          <w:tcPr>
            <w:tcW w:w="313" w:type="pct"/>
            <w:shd w:val="clear" w:color="auto" w:fill="FFFFFF"/>
            <w:textDirection w:val="btLr"/>
            <w:vAlign w:val="center"/>
          </w:tcPr>
          <w:p w14:paraId="03E1C0DC"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 xml:space="preserve">необходимо по норме на </w:t>
            </w:r>
            <w:r w:rsidRPr="009F7978">
              <w:rPr>
                <w:rFonts w:eastAsia="Times New Roman"/>
                <w:b/>
                <w:sz w:val="20"/>
                <w:szCs w:val="20"/>
              </w:rPr>
              <w:t>первая очередь, мест</w:t>
            </w:r>
          </w:p>
        </w:tc>
        <w:tc>
          <w:tcPr>
            <w:tcW w:w="312" w:type="pct"/>
            <w:shd w:val="clear" w:color="auto" w:fill="FFFFFF"/>
            <w:textDirection w:val="btLr"/>
            <w:vAlign w:val="center"/>
          </w:tcPr>
          <w:p w14:paraId="06B06C60"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дефицит «-» / профицит, мест</w:t>
            </w:r>
          </w:p>
        </w:tc>
        <w:tc>
          <w:tcPr>
            <w:tcW w:w="313" w:type="pct"/>
            <w:shd w:val="clear" w:color="auto" w:fill="FFFFFF"/>
            <w:textDirection w:val="btLr"/>
            <w:vAlign w:val="center"/>
            <w:hideMark/>
          </w:tcPr>
          <w:p w14:paraId="393A580C"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необходимо по норме на расчетный срок, мест</w:t>
            </w:r>
          </w:p>
        </w:tc>
        <w:tc>
          <w:tcPr>
            <w:tcW w:w="307" w:type="pct"/>
            <w:shd w:val="clear" w:color="auto" w:fill="FFFFFF"/>
            <w:textDirection w:val="btLr"/>
            <w:vAlign w:val="center"/>
          </w:tcPr>
          <w:p w14:paraId="0E508E8B" w14:textId="77777777" w:rsidR="008F3750" w:rsidRPr="009F7978" w:rsidRDefault="008F3750" w:rsidP="00566ACF">
            <w:pPr>
              <w:spacing w:line="240" w:lineRule="auto"/>
              <w:jc w:val="center"/>
              <w:rPr>
                <w:rFonts w:eastAsia="Times New Roman"/>
                <w:b/>
                <w:bCs/>
                <w:sz w:val="20"/>
                <w:szCs w:val="20"/>
              </w:rPr>
            </w:pPr>
            <w:r w:rsidRPr="009F7978">
              <w:rPr>
                <w:rFonts w:eastAsia="Times New Roman"/>
                <w:b/>
                <w:bCs/>
                <w:sz w:val="20"/>
                <w:szCs w:val="20"/>
              </w:rPr>
              <w:t>дефицит «-» / профицит, мест</w:t>
            </w:r>
          </w:p>
        </w:tc>
      </w:tr>
    </w:tbl>
    <w:p w14:paraId="177CF6C5" w14:textId="77777777" w:rsidR="008F3750" w:rsidRPr="009F7978" w:rsidRDefault="008F3750" w:rsidP="00566ACF">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9"/>
        <w:gridCol w:w="3833"/>
        <w:gridCol w:w="909"/>
        <w:gridCol w:w="911"/>
        <w:gridCol w:w="911"/>
        <w:gridCol w:w="911"/>
        <w:gridCol w:w="888"/>
        <w:gridCol w:w="941"/>
        <w:gridCol w:w="17"/>
        <w:gridCol w:w="885"/>
        <w:gridCol w:w="935"/>
        <w:gridCol w:w="26"/>
        <w:gridCol w:w="844"/>
      </w:tblGrid>
      <w:tr w:rsidR="008F3750" w:rsidRPr="00184F87" w14:paraId="0FE66958" w14:textId="77777777" w:rsidTr="008E1395">
        <w:trPr>
          <w:trHeight w:val="20"/>
          <w:tblHeader/>
        </w:trPr>
        <w:tc>
          <w:tcPr>
            <w:tcW w:w="875" w:type="pct"/>
            <w:shd w:val="clear" w:color="auto" w:fill="auto"/>
            <w:hideMark/>
          </w:tcPr>
          <w:p w14:paraId="3013B038"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1</w:t>
            </w:r>
          </w:p>
        </w:tc>
        <w:tc>
          <w:tcPr>
            <w:tcW w:w="1316" w:type="pct"/>
            <w:shd w:val="clear" w:color="auto" w:fill="auto"/>
            <w:hideMark/>
          </w:tcPr>
          <w:p w14:paraId="7E5C2736"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2</w:t>
            </w:r>
          </w:p>
        </w:tc>
        <w:tc>
          <w:tcPr>
            <w:tcW w:w="312" w:type="pct"/>
            <w:shd w:val="clear" w:color="auto" w:fill="auto"/>
            <w:hideMark/>
          </w:tcPr>
          <w:p w14:paraId="30593EC6"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3</w:t>
            </w:r>
          </w:p>
        </w:tc>
        <w:tc>
          <w:tcPr>
            <w:tcW w:w="313" w:type="pct"/>
            <w:shd w:val="clear" w:color="auto" w:fill="auto"/>
            <w:hideMark/>
          </w:tcPr>
          <w:p w14:paraId="6ACA0B04"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4</w:t>
            </w:r>
          </w:p>
        </w:tc>
        <w:tc>
          <w:tcPr>
            <w:tcW w:w="313" w:type="pct"/>
            <w:shd w:val="clear" w:color="auto" w:fill="auto"/>
            <w:hideMark/>
          </w:tcPr>
          <w:p w14:paraId="64159788"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5</w:t>
            </w:r>
          </w:p>
        </w:tc>
        <w:tc>
          <w:tcPr>
            <w:tcW w:w="313" w:type="pct"/>
            <w:shd w:val="clear" w:color="auto" w:fill="auto"/>
          </w:tcPr>
          <w:p w14:paraId="2B6318A5"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6</w:t>
            </w:r>
          </w:p>
        </w:tc>
        <w:tc>
          <w:tcPr>
            <w:tcW w:w="305" w:type="pct"/>
            <w:shd w:val="clear" w:color="auto" w:fill="auto"/>
          </w:tcPr>
          <w:p w14:paraId="13B53C6C"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7</w:t>
            </w:r>
          </w:p>
        </w:tc>
        <w:tc>
          <w:tcPr>
            <w:tcW w:w="323" w:type="pct"/>
            <w:shd w:val="clear" w:color="auto" w:fill="auto"/>
          </w:tcPr>
          <w:p w14:paraId="2ADBC3D7"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8</w:t>
            </w:r>
          </w:p>
        </w:tc>
        <w:tc>
          <w:tcPr>
            <w:tcW w:w="310" w:type="pct"/>
            <w:gridSpan w:val="2"/>
            <w:shd w:val="clear" w:color="auto" w:fill="auto"/>
          </w:tcPr>
          <w:p w14:paraId="4BF4E952"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9</w:t>
            </w:r>
          </w:p>
        </w:tc>
        <w:tc>
          <w:tcPr>
            <w:tcW w:w="321" w:type="pct"/>
            <w:shd w:val="clear" w:color="auto" w:fill="auto"/>
          </w:tcPr>
          <w:p w14:paraId="0DA7BCF1"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10</w:t>
            </w:r>
          </w:p>
        </w:tc>
        <w:tc>
          <w:tcPr>
            <w:tcW w:w="299" w:type="pct"/>
            <w:gridSpan w:val="2"/>
            <w:shd w:val="clear" w:color="auto" w:fill="auto"/>
          </w:tcPr>
          <w:p w14:paraId="77082E55" w14:textId="77777777"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11</w:t>
            </w:r>
          </w:p>
        </w:tc>
      </w:tr>
      <w:tr w:rsidR="008F3750" w:rsidRPr="00184F87" w14:paraId="3AA78372" w14:textId="77777777" w:rsidTr="008F3750">
        <w:trPr>
          <w:trHeight w:val="20"/>
        </w:trPr>
        <w:tc>
          <w:tcPr>
            <w:tcW w:w="5000" w:type="pct"/>
            <w:gridSpan w:val="13"/>
            <w:shd w:val="clear" w:color="auto" w:fill="auto"/>
          </w:tcPr>
          <w:p w14:paraId="15640F31" w14:textId="36BDC9A0" w:rsidR="008F3750" w:rsidRPr="00184F87" w:rsidRDefault="008F3750" w:rsidP="00121DC9">
            <w:pPr>
              <w:spacing w:line="240" w:lineRule="auto"/>
              <w:jc w:val="center"/>
              <w:rPr>
                <w:rFonts w:eastAsia="Times New Roman"/>
                <w:b/>
                <w:bCs/>
                <w:sz w:val="20"/>
                <w:szCs w:val="20"/>
              </w:rPr>
            </w:pPr>
            <w:r w:rsidRPr="00184F87">
              <w:rPr>
                <w:rFonts w:eastAsia="Times New Roman"/>
                <w:b/>
                <w:bCs/>
                <w:sz w:val="20"/>
                <w:szCs w:val="20"/>
              </w:rPr>
              <w:t xml:space="preserve">Образование и наука </w:t>
            </w:r>
            <w:r w:rsidR="00121DC9" w:rsidRPr="00184F87">
              <w:rPr>
                <w:rFonts w:eastAsia="Times New Roman"/>
                <w:b/>
                <w:bCs/>
                <w:sz w:val="20"/>
                <w:szCs w:val="20"/>
              </w:rPr>
              <w:t>(местное значение муниципального района</w:t>
            </w:r>
            <w:r w:rsidRPr="00184F87">
              <w:rPr>
                <w:rFonts w:eastAsia="Times New Roman"/>
                <w:b/>
                <w:bCs/>
                <w:sz w:val="20"/>
                <w:szCs w:val="20"/>
              </w:rPr>
              <w:t>)</w:t>
            </w:r>
          </w:p>
        </w:tc>
      </w:tr>
      <w:tr w:rsidR="00AC33D0" w:rsidRPr="00184F87" w14:paraId="76B89877" w14:textId="77777777" w:rsidTr="008E1395">
        <w:trPr>
          <w:trHeight w:val="20"/>
        </w:trPr>
        <w:tc>
          <w:tcPr>
            <w:tcW w:w="875" w:type="pct"/>
            <w:shd w:val="clear" w:color="auto" w:fill="auto"/>
          </w:tcPr>
          <w:p w14:paraId="476A928B" w14:textId="77777777" w:rsidR="00AC33D0" w:rsidRPr="00184F87" w:rsidRDefault="00AC33D0" w:rsidP="00AC33D0">
            <w:pPr>
              <w:widowControl w:val="0"/>
              <w:spacing w:line="240" w:lineRule="auto"/>
              <w:jc w:val="left"/>
              <w:rPr>
                <w:rFonts w:eastAsia="Times New Roman"/>
                <w:sz w:val="20"/>
                <w:szCs w:val="20"/>
              </w:rPr>
            </w:pPr>
            <w:r w:rsidRPr="00184F87">
              <w:rPr>
                <w:sz w:val="20"/>
                <w:szCs w:val="20"/>
              </w:rPr>
              <w:t>Дошкольные образовательные организации</w:t>
            </w:r>
          </w:p>
        </w:tc>
        <w:tc>
          <w:tcPr>
            <w:tcW w:w="1316" w:type="pct"/>
            <w:shd w:val="clear" w:color="auto" w:fill="auto"/>
          </w:tcPr>
          <w:p w14:paraId="09FA0948" w14:textId="5CA2238E" w:rsidR="00AC33D0" w:rsidRPr="00184F87" w:rsidRDefault="00AC33D0" w:rsidP="004E5298">
            <w:pPr>
              <w:spacing w:line="240" w:lineRule="auto"/>
              <w:jc w:val="left"/>
              <w:rPr>
                <w:sz w:val="20"/>
                <w:szCs w:val="20"/>
              </w:rPr>
            </w:pPr>
            <w:r w:rsidRPr="00184F87">
              <w:rPr>
                <w:sz w:val="20"/>
                <w:szCs w:val="20"/>
              </w:rPr>
              <w:t>95</w:t>
            </w:r>
            <w:r w:rsidR="007B08B7" w:rsidRPr="00184F87">
              <w:rPr>
                <w:sz w:val="20"/>
                <w:szCs w:val="20"/>
              </w:rPr>
              <w:t xml:space="preserve"> </w:t>
            </w:r>
            <w:r w:rsidRPr="00184F87">
              <w:rPr>
                <w:sz w:val="20"/>
                <w:szCs w:val="20"/>
              </w:rPr>
              <w:t>% (из них общего типа 80</w:t>
            </w:r>
            <w:r w:rsidR="007B08B7" w:rsidRPr="00184F87">
              <w:rPr>
                <w:sz w:val="20"/>
                <w:szCs w:val="20"/>
              </w:rPr>
              <w:t xml:space="preserve"> </w:t>
            </w:r>
            <w:r w:rsidRPr="00184F87">
              <w:rPr>
                <w:sz w:val="20"/>
                <w:szCs w:val="20"/>
              </w:rPr>
              <w:t>%, специализированного 3</w:t>
            </w:r>
            <w:r w:rsidR="007B08B7" w:rsidRPr="00184F87">
              <w:rPr>
                <w:sz w:val="20"/>
                <w:szCs w:val="20"/>
              </w:rPr>
              <w:t xml:space="preserve"> </w:t>
            </w:r>
            <w:r w:rsidRPr="00184F87">
              <w:rPr>
                <w:sz w:val="20"/>
                <w:szCs w:val="20"/>
              </w:rPr>
              <w:t>%, оздоровительного 12</w:t>
            </w:r>
            <w:r w:rsidR="007B08B7" w:rsidRPr="00184F87">
              <w:rPr>
                <w:sz w:val="20"/>
                <w:szCs w:val="20"/>
              </w:rPr>
              <w:t xml:space="preserve"> </w:t>
            </w:r>
            <w:r w:rsidRPr="00184F87">
              <w:rPr>
                <w:sz w:val="20"/>
                <w:szCs w:val="20"/>
              </w:rPr>
              <w:t>%) охват детей в возрасте от 3 до 7 лет</w:t>
            </w:r>
          </w:p>
        </w:tc>
        <w:tc>
          <w:tcPr>
            <w:tcW w:w="312" w:type="pct"/>
            <w:shd w:val="clear" w:color="auto" w:fill="auto"/>
          </w:tcPr>
          <w:p w14:paraId="5842D7D6" w14:textId="76B1AD5C" w:rsidR="00AC33D0" w:rsidRPr="00184F87" w:rsidRDefault="00FB11A2" w:rsidP="00AC33D0">
            <w:pPr>
              <w:spacing w:line="240" w:lineRule="auto"/>
              <w:jc w:val="center"/>
              <w:rPr>
                <w:rFonts w:eastAsia="Times New Roman"/>
                <w:sz w:val="20"/>
                <w:szCs w:val="20"/>
              </w:rPr>
            </w:pPr>
            <w:r w:rsidRPr="00184F87">
              <w:rPr>
                <w:rFonts w:eastAsia="Times New Roman"/>
                <w:sz w:val="20"/>
                <w:szCs w:val="20"/>
              </w:rPr>
              <w:t>40</w:t>
            </w:r>
          </w:p>
        </w:tc>
        <w:tc>
          <w:tcPr>
            <w:tcW w:w="313" w:type="pct"/>
            <w:shd w:val="clear" w:color="auto" w:fill="auto"/>
          </w:tcPr>
          <w:p w14:paraId="175F0DED" w14:textId="67EC4072" w:rsidR="00AC33D0" w:rsidRPr="00184F87" w:rsidRDefault="00AF3BCE" w:rsidP="00AC33D0">
            <w:pPr>
              <w:spacing w:line="240" w:lineRule="auto"/>
              <w:jc w:val="center"/>
              <w:rPr>
                <w:sz w:val="20"/>
                <w:szCs w:val="20"/>
              </w:rPr>
            </w:pPr>
            <w:r w:rsidRPr="00184F87">
              <w:rPr>
                <w:sz w:val="20"/>
                <w:szCs w:val="20"/>
              </w:rPr>
              <w:t>15</w:t>
            </w:r>
          </w:p>
        </w:tc>
        <w:tc>
          <w:tcPr>
            <w:tcW w:w="313" w:type="pct"/>
            <w:shd w:val="clear" w:color="auto" w:fill="auto"/>
          </w:tcPr>
          <w:p w14:paraId="34A60721" w14:textId="558934C6" w:rsidR="00AC33D0" w:rsidRPr="00184F87" w:rsidRDefault="00AF3BCE" w:rsidP="00AC33D0">
            <w:pPr>
              <w:spacing w:line="240" w:lineRule="auto"/>
              <w:jc w:val="center"/>
              <w:rPr>
                <w:sz w:val="20"/>
                <w:szCs w:val="20"/>
              </w:rPr>
            </w:pPr>
            <w:r w:rsidRPr="00184F87">
              <w:rPr>
                <w:sz w:val="20"/>
                <w:szCs w:val="20"/>
              </w:rPr>
              <w:t>21</w:t>
            </w:r>
          </w:p>
        </w:tc>
        <w:tc>
          <w:tcPr>
            <w:tcW w:w="313" w:type="pct"/>
            <w:tcBorders>
              <w:right w:val="single" w:sz="4" w:space="0" w:color="auto"/>
            </w:tcBorders>
            <w:shd w:val="clear" w:color="auto" w:fill="auto"/>
          </w:tcPr>
          <w:p w14:paraId="606C4225" w14:textId="71844C00" w:rsidR="00AC33D0" w:rsidRPr="00184F87" w:rsidRDefault="00AF3BCE" w:rsidP="00EB0692">
            <w:pPr>
              <w:tabs>
                <w:tab w:val="left" w:pos="285"/>
                <w:tab w:val="center" w:pos="450"/>
              </w:tabs>
              <w:spacing w:line="240" w:lineRule="auto"/>
              <w:jc w:val="center"/>
              <w:rPr>
                <w:sz w:val="20"/>
                <w:szCs w:val="20"/>
              </w:rPr>
            </w:pPr>
            <w:r w:rsidRPr="00184F87">
              <w:rPr>
                <w:sz w:val="20"/>
                <w:szCs w:val="20"/>
              </w:rPr>
              <w:t>100</w:t>
            </w: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34327862" w14:textId="0861A8C9" w:rsidR="00AC33D0" w:rsidRPr="00184F87" w:rsidRDefault="002F4A1C" w:rsidP="002F4A1C">
            <w:pPr>
              <w:spacing w:line="240" w:lineRule="auto"/>
              <w:jc w:val="center"/>
              <w:rPr>
                <w:sz w:val="20"/>
                <w:szCs w:val="20"/>
              </w:rPr>
            </w:pPr>
            <w:r w:rsidRPr="00184F87">
              <w:rPr>
                <w:sz w:val="20"/>
                <w:szCs w:val="20"/>
              </w:rPr>
              <w:t>+</w:t>
            </w:r>
            <w:r w:rsidR="00AF3BCE" w:rsidRPr="00184F87">
              <w:rPr>
                <w:sz w:val="20"/>
                <w:szCs w:val="20"/>
              </w:rPr>
              <w:t>25</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0F411382" w14:textId="70962D7C" w:rsidR="00AC33D0" w:rsidRPr="00184F87" w:rsidRDefault="002F4A1C" w:rsidP="00AC33D0">
            <w:pPr>
              <w:spacing w:line="240" w:lineRule="auto"/>
              <w:jc w:val="center"/>
              <w:rPr>
                <w:sz w:val="20"/>
                <w:szCs w:val="20"/>
              </w:rPr>
            </w:pPr>
            <w:r w:rsidRPr="00184F87">
              <w:rPr>
                <w:sz w:val="20"/>
                <w:szCs w:val="20"/>
              </w:rPr>
              <w:t>14</w:t>
            </w:r>
          </w:p>
        </w:tc>
        <w:tc>
          <w:tcPr>
            <w:tcW w:w="310" w:type="pct"/>
            <w:gridSpan w:val="2"/>
            <w:tcBorders>
              <w:top w:val="single" w:sz="4" w:space="0" w:color="auto"/>
              <w:left w:val="single" w:sz="4" w:space="0" w:color="auto"/>
              <w:bottom w:val="single" w:sz="4" w:space="0" w:color="auto"/>
              <w:right w:val="single" w:sz="4" w:space="0" w:color="auto"/>
            </w:tcBorders>
            <w:shd w:val="clear" w:color="auto" w:fill="auto"/>
          </w:tcPr>
          <w:p w14:paraId="4E9615C7" w14:textId="1A1390C0" w:rsidR="00AC33D0" w:rsidRPr="00184F87" w:rsidRDefault="00506B0D" w:rsidP="00AC33D0">
            <w:pPr>
              <w:spacing w:line="240" w:lineRule="auto"/>
              <w:jc w:val="center"/>
              <w:rPr>
                <w:sz w:val="20"/>
                <w:szCs w:val="20"/>
              </w:rPr>
            </w:pPr>
            <w:r w:rsidRPr="00184F87">
              <w:rPr>
                <w:sz w:val="20"/>
                <w:szCs w:val="20"/>
              </w:rPr>
              <w:t>+26</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6ECE4BEE" w14:textId="7EDF042D" w:rsidR="00AC33D0" w:rsidRPr="00184F87" w:rsidRDefault="00506B0D" w:rsidP="00AC33D0">
            <w:pPr>
              <w:spacing w:line="240" w:lineRule="auto"/>
              <w:jc w:val="center"/>
              <w:rPr>
                <w:sz w:val="20"/>
                <w:szCs w:val="20"/>
              </w:rPr>
            </w:pPr>
            <w:r w:rsidRPr="00184F87">
              <w:rPr>
                <w:sz w:val="20"/>
                <w:szCs w:val="20"/>
              </w:rPr>
              <w:t>22</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tcPr>
          <w:p w14:paraId="7B43E517" w14:textId="1B658171" w:rsidR="00AC33D0" w:rsidRPr="00184F87" w:rsidRDefault="00506B0D" w:rsidP="00AC33D0">
            <w:pPr>
              <w:spacing w:line="240" w:lineRule="auto"/>
              <w:jc w:val="center"/>
              <w:rPr>
                <w:sz w:val="20"/>
                <w:szCs w:val="20"/>
              </w:rPr>
            </w:pPr>
            <w:r w:rsidRPr="00184F87">
              <w:rPr>
                <w:sz w:val="20"/>
                <w:szCs w:val="20"/>
              </w:rPr>
              <w:t>+18</w:t>
            </w:r>
          </w:p>
        </w:tc>
      </w:tr>
      <w:tr w:rsidR="00AC33D0" w:rsidRPr="00184F87" w14:paraId="582965ED" w14:textId="77777777" w:rsidTr="008E1395">
        <w:trPr>
          <w:trHeight w:val="20"/>
        </w:trPr>
        <w:tc>
          <w:tcPr>
            <w:tcW w:w="875" w:type="pct"/>
            <w:shd w:val="clear" w:color="auto" w:fill="auto"/>
          </w:tcPr>
          <w:p w14:paraId="22BE09D7" w14:textId="77777777" w:rsidR="00AC33D0" w:rsidRPr="00184F87" w:rsidRDefault="00AC33D0" w:rsidP="00AC33D0">
            <w:pPr>
              <w:widowControl w:val="0"/>
              <w:spacing w:line="240" w:lineRule="auto"/>
              <w:jc w:val="left"/>
              <w:rPr>
                <w:rFonts w:eastAsia="Times New Roman"/>
                <w:sz w:val="20"/>
                <w:szCs w:val="20"/>
              </w:rPr>
            </w:pPr>
            <w:r w:rsidRPr="00184F87">
              <w:rPr>
                <w:sz w:val="20"/>
                <w:szCs w:val="20"/>
              </w:rPr>
              <w:t>Общеобразовательные организации</w:t>
            </w:r>
          </w:p>
        </w:tc>
        <w:tc>
          <w:tcPr>
            <w:tcW w:w="1316" w:type="pct"/>
            <w:shd w:val="clear" w:color="auto" w:fill="auto"/>
          </w:tcPr>
          <w:p w14:paraId="70981124" w14:textId="1A2703F0" w:rsidR="00EF57C3" w:rsidRPr="00184F87" w:rsidRDefault="00AC33D0" w:rsidP="004E5298">
            <w:pPr>
              <w:autoSpaceDE w:val="0"/>
              <w:autoSpaceDN w:val="0"/>
              <w:adjustRightInd w:val="0"/>
              <w:spacing w:line="240" w:lineRule="auto"/>
              <w:jc w:val="left"/>
              <w:rPr>
                <w:rFonts w:eastAsia="Times New Roman"/>
                <w:sz w:val="20"/>
                <w:szCs w:val="20"/>
              </w:rPr>
            </w:pPr>
            <w:r w:rsidRPr="00184F87">
              <w:rPr>
                <w:sz w:val="20"/>
                <w:szCs w:val="20"/>
              </w:rPr>
              <w:t>100</w:t>
            </w:r>
            <w:r w:rsidR="007B08B7" w:rsidRPr="00184F87">
              <w:rPr>
                <w:sz w:val="20"/>
                <w:szCs w:val="20"/>
              </w:rPr>
              <w:t xml:space="preserve"> </w:t>
            </w:r>
            <w:r w:rsidRPr="00184F87">
              <w:rPr>
                <w:sz w:val="20"/>
                <w:szCs w:val="20"/>
              </w:rPr>
              <w:t xml:space="preserve">% охват основным общим средним образованием детей (1 </w:t>
            </w:r>
            <w:r w:rsidR="007B08B7" w:rsidRPr="00184F87">
              <w:rPr>
                <w:sz w:val="20"/>
                <w:szCs w:val="20"/>
              </w:rPr>
              <w:t>–</w:t>
            </w:r>
            <w:r w:rsidRPr="00184F87">
              <w:rPr>
                <w:sz w:val="20"/>
                <w:szCs w:val="20"/>
              </w:rPr>
              <w:t xml:space="preserve"> 9 классы); </w:t>
            </w:r>
            <w:r w:rsidR="007B08B7" w:rsidRPr="00184F87">
              <w:rPr>
                <w:sz w:val="20"/>
                <w:szCs w:val="20"/>
              </w:rPr>
              <w:br/>
            </w:r>
            <w:r w:rsidRPr="00184F87">
              <w:rPr>
                <w:sz w:val="20"/>
                <w:szCs w:val="20"/>
              </w:rPr>
              <w:t>75</w:t>
            </w:r>
            <w:r w:rsidR="007B08B7" w:rsidRPr="00184F87">
              <w:rPr>
                <w:sz w:val="20"/>
                <w:szCs w:val="20"/>
              </w:rPr>
              <w:t xml:space="preserve"> </w:t>
            </w:r>
            <w:r w:rsidRPr="00184F87">
              <w:rPr>
                <w:sz w:val="20"/>
                <w:szCs w:val="20"/>
              </w:rPr>
              <w:t xml:space="preserve">% охват детей средним образованием </w:t>
            </w:r>
            <w:r w:rsidR="007B08B7" w:rsidRPr="00184F87">
              <w:rPr>
                <w:sz w:val="20"/>
                <w:szCs w:val="20"/>
              </w:rPr>
              <w:br/>
            </w:r>
            <w:r w:rsidRPr="00184F87">
              <w:rPr>
                <w:sz w:val="20"/>
                <w:szCs w:val="20"/>
              </w:rPr>
              <w:t xml:space="preserve">(10 </w:t>
            </w:r>
            <w:r w:rsidR="007B08B7" w:rsidRPr="00184F87">
              <w:rPr>
                <w:sz w:val="20"/>
                <w:szCs w:val="20"/>
              </w:rPr>
              <w:t>–</w:t>
            </w:r>
            <w:r w:rsidRPr="00184F87">
              <w:rPr>
                <w:sz w:val="20"/>
                <w:szCs w:val="20"/>
              </w:rPr>
              <w:t xml:space="preserve"> 11 классы) </w:t>
            </w:r>
          </w:p>
        </w:tc>
        <w:tc>
          <w:tcPr>
            <w:tcW w:w="312" w:type="pct"/>
            <w:shd w:val="clear" w:color="auto" w:fill="auto"/>
          </w:tcPr>
          <w:p w14:paraId="14D69714" w14:textId="72B2B319" w:rsidR="00AC33D0" w:rsidRPr="00184F87" w:rsidRDefault="00FB11A2" w:rsidP="00AC33D0">
            <w:pPr>
              <w:spacing w:line="240" w:lineRule="auto"/>
              <w:jc w:val="center"/>
              <w:rPr>
                <w:rFonts w:eastAsia="Times New Roman"/>
                <w:sz w:val="20"/>
                <w:szCs w:val="20"/>
              </w:rPr>
            </w:pPr>
            <w:r w:rsidRPr="00184F87">
              <w:rPr>
                <w:rFonts w:eastAsia="Times New Roman"/>
                <w:sz w:val="20"/>
                <w:szCs w:val="20"/>
              </w:rPr>
              <w:t>100</w:t>
            </w:r>
          </w:p>
        </w:tc>
        <w:tc>
          <w:tcPr>
            <w:tcW w:w="313" w:type="pct"/>
            <w:shd w:val="clear" w:color="auto" w:fill="auto"/>
          </w:tcPr>
          <w:p w14:paraId="076E9DA1" w14:textId="026AB09A" w:rsidR="00AC33D0" w:rsidRPr="00184F87" w:rsidRDefault="00AF3BCE" w:rsidP="00AC33D0">
            <w:pPr>
              <w:spacing w:line="240" w:lineRule="auto"/>
              <w:jc w:val="center"/>
              <w:rPr>
                <w:sz w:val="20"/>
                <w:szCs w:val="20"/>
              </w:rPr>
            </w:pPr>
            <w:r w:rsidRPr="00184F87">
              <w:rPr>
                <w:sz w:val="20"/>
                <w:szCs w:val="20"/>
              </w:rPr>
              <w:t>36</w:t>
            </w:r>
          </w:p>
        </w:tc>
        <w:tc>
          <w:tcPr>
            <w:tcW w:w="313" w:type="pct"/>
            <w:shd w:val="clear" w:color="auto" w:fill="auto"/>
          </w:tcPr>
          <w:p w14:paraId="466EAE81" w14:textId="4A0D7C69" w:rsidR="00AC33D0" w:rsidRPr="00184F87" w:rsidRDefault="00AF3BCE" w:rsidP="00F17E61">
            <w:pPr>
              <w:jc w:val="center"/>
              <w:rPr>
                <w:sz w:val="20"/>
                <w:szCs w:val="20"/>
              </w:rPr>
            </w:pPr>
            <w:r w:rsidRPr="00184F87">
              <w:rPr>
                <w:sz w:val="20"/>
                <w:szCs w:val="20"/>
              </w:rPr>
              <w:t>46</w:t>
            </w:r>
          </w:p>
        </w:tc>
        <w:tc>
          <w:tcPr>
            <w:tcW w:w="313" w:type="pct"/>
            <w:tcBorders>
              <w:right w:val="single" w:sz="4" w:space="0" w:color="auto"/>
            </w:tcBorders>
            <w:shd w:val="clear" w:color="auto" w:fill="auto"/>
          </w:tcPr>
          <w:p w14:paraId="1358CDE1" w14:textId="28F5DD70" w:rsidR="00AC33D0" w:rsidRPr="00184F87" w:rsidRDefault="004E5298" w:rsidP="00AC33D0">
            <w:pPr>
              <w:spacing w:line="240" w:lineRule="auto"/>
              <w:jc w:val="center"/>
              <w:rPr>
                <w:sz w:val="20"/>
                <w:szCs w:val="20"/>
              </w:rPr>
            </w:pPr>
            <w:r w:rsidRPr="00184F87">
              <w:rPr>
                <w:sz w:val="20"/>
                <w:szCs w:val="20"/>
              </w:rPr>
              <w:t>100</w:t>
            </w: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50DEDB4C" w14:textId="6289A4EE" w:rsidR="00AC33D0" w:rsidRPr="00184F87" w:rsidRDefault="00AF3BCE" w:rsidP="00AC33D0">
            <w:pPr>
              <w:spacing w:line="240" w:lineRule="auto"/>
              <w:jc w:val="center"/>
              <w:rPr>
                <w:sz w:val="20"/>
                <w:szCs w:val="20"/>
              </w:rPr>
            </w:pPr>
            <w:r w:rsidRPr="00184F87">
              <w:rPr>
                <w:sz w:val="20"/>
                <w:szCs w:val="20"/>
              </w:rPr>
              <w:t>+64</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108FD30C" w14:textId="6E411108" w:rsidR="00AC33D0" w:rsidRPr="00184F87" w:rsidRDefault="00D12857" w:rsidP="00506B0D">
            <w:pPr>
              <w:spacing w:line="240" w:lineRule="auto"/>
              <w:jc w:val="center"/>
              <w:rPr>
                <w:sz w:val="20"/>
                <w:szCs w:val="20"/>
              </w:rPr>
            </w:pPr>
            <w:r w:rsidRPr="00184F87">
              <w:rPr>
                <w:sz w:val="20"/>
                <w:szCs w:val="20"/>
              </w:rPr>
              <w:t>3</w:t>
            </w:r>
            <w:r w:rsidR="00506B0D" w:rsidRPr="00184F87">
              <w:rPr>
                <w:sz w:val="20"/>
                <w:szCs w:val="20"/>
              </w:rPr>
              <w:t>7</w:t>
            </w:r>
          </w:p>
        </w:tc>
        <w:tc>
          <w:tcPr>
            <w:tcW w:w="310" w:type="pct"/>
            <w:gridSpan w:val="2"/>
            <w:tcBorders>
              <w:top w:val="single" w:sz="4" w:space="0" w:color="auto"/>
              <w:left w:val="single" w:sz="4" w:space="0" w:color="auto"/>
              <w:bottom w:val="single" w:sz="4" w:space="0" w:color="auto"/>
              <w:right w:val="single" w:sz="4" w:space="0" w:color="auto"/>
            </w:tcBorders>
            <w:shd w:val="clear" w:color="auto" w:fill="auto"/>
          </w:tcPr>
          <w:p w14:paraId="78A01E11" w14:textId="54E79E7C" w:rsidR="00AC33D0" w:rsidRPr="00184F87" w:rsidRDefault="00506B0D" w:rsidP="00AC33D0">
            <w:pPr>
              <w:spacing w:line="240" w:lineRule="auto"/>
              <w:jc w:val="center"/>
              <w:rPr>
                <w:sz w:val="20"/>
                <w:szCs w:val="20"/>
              </w:rPr>
            </w:pPr>
            <w:r w:rsidRPr="00184F87">
              <w:rPr>
                <w:sz w:val="20"/>
                <w:szCs w:val="20"/>
              </w:rPr>
              <w:t>+63</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31AE608C" w14:textId="25EA525E" w:rsidR="00AC33D0" w:rsidRPr="00184F87" w:rsidRDefault="000A4922" w:rsidP="00AC33D0">
            <w:pPr>
              <w:spacing w:line="240" w:lineRule="auto"/>
              <w:jc w:val="center"/>
              <w:rPr>
                <w:sz w:val="20"/>
                <w:szCs w:val="20"/>
              </w:rPr>
            </w:pPr>
            <w:r w:rsidRPr="00184F87">
              <w:rPr>
                <w:sz w:val="20"/>
                <w:szCs w:val="20"/>
              </w:rPr>
              <w:t>45</w:t>
            </w:r>
          </w:p>
        </w:tc>
        <w:tc>
          <w:tcPr>
            <w:tcW w:w="299" w:type="pct"/>
            <w:gridSpan w:val="2"/>
            <w:tcBorders>
              <w:top w:val="single" w:sz="4" w:space="0" w:color="auto"/>
              <w:left w:val="single" w:sz="4" w:space="0" w:color="auto"/>
              <w:bottom w:val="single" w:sz="4" w:space="0" w:color="auto"/>
              <w:right w:val="single" w:sz="4" w:space="0" w:color="auto"/>
            </w:tcBorders>
            <w:shd w:val="clear" w:color="auto" w:fill="auto"/>
          </w:tcPr>
          <w:p w14:paraId="09BAA3C5" w14:textId="09243848" w:rsidR="00AC33D0" w:rsidRPr="00184F87" w:rsidRDefault="00036E7A" w:rsidP="00FC4818">
            <w:pPr>
              <w:spacing w:line="240" w:lineRule="auto"/>
              <w:jc w:val="center"/>
              <w:rPr>
                <w:sz w:val="20"/>
                <w:szCs w:val="20"/>
              </w:rPr>
            </w:pPr>
            <w:r w:rsidRPr="00184F87">
              <w:rPr>
                <w:sz w:val="20"/>
                <w:szCs w:val="20"/>
              </w:rPr>
              <w:t>+55</w:t>
            </w:r>
          </w:p>
        </w:tc>
      </w:tr>
      <w:tr w:rsidR="008F3750" w:rsidRPr="00184F87" w14:paraId="529A356E" w14:textId="77777777" w:rsidTr="008F3750">
        <w:trPr>
          <w:trHeight w:val="20"/>
        </w:trPr>
        <w:tc>
          <w:tcPr>
            <w:tcW w:w="5000" w:type="pct"/>
            <w:gridSpan w:val="13"/>
            <w:shd w:val="clear" w:color="auto" w:fill="auto"/>
          </w:tcPr>
          <w:p w14:paraId="4E1D3C2C" w14:textId="30A29D2D" w:rsidR="008F3750" w:rsidRPr="00184F87" w:rsidRDefault="008F3750" w:rsidP="00566ACF">
            <w:pPr>
              <w:spacing w:line="240" w:lineRule="auto"/>
              <w:jc w:val="center"/>
              <w:rPr>
                <w:rFonts w:eastAsia="Times New Roman"/>
                <w:b/>
                <w:bCs/>
                <w:sz w:val="20"/>
                <w:szCs w:val="20"/>
              </w:rPr>
            </w:pPr>
            <w:r w:rsidRPr="00184F87">
              <w:rPr>
                <w:rFonts w:eastAsia="Times New Roman"/>
                <w:b/>
                <w:bCs/>
                <w:sz w:val="20"/>
                <w:szCs w:val="20"/>
              </w:rPr>
              <w:t>Культура и искусство</w:t>
            </w:r>
            <w:r w:rsidR="00121DC9" w:rsidRPr="00184F87">
              <w:rPr>
                <w:rFonts w:eastAsia="Times New Roman"/>
                <w:b/>
                <w:bCs/>
                <w:sz w:val="20"/>
                <w:szCs w:val="20"/>
              </w:rPr>
              <w:t xml:space="preserve"> (местное значение муниципального района)</w:t>
            </w:r>
          </w:p>
        </w:tc>
      </w:tr>
      <w:tr w:rsidR="008F3750" w:rsidRPr="00184F87" w14:paraId="7E9EB477" w14:textId="77777777" w:rsidTr="008E1395">
        <w:trPr>
          <w:trHeight w:val="20"/>
        </w:trPr>
        <w:tc>
          <w:tcPr>
            <w:tcW w:w="875" w:type="pct"/>
            <w:shd w:val="clear" w:color="auto" w:fill="auto"/>
          </w:tcPr>
          <w:p w14:paraId="0100A7D0" w14:textId="77777777" w:rsidR="008F3750" w:rsidRPr="00184F87" w:rsidRDefault="008F3750" w:rsidP="00566ACF">
            <w:pPr>
              <w:spacing w:line="240" w:lineRule="auto"/>
              <w:jc w:val="left"/>
              <w:rPr>
                <w:rFonts w:eastAsia="Times New Roman"/>
                <w:sz w:val="20"/>
                <w:szCs w:val="20"/>
              </w:rPr>
            </w:pPr>
            <w:r w:rsidRPr="00184F87">
              <w:rPr>
                <w:sz w:val="20"/>
                <w:szCs w:val="20"/>
              </w:rPr>
              <w:t>Учреждения культуры клубного типа</w:t>
            </w:r>
          </w:p>
        </w:tc>
        <w:tc>
          <w:tcPr>
            <w:tcW w:w="1316" w:type="pct"/>
            <w:shd w:val="clear" w:color="auto" w:fill="auto"/>
          </w:tcPr>
          <w:p w14:paraId="08B50167" w14:textId="72AA0FEA" w:rsidR="008F3750" w:rsidRPr="00184F87" w:rsidRDefault="00121DC9" w:rsidP="00566ACF">
            <w:pPr>
              <w:spacing w:line="240" w:lineRule="auto"/>
              <w:jc w:val="left"/>
              <w:rPr>
                <w:sz w:val="20"/>
                <w:szCs w:val="20"/>
                <w:lang w:eastAsia="ru-RU"/>
              </w:rPr>
            </w:pPr>
            <w:r w:rsidRPr="00184F87">
              <w:rPr>
                <w:sz w:val="20"/>
                <w:szCs w:val="20"/>
                <w:lang w:eastAsia="ru-RU"/>
              </w:rPr>
              <w:t>50 зрительских мест на 1 тыс. человек</w:t>
            </w:r>
          </w:p>
        </w:tc>
        <w:tc>
          <w:tcPr>
            <w:tcW w:w="312" w:type="pct"/>
            <w:shd w:val="clear" w:color="auto" w:fill="auto"/>
          </w:tcPr>
          <w:p w14:paraId="23037003" w14:textId="37C3125D" w:rsidR="008F3750" w:rsidRPr="00184F87" w:rsidRDefault="00282F50" w:rsidP="00566ACF">
            <w:pPr>
              <w:spacing w:line="240" w:lineRule="auto"/>
              <w:jc w:val="center"/>
              <w:rPr>
                <w:rFonts w:eastAsia="Times New Roman"/>
                <w:sz w:val="20"/>
                <w:szCs w:val="20"/>
              </w:rPr>
            </w:pPr>
            <w:r w:rsidRPr="00184F87">
              <w:rPr>
                <w:rFonts w:eastAsia="Times New Roman"/>
                <w:sz w:val="20"/>
                <w:szCs w:val="20"/>
              </w:rPr>
              <w:t>100</w:t>
            </w:r>
          </w:p>
        </w:tc>
        <w:tc>
          <w:tcPr>
            <w:tcW w:w="313" w:type="pct"/>
            <w:shd w:val="clear" w:color="auto" w:fill="auto"/>
          </w:tcPr>
          <w:p w14:paraId="55ECE148" w14:textId="2568104A" w:rsidR="008F3750" w:rsidRPr="00184F87" w:rsidRDefault="00EC620E" w:rsidP="00566ACF">
            <w:pPr>
              <w:spacing w:line="240" w:lineRule="auto"/>
              <w:jc w:val="center"/>
              <w:rPr>
                <w:sz w:val="20"/>
                <w:szCs w:val="20"/>
              </w:rPr>
            </w:pPr>
            <w:r w:rsidRPr="00184F87">
              <w:rPr>
                <w:sz w:val="20"/>
                <w:szCs w:val="20"/>
              </w:rPr>
              <w:t>-</w:t>
            </w:r>
          </w:p>
        </w:tc>
        <w:tc>
          <w:tcPr>
            <w:tcW w:w="313" w:type="pct"/>
            <w:shd w:val="clear" w:color="auto" w:fill="auto"/>
          </w:tcPr>
          <w:p w14:paraId="7B8B57DA" w14:textId="2593D08B" w:rsidR="008F3750" w:rsidRPr="00184F87" w:rsidRDefault="00282F50" w:rsidP="00566ACF">
            <w:pPr>
              <w:spacing w:line="240" w:lineRule="auto"/>
              <w:jc w:val="center"/>
              <w:rPr>
                <w:sz w:val="20"/>
                <w:szCs w:val="20"/>
              </w:rPr>
            </w:pPr>
            <w:r w:rsidRPr="00184F87">
              <w:rPr>
                <w:sz w:val="20"/>
                <w:szCs w:val="20"/>
              </w:rPr>
              <w:t>16</w:t>
            </w:r>
          </w:p>
        </w:tc>
        <w:tc>
          <w:tcPr>
            <w:tcW w:w="313" w:type="pct"/>
            <w:shd w:val="clear" w:color="auto" w:fill="auto"/>
          </w:tcPr>
          <w:p w14:paraId="2BB63816" w14:textId="2C1D6224" w:rsidR="008F3750" w:rsidRPr="00184F87" w:rsidRDefault="004211AB" w:rsidP="00566ACF">
            <w:pPr>
              <w:spacing w:line="240" w:lineRule="auto"/>
              <w:jc w:val="center"/>
              <w:rPr>
                <w:sz w:val="20"/>
                <w:szCs w:val="20"/>
              </w:rPr>
            </w:pPr>
            <w:r w:rsidRPr="00184F87">
              <w:rPr>
                <w:sz w:val="20"/>
                <w:szCs w:val="20"/>
              </w:rPr>
              <w:t>100</w:t>
            </w:r>
          </w:p>
        </w:tc>
        <w:tc>
          <w:tcPr>
            <w:tcW w:w="305" w:type="pct"/>
            <w:tcBorders>
              <w:right w:val="single" w:sz="4" w:space="0" w:color="auto"/>
            </w:tcBorders>
            <w:shd w:val="clear" w:color="auto" w:fill="auto"/>
          </w:tcPr>
          <w:p w14:paraId="0892816E" w14:textId="4607CF17" w:rsidR="008F3750" w:rsidRPr="00184F87" w:rsidRDefault="00282F50" w:rsidP="00566ACF">
            <w:pPr>
              <w:spacing w:line="240" w:lineRule="auto"/>
              <w:jc w:val="center"/>
              <w:rPr>
                <w:sz w:val="20"/>
                <w:szCs w:val="20"/>
              </w:rPr>
            </w:pPr>
            <w:r w:rsidRPr="00184F87">
              <w:rPr>
                <w:sz w:val="20"/>
                <w:szCs w:val="20"/>
              </w:rPr>
              <w:t>+84</w:t>
            </w:r>
          </w:p>
        </w:tc>
        <w:tc>
          <w:tcPr>
            <w:tcW w:w="329" w:type="pct"/>
            <w:gridSpan w:val="2"/>
            <w:tcBorders>
              <w:top w:val="single" w:sz="4" w:space="0" w:color="auto"/>
              <w:left w:val="single" w:sz="4" w:space="0" w:color="auto"/>
              <w:bottom w:val="single" w:sz="4" w:space="0" w:color="auto"/>
              <w:right w:val="single" w:sz="4" w:space="0" w:color="auto"/>
            </w:tcBorders>
            <w:shd w:val="clear" w:color="auto" w:fill="auto"/>
          </w:tcPr>
          <w:p w14:paraId="777C1FD7" w14:textId="0AC6C3A7" w:rsidR="008F3750" w:rsidRPr="00184F87" w:rsidRDefault="00282F50" w:rsidP="00566ACF">
            <w:pPr>
              <w:spacing w:line="240" w:lineRule="auto"/>
              <w:jc w:val="center"/>
              <w:rPr>
                <w:sz w:val="20"/>
                <w:szCs w:val="20"/>
              </w:rPr>
            </w:pPr>
            <w:r w:rsidRPr="00184F87">
              <w:rPr>
                <w:sz w:val="20"/>
                <w:szCs w:val="20"/>
              </w:rPr>
              <w:t>13</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6FDE74DD" w14:textId="42240D38" w:rsidR="008F3750" w:rsidRPr="00184F87" w:rsidRDefault="00282F50" w:rsidP="00566ACF">
            <w:pPr>
              <w:spacing w:line="240" w:lineRule="auto"/>
              <w:jc w:val="center"/>
              <w:rPr>
                <w:sz w:val="20"/>
                <w:szCs w:val="20"/>
              </w:rPr>
            </w:pPr>
            <w:r w:rsidRPr="00184F87">
              <w:rPr>
                <w:sz w:val="20"/>
                <w:szCs w:val="20"/>
              </w:rPr>
              <w:t>+87</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14:paraId="44362291" w14:textId="55687475" w:rsidR="008F3750" w:rsidRPr="00184F87" w:rsidRDefault="00282F50" w:rsidP="00566ACF">
            <w:pPr>
              <w:spacing w:line="240" w:lineRule="auto"/>
              <w:jc w:val="center"/>
              <w:rPr>
                <w:sz w:val="20"/>
                <w:szCs w:val="20"/>
              </w:rPr>
            </w:pPr>
            <w:r w:rsidRPr="00184F87">
              <w:rPr>
                <w:sz w:val="20"/>
                <w:szCs w:val="20"/>
              </w:rPr>
              <w:t>17</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BD8FE3F" w14:textId="2F653A81" w:rsidR="008F3750" w:rsidRPr="00184F87" w:rsidRDefault="00282F50" w:rsidP="00566ACF">
            <w:pPr>
              <w:spacing w:line="240" w:lineRule="auto"/>
              <w:jc w:val="center"/>
              <w:rPr>
                <w:sz w:val="20"/>
                <w:szCs w:val="20"/>
              </w:rPr>
            </w:pPr>
            <w:r w:rsidRPr="00184F87">
              <w:rPr>
                <w:sz w:val="20"/>
                <w:szCs w:val="20"/>
              </w:rPr>
              <w:t>+83</w:t>
            </w:r>
          </w:p>
        </w:tc>
      </w:tr>
      <w:tr w:rsidR="00121DC9" w:rsidRPr="00184F87" w14:paraId="104B329B" w14:textId="77777777" w:rsidTr="00BC5A4D">
        <w:trPr>
          <w:trHeight w:val="519"/>
        </w:trPr>
        <w:tc>
          <w:tcPr>
            <w:tcW w:w="875" w:type="pct"/>
            <w:shd w:val="clear" w:color="auto" w:fill="auto"/>
          </w:tcPr>
          <w:p w14:paraId="6EAA686B" w14:textId="6AC19B86" w:rsidR="00121DC9" w:rsidRPr="00184F87" w:rsidRDefault="00121DC9" w:rsidP="00566ACF">
            <w:pPr>
              <w:spacing w:line="240" w:lineRule="auto"/>
              <w:jc w:val="left"/>
              <w:rPr>
                <w:sz w:val="20"/>
                <w:szCs w:val="20"/>
              </w:rPr>
            </w:pPr>
            <w:r w:rsidRPr="00184F87">
              <w:rPr>
                <w:sz w:val="20"/>
                <w:szCs w:val="20"/>
              </w:rPr>
              <w:t>Библиотеки</w:t>
            </w:r>
          </w:p>
        </w:tc>
        <w:tc>
          <w:tcPr>
            <w:tcW w:w="1316" w:type="pct"/>
            <w:shd w:val="clear" w:color="auto" w:fill="auto"/>
          </w:tcPr>
          <w:p w14:paraId="1A74CA08" w14:textId="7F54B571" w:rsidR="00121DC9" w:rsidRPr="00184F87" w:rsidRDefault="00121DC9" w:rsidP="00566ACF">
            <w:pPr>
              <w:spacing w:line="240" w:lineRule="auto"/>
              <w:jc w:val="left"/>
              <w:rPr>
                <w:sz w:val="20"/>
                <w:szCs w:val="20"/>
                <w:lang w:eastAsia="ru-RU"/>
              </w:rPr>
            </w:pPr>
            <w:r w:rsidRPr="00184F87">
              <w:rPr>
                <w:sz w:val="20"/>
                <w:szCs w:val="20"/>
              </w:rPr>
              <w:t xml:space="preserve">1 </w:t>
            </w:r>
            <w:r w:rsidR="005A5D6D" w:rsidRPr="00184F87">
              <w:rPr>
                <w:sz w:val="20"/>
                <w:szCs w:val="20"/>
              </w:rPr>
              <w:t xml:space="preserve">объект </w:t>
            </w:r>
            <w:r w:rsidRPr="00184F87">
              <w:rPr>
                <w:sz w:val="20"/>
                <w:szCs w:val="20"/>
              </w:rPr>
              <w:t xml:space="preserve">с дополнительным книжным фондом 4,5 – 5 тыс. ед. хранения на 3 </w:t>
            </w:r>
            <w:r w:rsidR="007B08B7" w:rsidRPr="00184F87">
              <w:rPr>
                <w:sz w:val="20"/>
                <w:szCs w:val="20"/>
              </w:rPr>
              <w:t>–</w:t>
            </w:r>
            <w:r w:rsidRPr="00184F87">
              <w:rPr>
                <w:sz w:val="20"/>
                <w:szCs w:val="20"/>
              </w:rPr>
              <w:t xml:space="preserve"> 4 читательских места</w:t>
            </w:r>
          </w:p>
        </w:tc>
        <w:tc>
          <w:tcPr>
            <w:tcW w:w="312" w:type="pct"/>
            <w:shd w:val="clear" w:color="auto" w:fill="auto"/>
          </w:tcPr>
          <w:p w14:paraId="0D7763CF" w14:textId="1578262F" w:rsidR="00121DC9" w:rsidRPr="00184F87" w:rsidRDefault="00D95F58" w:rsidP="00DD2540">
            <w:pPr>
              <w:spacing w:line="240" w:lineRule="auto"/>
              <w:jc w:val="center"/>
              <w:rPr>
                <w:rFonts w:eastAsia="Times New Roman"/>
                <w:sz w:val="20"/>
                <w:szCs w:val="20"/>
              </w:rPr>
            </w:pPr>
            <w:r w:rsidRPr="00184F87">
              <w:rPr>
                <w:rFonts w:eastAsia="Times New Roman"/>
                <w:sz w:val="20"/>
                <w:szCs w:val="20"/>
              </w:rPr>
              <w:t>6</w:t>
            </w:r>
          </w:p>
        </w:tc>
        <w:tc>
          <w:tcPr>
            <w:tcW w:w="313" w:type="pct"/>
            <w:shd w:val="clear" w:color="auto" w:fill="auto"/>
          </w:tcPr>
          <w:p w14:paraId="383CB9F1" w14:textId="00322410" w:rsidR="00121DC9" w:rsidRPr="00184F87" w:rsidRDefault="00EC620E" w:rsidP="00566ACF">
            <w:pPr>
              <w:spacing w:line="240" w:lineRule="auto"/>
              <w:jc w:val="center"/>
              <w:rPr>
                <w:sz w:val="20"/>
                <w:szCs w:val="20"/>
              </w:rPr>
            </w:pPr>
            <w:r w:rsidRPr="00184F87">
              <w:rPr>
                <w:sz w:val="20"/>
                <w:szCs w:val="20"/>
              </w:rPr>
              <w:t>-</w:t>
            </w:r>
          </w:p>
        </w:tc>
        <w:tc>
          <w:tcPr>
            <w:tcW w:w="313" w:type="pct"/>
            <w:shd w:val="clear" w:color="auto" w:fill="auto"/>
          </w:tcPr>
          <w:p w14:paraId="0CB61FCE" w14:textId="4B051674" w:rsidR="00121DC9" w:rsidRPr="00184F87" w:rsidRDefault="00D95F58" w:rsidP="00566ACF">
            <w:pPr>
              <w:spacing w:line="240" w:lineRule="auto"/>
              <w:jc w:val="center"/>
              <w:rPr>
                <w:sz w:val="20"/>
                <w:szCs w:val="20"/>
              </w:rPr>
            </w:pPr>
            <w:r w:rsidRPr="00184F87">
              <w:rPr>
                <w:sz w:val="20"/>
                <w:szCs w:val="20"/>
              </w:rPr>
              <w:t>6</w:t>
            </w:r>
          </w:p>
        </w:tc>
        <w:tc>
          <w:tcPr>
            <w:tcW w:w="313" w:type="pct"/>
            <w:shd w:val="clear" w:color="auto" w:fill="auto"/>
          </w:tcPr>
          <w:p w14:paraId="41EEDFBA" w14:textId="6259FBFC" w:rsidR="00121DC9" w:rsidRPr="00184F87" w:rsidRDefault="005A5D6D" w:rsidP="00566ACF">
            <w:pPr>
              <w:spacing w:line="240" w:lineRule="auto"/>
              <w:jc w:val="center"/>
              <w:rPr>
                <w:sz w:val="20"/>
                <w:szCs w:val="20"/>
              </w:rPr>
            </w:pPr>
            <w:r w:rsidRPr="00184F87">
              <w:rPr>
                <w:sz w:val="20"/>
                <w:szCs w:val="20"/>
              </w:rPr>
              <w:t>100</w:t>
            </w:r>
          </w:p>
        </w:tc>
        <w:tc>
          <w:tcPr>
            <w:tcW w:w="305" w:type="pct"/>
            <w:tcBorders>
              <w:right w:val="single" w:sz="4" w:space="0" w:color="auto"/>
            </w:tcBorders>
            <w:shd w:val="clear" w:color="auto" w:fill="auto"/>
          </w:tcPr>
          <w:p w14:paraId="0409BDC3" w14:textId="4C9A551A" w:rsidR="00121DC9" w:rsidRPr="00184F87" w:rsidRDefault="005A5D6D" w:rsidP="00566ACF">
            <w:pPr>
              <w:spacing w:line="240" w:lineRule="auto"/>
              <w:jc w:val="center"/>
              <w:rPr>
                <w:sz w:val="20"/>
                <w:szCs w:val="20"/>
              </w:rPr>
            </w:pPr>
            <w:r w:rsidRPr="00184F87">
              <w:rPr>
                <w:sz w:val="20"/>
                <w:szCs w:val="20"/>
              </w:rPr>
              <w:t>0</w:t>
            </w:r>
          </w:p>
        </w:tc>
        <w:tc>
          <w:tcPr>
            <w:tcW w:w="329" w:type="pct"/>
            <w:gridSpan w:val="2"/>
            <w:tcBorders>
              <w:top w:val="single" w:sz="4" w:space="0" w:color="auto"/>
              <w:left w:val="single" w:sz="4" w:space="0" w:color="auto"/>
              <w:bottom w:val="single" w:sz="4" w:space="0" w:color="auto"/>
              <w:right w:val="single" w:sz="4" w:space="0" w:color="auto"/>
            </w:tcBorders>
            <w:shd w:val="clear" w:color="auto" w:fill="auto"/>
          </w:tcPr>
          <w:p w14:paraId="04C1977E" w14:textId="025D58AE" w:rsidR="00121DC9" w:rsidRPr="00184F87" w:rsidRDefault="00D95F58" w:rsidP="00566ACF">
            <w:pPr>
              <w:spacing w:line="240" w:lineRule="auto"/>
              <w:jc w:val="center"/>
              <w:rPr>
                <w:sz w:val="20"/>
                <w:szCs w:val="20"/>
              </w:rPr>
            </w:pPr>
            <w:r w:rsidRPr="00184F87">
              <w:rPr>
                <w:sz w:val="20"/>
                <w:szCs w:val="20"/>
              </w:rPr>
              <w:t>6</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11DD725A" w14:textId="6B445B68" w:rsidR="00121DC9" w:rsidRPr="00184F87" w:rsidRDefault="005A5D6D" w:rsidP="00566ACF">
            <w:pPr>
              <w:spacing w:line="240" w:lineRule="auto"/>
              <w:jc w:val="center"/>
              <w:rPr>
                <w:sz w:val="20"/>
                <w:szCs w:val="20"/>
              </w:rPr>
            </w:pPr>
            <w:r w:rsidRPr="00184F87">
              <w:rPr>
                <w:sz w:val="20"/>
                <w:szCs w:val="20"/>
              </w:rPr>
              <w:t>0</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14:paraId="7778954C" w14:textId="288404DC" w:rsidR="00121DC9" w:rsidRPr="00184F87" w:rsidRDefault="00D95F58" w:rsidP="00566ACF">
            <w:pPr>
              <w:spacing w:line="240" w:lineRule="auto"/>
              <w:jc w:val="center"/>
              <w:rPr>
                <w:sz w:val="20"/>
                <w:szCs w:val="20"/>
              </w:rPr>
            </w:pPr>
            <w:r w:rsidRPr="00184F87">
              <w:rPr>
                <w:sz w:val="20"/>
                <w:szCs w:val="20"/>
              </w:rPr>
              <w:t>6</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804840F" w14:textId="472E4DA3" w:rsidR="00121DC9" w:rsidRPr="00184F87" w:rsidRDefault="005A5D6D" w:rsidP="00566ACF">
            <w:pPr>
              <w:spacing w:line="240" w:lineRule="auto"/>
              <w:jc w:val="center"/>
              <w:rPr>
                <w:sz w:val="20"/>
                <w:szCs w:val="20"/>
              </w:rPr>
            </w:pPr>
            <w:r w:rsidRPr="00184F87">
              <w:rPr>
                <w:sz w:val="20"/>
                <w:szCs w:val="20"/>
              </w:rPr>
              <w:t>0</w:t>
            </w:r>
          </w:p>
        </w:tc>
      </w:tr>
      <w:tr w:rsidR="008E1395" w:rsidRPr="00184F87" w14:paraId="64D58D1E" w14:textId="77777777" w:rsidTr="008E1395">
        <w:trPr>
          <w:trHeight w:val="20"/>
        </w:trPr>
        <w:tc>
          <w:tcPr>
            <w:tcW w:w="5000" w:type="pct"/>
            <w:gridSpan w:val="13"/>
            <w:tcBorders>
              <w:right w:val="single" w:sz="4" w:space="0" w:color="auto"/>
            </w:tcBorders>
            <w:shd w:val="clear" w:color="auto" w:fill="auto"/>
          </w:tcPr>
          <w:p w14:paraId="680D6481" w14:textId="169312B6" w:rsidR="008E1395" w:rsidRPr="00184F87" w:rsidRDefault="00BC5A4D" w:rsidP="00566ACF">
            <w:pPr>
              <w:spacing w:line="240" w:lineRule="auto"/>
              <w:jc w:val="center"/>
              <w:rPr>
                <w:b/>
                <w:sz w:val="20"/>
                <w:szCs w:val="20"/>
              </w:rPr>
            </w:pPr>
            <w:r w:rsidRPr="00184F87">
              <w:rPr>
                <w:b/>
                <w:sz w:val="20"/>
                <w:szCs w:val="20"/>
              </w:rPr>
              <w:t>Здравоохранение (региональное значение)</w:t>
            </w:r>
          </w:p>
        </w:tc>
      </w:tr>
      <w:tr w:rsidR="00BC5A4D" w:rsidRPr="00184F87" w14:paraId="6E65C2F7" w14:textId="77777777" w:rsidTr="008E1395">
        <w:trPr>
          <w:trHeight w:val="20"/>
        </w:trPr>
        <w:tc>
          <w:tcPr>
            <w:tcW w:w="875" w:type="pct"/>
            <w:shd w:val="clear" w:color="auto" w:fill="auto"/>
          </w:tcPr>
          <w:p w14:paraId="44E57390" w14:textId="5673C1A6" w:rsidR="00BC5A4D" w:rsidRPr="00184F87" w:rsidRDefault="00BC5A4D" w:rsidP="00BC5A4D">
            <w:pPr>
              <w:spacing w:line="240" w:lineRule="auto"/>
              <w:jc w:val="left"/>
              <w:rPr>
                <w:sz w:val="20"/>
                <w:szCs w:val="20"/>
              </w:rPr>
            </w:pPr>
            <w:r w:rsidRPr="00184F87">
              <w:rPr>
                <w:sz w:val="20"/>
                <w:szCs w:val="20"/>
              </w:rPr>
              <w:t>Фельдшерские и фельдшерско-акушерские пункты</w:t>
            </w:r>
          </w:p>
        </w:tc>
        <w:tc>
          <w:tcPr>
            <w:tcW w:w="1316" w:type="pct"/>
            <w:shd w:val="clear" w:color="auto" w:fill="auto"/>
          </w:tcPr>
          <w:p w14:paraId="31D8DE6A" w14:textId="77777777" w:rsidR="00BC5A4D" w:rsidRPr="00184F87" w:rsidRDefault="00BC5A4D" w:rsidP="00BC5A4D">
            <w:pPr>
              <w:spacing w:line="240" w:lineRule="auto"/>
              <w:jc w:val="left"/>
              <w:rPr>
                <w:rFonts w:eastAsia="Times New Roman"/>
                <w:sz w:val="20"/>
                <w:szCs w:val="20"/>
              </w:rPr>
            </w:pPr>
            <w:r w:rsidRPr="00184F87">
              <w:rPr>
                <w:rFonts w:eastAsia="Times New Roman"/>
                <w:sz w:val="20"/>
                <w:szCs w:val="20"/>
              </w:rPr>
              <w:t>Не менее 1 на тыс. чел.</w:t>
            </w:r>
          </w:p>
          <w:p w14:paraId="318F36CD" w14:textId="77777777" w:rsidR="00BC5A4D" w:rsidRPr="00184F87" w:rsidRDefault="00BC5A4D" w:rsidP="00BC5A4D">
            <w:pPr>
              <w:spacing w:line="240" w:lineRule="auto"/>
              <w:jc w:val="left"/>
              <w:rPr>
                <w:sz w:val="20"/>
                <w:szCs w:val="20"/>
              </w:rPr>
            </w:pPr>
          </w:p>
        </w:tc>
        <w:tc>
          <w:tcPr>
            <w:tcW w:w="312" w:type="pct"/>
            <w:shd w:val="clear" w:color="auto" w:fill="auto"/>
          </w:tcPr>
          <w:p w14:paraId="5E3627FE" w14:textId="63453B57" w:rsidR="00BC5A4D" w:rsidRPr="00184F87" w:rsidRDefault="00BC5A4D" w:rsidP="00BC5A4D">
            <w:pPr>
              <w:spacing w:line="240" w:lineRule="auto"/>
              <w:jc w:val="center"/>
              <w:rPr>
                <w:rFonts w:eastAsia="Times New Roman"/>
                <w:sz w:val="20"/>
                <w:szCs w:val="20"/>
              </w:rPr>
            </w:pPr>
            <w:r w:rsidRPr="00184F87">
              <w:rPr>
                <w:color w:val="000000"/>
                <w:sz w:val="20"/>
                <w:szCs w:val="20"/>
              </w:rPr>
              <w:t>2</w:t>
            </w:r>
          </w:p>
        </w:tc>
        <w:tc>
          <w:tcPr>
            <w:tcW w:w="313" w:type="pct"/>
            <w:shd w:val="clear" w:color="auto" w:fill="auto"/>
          </w:tcPr>
          <w:p w14:paraId="5EA92D17" w14:textId="1634E952" w:rsidR="00BC5A4D" w:rsidRPr="00184F87" w:rsidRDefault="00BC5A4D" w:rsidP="00BC5A4D">
            <w:pPr>
              <w:spacing w:line="240" w:lineRule="auto"/>
              <w:jc w:val="center"/>
              <w:rPr>
                <w:sz w:val="20"/>
                <w:szCs w:val="20"/>
              </w:rPr>
            </w:pPr>
            <w:r w:rsidRPr="00184F87">
              <w:rPr>
                <w:color w:val="000000"/>
                <w:sz w:val="20"/>
                <w:szCs w:val="20"/>
                <w:lang w:val="en-US"/>
              </w:rPr>
              <w:t>-</w:t>
            </w:r>
          </w:p>
        </w:tc>
        <w:tc>
          <w:tcPr>
            <w:tcW w:w="313" w:type="pct"/>
            <w:shd w:val="clear" w:color="auto" w:fill="auto"/>
          </w:tcPr>
          <w:p w14:paraId="1B33A1D3" w14:textId="06E7BAFF" w:rsidR="00BC5A4D" w:rsidRPr="00184F87" w:rsidRDefault="00BC5A4D" w:rsidP="00BC5A4D">
            <w:pPr>
              <w:spacing w:line="240" w:lineRule="auto"/>
              <w:jc w:val="center"/>
              <w:rPr>
                <w:sz w:val="20"/>
                <w:szCs w:val="20"/>
              </w:rPr>
            </w:pPr>
            <w:r w:rsidRPr="00184F87">
              <w:rPr>
                <w:color w:val="000000"/>
                <w:sz w:val="20"/>
                <w:szCs w:val="20"/>
              </w:rPr>
              <w:t>1</w:t>
            </w:r>
          </w:p>
        </w:tc>
        <w:tc>
          <w:tcPr>
            <w:tcW w:w="313" w:type="pct"/>
            <w:shd w:val="clear" w:color="auto" w:fill="auto"/>
          </w:tcPr>
          <w:p w14:paraId="26D3E6A8" w14:textId="02FD71B4" w:rsidR="00BC5A4D" w:rsidRPr="00184F87" w:rsidRDefault="00BC5A4D" w:rsidP="00BC5A4D">
            <w:pPr>
              <w:spacing w:line="240" w:lineRule="auto"/>
              <w:jc w:val="center"/>
              <w:rPr>
                <w:sz w:val="20"/>
                <w:szCs w:val="20"/>
              </w:rPr>
            </w:pPr>
            <w:r w:rsidRPr="00184F87">
              <w:rPr>
                <w:color w:val="000000"/>
                <w:sz w:val="20"/>
                <w:szCs w:val="20"/>
              </w:rPr>
              <w:t>-</w:t>
            </w:r>
          </w:p>
        </w:tc>
        <w:tc>
          <w:tcPr>
            <w:tcW w:w="305" w:type="pct"/>
            <w:tcBorders>
              <w:right w:val="single" w:sz="4" w:space="0" w:color="auto"/>
            </w:tcBorders>
            <w:shd w:val="clear" w:color="auto" w:fill="auto"/>
          </w:tcPr>
          <w:p w14:paraId="2A448E0E" w14:textId="630418D4" w:rsidR="00BC5A4D" w:rsidRPr="00184F87" w:rsidRDefault="00BC5A4D" w:rsidP="00BC5A4D">
            <w:pPr>
              <w:spacing w:line="240" w:lineRule="auto"/>
              <w:jc w:val="center"/>
              <w:rPr>
                <w:sz w:val="20"/>
                <w:szCs w:val="20"/>
              </w:rPr>
            </w:pPr>
            <w:r w:rsidRPr="00184F87">
              <w:rPr>
                <w:color w:val="000000"/>
                <w:sz w:val="20"/>
                <w:szCs w:val="20"/>
              </w:rPr>
              <w:t>+1</w:t>
            </w:r>
          </w:p>
        </w:tc>
        <w:tc>
          <w:tcPr>
            <w:tcW w:w="329" w:type="pct"/>
            <w:gridSpan w:val="2"/>
            <w:tcBorders>
              <w:top w:val="single" w:sz="4" w:space="0" w:color="auto"/>
              <w:left w:val="single" w:sz="4" w:space="0" w:color="auto"/>
              <w:bottom w:val="single" w:sz="4" w:space="0" w:color="auto"/>
              <w:right w:val="single" w:sz="4" w:space="0" w:color="auto"/>
            </w:tcBorders>
            <w:shd w:val="clear" w:color="auto" w:fill="auto"/>
          </w:tcPr>
          <w:p w14:paraId="230A6C74" w14:textId="1DE3E9D9" w:rsidR="00BC5A4D" w:rsidRPr="00184F87" w:rsidRDefault="00BC5A4D" w:rsidP="00BC5A4D">
            <w:pPr>
              <w:spacing w:line="240" w:lineRule="auto"/>
              <w:jc w:val="center"/>
              <w:rPr>
                <w:sz w:val="20"/>
                <w:szCs w:val="20"/>
              </w:rPr>
            </w:pPr>
            <w:r w:rsidRPr="00184F87">
              <w:rPr>
                <w:color w:val="000000"/>
                <w:sz w:val="20"/>
                <w:szCs w:val="20"/>
              </w:rPr>
              <w:t>1</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61EF6EE9" w14:textId="47470FE7" w:rsidR="00BC5A4D" w:rsidRPr="00184F87" w:rsidRDefault="00BC5A4D" w:rsidP="00BC5A4D">
            <w:pPr>
              <w:spacing w:line="240" w:lineRule="auto"/>
              <w:jc w:val="center"/>
              <w:rPr>
                <w:sz w:val="20"/>
                <w:szCs w:val="20"/>
              </w:rPr>
            </w:pPr>
            <w:r w:rsidRPr="00184F87">
              <w:rPr>
                <w:color w:val="000000"/>
                <w:sz w:val="20"/>
                <w:szCs w:val="20"/>
              </w:rPr>
              <w:t>+1</w:t>
            </w:r>
          </w:p>
        </w:tc>
        <w:tc>
          <w:tcPr>
            <w:tcW w:w="330" w:type="pct"/>
            <w:gridSpan w:val="2"/>
            <w:tcBorders>
              <w:top w:val="single" w:sz="4" w:space="0" w:color="auto"/>
              <w:left w:val="single" w:sz="4" w:space="0" w:color="auto"/>
              <w:bottom w:val="single" w:sz="4" w:space="0" w:color="auto"/>
              <w:right w:val="single" w:sz="4" w:space="0" w:color="auto"/>
            </w:tcBorders>
            <w:shd w:val="clear" w:color="auto" w:fill="auto"/>
          </w:tcPr>
          <w:p w14:paraId="397ED981" w14:textId="4273D561" w:rsidR="00BC5A4D" w:rsidRPr="00184F87" w:rsidRDefault="00BC5A4D" w:rsidP="00BC5A4D">
            <w:pPr>
              <w:spacing w:line="240" w:lineRule="auto"/>
              <w:jc w:val="center"/>
              <w:rPr>
                <w:sz w:val="20"/>
                <w:szCs w:val="20"/>
              </w:rPr>
            </w:pPr>
            <w:r w:rsidRPr="00184F87">
              <w:rPr>
                <w:color w:val="000000"/>
                <w:sz w:val="20"/>
                <w:szCs w:val="20"/>
              </w:rPr>
              <w:t>1</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526B032D" w14:textId="229A010D" w:rsidR="00BC5A4D" w:rsidRPr="00184F87" w:rsidRDefault="00BC5A4D" w:rsidP="00BC5A4D">
            <w:pPr>
              <w:spacing w:line="240" w:lineRule="auto"/>
              <w:jc w:val="center"/>
              <w:rPr>
                <w:sz w:val="20"/>
                <w:szCs w:val="20"/>
              </w:rPr>
            </w:pPr>
            <w:r w:rsidRPr="00184F87">
              <w:rPr>
                <w:color w:val="000000"/>
                <w:sz w:val="20"/>
                <w:szCs w:val="20"/>
              </w:rPr>
              <w:t>+1</w:t>
            </w:r>
          </w:p>
        </w:tc>
      </w:tr>
      <w:tr w:rsidR="008F3750" w:rsidRPr="00184F87" w14:paraId="7A4A1132" w14:textId="77777777" w:rsidTr="008F3750">
        <w:trPr>
          <w:trHeight w:val="20"/>
        </w:trPr>
        <w:tc>
          <w:tcPr>
            <w:tcW w:w="5000" w:type="pct"/>
            <w:gridSpan w:val="13"/>
            <w:shd w:val="clear" w:color="auto" w:fill="auto"/>
          </w:tcPr>
          <w:p w14:paraId="4D4F67B3" w14:textId="7C2CA18B" w:rsidR="008F3750" w:rsidRPr="00184F87" w:rsidRDefault="008F3750" w:rsidP="00566ACF">
            <w:pPr>
              <w:spacing w:line="240" w:lineRule="auto"/>
              <w:jc w:val="center"/>
              <w:rPr>
                <w:rFonts w:eastAsia="Times New Roman"/>
                <w:sz w:val="20"/>
                <w:szCs w:val="20"/>
              </w:rPr>
            </w:pPr>
            <w:r w:rsidRPr="00184F87">
              <w:rPr>
                <w:rFonts w:eastAsia="Times New Roman"/>
                <w:b/>
                <w:bCs/>
                <w:sz w:val="20"/>
                <w:szCs w:val="20"/>
              </w:rPr>
              <w:t xml:space="preserve">Физическая культура и </w:t>
            </w:r>
            <w:r w:rsidR="007B1F6D" w:rsidRPr="00184F87">
              <w:rPr>
                <w:rFonts w:eastAsia="Times New Roman"/>
                <w:b/>
                <w:bCs/>
                <w:sz w:val="20"/>
                <w:szCs w:val="20"/>
              </w:rPr>
              <w:t xml:space="preserve">массовый </w:t>
            </w:r>
            <w:r w:rsidRPr="00184F87">
              <w:rPr>
                <w:rFonts w:eastAsia="Times New Roman"/>
                <w:b/>
                <w:bCs/>
                <w:sz w:val="20"/>
                <w:szCs w:val="20"/>
              </w:rPr>
              <w:t>спорт</w:t>
            </w:r>
            <w:r w:rsidR="00121DC9" w:rsidRPr="00184F87">
              <w:rPr>
                <w:rFonts w:eastAsia="Times New Roman"/>
                <w:b/>
                <w:bCs/>
                <w:sz w:val="20"/>
                <w:szCs w:val="20"/>
              </w:rPr>
              <w:t xml:space="preserve"> (местное значение поселения)</w:t>
            </w:r>
          </w:p>
        </w:tc>
      </w:tr>
      <w:tr w:rsidR="00473C35" w:rsidRPr="00184F87" w14:paraId="20277293" w14:textId="77777777" w:rsidTr="008E1395">
        <w:trPr>
          <w:trHeight w:val="20"/>
        </w:trPr>
        <w:tc>
          <w:tcPr>
            <w:tcW w:w="875" w:type="pct"/>
            <w:shd w:val="clear" w:color="auto" w:fill="auto"/>
          </w:tcPr>
          <w:p w14:paraId="26D56AD9" w14:textId="75DC1FE3" w:rsidR="00473C35" w:rsidRPr="00184F87" w:rsidRDefault="00473C35" w:rsidP="00473C35">
            <w:pPr>
              <w:spacing w:line="240" w:lineRule="auto"/>
              <w:jc w:val="left"/>
              <w:rPr>
                <w:sz w:val="20"/>
                <w:szCs w:val="20"/>
              </w:rPr>
            </w:pPr>
            <w:r w:rsidRPr="00184F87">
              <w:rPr>
                <w:sz w:val="20"/>
                <w:szCs w:val="20"/>
              </w:rPr>
              <w:t>Физкультурно-спортивные залы</w:t>
            </w:r>
          </w:p>
        </w:tc>
        <w:tc>
          <w:tcPr>
            <w:tcW w:w="1316" w:type="pct"/>
            <w:shd w:val="clear" w:color="auto" w:fill="auto"/>
          </w:tcPr>
          <w:p w14:paraId="18C04772" w14:textId="24F806CF" w:rsidR="00473C35" w:rsidRPr="00184F87" w:rsidRDefault="00473C35" w:rsidP="00473C35">
            <w:pPr>
              <w:spacing w:line="240" w:lineRule="auto"/>
              <w:jc w:val="left"/>
              <w:rPr>
                <w:sz w:val="20"/>
                <w:szCs w:val="20"/>
              </w:rPr>
            </w:pPr>
            <w:r w:rsidRPr="00184F87">
              <w:rPr>
                <w:sz w:val="20"/>
                <w:szCs w:val="20"/>
              </w:rPr>
              <w:t>350 м</w:t>
            </w:r>
            <w:r w:rsidRPr="00184F87">
              <w:rPr>
                <w:sz w:val="20"/>
                <w:szCs w:val="20"/>
                <w:vertAlign w:val="superscript"/>
              </w:rPr>
              <w:t>2</w:t>
            </w:r>
            <w:r w:rsidRPr="00184F87">
              <w:rPr>
                <w:sz w:val="20"/>
                <w:szCs w:val="20"/>
              </w:rPr>
              <w:t xml:space="preserve"> общей площади на 1 тыс. человек</w:t>
            </w:r>
          </w:p>
          <w:p w14:paraId="6470CACA" w14:textId="01513F5A" w:rsidR="00473C35" w:rsidRPr="00184F87" w:rsidRDefault="00473C35" w:rsidP="00473C35">
            <w:pPr>
              <w:spacing w:line="240" w:lineRule="auto"/>
              <w:jc w:val="left"/>
              <w:rPr>
                <w:sz w:val="20"/>
                <w:szCs w:val="20"/>
              </w:rPr>
            </w:pPr>
          </w:p>
        </w:tc>
        <w:tc>
          <w:tcPr>
            <w:tcW w:w="312" w:type="pct"/>
            <w:tcBorders>
              <w:right w:val="single" w:sz="4" w:space="0" w:color="auto"/>
            </w:tcBorders>
            <w:shd w:val="clear" w:color="auto" w:fill="auto"/>
          </w:tcPr>
          <w:p w14:paraId="56209DEB" w14:textId="2440263F" w:rsidR="00473C35" w:rsidRPr="00184F87" w:rsidRDefault="00C62614" w:rsidP="00137BBA">
            <w:pPr>
              <w:spacing w:line="240" w:lineRule="auto"/>
              <w:jc w:val="center"/>
              <w:rPr>
                <w:rFonts w:eastAsia="Times New Roman"/>
                <w:sz w:val="20"/>
                <w:szCs w:val="20"/>
              </w:rPr>
            </w:pPr>
            <w:r w:rsidRPr="00184F87">
              <w:rPr>
                <w:rFonts w:eastAsia="Times New Roman"/>
                <w:sz w:val="20"/>
                <w:szCs w:val="20"/>
              </w:rPr>
              <w:t>162</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3C5727D9" w14:textId="72E063F8" w:rsidR="00473C35" w:rsidRPr="00184F87" w:rsidRDefault="00EC620E" w:rsidP="00473C35">
            <w:pPr>
              <w:spacing w:line="240" w:lineRule="auto"/>
              <w:jc w:val="center"/>
              <w:rPr>
                <w:sz w:val="20"/>
                <w:szCs w:val="20"/>
              </w:rPr>
            </w:pPr>
            <w:r w:rsidRPr="00184F87">
              <w:rPr>
                <w:sz w:val="20"/>
                <w:szCs w:val="20"/>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C27016B" w14:textId="7A6FAEE4" w:rsidR="00473C35" w:rsidRPr="00184F87" w:rsidRDefault="00137BBA" w:rsidP="00473C35">
            <w:pPr>
              <w:spacing w:line="240" w:lineRule="auto"/>
              <w:jc w:val="center"/>
              <w:rPr>
                <w:sz w:val="20"/>
                <w:szCs w:val="20"/>
              </w:rPr>
            </w:pPr>
            <w:r w:rsidRPr="00184F87">
              <w:rPr>
                <w:sz w:val="20"/>
                <w:szCs w:val="20"/>
              </w:rPr>
              <w:t>113</w:t>
            </w:r>
          </w:p>
          <w:p w14:paraId="76A083C0" w14:textId="77777777" w:rsidR="00E90DC7" w:rsidRPr="00184F87" w:rsidRDefault="00E90DC7" w:rsidP="00473C35">
            <w:pPr>
              <w:spacing w:line="240" w:lineRule="auto"/>
              <w:jc w:val="center"/>
              <w:rPr>
                <w:sz w:val="20"/>
                <w:szCs w:val="20"/>
              </w:rPr>
            </w:pPr>
          </w:p>
        </w:tc>
        <w:tc>
          <w:tcPr>
            <w:tcW w:w="313" w:type="pct"/>
            <w:tcBorders>
              <w:left w:val="single" w:sz="4" w:space="0" w:color="auto"/>
            </w:tcBorders>
            <w:shd w:val="clear" w:color="auto" w:fill="auto"/>
          </w:tcPr>
          <w:p w14:paraId="06EB4760" w14:textId="3AC42395" w:rsidR="00473C35" w:rsidRPr="00184F87" w:rsidRDefault="00E90DC7" w:rsidP="00473C35">
            <w:pPr>
              <w:spacing w:line="240" w:lineRule="auto"/>
              <w:jc w:val="center"/>
              <w:rPr>
                <w:sz w:val="20"/>
                <w:szCs w:val="20"/>
              </w:rPr>
            </w:pPr>
            <w:r w:rsidRPr="00184F87">
              <w:rPr>
                <w:sz w:val="20"/>
                <w:szCs w:val="20"/>
              </w:rPr>
              <w:t>100</w:t>
            </w:r>
          </w:p>
        </w:tc>
        <w:tc>
          <w:tcPr>
            <w:tcW w:w="305" w:type="pct"/>
            <w:shd w:val="clear" w:color="auto" w:fill="auto"/>
          </w:tcPr>
          <w:p w14:paraId="0B1DF3A3" w14:textId="6D41EDE5" w:rsidR="00473C35" w:rsidRPr="00184F87" w:rsidRDefault="00C62614" w:rsidP="00473C35">
            <w:pPr>
              <w:spacing w:line="240" w:lineRule="auto"/>
              <w:jc w:val="center"/>
              <w:rPr>
                <w:sz w:val="20"/>
                <w:szCs w:val="20"/>
              </w:rPr>
            </w:pPr>
            <w:r w:rsidRPr="00184F87">
              <w:rPr>
                <w:sz w:val="20"/>
                <w:szCs w:val="20"/>
              </w:rPr>
              <w:t>49</w:t>
            </w:r>
          </w:p>
        </w:tc>
        <w:tc>
          <w:tcPr>
            <w:tcW w:w="329" w:type="pct"/>
            <w:gridSpan w:val="2"/>
            <w:shd w:val="clear" w:color="auto" w:fill="auto"/>
          </w:tcPr>
          <w:p w14:paraId="17186BD1" w14:textId="4839C002" w:rsidR="00473C35" w:rsidRPr="00184F87" w:rsidRDefault="00C62614" w:rsidP="00473C35">
            <w:pPr>
              <w:spacing w:line="240" w:lineRule="auto"/>
              <w:jc w:val="center"/>
              <w:rPr>
                <w:sz w:val="20"/>
                <w:szCs w:val="20"/>
              </w:rPr>
            </w:pPr>
            <w:r w:rsidRPr="00184F87">
              <w:rPr>
                <w:sz w:val="20"/>
                <w:szCs w:val="20"/>
              </w:rPr>
              <w:t>94</w:t>
            </w:r>
          </w:p>
        </w:tc>
        <w:tc>
          <w:tcPr>
            <w:tcW w:w="304" w:type="pct"/>
            <w:shd w:val="clear" w:color="auto" w:fill="auto"/>
          </w:tcPr>
          <w:p w14:paraId="1EECDBDD" w14:textId="7B547275" w:rsidR="00473C35" w:rsidRPr="00184F87" w:rsidRDefault="00C62614" w:rsidP="00473C35">
            <w:pPr>
              <w:spacing w:line="240" w:lineRule="auto"/>
              <w:jc w:val="center"/>
              <w:rPr>
                <w:sz w:val="20"/>
                <w:szCs w:val="20"/>
              </w:rPr>
            </w:pPr>
            <w:r w:rsidRPr="00184F87">
              <w:rPr>
                <w:sz w:val="20"/>
                <w:szCs w:val="20"/>
              </w:rPr>
              <w:t>68</w:t>
            </w:r>
          </w:p>
        </w:tc>
        <w:tc>
          <w:tcPr>
            <w:tcW w:w="330" w:type="pct"/>
            <w:gridSpan w:val="2"/>
            <w:shd w:val="clear" w:color="auto" w:fill="auto"/>
          </w:tcPr>
          <w:p w14:paraId="7FBB63D4" w14:textId="7C07099F" w:rsidR="00473C35" w:rsidRPr="00184F87" w:rsidRDefault="00C62614" w:rsidP="00473C35">
            <w:pPr>
              <w:spacing w:line="240" w:lineRule="auto"/>
              <w:jc w:val="center"/>
              <w:rPr>
                <w:sz w:val="20"/>
                <w:szCs w:val="20"/>
              </w:rPr>
            </w:pPr>
            <w:r w:rsidRPr="00184F87">
              <w:rPr>
                <w:sz w:val="20"/>
                <w:szCs w:val="20"/>
              </w:rPr>
              <w:t>115</w:t>
            </w:r>
          </w:p>
        </w:tc>
        <w:tc>
          <w:tcPr>
            <w:tcW w:w="290" w:type="pct"/>
            <w:shd w:val="clear" w:color="auto" w:fill="auto"/>
          </w:tcPr>
          <w:p w14:paraId="52F1C535" w14:textId="5490A224" w:rsidR="00473C35" w:rsidRPr="00184F87" w:rsidRDefault="00C76A4A" w:rsidP="00473C35">
            <w:pPr>
              <w:spacing w:line="240" w:lineRule="auto"/>
              <w:jc w:val="center"/>
              <w:rPr>
                <w:sz w:val="20"/>
                <w:szCs w:val="20"/>
              </w:rPr>
            </w:pPr>
            <w:r w:rsidRPr="00184F87">
              <w:rPr>
                <w:sz w:val="20"/>
                <w:szCs w:val="20"/>
              </w:rPr>
              <w:t>49</w:t>
            </w:r>
          </w:p>
        </w:tc>
      </w:tr>
      <w:tr w:rsidR="008F3750" w:rsidRPr="00184F87" w14:paraId="2372EE0B" w14:textId="77777777" w:rsidTr="008E1395">
        <w:trPr>
          <w:trHeight w:val="20"/>
        </w:trPr>
        <w:tc>
          <w:tcPr>
            <w:tcW w:w="875" w:type="pct"/>
            <w:shd w:val="clear" w:color="auto" w:fill="auto"/>
            <w:hideMark/>
          </w:tcPr>
          <w:p w14:paraId="06829CD6" w14:textId="0F6E51D9" w:rsidR="008F3750" w:rsidRPr="00184F87" w:rsidRDefault="008F3750" w:rsidP="00566ACF">
            <w:pPr>
              <w:spacing w:line="240" w:lineRule="auto"/>
              <w:jc w:val="left"/>
              <w:rPr>
                <w:rFonts w:eastAsia="Times New Roman"/>
                <w:sz w:val="20"/>
                <w:szCs w:val="20"/>
              </w:rPr>
            </w:pPr>
            <w:r w:rsidRPr="00184F87">
              <w:rPr>
                <w:sz w:val="20"/>
                <w:szCs w:val="20"/>
              </w:rPr>
              <w:t>Плоскостные спортивные сооружения</w:t>
            </w:r>
          </w:p>
        </w:tc>
        <w:tc>
          <w:tcPr>
            <w:tcW w:w="1316" w:type="pct"/>
            <w:shd w:val="clear" w:color="auto" w:fill="auto"/>
            <w:hideMark/>
          </w:tcPr>
          <w:p w14:paraId="76E42AC7" w14:textId="440D62C7" w:rsidR="008F3750" w:rsidRPr="00184F87" w:rsidRDefault="008F3750" w:rsidP="00473C35">
            <w:pPr>
              <w:spacing w:line="240" w:lineRule="auto"/>
              <w:jc w:val="left"/>
              <w:rPr>
                <w:sz w:val="20"/>
                <w:szCs w:val="20"/>
              </w:rPr>
            </w:pPr>
            <w:r w:rsidRPr="00184F87">
              <w:rPr>
                <w:sz w:val="20"/>
                <w:szCs w:val="20"/>
              </w:rPr>
              <w:t>1950 м</w:t>
            </w:r>
            <w:r w:rsidR="00473C35" w:rsidRPr="00184F87">
              <w:rPr>
                <w:sz w:val="20"/>
                <w:szCs w:val="20"/>
                <w:vertAlign w:val="superscript"/>
              </w:rPr>
              <w:t>2</w:t>
            </w:r>
            <w:r w:rsidRPr="00184F87">
              <w:rPr>
                <w:sz w:val="20"/>
                <w:szCs w:val="20"/>
              </w:rPr>
              <w:t xml:space="preserve"> общей площади на 1 тыс. человек</w:t>
            </w:r>
          </w:p>
          <w:p w14:paraId="5BC75FFC" w14:textId="639146D4" w:rsidR="005915EA" w:rsidRPr="00184F87" w:rsidRDefault="005915EA" w:rsidP="00473C35">
            <w:pPr>
              <w:spacing w:line="240" w:lineRule="auto"/>
              <w:jc w:val="left"/>
              <w:rPr>
                <w:sz w:val="20"/>
                <w:szCs w:val="20"/>
              </w:rPr>
            </w:pPr>
          </w:p>
        </w:tc>
        <w:tc>
          <w:tcPr>
            <w:tcW w:w="312" w:type="pct"/>
            <w:tcBorders>
              <w:right w:val="single" w:sz="4" w:space="0" w:color="auto"/>
            </w:tcBorders>
            <w:shd w:val="clear" w:color="auto" w:fill="auto"/>
          </w:tcPr>
          <w:p w14:paraId="0ABA20C4" w14:textId="32FC8C39" w:rsidR="008F3750" w:rsidRPr="00184F87" w:rsidRDefault="00C76A4A" w:rsidP="00566ACF">
            <w:pPr>
              <w:spacing w:line="240" w:lineRule="auto"/>
              <w:jc w:val="center"/>
              <w:rPr>
                <w:rFonts w:eastAsia="Times New Roman"/>
                <w:sz w:val="20"/>
                <w:szCs w:val="20"/>
              </w:rPr>
            </w:pPr>
            <w:r w:rsidRPr="00184F87">
              <w:rPr>
                <w:rFonts w:eastAsia="Times New Roman"/>
                <w:sz w:val="20"/>
                <w:szCs w:val="20"/>
              </w:rPr>
              <w:t>0</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2187A6FE" w14:textId="643F7E62" w:rsidR="008F3750" w:rsidRPr="00184F87" w:rsidRDefault="00EC620E" w:rsidP="00566ACF">
            <w:pPr>
              <w:spacing w:line="240" w:lineRule="auto"/>
              <w:jc w:val="center"/>
              <w:rPr>
                <w:sz w:val="20"/>
                <w:szCs w:val="20"/>
              </w:rPr>
            </w:pPr>
            <w:r w:rsidRPr="00184F87">
              <w:rPr>
                <w:sz w:val="20"/>
                <w:szCs w:val="20"/>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6C1E230E" w14:textId="6ADEDD83" w:rsidR="008F3750" w:rsidRPr="00184F87" w:rsidRDefault="00C76A4A" w:rsidP="00566ACF">
            <w:pPr>
              <w:spacing w:line="240" w:lineRule="auto"/>
              <w:jc w:val="center"/>
              <w:rPr>
                <w:sz w:val="20"/>
                <w:szCs w:val="20"/>
              </w:rPr>
            </w:pPr>
            <w:r w:rsidRPr="00184F87">
              <w:rPr>
                <w:sz w:val="20"/>
                <w:szCs w:val="20"/>
              </w:rPr>
              <w:t>629,</w:t>
            </w:r>
            <w:r w:rsidR="00092238" w:rsidRPr="00184F87">
              <w:rPr>
                <w:sz w:val="20"/>
                <w:szCs w:val="20"/>
              </w:rPr>
              <w:t>85</w:t>
            </w:r>
          </w:p>
        </w:tc>
        <w:tc>
          <w:tcPr>
            <w:tcW w:w="313" w:type="pct"/>
            <w:tcBorders>
              <w:left w:val="single" w:sz="4" w:space="0" w:color="auto"/>
            </w:tcBorders>
            <w:shd w:val="clear" w:color="auto" w:fill="auto"/>
          </w:tcPr>
          <w:p w14:paraId="5B33C68C" w14:textId="2127957B" w:rsidR="008F3750" w:rsidRPr="00184F87" w:rsidRDefault="00092238" w:rsidP="00566ACF">
            <w:pPr>
              <w:spacing w:line="240" w:lineRule="auto"/>
              <w:jc w:val="center"/>
              <w:rPr>
                <w:sz w:val="20"/>
                <w:szCs w:val="20"/>
              </w:rPr>
            </w:pPr>
            <w:r w:rsidRPr="00184F87">
              <w:rPr>
                <w:sz w:val="20"/>
                <w:szCs w:val="20"/>
              </w:rPr>
              <w:t>0</w:t>
            </w:r>
          </w:p>
        </w:tc>
        <w:tc>
          <w:tcPr>
            <w:tcW w:w="305" w:type="pct"/>
            <w:shd w:val="clear" w:color="auto" w:fill="auto"/>
          </w:tcPr>
          <w:p w14:paraId="6C54C971" w14:textId="02FEA7FE" w:rsidR="008F3750" w:rsidRPr="00184F87" w:rsidRDefault="00092238" w:rsidP="00566ACF">
            <w:pPr>
              <w:spacing w:line="240" w:lineRule="auto"/>
              <w:jc w:val="center"/>
              <w:rPr>
                <w:sz w:val="20"/>
                <w:szCs w:val="20"/>
              </w:rPr>
            </w:pPr>
            <w:r w:rsidRPr="00184F87">
              <w:rPr>
                <w:sz w:val="20"/>
                <w:szCs w:val="20"/>
              </w:rPr>
              <w:t>-629,85</w:t>
            </w:r>
          </w:p>
        </w:tc>
        <w:tc>
          <w:tcPr>
            <w:tcW w:w="329" w:type="pct"/>
            <w:gridSpan w:val="2"/>
            <w:shd w:val="clear" w:color="auto" w:fill="auto"/>
          </w:tcPr>
          <w:p w14:paraId="0BC0D310" w14:textId="79D9CCA5" w:rsidR="008F3750" w:rsidRPr="00184F87" w:rsidRDefault="00092238" w:rsidP="00566ACF">
            <w:pPr>
              <w:spacing w:line="240" w:lineRule="auto"/>
              <w:jc w:val="center"/>
              <w:rPr>
                <w:sz w:val="20"/>
                <w:szCs w:val="20"/>
              </w:rPr>
            </w:pPr>
            <w:r w:rsidRPr="00184F87">
              <w:rPr>
                <w:sz w:val="20"/>
                <w:szCs w:val="20"/>
              </w:rPr>
              <w:t>528,5</w:t>
            </w:r>
          </w:p>
        </w:tc>
        <w:tc>
          <w:tcPr>
            <w:tcW w:w="304" w:type="pct"/>
            <w:shd w:val="clear" w:color="auto" w:fill="auto"/>
          </w:tcPr>
          <w:p w14:paraId="7F6DCC93" w14:textId="794CC7C6" w:rsidR="008F3750" w:rsidRPr="00184F87" w:rsidRDefault="00092238" w:rsidP="00566ACF">
            <w:pPr>
              <w:spacing w:line="240" w:lineRule="auto"/>
              <w:jc w:val="center"/>
              <w:rPr>
                <w:sz w:val="20"/>
                <w:szCs w:val="20"/>
              </w:rPr>
            </w:pPr>
            <w:r w:rsidRPr="00184F87">
              <w:rPr>
                <w:sz w:val="20"/>
                <w:szCs w:val="20"/>
              </w:rPr>
              <w:t>-528,5</w:t>
            </w:r>
          </w:p>
        </w:tc>
        <w:tc>
          <w:tcPr>
            <w:tcW w:w="330" w:type="pct"/>
            <w:gridSpan w:val="2"/>
            <w:shd w:val="clear" w:color="auto" w:fill="auto"/>
          </w:tcPr>
          <w:p w14:paraId="324E1359" w14:textId="3733A004" w:rsidR="008F3750" w:rsidRPr="00184F87" w:rsidRDefault="008B1BB6" w:rsidP="00566ACF">
            <w:pPr>
              <w:spacing w:line="240" w:lineRule="auto"/>
              <w:jc w:val="center"/>
              <w:rPr>
                <w:sz w:val="20"/>
                <w:szCs w:val="20"/>
              </w:rPr>
            </w:pPr>
            <w:r w:rsidRPr="00184F87">
              <w:rPr>
                <w:sz w:val="20"/>
                <w:szCs w:val="20"/>
              </w:rPr>
              <w:t>645,45</w:t>
            </w:r>
          </w:p>
        </w:tc>
        <w:tc>
          <w:tcPr>
            <w:tcW w:w="290" w:type="pct"/>
            <w:shd w:val="clear" w:color="auto" w:fill="auto"/>
          </w:tcPr>
          <w:p w14:paraId="7848FF31" w14:textId="07E27B6B" w:rsidR="008F3750" w:rsidRPr="00184F87" w:rsidRDefault="00207AB9" w:rsidP="00566ACF">
            <w:pPr>
              <w:spacing w:line="240" w:lineRule="auto"/>
              <w:jc w:val="center"/>
              <w:rPr>
                <w:sz w:val="20"/>
                <w:szCs w:val="20"/>
              </w:rPr>
            </w:pPr>
            <w:r>
              <w:rPr>
                <w:sz w:val="20"/>
                <w:szCs w:val="20"/>
              </w:rPr>
              <w:t>-2</w:t>
            </w:r>
            <w:r w:rsidR="008B1BB6" w:rsidRPr="00184F87">
              <w:rPr>
                <w:sz w:val="20"/>
                <w:szCs w:val="20"/>
              </w:rPr>
              <w:t>45,45</w:t>
            </w:r>
          </w:p>
        </w:tc>
      </w:tr>
      <w:tr w:rsidR="008F3750" w:rsidRPr="00184F87" w14:paraId="24F5B1E8" w14:textId="77777777" w:rsidTr="008F3750">
        <w:trPr>
          <w:trHeight w:val="20"/>
        </w:trPr>
        <w:tc>
          <w:tcPr>
            <w:tcW w:w="5000" w:type="pct"/>
            <w:gridSpan w:val="13"/>
            <w:shd w:val="clear" w:color="auto" w:fill="auto"/>
          </w:tcPr>
          <w:p w14:paraId="0A4C1CB3" w14:textId="73B977D8" w:rsidR="008F3750" w:rsidRPr="00184F87" w:rsidRDefault="008F3750" w:rsidP="00566ACF">
            <w:pPr>
              <w:spacing w:line="240" w:lineRule="auto"/>
              <w:jc w:val="center"/>
              <w:rPr>
                <w:b/>
                <w:sz w:val="20"/>
                <w:szCs w:val="20"/>
              </w:rPr>
            </w:pPr>
            <w:r w:rsidRPr="00184F87">
              <w:rPr>
                <w:b/>
                <w:sz w:val="20"/>
                <w:szCs w:val="20"/>
              </w:rPr>
              <w:t>Обеспечение ритуального обслуживания</w:t>
            </w:r>
            <w:r w:rsidR="007E2218" w:rsidRPr="00184F87">
              <w:rPr>
                <w:b/>
                <w:sz w:val="20"/>
                <w:szCs w:val="20"/>
              </w:rPr>
              <w:t xml:space="preserve"> (</w:t>
            </w:r>
            <w:r w:rsidR="009371C7" w:rsidRPr="00184F87">
              <w:rPr>
                <w:rFonts w:eastAsia="Times New Roman"/>
                <w:b/>
                <w:bCs/>
                <w:sz w:val="20"/>
                <w:szCs w:val="20"/>
              </w:rPr>
              <w:t>местное значение муниципального района</w:t>
            </w:r>
            <w:r w:rsidR="0044139F" w:rsidRPr="00184F87">
              <w:rPr>
                <w:b/>
                <w:sz w:val="20"/>
                <w:szCs w:val="20"/>
              </w:rPr>
              <w:t>)</w:t>
            </w:r>
          </w:p>
        </w:tc>
      </w:tr>
      <w:tr w:rsidR="008F3750" w:rsidRPr="00184F87" w14:paraId="3158CEA0" w14:textId="77777777" w:rsidTr="008E1395">
        <w:trPr>
          <w:trHeight w:val="20"/>
        </w:trPr>
        <w:tc>
          <w:tcPr>
            <w:tcW w:w="875" w:type="pct"/>
            <w:shd w:val="clear" w:color="auto" w:fill="auto"/>
          </w:tcPr>
          <w:p w14:paraId="00B6D193" w14:textId="77777777" w:rsidR="008F3750" w:rsidRPr="00184F87" w:rsidRDefault="008F3750" w:rsidP="00566ACF">
            <w:pPr>
              <w:spacing w:line="240" w:lineRule="auto"/>
              <w:jc w:val="left"/>
              <w:rPr>
                <w:sz w:val="20"/>
                <w:szCs w:val="20"/>
              </w:rPr>
            </w:pPr>
            <w:r w:rsidRPr="00184F87">
              <w:rPr>
                <w:sz w:val="20"/>
                <w:szCs w:val="20"/>
              </w:rPr>
              <w:t>Места погребения</w:t>
            </w:r>
          </w:p>
        </w:tc>
        <w:tc>
          <w:tcPr>
            <w:tcW w:w="1316" w:type="pct"/>
            <w:shd w:val="clear" w:color="auto" w:fill="auto"/>
          </w:tcPr>
          <w:p w14:paraId="0092A20A" w14:textId="1934E1F7" w:rsidR="008F3750" w:rsidRPr="00184F87" w:rsidRDefault="00EC620E" w:rsidP="00EC620E">
            <w:pPr>
              <w:spacing w:line="240" w:lineRule="auto"/>
              <w:jc w:val="left"/>
              <w:rPr>
                <w:sz w:val="20"/>
                <w:szCs w:val="20"/>
              </w:rPr>
            </w:pPr>
            <w:r w:rsidRPr="00184F87">
              <w:rPr>
                <w:sz w:val="20"/>
                <w:szCs w:val="20"/>
              </w:rPr>
              <w:t>0,24 га на 1 тыс. человек</w:t>
            </w:r>
          </w:p>
        </w:tc>
        <w:tc>
          <w:tcPr>
            <w:tcW w:w="312" w:type="pct"/>
            <w:tcBorders>
              <w:right w:val="single" w:sz="4" w:space="0" w:color="auto"/>
            </w:tcBorders>
            <w:shd w:val="clear" w:color="auto" w:fill="auto"/>
          </w:tcPr>
          <w:p w14:paraId="145EFE80" w14:textId="420C6D22" w:rsidR="00EC620E" w:rsidRPr="00184F87" w:rsidRDefault="009D1256" w:rsidP="00EC620E">
            <w:pPr>
              <w:spacing w:line="240" w:lineRule="auto"/>
              <w:jc w:val="center"/>
              <w:rPr>
                <w:sz w:val="20"/>
                <w:szCs w:val="20"/>
              </w:rPr>
            </w:pPr>
            <w:r w:rsidRPr="00184F87">
              <w:rPr>
                <w:sz w:val="20"/>
                <w:szCs w:val="20"/>
              </w:rPr>
              <w:t>5,0</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1B564190" w14:textId="7475EFFC" w:rsidR="008F3750" w:rsidRPr="00184F87" w:rsidRDefault="00EC620E" w:rsidP="00566ACF">
            <w:pPr>
              <w:spacing w:line="240" w:lineRule="auto"/>
              <w:jc w:val="center"/>
              <w:rPr>
                <w:sz w:val="20"/>
                <w:szCs w:val="20"/>
              </w:rPr>
            </w:pPr>
            <w:r w:rsidRPr="00184F87">
              <w:rPr>
                <w:sz w:val="20"/>
                <w:szCs w:val="20"/>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571E0053" w14:textId="4E250B8E" w:rsidR="008F3750" w:rsidRPr="00184F87" w:rsidRDefault="00466909" w:rsidP="00466909">
            <w:pPr>
              <w:tabs>
                <w:tab w:val="center" w:pos="450"/>
              </w:tabs>
              <w:spacing w:line="240" w:lineRule="auto"/>
              <w:rPr>
                <w:sz w:val="20"/>
                <w:szCs w:val="20"/>
              </w:rPr>
            </w:pPr>
            <w:r w:rsidRPr="00184F87">
              <w:rPr>
                <w:sz w:val="20"/>
                <w:szCs w:val="20"/>
              </w:rPr>
              <w:tab/>
            </w:r>
            <w:r w:rsidR="009D1256" w:rsidRPr="00184F87">
              <w:rPr>
                <w:sz w:val="20"/>
                <w:szCs w:val="20"/>
              </w:rPr>
              <w:t>0,078</w:t>
            </w:r>
          </w:p>
        </w:tc>
        <w:tc>
          <w:tcPr>
            <w:tcW w:w="313" w:type="pct"/>
            <w:tcBorders>
              <w:left w:val="single" w:sz="4" w:space="0" w:color="auto"/>
            </w:tcBorders>
            <w:shd w:val="clear" w:color="auto" w:fill="auto"/>
          </w:tcPr>
          <w:p w14:paraId="34FF4B87" w14:textId="48C98160" w:rsidR="008F3750" w:rsidRPr="00184F87" w:rsidRDefault="00EC620E" w:rsidP="00566ACF">
            <w:pPr>
              <w:spacing w:line="240" w:lineRule="auto"/>
              <w:jc w:val="center"/>
              <w:rPr>
                <w:sz w:val="20"/>
                <w:szCs w:val="20"/>
              </w:rPr>
            </w:pPr>
            <w:r w:rsidRPr="00184F87">
              <w:rPr>
                <w:sz w:val="18"/>
                <w:szCs w:val="20"/>
              </w:rPr>
              <w:t>100</w:t>
            </w:r>
          </w:p>
        </w:tc>
        <w:tc>
          <w:tcPr>
            <w:tcW w:w="305" w:type="pct"/>
            <w:shd w:val="clear" w:color="auto" w:fill="auto"/>
          </w:tcPr>
          <w:p w14:paraId="41015442" w14:textId="552D7E30" w:rsidR="008F3750" w:rsidRPr="00184F87" w:rsidRDefault="007E2218" w:rsidP="00566ACF">
            <w:pPr>
              <w:spacing w:line="240" w:lineRule="auto"/>
              <w:jc w:val="center"/>
              <w:rPr>
                <w:sz w:val="20"/>
                <w:szCs w:val="20"/>
              </w:rPr>
            </w:pPr>
            <w:r w:rsidRPr="00184F87">
              <w:rPr>
                <w:sz w:val="20"/>
                <w:szCs w:val="20"/>
              </w:rPr>
              <w:t>4,9</w:t>
            </w:r>
          </w:p>
        </w:tc>
        <w:tc>
          <w:tcPr>
            <w:tcW w:w="329" w:type="pct"/>
            <w:gridSpan w:val="2"/>
            <w:shd w:val="clear" w:color="auto" w:fill="auto"/>
          </w:tcPr>
          <w:p w14:paraId="6B0A3620" w14:textId="63D6616E" w:rsidR="008F3750" w:rsidRPr="00184F87" w:rsidRDefault="007E2218" w:rsidP="00566ACF">
            <w:pPr>
              <w:spacing w:line="240" w:lineRule="auto"/>
              <w:jc w:val="center"/>
              <w:rPr>
                <w:sz w:val="20"/>
                <w:szCs w:val="20"/>
              </w:rPr>
            </w:pPr>
            <w:r w:rsidRPr="00184F87">
              <w:rPr>
                <w:sz w:val="20"/>
                <w:szCs w:val="20"/>
              </w:rPr>
              <w:t>0,065</w:t>
            </w:r>
          </w:p>
        </w:tc>
        <w:tc>
          <w:tcPr>
            <w:tcW w:w="304" w:type="pct"/>
            <w:shd w:val="clear" w:color="auto" w:fill="auto"/>
          </w:tcPr>
          <w:p w14:paraId="01CB54C7" w14:textId="259CCD60" w:rsidR="008F3750" w:rsidRPr="00184F87" w:rsidRDefault="003F75BE" w:rsidP="00566ACF">
            <w:pPr>
              <w:spacing w:line="240" w:lineRule="auto"/>
              <w:jc w:val="center"/>
              <w:rPr>
                <w:sz w:val="20"/>
                <w:szCs w:val="20"/>
              </w:rPr>
            </w:pPr>
            <w:r w:rsidRPr="00184F87">
              <w:rPr>
                <w:sz w:val="20"/>
                <w:szCs w:val="20"/>
              </w:rPr>
              <w:t>4,94</w:t>
            </w:r>
          </w:p>
        </w:tc>
        <w:tc>
          <w:tcPr>
            <w:tcW w:w="330" w:type="pct"/>
            <w:gridSpan w:val="2"/>
            <w:shd w:val="clear" w:color="auto" w:fill="auto"/>
          </w:tcPr>
          <w:p w14:paraId="7080002D" w14:textId="0B7FAA41" w:rsidR="008F3750" w:rsidRPr="00184F87" w:rsidRDefault="00464224" w:rsidP="00566ACF">
            <w:pPr>
              <w:spacing w:line="240" w:lineRule="auto"/>
              <w:jc w:val="center"/>
              <w:rPr>
                <w:sz w:val="20"/>
                <w:szCs w:val="20"/>
              </w:rPr>
            </w:pPr>
            <w:r w:rsidRPr="00184F87">
              <w:rPr>
                <w:sz w:val="20"/>
                <w:szCs w:val="20"/>
              </w:rPr>
              <w:t>0,07</w:t>
            </w:r>
            <w:r w:rsidR="003F75BE" w:rsidRPr="00184F87">
              <w:rPr>
                <w:sz w:val="20"/>
                <w:szCs w:val="20"/>
              </w:rPr>
              <w:t>9</w:t>
            </w:r>
          </w:p>
        </w:tc>
        <w:tc>
          <w:tcPr>
            <w:tcW w:w="290" w:type="pct"/>
            <w:shd w:val="clear" w:color="auto" w:fill="auto"/>
          </w:tcPr>
          <w:p w14:paraId="7993ACCB" w14:textId="64B60B49" w:rsidR="008F3750" w:rsidRPr="00184F87" w:rsidRDefault="003F75BE" w:rsidP="00566ACF">
            <w:pPr>
              <w:spacing w:line="240" w:lineRule="auto"/>
              <w:jc w:val="center"/>
              <w:rPr>
                <w:sz w:val="20"/>
                <w:szCs w:val="20"/>
              </w:rPr>
            </w:pPr>
            <w:r w:rsidRPr="00184F87">
              <w:rPr>
                <w:sz w:val="20"/>
                <w:szCs w:val="20"/>
              </w:rPr>
              <w:t>4,92</w:t>
            </w:r>
          </w:p>
        </w:tc>
      </w:tr>
    </w:tbl>
    <w:p w14:paraId="0114D690" w14:textId="77777777" w:rsidR="009C3A6D" w:rsidRPr="009F7978" w:rsidRDefault="009C3A6D" w:rsidP="00566ACF">
      <w:pPr>
        <w:spacing w:line="240" w:lineRule="auto"/>
        <w:rPr>
          <w:sz w:val="20"/>
          <w:szCs w:val="20"/>
        </w:rPr>
        <w:sectPr w:rsidR="009C3A6D" w:rsidRPr="009F7978" w:rsidSect="009C3A6D">
          <w:pgSz w:w="16838" w:h="11906" w:orient="landscape"/>
          <w:pgMar w:top="1134" w:right="1134" w:bottom="567" w:left="1134" w:header="567" w:footer="567" w:gutter="0"/>
          <w:cols w:space="708"/>
          <w:docGrid w:linePitch="360"/>
        </w:sectPr>
      </w:pPr>
    </w:p>
    <w:p w14:paraId="728F185C" w14:textId="77777777" w:rsidR="00B0424E" w:rsidRPr="009F7978" w:rsidRDefault="00B0424E" w:rsidP="00904DD5">
      <w:pPr>
        <w:pStyle w:val="0212166"/>
      </w:pPr>
      <w:bookmarkStart w:id="97" w:name="_Toc467150817"/>
      <w:bookmarkStart w:id="98" w:name="_Toc468200603"/>
      <w:bookmarkStart w:id="99" w:name="_Toc477453293"/>
      <w:bookmarkStart w:id="100" w:name="_Toc494398045"/>
      <w:bookmarkStart w:id="101" w:name="_Toc69297539"/>
      <w:bookmarkStart w:id="102" w:name="_Toc117669408"/>
      <w:r w:rsidRPr="009F7978">
        <w:t xml:space="preserve">5.2 Система социального и культурно-досугового обслуживания </w:t>
      </w:r>
      <w:bookmarkEnd w:id="97"/>
      <w:bookmarkEnd w:id="98"/>
      <w:bookmarkEnd w:id="99"/>
      <w:bookmarkEnd w:id="100"/>
      <w:r w:rsidRPr="009F7978">
        <w:t>муниципального образования</w:t>
      </w:r>
      <w:bookmarkEnd w:id="101"/>
      <w:bookmarkEnd w:id="102"/>
      <w:r w:rsidRPr="009F7978">
        <w:t xml:space="preserve"> </w:t>
      </w:r>
      <w:bookmarkStart w:id="103" w:name="_Toc468200604"/>
      <w:bookmarkStart w:id="104" w:name="_Toc477453294"/>
      <w:bookmarkStart w:id="105" w:name="_Toc494398046"/>
    </w:p>
    <w:p w14:paraId="76A669A5" w14:textId="514099F3" w:rsidR="00B0424E" w:rsidRPr="009F7978" w:rsidRDefault="00B0424E" w:rsidP="00904DD5">
      <w:pPr>
        <w:pStyle w:val="021216b"/>
      </w:pPr>
      <w:bookmarkStart w:id="106" w:name="_Toc27748720"/>
      <w:bookmarkStart w:id="107" w:name="_Toc69297540"/>
      <w:r w:rsidRPr="009F7978">
        <w:t>5.2.1 Образование</w:t>
      </w:r>
      <w:bookmarkEnd w:id="103"/>
      <w:bookmarkEnd w:id="104"/>
      <w:bookmarkEnd w:id="105"/>
      <w:bookmarkEnd w:id="106"/>
      <w:bookmarkEnd w:id="107"/>
      <w:r w:rsidR="00F24866" w:rsidRPr="009F7978">
        <w:t xml:space="preserve"> и наука</w:t>
      </w:r>
    </w:p>
    <w:p w14:paraId="7FE41902" w14:textId="77777777" w:rsidR="008F3750" w:rsidRPr="009F7978" w:rsidRDefault="008F3750" w:rsidP="00566ACF">
      <w:pPr>
        <w:spacing w:before="120" w:after="120" w:line="276" w:lineRule="auto"/>
        <w:ind w:firstLine="709"/>
        <w:jc w:val="left"/>
        <w:rPr>
          <w:b/>
        </w:rPr>
      </w:pPr>
      <w:bookmarkStart w:id="108" w:name="_Toc17711358"/>
      <w:bookmarkStart w:id="109" w:name="_Toc69297541"/>
      <w:bookmarkStart w:id="110" w:name="_Toc468200608"/>
      <w:bookmarkStart w:id="111" w:name="_Toc477453298"/>
      <w:bookmarkStart w:id="112" w:name="_Toc494398050"/>
      <w:bookmarkStart w:id="113" w:name="_Toc239498947"/>
      <w:r w:rsidRPr="009F7978">
        <w:rPr>
          <w:b/>
        </w:rPr>
        <w:t>Анализ существующего состояния</w:t>
      </w:r>
    </w:p>
    <w:p w14:paraId="6CA05903" w14:textId="7D0D4DBD" w:rsidR="008F3750" w:rsidRPr="00CE36CD"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 xml:space="preserve">Система образования </w:t>
      </w:r>
      <w:r w:rsidR="00FC42ED" w:rsidRPr="009F7978">
        <w:rPr>
          <w:rFonts w:eastAsia="Times New Roman"/>
          <w:color w:val="000000"/>
          <w:szCs w:val="24"/>
          <w:lang w:eastAsia="ru-RU"/>
        </w:rPr>
        <w:t>муниципальн</w:t>
      </w:r>
      <w:r w:rsidR="0044139F">
        <w:rPr>
          <w:rFonts w:eastAsia="Times New Roman"/>
          <w:color w:val="000000"/>
          <w:szCs w:val="24"/>
          <w:lang w:eastAsia="ru-RU"/>
        </w:rPr>
        <w:t>ого</w:t>
      </w:r>
      <w:r w:rsidR="00FC42ED" w:rsidRPr="009F7978">
        <w:rPr>
          <w:rFonts w:eastAsia="Times New Roman"/>
          <w:color w:val="000000"/>
          <w:szCs w:val="24"/>
          <w:lang w:eastAsia="ru-RU"/>
        </w:rPr>
        <w:t xml:space="preserve"> образовани</w:t>
      </w:r>
      <w:r w:rsidR="0044139F">
        <w:rPr>
          <w:rFonts w:eastAsia="Times New Roman"/>
          <w:color w:val="000000"/>
          <w:szCs w:val="24"/>
          <w:lang w:eastAsia="ru-RU"/>
        </w:rPr>
        <w:t>я</w:t>
      </w:r>
      <w:r w:rsidRPr="009F7978">
        <w:rPr>
          <w:rFonts w:eastAsia="Times New Roman"/>
          <w:color w:val="000000"/>
          <w:szCs w:val="24"/>
          <w:lang w:eastAsia="ru-RU"/>
        </w:rPr>
        <w:t xml:space="preserve"> </w:t>
      </w:r>
      <w:r w:rsidR="00C10F86" w:rsidRPr="009F7978">
        <w:rPr>
          <w:rFonts w:eastAsia="Times New Roman"/>
          <w:color w:val="000000"/>
          <w:szCs w:val="24"/>
          <w:lang w:eastAsia="ru-RU"/>
        </w:rPr>
        <w:t>с</w:t>
      </w:r>
      <w:r w:rsidRPr="009F7978">
        <w:rPr>
          <w:rFonts w:eastAsia="Times New Roman"/>
          <w:color w:val="000000"/>
          <w:szCs w:val="24"/>
          <w:lang w:eastAsia="ru-RU"/>
        </w:rPr>
        <w:t>формир</w:t>
      </w:r>
      <w:r w:rsidR="00C10F86" w:rsidRPr="009F7978">
        <w:rPr>
          <w:rFonts w:eastAsia="Times New Roman"/>
          <w:color w:val="000000"/>
          <w:szCs w:val="24"/>
          <w:lang w:eastAsia="ru-RU"/>
        </w:rPr>
        <w:t>ована</w:t>
      </w:r>
      <w:r w:rsidRPr="009F7978">
        <w:rPr>
          <w:rFonts w:eastAsia="Times New Roman"/>
          <w:color w:val="000000"/>
          <w:szCs w:val="24"/>
          <w:lang w:eastAsia="ru-RU"/>
        </w:rPr>
        <w:t xml:space="preserve"> </w:t>
      </w:r>
      <w:r w:rsidR="00CE36CD" w:rsidRPr="00CE36CD">
        <w:rPr>
          <w:rFonts w:eastAsia="Times New Roman"/>
          <w:color w:val="000000"/>
          <w:szCs w:val="24"/>
          <w:lang w:eastAsia="ru-RU"/>
        </w:rPr>
        <w:t xml:space="preserve">1 </w:t>
      </w:r>
      <w:r w:rsidRPr="009F7978">
        <w:rPr>
          <w:rFonts w:eastAsia="Times New Roman"/>
          <w:color w:val="000000"/>
          <w:szCs w:val="24"/>
          <w:lang w:eastAsia="ru-RU"/>
        </w:rPr>
        <w:t>общеобразовательн</w:t>
      </w:r>
      <w:r w:rsidR="00C10F86" w:rsidRPr="009F7978">
        <w:rPr>
          <w:rFonts w:eastAsia="Times New Roman"/>
          <w:color w:val="000000"/>
          <w:szCs w:val="24"/>
          <w:lang w:eastAsia="ru-RU"/>
        </w:rPr>
        <w:t>ой</w:t>
      </w:r>
      <w:r w:rsidRPr="009F7978">
        <w:rPr>
          <w:rFonts w:eastAsia="Times New Roman"/>
          <w:color w:val="000000"/>
          <w:szCs w:val="24"/>
          <w:lang w:eastAsia="ru-RU"/>
        </w:rPr>
        <w:t xml:space="preserve"> организаци</w:t>
      </w:r>
      <w:r w:rsidR="00C10F86" w:rsidRPr="009F7978">
        <w:rPr>
          <w:rFonts w:eastAsia="Times New Roman"/>
          <w:color w:val="000000"/>
          <w:szCs w:val="24"/>
          <w:lang w:eastAsia="ru-RU"/>
        </w:rPr>
        <w:t>ей</w:t>
      </w:r>
      <w:r w:rsidR="00CE36CD">
        <w:rPr>
          <w:rFonts w:eastAsia="Times New Roman"/>
          <w:color w:val="000000"/>
          <w:szCs w:val="24"/>
          <w:lang w:eastAsia="ru-RU"/>
        </w:rPr>
        <w:t xml:space="preserve"> и 1 организацией</w:t>
      </w:r>
      <w:r w:rsidR="00AD72E8">
        <w:rPr>
          <w:rFonts w:eastAsia="Times New Roman"/>
          <w:color w:val="000000"/>
          <w:szCs w:val="24"/>
          <w:lang w:eastAsia="ru-RU"/>
        </w:rPr>
        <w:t xml:space="preserve"> дошкольного об</w:t>
      </w:r>
      <w:r w:rsidR="00CE36CD" w:rsidRPr="00CE36CD">
        <w:rPr>
          <w:rFonts w:eastAsia="Times New Roman"/>
          <w:color w:val="000000"/>
          <w:szCs w:val="24"/>
          <w:lang w:eastAsia="ru-RU"/>
        </w:rPr>
        <w:t>р</w:t>
      </w:r>
      <w:r w:rsidR="00AD72E8" w:rsidRPr="00AD72E8">
        <w:rPr>
          <w:rFonts w:eastAsia="Times New Roman"/>
          <w:color w:val="000000"/>
          <w:szCs w:val="24"/>
          <w:lang w:eastAsia="ru-RU"/>
        </w:rPr>
        <w:t>а</w:t>
      </w:r>
      <w:r w:rsidR="00CE36CD" w:rsidRPr="00CE36CD">
        <w:rPr>
          <w:rFonts w:eastAsia="Times New Roman"/>
          <w:color w:val="000000"/>
          <w:szCs w:val="24"/>
          <w:lang w:eastAsia="ru-RU"/>
        </w:rPr>
        <w:t>зования.</w:t>
      </w:r>
    </w:p>
    <w:p w14:paraId="11071959" w14:textId="60EC1CDB" w:rsidR="00195BDE" w:rsidRPr="009F7978" w:rsidRDefault="00195BDE" w:rsidP="00566ACF">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Объекты образования и науки федерального и регионального значения на территории сельского поселения «</w:t>
      </w:r>
      <w:r w:rsidR="00CE36CD" w:rsidRPr="00CE36CD">
        <w:rPr>
          <w:rFonts w:eastAsia="Times New Roman"/>
          <w:color w:val="000000"/>
          <w:szCs w:val="24"/>
          <w:lang w:eastAsia="ru-RU"/>
        </w:rPr>
        <w:t>Череновское</w:t>
      </w:r>
      <w:r w:rsidRPr="009F7978">
        <w:rPr>
          <w:rFonts w:eastAsia="Times New Roman"/>
          <w:color w:val="000000"/>
          <w:szCs w:val="24"/>
          <w:lang w:eastAsia="ru-RU"/>
        </w:rPr>
        <w:t>» отсутствуют.</w:t>
      </w:r>
    </w:p>
    <w:p w14:paraId="6DA102AD" w14:textId="77777777" w:rsidR="00CC3A9C" w:rsidRPr="009F7978" w:rsidRDefault="008F3750" w:rsidP="00566ACF">
      <w:pPr>
        <w:spacing w:before="120" w:after="120" w:line="276" w:lineRule="auto"/>
        <w:ind w:firstLine="709"/>
        <w:rPr>
          <w:rFonts w:eastAsia="Times New Roman"/>
          <w:color w:val="000000"/>
          <w:szCs w:val="24"/>
          <w:lang w:eastAsia="ru-RU"/>
        </w:rPr>
        <w:sectPr w:rsidR="00CC3A9C" w:rsidRPr="009F7978" w:rsidSect="00D743DC">
          <w:pgSz w:w="11906" w:h="16838"/>
          <w:pgMar w:top="1134" w:right="567" w:bottom="1134" w:left="1134" w:header="567" w:footer="567" w:gutter="0"/>
          <w:cols w:space="708"/>
          <w:docGrid w:linePitch="360"/>
        </w:sectPr>
      </w:pPr>
      <w:r w:rsidRPr="009F7978">
        <w:rPr>
          <w:rFonts w:eastAsia="Times New Roman"/>
          <w:color w:val="000000"/>
          <w:szCs w:val="24"/>
          <w:lang w:eastAsia="ru-RU"/>
        </w:rPr>
        <w:t xml:space="preserve">Сводный перечень объектов местного значения </w:t>
      </w:r>
      <w:r w:rsidR="004F0616" w:rsidRPr="009F7978">
        <w:rPr>
          <w:rFonts w:eastAsia="Times New Roman"/>
          <w:color w:val="000000"/>
          <w:szCs w:val="24"/>
          <w:lang w:eastAsia="ru-RU"/>
        </w:rPr>
        <w:t xml:space="preserve">муниципального района </w:t>
      </w:r>
      <w:r w:rsidRPr="009F7978">
        <w:rPr>
          <w:rFonts w:eastAsia="Times New Roman"/>
          <w:color w:val="000000"/>
          <w:szCs w:val="24"/>
          <w:lang w:eastAsia="ru-RU"/>
        </w:rPr>
        <w:t xml:space="preserve">в области образования и науки приведен в таблице </w:t>
      </w:r>
      <w:r w:rsidR="00FD6BE7" w:rsidRPr="009F7978">
        <w:rPr>
          <w:rFonts w:eastAsia="Times New Roman"/>
          <w:color w:val="000000"/>
          <w:szCs w:val="24"/>
          <w:lang w:eastAsia="ru-RU"/>
        </w:rPr>
        <w:t>3.</w:t>
      </w:r>
      <w:r w:rsidRPr="009F7978">
        <w:rPr>
          <w:rFonts w:eastAsia="Times New Roman"/>
          <w:color w:val="000000"/>
          <w:szCs w:val="24"/>
          <w:lang w:eastAsia="ru-RU"/>
        </w:rPr>
        <w:t>5.</w:t>
      </w:r>
      <w:r w:rsidR="005B032F" w:rsidRPr="009F7978">
        <w:rPr>
          <w:rFonts w:eastAsia="Times New Roman"/>
          <w:color w:val="000000"/>
          <w:szCs w:val="24"/>
          <w:lang w:eastAsia="ru-RU"/>
        </w:rPr>
        <w:t>2</w:t>
      </w:r>
      <w:r w:rsidRPr="009F7978">
        <w:rPr>
          <w:rFonts w:eastAsia="Times New Roman"/>
          <w:color w:val="000000"/>
          <w:szCs w:val="24"/>
          <w:lang w:eastAsia="ru-RU"/>
        </w:rPr>
        <w:t>.</w:t>
      </w:r>
    </w:p>
    <w:p w14:paraId="68EB887F" w14:textId="795D027E" w:rsidR="008F3750" w:rsidRPr="009F7978" w:rsidRDefault="008F3750" w:rsidP="00BB3BCF">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FD6BE7" w:rsidRPr="009F7978">
        <w:rPr>
          <w:rFonts w:eastAsia="Times New Roman"/>
          <w:color w:val="000000"/>
          <w:szCs w:val="24"/>
          <w:lang w:eastAsia="ru-RU"/>
        </w:rPr>
        <w:t>3.</w:t>
      </w:r>
      <w:r w:rsidRPr="009F7978">
        <w:rPr>
          <w:rFonts w:eastAsia="Times New Roman"/>
          <w:color w:val="000000"/>
          <w:szCs w:val="24"/>
          <w:lang w:eastAsia="ru-RU"/>
        </w:rPr>
        <w:t>5.</w:t>
      </w:r>
      <w:r w:rsidR="005B032F" w:rsidRPr="009F7978">
        <w:rPr>
          <w:rFonts w:eastAsia="Times New Roman"/>
          <w:color w:val="000000"/>
          <w:szCs w:val="24"/>
          <w:lang w:eastAsia="ru-RU"/>
        </w:rPr>
        <w:t>2</w:t>
      </w:r>
    </w:p>
    <w:p w14:paraId="2EE066F9" w14:textId="50030EB0" w:rsidR="008F3750" w:rsidRPr="009F7978" w:rsidRDefault="008F3750" w:rsidP="00BB3BCF">
      <w:pPr>
        <w:spacing w:line="276" w:lineRule="auto"/>
        <w:jc w:val="center"/>
        <w:rPr>
          <w:rFonts w:eastAsia="Times New Roman"/>
          <w:color w:val="000000"/>
          <w:szCs w:val="24"/>
          <w:lang w:eastAsia="ru-RU"/>
        </w:rPr>
      </w:pPr>
      <w:r w:rsidRPr="009F7978">
        <w:rPr>
          <w:rFonts w:eastAsia="Times New Roman"/>
          <w:color w:val="000000"/>
          <w:szCs w:val="24"/>
          <w:lang w:eastAsia="ru-RU"/>
        </w:rPr>
        <w:t xml:space="preserve">Перечень объектов местного значения </w:t>
      </w:r>
      <w:r w:rsidR="007D577D" w:rsidRPr="009F7978">
        <w:rPr>
          <w:rFonts w:eastAsia="Times New Roman"/>
          <w:color w:val="000000"/>
          <w:szCs w:val="24"/>
          <w:lang w:eastAsia="ru-RU"/>
        </w:rPr>
        <w:t xml:space="preserve">муниципального района </w:t>
      </w:r>
      <w:r w:rsidRPr="009F7978">
        <w:rPr>
          <w:rFonts w:eastAsia="Times New Roman"/>
          <w:color w:val="000000"/>
          <w:szCs w:val="24"/>
          <w:lang w:eastAsia="ru-RU"/>
        </w:rPr>
        <w:t>в области образования и науки</w:t>
      </w:r>
      <w:r w:rsidR="00466CDB" w:rsidRPr="009F7978">
        <w:rPr>
          <w:rStyle w:val="afffb"/>
          <w:rFonts w:eastAsia="Times New Roman"/>
          <w:color w:val="000000"/>
          <w:szCs w:val="24"/>
          <w:lang w:eastAsia="ru-RU"/>
        </w:rPr>
        <w:footnoteReference w:id="7"/>
      </w:r>
    </w:p>
    <w:tbl>
      <w:tblPr>
        <w:tblStyle w:val="1ff8"/>
        <w:tblW w:w="5000" w:type="pct"/>
        <w:tblBorders>
          <w:bottom w:val="none" w:sz="0" w:space="0" w:color="auto"/>
        </w:tblBorders>
        <w:tblCellMar>
          <w:left w:w="28" w:type="dxa"/>
          <w:right w:w="28" w:type="dxa"/>
        </w:tblCellMar>
        <w:tblLook w:val="04A0" w:firstRow="1" w:lastRow="0" w:firstColumn="1" w:lastColumn="0" w:noHBand="0" w:noVBand="1"/>
      </w:tblPr>
      <w:tblGrid>
        <w:gridCol w:w="515"/>
        <w:gridCol w:w="3023"/>
        <w:gridCol w:w="2711"/>
        <w:gridCol w:w="2111"/>
        <w:gridCol w:w="1360"/>
        <w:gridCol w:w="2187"/>
        <w:gridCol w:w="2653"/>
      </w:tblGrid>
      <w:tr w:rsidR="00CC3A9C" w:rsidRPr="009F7978" w14:paraId="6E61CCA8" w14:textId="77777777" w:rsidTr="003C6C8F">
        <w:trPr>
          <w:trHeight w:val="1118"/>
        </w:trPr>
        <w:tc>
          <w:tcPr>
            <w:tcW w:w="177" w:type="pct"/>
            <w:vAlign w:val="center"/>
          </w:tcPr>
          <w:p w14:paraId="71DB3B71" w14:textId="77777777" w:rsidR="00CC3A9C" w:rsidRPr="009F7978" w:rsidRDefault="00CC3A9C" w:rsidP="00566ACF">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w:t>
            </w:r>
          </w:p>
        </w:tc>
        <w:tc>
          <w:tcPr>
            <w:tcW w:w="1038" w:type="pct"/>
            <w:vAlign w:val="center"/>
          </w:tcPr>
          <w:p w14:paraId="27C53BF5" w14:textId="77777777" w:rsidR="00CC3A9C" w:rsidRPr="009F7978" w:rsidRDefault="00CC3A9C"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Наименование</w:t>
            </w:r>
          </w:p>
        </w:tc>
        <w:tc>
          <w:tcPr>
            <w:tcW w:w="931" w:type="pct"/>
            <w:vAlign w:val="center"/>
          </w:tcPr>
          <w:p w14:paraId="5499DD9A" w14:textId="77777777" w:rsidR="00CC3A9C" w:rsidRPr="009F7978" w:rsidRDefault="00CC3A9C"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Местоположение</w:t>
            </w:r>
          </w:p>
        </w:tc>
        <w:tc>
          <w:tcPr>
            <w:tcW w:w="725" w:type="pct"/>
            <w:vAlign w:val="center"/>
          </w:tcPr>
          <w:p w14:paraId="2DD7453F" w14:textId="77777777" w:rsidR="00CC3A9C" w:rsidRPr="009F7978" w:rsidRDefault="00CC3A9C" w:rsidP="00566ACF">
            <w:pPr>
              <w:spacing w:line="240" w:lineRule="auto"/>
              <w:ind w:right="-2"/>
              <w:jc w:val="center"/>
              <w:rPr>
                <w:sz w:val="20"/>
                <w:szCs w:val="20"/>
              </w:rPr>
            </w:pPr>
            <w:r w:rsidRPr="009F7978">
              <w:rPr>
                <w:b/>
                <w:sz w:val="20"/>
                <w:szCs w:val="20"/>
              </w:rPr>
              <w:t>Обслуживаемые населенные пункты</w:t>
            </w:r>
          </w:p>
        </w:tc>
        <w:tc>
          <w:tcPr>
            <w:tcW w:w="467" w:type="pct"/>
            <w:vAlign w:val="center"/>
          </w:tcPr>
          <w:p w14:paraId="368855BB" w14:textId="4DEDECDE" w:rsidR="00CC3A9C" w:rsidRPr="009F7978" w:rsidRDefault="00CC3A9C" w:rsidP="00CC3A9C">
            <w:pPr>
              <w:spacing w:line="240" w:lineRule="auto"/>
              <w:ind w:right="-2"/>
              <w:jc w:val="center"/>
              <w:rPr>
                <w:b/>
                <w:sz w:val="20"/>
                <w:szCs w:val="20"/>
              </w:rPr>
            </w:pPr>
            <w:r w:rsidRPr="009F7978">
              <w:rPr>
                <w:b/>
                <w:sz w:val="20"/>
                <w:szCs w:val="20"/>
              </w:rPr>
              <w:t>Проектная мощность, мест</w:t>
            </w:r>
          </w:p>
        </w:tc>
        <w:tc>
          <w:tcPr>
            <w:tcW w:w="751" w:type="pct"/>
            <w:vAlign w:val="center"/>
          </w:tcPr>
          <w:p w14:paraId="13B4CE5B" w14:textId="46EBA224" w:rsidR="00CC3A9C" w:rsidRPr="009F7978" w:rsidRDefault="00CC3A9C" w:rsidP="00CC3A9C">
            <w:pPr>
              <w:spacing w:line="240" w:lineRule="auto"/>
              <w:ind w:right="-2"/>
              <w:jc w:val="center"/>
              <w:rPr>
                <w:b/>
                <w:sz w:val="20"/>
                <w:szCs w:val="20"/>
              </w:rPr>
            </w:pPr>
            <w:r w:rsidRPr="009F7978">
              <w:rPr>
                <w:b/>
                <w:sz w:val="20"/>
                <w:szCs w:val="20"/>
              </w:rPr>
              <w:t>Фактическая посещаемость, мест</w:t>
            </w:r>
          </w:p>
        </w:tc>
        <w:tc>
          <w:tcPr>
            <w:tcW w:w="911" w:type="pct"/>
            <w:vAlign w:val="center"/>
          </w:tcPr>
          <w:p w14:paraId="274DCA97" w14:textId="74C9792C" w:rsidR="00CC3A9C" w:rsidRPr="009F7978" w:rsidRDefault="00CC3A9C" w:rsidP="00C76CB9">
            <w:pPr>
              <w:spacing w:line="240" w:lineRule="auto"/>
              <w:ind w:right="-2"/>
              <w:jc w:val="center"/>
              <w:rPr>
                <w:b/>
                <w:sz w:val="20"/>
                <w:szCs w:val="20"/>
              </w:rPr>
            </w:pPr>
            <w:r w:rsidRPr="009F7978">
              <w:rPr>
                <w:b/>
                <w:sz w:val="20"/>
                <w:szCs w:val="20"/>
              </w:rPr>
              <w:t xml:space="preserve">Год постройки, </w:t>
            </w:r>
            <w:r w:rsidR="00E35C41">
              <w:rPr>
                <w:b/>
                <w:sz w:val="20"/>
                <w:szCs w:val="20"/>
              </w:rPr>
              <w:t>х</w:t>
            </w:r>
            <w:r w:rsidRPr="009F7978">
              <w:rPr>
                <w:b/>
                <w:sz w:val="20"/>
                <w:szCs w:val="20"/>
              </w:rPr>
              <w:t>арактеристика объекта</w:t>
            </w:r>
            <w:r w:rsidR="00184F87">
              <w:rPr>
                <w:b/>
                <w:sz w:val="20"/>
                <w:szCs w:val="20"/>
              </w:rPr>
              <w:t xml:space="preserve"> </w:t>
            </w:r>
            <w:r w:rsidR="00184F87" w:rsidRPr="007E36F1">
              <w:rPr>
                <w:b/>
                <w:sz w:val="20"/>
                <w:szCs w:val="20"/>
              </w:rPr>
              <w:t>(хорошее, удовлетворительное, ветхое)</w:t>
            </w:r>
            <w:r w:rsidRPr="009F7978">
              <w:rPr>
                <w:b/>
                <w:sz w:val="20"/>
                <w:szCs w:val="20"/>
              </w:rPr>
              <w:t xml:space="preserve"> </w:t>
            </w:r>
          </w:p>
        </w:tc>
      </w:tr>
      <w:tr w:rsidR="00CC3A9C" w:rsidRPr="009F7978" w14:paraId="5EFAB138" w14:textId="77777777" w:rsidTr="003C6C8F">
        <w:tblPrEx>
          <w:tblBorders>
            <w:bottom w:val="single" w:sz="4" w:space="0" w:color="auto"/>
          </w:tblBorders>
          <w:tblCellMar>
            <w:left w:w="108" w:type="dxa"/>
            <w:right w:w="108" w:type="dxa"/>
          </w:tblCellMar>
        </w:tblPrEx>
        <w:trPr>
          <w:tblHeader/>
        </w:trPr>
        <w:tc>
          <w:tcPr>
            <w:tcW w:w="177" w:type="pct"/>
            <w:vAlign w:val="center"/>
          </w:tcPr>
          <w:p w14:paraId="348BBA08" w14:textId="77777777" w:rsidR="00CC3A9C" w:rsidRPr="009F7978" w:rsidRDefault="00CC3A9C" w:rsidP="00566ACF">
            <w:pPr>
              <w:widowControl w:val="0"/>
              <w:spacing w:line="240" w:lineRule="auto"/>
              <w:jc w:val="center"/>
              <w:rPr>
                <w:rFonts w:eastAsia="Times New Roman"/>
                <w:b/>
                <w:bCs/>
                <w:color w:val="000000"/>
                <w:sz w:val="20"/>
                <w:szCs w:val="20"/>
                <w:shd w:val="clear" w:color="auto" w:fill="FFFFFF"/>
                <w:lang w:bidi="ru-RU"/>
              </w:rPr>
            </w:pPr>
            <w:r w:rsidRPr="009F7978">
              <w:rPr>
                <w:rFonts w:eastAsia="Times New Roman"/>
                <w:b/>
                <w:bCs/>
                <w:color w:val="000000"/>
                <w:sz w:val="20"/>
                <w:szCs w:val="20"/>
                <w:shd w:val="clear" w:color="auto" w:fill="FFFFFF"/>
                <w:lang w:bidi="ru-RU"/>
              </w:rPr>
              <w:t>1</w:t>
            </w:r>
          </w:p>
        </w:tc>
        <w:tc>
          <w:tcPr>
            <w:tcW w:w="1038" w:type="pct"/>
          </w:tcPr>
          <w:p w14:paraId="32D1110E" w14:textId="3AA0C016"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2</w:t>
            </w:r>
          </w:p>
        </w:tc>
        <w:tc>
          <w:tcPr>
            <w:tcW w:w="931" w:type="pct"/>
            <w:vAlign w:val="center"/>
          </w:tcPr>
          <w:p w14:paraId="19880FE5" w14:textId="43F5DF3D"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3</w:t>
            </w:r>
          </w:p>
        </w:tc>
        <w:tc>
          <w:tcPr>
            <w:tcW w:w="725" w:type="pct"/>
          </w:tcPr>
          <w:p w14:paraId="13D67473" w14:textId="4A81F96E"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4</w:t>
            </w:r>
          </w:p>
        </w:tc>
        <w:tc>
          <w:tcPr>
            <w:tcW w:w="467" w:type="pct"/>
          </w:tcPr>
          <w:p w14:paraId="253E125B" w14:textId="774ADBBB"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5</w:t>
            </w:r>
          </w:p>
        </w:tc>
        <w:tc>
          <w:tcPr>
            <w:tcW w:w="751" w:type="pct"/>
          </w:tcPr>
          <w:p w14:paraId="024623AC" w14:textId="58B80F8D"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6</w:t>
            </w:r>
          </w:p>
        </w:tc>
        <w:tc>
          <w:tcPr>
            <w:tcW w:w="911" w:type="pct"/>
          </w:tcPr>
          <w:p w14:paraId="5952F7D6" w14:textId="3EB8E80E" w:rsidR="00CC3A9C" w:rsidRPr="009F7978" w:rsidRDefault="00CC3A9C"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7</w:t>
            </w:r>
          </w:p>
        </w:tc>
      </w:tr>
      <w:tr w:rsidR="00EC0104" w:rsidRPr="009F7978" w14:paraId="52D71556" w14:textId="77777777" w:rsidTr="00EC0104">
        <w:tblPrEx>
          <w:tblBorders>
            <w:bottom w:val="single" w:sz="4" w:space="0" w:color="auto"/>
          </w:tblBorders>
          <w:tblCellMar>
            <w:left w:w="108" w:type="dxa"/>
            <w:right w:w="108" w:type="dxa"/>
          </w:tblCellMar>
        </w:tblPrEx>
        <w:tc>
          <w:tcPr>
            <w:tcW w:w="5000" w:type="pct"/>
            <w:gridSpan w:val="7"/>
          </w:tcPr>
          <w:p w14:paraId="526DA170" w14:textId="1DCF1D25" w:rsidR="00EC0104" w:rsidRPr="009F7978" w:rsidRDefault="00EC0104"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Общеобразовательные организации</w:t>
            </w:r>
          </w:p>
        </w:tc>
      </w:tr>
      <w:tr w:rsidR="00CC3A9C" w:rsidRPr="009F7978" w14:paraId="67846BD2" w14:textId="77777777" w:rsidTr="00C80E62">
        <w:tblPrEx>
          <w:tblBorders>
            <w:bottom w:val="single" w:sz="4" w:space="0" w:color="auto"/>
          </w:tblBorders>
          <w:tblCellMar>
            <w:left w:w="108" w:type="dxa"/>
            <w:right w:w="108" w:type="dxa"/>
          </w:tblCellMar>
        </w:tblPrEx>
        <w:trPr>
          <w:trHeight w:val="1139"/>
        </w:trPr>
        <w:tc>
          <w:tcPr>
            <w:tcW w:w="177" w:type="pct"/>
          </w:tcPr>
          <w:p w14:paraId="4EAF7B4D" w14:textId="5F09F11B" w:rsidR="00CC3A9C" w:rsidRPr="009F7978" w:rsidRDefault="003F3341" w:rsidP="00E02B11">
            <w:pPr>
              <w:widowControl w:val="0"/>
              <w:spacing w:line="240" w:lineRule="auto"/>
              <w:jc w:val="center"/>
              <w:rPr>
                <w:rFonts w:eastAsia="Times New Roman"/>
                <w:sz w:val="20"/>
                <w:szCs w:val="20"/>
                <w:lang w:bidi="ru-RU"/>
              </w:rPr>
            </w:pPr>
            <w:r w:rsidRPr="009F7978">
              <w:rPr>
                <w:rFonts w:eastAsia="Times New Roman"/>
                <w:bCs/>
                <w:color w:val="000000"/>
                <w:sz w:val="20"/>
                <w:szCs w:val="20"/>
                <w:shd w:val="clear" w:color="auto" w:fill="FFFFFF"/>
                <w:lang w:bidi="ru-RU"/>
              </w:rPr>
              <w:t>1</w:t>
            </w:r>
          </w:p>
        </w:tc>
        <w:tc>
          <w:tcPr>
            <w:tcW w:w="1038" w:type="pct"/>
            <w:shd w:val="clear" w:color="auto" w:fill="auto"/>
          </w:tcPr>
          <w:p w14:paraId="14BCB5AA" w14:textId="0414E583" w:rsidR="00CC3A9C" w:rsidRPr="00CE36CD" w:rsidRDefault="003C6C8F" w:rsidP="003C6C8F">
            <w:pPr>
              <w:widowControl w:val="0"/>
              <w:spacing w:line="240" w:lineRule="auto"/>
              <w:jc w:val="left"/>
              <w:rPr>
                <w:sz w:val="20"/>
                <w:szCs w:val="20"/>
              </w:rPr>
            </w:pPr>
            <w:r w:rsidRPr="003C6C8F">
              <w:rPr>
                <w:sz w:val="20"/>
                <w:szCs w:val="20"/>
              </w:rPr>
              <w:t>МБОУ «Бестужевская СОШ»  СП «Квазеньгская ООШ»</w:t>
            </w:r>
          </w:p>
        </w:tc>
        <w:tc>
          <w:tcPr>
            <w:tcW w:w="931" w:type="pct"/>
          </w:tcPr>
          <w:p w14:paraId="2691F2BB" w14:textId="3B349755" w:rsidR="00CC3A9C" w:rsidRPr="009F7978" w:rsidRDefault="00CE36CD" w:rsidP="0044139F">
            <w:pPr>
              <w:widowControl w:val="0"/>
              <w:spacing w:line="240" w:lineRule="auto"/>
              <w:jc w:val="left"/>
              <w:rPr>
                <w:rFonts w:eastAsia="Times New Roman"/>
                <w:b/>
                <w:color w:val="000000"/>
                <w:sz w:val="20"/>
                <w:szCs w:val="20"/>
                <w:lang w:val="cs-CZ"/>
              </w:rPr>
            </w:pPr>
            <w:r w:rsidRPr="00CE36CD">
              <w:rPr>
                <w:rFonts w:eastAsia="Times New Roman"/>
                <w:bCs/>
                <w:color w:val="000000"/>
                <w:sz w:val="20"/>
                <w:szCs w:val="20"/>
                <w:shd w:val="clear" w:color="auto" w:fill="FFFFFF"/>
                <w:lang w:bidi="ru-RU"/>
              </w:rPr>
              <w:t>Архангельская обл</w:t>
            </w:r>
            <w:r w:rsidR="0044139F">
              <w:rPr>
                <w:rFonts w:eastAsia="Times New Roman"/>
                <w:bCs/>
                <w:color w:val="000000"/>
                <w:sz w:val="20"/>
                <w:szCs w:val="20"/>
                <w:shd w:val="clear" w:color="auto" w:fill="FFFFFF"/>
                <w:lang w:bidi="ru-RU"/>
              </w:rPr>
              <w:t xml:space="preserve">асть, </w:t>
            </w:r>
            <w:r w:rsidRPr="00CE36CD">
              <w:rPr>
                <w:rFonts w:eastAsia="Times New Roman"/>
                <w:bCs/>
                <w:color w:val="000000"/>
                <w:sz w:val="20"/>
                <w:szCs w:val="20"/>
                <w:shd w:val="clear" w:color="auto" w:fill="FFFFFF"/>
                <w:lang w:bidi="ru-RU"/>
              </w:rPr>
              <w:t xml:space="preserve">Устьянский </w:t>
            </w:r>
            <w:r w:rsidR="0044139F">
              <w:rPr>
                <w:rFonts w:eastAsia="Times New Roman"/>
                <w:bCs/>
                <w:color w:val="000000"/>
                <w:sz w:val="20"/>
                <w:szCs w:val="20"/>
                <w:shd w:val="clear" w:color="auto" w:fill="FFFFFF"/>
                <w:lang w:bidi="ru-RU"/>
              </w:rPr>
              <w:t>муниципальный район</w:t>
            </w:r>
            <w:r w:rsidRPr="00CE36CD">
              <w:rPr>
                <w:rFonts w:eastAsia="Times New Roman"/>
                <w:bCs/>
                <w:color w:val="000000"/>
                <w:sz w:val="20"/>
                <w:szCs w:val="20"/>
                <w:shd w:val="clear" w:color="auto" w:fill="FFFFFF"/>
                <w:lang w:bidi="ru-RU"/>
              </w:rPr>
              <w:t>, п.</w:t>
            </w:r>
            <w:r w:rsidR="0044139F">
              <w:rPr>
                <w:rFonts w:eastAsia="Times New Roman"/>
                <w:bCs/>
                <w:color w:val="000000"/>
                <w:sz w:val="20"/>
                <w:szCs w:val="20"/>
                <w:shd w:val="clear" w:color="auto" w:fill="FFFFFF"/>
                <w:lang w:bidi="ru-RU"/>
              </w:rPr>
              <w:t xml:space="preserve"> </w:t>
            </w:r>
            <w:r w:rsidRPr="00CE36CD">
              <w:rPr>
                <w:rFonts w:eastAsia="Times New Roman"/>
                <w:bCs/>
                <w:color w:val="000000"/>
                <w:sz w:val="20"/>
                <w:szCs w:val="20"/>
                <w:shd w:val="clear" w:color="auto" w:fill="FFFFFF"/>
                <w:lang w:bidi="ru-RU"/>
              </w:rPr>
              <w:t>Квазеньга</w:t>
            </w:r>
            <w:r w:rsidR="0044139F">
              <w:rPr>
                <w:rFonts w:eastAsia="Times New Roman"/>
                <w:bCs/>
                <w:color w:val="000000"/>
                <w:sz w:val="20"/>
                <w:szCs w:val="20"/>
                <w:shd w:val="clear" w:color="auto" w:fill="FFFFFF"/>
                <w:lang w:bidi="ru-RU"/>
              </w:rPr>
              <w:t xml:space="preserve">, </w:t>
            </w:r>
            <w:r w:rsidR="0044139F">
              <w:rPr>
                <w:rFonts w:eastAsia="Times New Roman"/>
                <w:bCs/>
                <w:color w:val="000000"/>
                <w:sz w:val="20"/>
                <w:szCs w:val="20"/>
                <w:shd w:val="clear" w:color="auto" w:fill="FFFFFF"/>
                <w:lang w:bidi="ru-RU"/>
              </w:rPr>
              <w:br/>
            </w:r>
            <w:r w:rsidRPr="00CE36CD">
              <w:rPr>
                <w:rFonts w:eastAsia="Times New Roman"/>
                <w:bCs/>
                <w:color w:val="000000"/>
                <w:sz w:val="20"/>
                <w:szCs w:val="20"/>
                <w:shd w:val="clear" w:color="auto" w:fill="FFFFFF"/>
                <w:lang w:bidi="ru-RU"/>
              </w:rPr>
              <w:t>ул.</w:t>
            </w:r>
            <w:r w:rsidR="0044139F">
              <w:rPr>
                <w:rFonts w:eastAsia="Times New Roman"/>
                <w:bCs/>
                <w:color w:val="000000"/>
                <w:sz w:val="20"/>
                <w:szCs w:val="20"/>
                <w:shd w:val="clear" w:color="auto" w:fill="FFFFFF"/>
                <w:lang w:bidi="ru-RU"/>
              </w:rPr>
              <w:t xml:space="preserve"> </w:t>
            </w:r>
            <w:r w:rsidRPr="00CE36CD">
              <w:rPr>
                <w:rFonts w:eastAsia="Times New Roman"/>
                <w:bCs/>
                <w:color w:val="000000"/>
                <w:sz w:val="20"/>
                <w:szCs w:val="20"/>
                <w:shd w:val="clear" w:color="auto" w:fill="FFFFFF"/>
                <w:lang w:bidi="ru-RU"/>
              </w:rPr>
              <w:t>Пионерская, 5</w:t>
            </w:r>
          </w:p>
        </w:tc>
        <w:tc>
          <w:tcPr>
            <w:tcW w:w="725" w:type="pct"/>
          </w:tcPr>
          <w:p w14:paraId="3D60AA74"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4EA3551D"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6B0519AA"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Шаткурга</w:t>
            </w:r>
          </w:p>
          <w:p w14:paraId="1FD96237" w14:textId="0CE2330E"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009B13A4" w:rsidRPr="0044139F">
              <w:rPr>
                <w:rFonts w:eastAsia="Times New Roman"/>
                <w:bCs/>
                <w:color w:val="000000"/>
                <w:sz w:val="20"/>
                <w:szCs w:val="20"/>
                <w:lang w:eastAsia="ru-RU"/>
              </w:rPr>
              <w:t>.</w:t>
            </w:r>
            <w:r w:rsidRPr="003A58EF">
              <w:rPr>
                <w:rFonts w:eastAsia="Times New Roman"/>
                <w:bCs/>
                <w:color w:val="000000"/>
                <w:sz w:val="20"/>
                <w:szCs w:val="20"/>
                <w:lang w:eastAsia="ru-RU"/>
              </w:rPr>
              <w:t xml:space="preserve"> Квазеньга </w:t>
            </w:r>
          </w:p>
          <w:p w14:paraId="4819BDB6" w14:textId="2F983EDA" w:rsidR="00CC3A9C" w:rsidRPr="009F7978" w:rsidRDefault="00CC3A9C" w:rsidP="003A58EF">
            <w:pPr>
              <w:spacing w:line="240" w:lineRule="auto"/>
              <w:ind w:right="-2"/>
              <w:jc w:val="left"/>
              <w:rPr>
                <w:rFonts w:eastAsia="Times New Roman"/>
                <w:bCs/>
                <w:color w:val="000000"/>
                <w:sz w:val="20"/>
                <w:szCs w:val="20"/>
                <w:lang w:eastAsia="ru-RU"/>
              </w:rPr>
            </w:pPr>
          </w:p>
        </w:tc>
        <w:tc>
          <w:tcPr>
            <w:tcW w:w="467" w:type="pct"/>
          </w:tcPr>
          <w:p w14:paraId="1E8FB76D" w14:textId="3E175E4E" w:rsidR="00CC3A9C" w:rsidRPr="0044139F" w:rsidRDefault="00CE36CD" w:rsidP="00D810F2">
            <w:pPr>
              <w:spacing w:line="240" w:lineRule="auto"/>
              <w:ind w:right="-2"/>
              <w:jc w:val="center"/>
              <w:rPr>
                <w:bCs/>
                <w:color w:val="000000"/>
                <w:sz w:val="20"/>
                <w:szCs w:val="20"/>
                <w:shd w:val="clear" w:color="auto" w:fill="FFFFFF"/>
                <w:lang w:bidi="ru-RU"/>
              </w:rPr>
            </w:pPr>
            <w:r w:rsidRPr="0044139F">
              <w:rPr>
                <w:sz w:val="20"/>
                <w:szCs w:val="20"/>
              </w:rPr>
              <w:t>100</w:t>
            </w:r>
          </w:p>
        </w:tc>
        <w:tc>
          <w:tcPr>
            <w:tcW w:w="751" w:type="pct"/>
          </w:tcPr>
          <w:p w14:paraId="1F2E1BC2" w14:textId="498CE20F" w:rsidR="00CC3A9C" w:rsidRPr="0044139F" w:rsidRDefault="003A58EF" w:rsidP="003A58EF">
            <w:pPr>
              <w:spacing w:line="240" w:lineRule="auto"/>
              <w:ind w:right="-2"/>
              <w:jc w:val="center"/>
              <w:rPr>
                <w:bCs/>
                <w:color w:val="000000"/>
                <w:sz w:val="20"/>
                <w:szCs w:val="20"/>
                <w:shd w:val="clear" w:color="auto" w:fill="FFFFFF"/>
                <w:lang w:bidi="ru-RU"/>
              </w:rPr>
            </w:pPr>
            <w:r w:rsidRPr="0044139F">
              <w:rPr>
                <w:bCs/>
                <w:color w:val="000000"/>
                <w:sz w:val="20"/>
                <w:szCs w:val="20"/>
                <w:shd w:val="clear" w:color="auto" w:fill="FFFFFF"/>
                <w:lang w:bidi="ru-RU"/>
              </w:rPr>
              <w:t>36</w:t>
            </w:r>
          </w:p>
        </w:tc>
        <w:tc>
          <w:tcPr>
            <w:tcW w:w="911" w:type="pct"/>
          </w:tcPr>
          <w:p w14:paraId="0A7C8EF1" w14:textId="30929410" w:rsidR="00CC3A9C" w:rsidRPr="009F7978" w:rsidRDefault="00711890" w:rsidP="00CE36CD">
            <w:pPr>
              <w:spacing w:line="240" w:lineRule="auto"/>
              <w:ind w:right="-2"/>
              <w:jc w:val="center"/>
              <w:rPr>
                <w:bCs/>
                <w:color w:val="000000"/>
                <w:sz w:val="20"/>
                <w:szCs w:val="20"/>
                <w:shd w:val="clear" w:color="auto" w:fill="FFFFFF"/>
                <w:lang w:bidi="ru-RU"/>
              </w:rPr>
            </w:pPr>
            <w:r w:rsidRPr="00711890">
              <w:rPr>
                <w:bCs/>
                <w:color w:val="000000"/>
                <w:sz w:val="20"/>
                <w:szCs w:val="20"/>
                <w:shd w:val="clear" w:color="auto" w:fill="FFFFFF"/>
                <w:lang w:bidi="ru-RU"/>
              </w:rPr>
              <w:t>Информация отсутствует</w:t>
            </w:r>
            <w:r>
              <w:rPr>
                <w:bCs/>
                <w:color w:val="000000"/>
                <w:sz w:val="20"/>
                <w:szCs w:val="20"/>
                <w:shd w:val="clear" w:color="auto" w:fill="FFFFFF"/>
                <w:lang w:bidi="ru-RU"/>
              </w:rPr>
              <w:t>, у</w:t>
            </w:r>
            <w:r w:rsidR="00CE36CD" w:rsidRPr="00CE36CD">
              <w:rPr>
                <w:bCs/>
                <w:color w:val="000000"/>
                <w:sz w:val="20"/>
                <w:szCs w:val="20"/>
                <w:shd w:val="clear" w:color="auto" w:fill="FFFFFF"/>
                <w:lang w:bidi="ru-RU"/>
              </w:rPr>
              <w:t>довлетворительное</w:t>
            </w:r>
          </w:p>
        </w:tc>
      </w:tr>
      <w:tr w:rsidR="00C80E62" w:rsidRPr="009F7978" w14:paraId="214614C5" w14:textId="77777777" w:rsidTr="00C80E62">
        <w:tblPrEx>
          <w:tblBorders>
            <w:bottom w:val="single" w:sz="4" w:space="0" w:color="auto"/>
          </w:tblBorders>
          <w:tblCellMar>
            <w:left w:w="108" w:type="dxa"/>
            <w:right w:w="108" w:type="dxa"/>
          </w:tblCellMar>
        </w:tblPrEx>
        <w:tc>
          <w:tcPr>
            <w:tcW w:w="5000" w:type="pct"/>
            <w:gridSpan w:val="7"/>
          </w:tcPr>
          <w:p w14:paraId="22188229" w14:textId="3CA220B3" w:rsidR="00C80E62" w:rsidRPr="00C80E62" w:rsidRDefault="00C80E62" w:rsidP="00CE36CD">
            <w:pPr>
              <w:spacing w:line="240" w:lineRule="auto"/>
              <w:ind w:right="-2"/>
              <w:jc w:val="center"/>
              <w:rPr>
                <w:b/>
                <w:bCs/>
                <w:color w:val="000000"/>
                <w:sz w:val="20"/>
                <w:szCs w:val="20"/>
                <w:shd w:val="clear" w:color="auto" w:fill="FFFFFF"/>
                <w:lang w:bidi="ru-RU"/>
              </w:rPr>
            </w:pPr>
            <w:r w:rsidRPr="00C80E62">
              <w:rPr>
                <w:b/>
                <w:bCs/>
                <w:color w:val="000000"/>
                <w:sz w:val="20"/>
                <w:szCs w:val="20"/>
                <w:shd w:val="clear" w:color="auto" w:fill="FFFFFF"/>
                <w:lang w:bidi="ru-RU"/>
              </w:rPr>
              <w:t>Дошкольные образовательные организации</w:t>
            </w:r>
          </w:p>
        </w:tc>
      </w:tr>
      <w:tr w:rsidR="003A58EF" w:rsidRPr="009F7978" w14:paraId="033446D8" w14:textId="77777777" w:rsidTr="003C6C8F">
        <w:tblPrEx>
          <w:tblBorders>
            <w:bottom w:val="single" w:sz="4" w:space="0" w:color="auto"/>
          </w:tblBorders>
          <w:tblCellMar>
            <w:left w:w="108" w:type="dxa"/>
            <w:right w:w="108" w:type="dxa"/>
          </w:tblCellMar>
        </w:tblPrEx>
        <w:tc>
          <w:tcPr>
            <w:tcW w:w="177" w:type="pct"/>
          </w:tcPr>
          <w:p w14:paraId="7D610674" w14:textId="078E6E44" w:rsidR="003A58EF" w:rsidRPr="0044139F" w:rsidRDefault="003A58EF" w:rsidP="00E02B11">
            <w:pPr>
              <w:widowControl w:val="0"/>
              <w:spacing w:line="240" w:lineRule="auto"/>
              <w:jc w:val="center"/>
              <w:rPr>
                <w:rFonts w:eastAsia="Times New Roman"/>
                <w:bCs/>
                <w:color w:val="000000"/>
                <w:sz w:val="20"/>
                <w:szCs w:val="20"/>
                <w:shd w:val="clear" w:color="auto" w:fill="FFFFFF"/>
                <w:lang w:bidi="ru-RU"/>
              </w:rPr>
            </w:pPr>
            <w:r w:rsidRPr="0044139F">
              <w:rPr>
                <w:rFonts w:eastAsia="Times New Roman"/>
                <w:bCs/>
                <w:color w:val="000000"/>
                <w:sz w:val="20"/>
                <w:szCs w:val="20"/>
                <w:shd w:val="clear" w:color="auto" w:fill="FFFFFF"/>
                <w:lang w:bidi="ru-RU"/>
              </w:rPr>
              <w:t>2</w:t>
            </w:r>
          </w:p>
        </w:tc>
        <w:tc>
          <w:tcPr>
            <w:tcW w:w="1038" w:type="pct"/>
            <w:shd w:val="clear" w:color="auto" w:fill="auto"/>
          </w:tcPr>
          <w:p w14:paraId="0E419CA2" w14:textId="1578F7E9" w:rsidR="003A58EF" w:rsidRPr="003A58EF" w:rsidRDefault="003A58EF" w:rsidP="00B372D2">
            <w:pPr>
              <w:widowControl w:val="0"/>
              <w:spacing w:line="240" w:lineRule="auto"/>
              <w:jc w:val="left"/>
              <w:rPr>
                <w:szCs w:val="24"/>
              </w:rPr>
            </w:pPr>
            <w:r w:rsidRPr="003A58EF">
              <w:rPr>
                <w:rFonts w:eastAsia="Times New Roman"/>
                <w:bCs/>
                <w:color w:val="000000"/>
                <w:sz w:val="20"/>
                <w:szCs w:val="20"/>
                <w:shd w:val="clear" w:color="auto" w:fill="FFFFFF"/>
                <w:lang w:bidi="ru-RU"/>
              </w:rPr>
              <w:t>МБОУ «Бестужевская СОШ» СП д/сад «Непоседы»</w:t>
            </w:r>
          </w:p>
        </w:tc>
        <w:tc>
          <w:tcPr>
            <w:tcW w:w="931" w:type="pct"/>
          </w:tcPr>
          <w:p w14:paraId="0622BC83" w14:textId="155BF711" w:rsidR="003A58EF" w:rsidRPr="003A58EF" w:rsidRDefault="0044139F" w:rsidP="004164AF">
            <w:pPr>
              <w:widowControl w:val="0"/>
              <w:spacing w:line="240" w:lineRule="auto"/>
              <w:jc w:val="left"/>
              <w:rPr>
                <w:szCs w:val="24"/>
              </w:rPr>
            </w:pPr>
            <w:r w:rsidRPr="00CE36CD">
              <w:rPr>
                <w:rFonts w:eastAsia="Times New Roman"/>
                <w:bCs/>
                <w:color w:val="000000"/>
                <w:sz w:val="20"/>
                <w:szCs w:val="20"/>
                <w:shd w:val="clear" w:color="auto" w:fill="FFFFFF"/>
                <w:lang w:bidi="ru-RU"/>
              </w:rPr>
              <w:t>Архангельская обл</w:t>
            </w:r>
            <w:r>
              <w:rPr>
                <w:rFonts w:eastAsia="Times New Roman"/>
                <w:bCs/>
                <w:color w:val="000000"/>
                <w:sz w:val="20"/>
                <w:szCs w:val="20"/>
                <w:shd w:val="clear" w:color="auto" w:fill="FFFFFF"/>
                <w:lang w:bidi="ru-RU"/>
              </w:rPr>
              <w:t xml:space="preserve">асть, </w:t>
            </w:r>
            <w:r w:rsidRPr="00CE36CD">
              <w:rPr>
                <w:rFonts w:eastAsia="Times New Roman"/>
                <w:bCs/>
                <w:color w:val="000000"/>
                <w:sz w:val="20"/>
                <w:szCs w:val="20"/>
                <w:shd w:val="clear" w:color="auto" w:fill="FFFFFF"/>
                <w:lang w:bidi="ru-RU"/>
              </w:rPr>
              <w:t xml:space="preserve">Устьянский </w:t>
            </w:r>
            <w:r>
              <w:rPr>
                <w:rFonts w:eastAsia="Times New Roman"/>
                <w:bCs/>
                <w:color w:val="000000"/>
                <w:sz w:val="20"/>
                <w:szCs w:val="20"/>
                <w:shd w:val="clear" w:color="auto" w:fill="FFFFFF"/>
                <w:lang w:bidi="ru-RU"/>
              </w:rPr>
              <w:t>муниципальный район</w:t>
            </w:r>
            <w:r w:rsidRPr="00CE36CD">
              <w:rPr>
                <w:rFonts w:eastAsia="Times New Roman"/>
                <w:bCs/>
                <w:color w:val="000000"/>
                <w:sz w:val="20"/>
                <w:szCs w:val="20"/>
                <w:shd w:val="clear" w:color="auto" w:fill="FFFFFF"/>
                <w:lang w:bidi="ru-RU"/>
              </w:rPr>
              <w:t>, п.</w:t>
            </w:r>
            <w:r>
              <w:rPr>
                <w:rFonts w:eastAsia="Times New Roman"/>
                <w:bCs/>
                <w:color w:val="000000"/>
                <w:sz w:val="20"/>
                <w:szCs w:val="20"/>
                <w:shd w:val="clear" w:color="auto" w:fill="FFFFFF"/>
                <w:lang w:bidi="ru-RU"/>
              </w:rPr>
              <w:t xml:space="preserve"> </w:t>
            </w:r>
            <w:r w:rsidRPr="00CE36CD">
              <w:rPr>
                <w:rFonts w:eastAsia="Times New Roman"/>
                <w:bCs/>
                <w:color w:val="000000"/>
                <w:sz w:val="20"/>
                <w:szCs w:val="20"/>
                <w:shd w:val="clear" w:color="auto" w:fill="FFFFFF"/>
                <w:lang w:bidi="ru-RU"/>
              </w:rPr>
              <w:t>Квазеньга</w:t>
            </w:r>
            <w:r>
              <w:rPr>
                <w:rFonts w:eastAsia="Times New Roman"/>
                <w:bCs/>
                <w:color w:val="000000"/>
                <w:sz w:val="20"/>
                <w:szCs w:val="20"/>
                <w:shd w:val="clear" w:color="auto" w:fill="FFFFFF"/>
                <w:lang w:bidi="ru-RU"/>
              </w:rPr>
              <w:t xml:space="preserve">, </w:t>
            </w:r>
            <w:r>
              <w:rPr>
                <w:rFonts w:eastAsia="Times New Roman"/>
                <w:bCs/>
                <w:color w:val="000000"/>
                <w:sz w:val="20"/>
                <w:szCs w:val="20"/>
                <w:shd w:val="clear" w:color="auto" w:fill="FFFFFF"/>
                <w:lang w:bidi="ru-RU"/>
              </w:rPr>
              <w:br/>
            </w:r>
            <w:r w:rsidRPr="00CE36CD">
              <w:rPr>
                <w:rFonts w:eastAsia="Times New Roman"/>
                <w:bCs/>
                <w:color w:val="000000"/>
                <w:sz w:val="20"/>
                <w:szCs w:val="20"/>
                <w:shd w:val="clear" w:color="auto" w:fill="FFFFFF"/>
                <w:lang w:bidi="ru-RU"/>
              </w:rPr>
              <w:t>ул.</w:t>
            </w:r>
            <w:r>
              <w:rPr>
                <w:rFonts w:eastAsia="Times New Roman"/>
                <w:bCs/>
                <w:color w:val="000000"/>
                <w:sz w:val="20"/>
                <w:szCs w:val="20"/>
                <w:shd w:val="clear" w:color="auto" w:fill="FFFFFF"/>
                <w:lang w:bidi="ru-RU"/>
              </w:rPr>
              <w:t xml:space="preserve"> </w:t>
            </w:r>
            <w:r w:rsidR="004164AF">
              <w:rPr>
                <w:rFonts w:eastAsia="Times New Roman"/>
                <w:bCs/>
                <w:color w:val="000000"/>
                <w:sz w:val="20"/>
                <w:szCs w:val="20"/>
                <w:shd w:val="clear" w:color="auto" w:fill="FFFFFF"/>
                <w:lang w:bidi="ru-RU"/>
              </w:rPr>
              <w:t>Центральная</w:t>
            </w:r>
            <w:r w:rsidRPr="00CE36CD">
              <w:rPr>
                <w:rFonts w:eastAsia="Times New Roman"/>
                <w:bCs/>
                <w:color w:val="000000"/>
                <w:sz w:val="20"/>
                <w:szCs w:val="20"/>
                <w:shd w:val="clear" w:color="auto" w:fill="FFFFFF"/>
                <w:lang w:bidi="ru-RU"/>
              </w:rPr>
              <w:t xml:space="preserve">, </w:t>
            </w:r>
            <w:r w:rsidR="004164AF">
              <w:rPr>
                <w:rFonts w:eastAsia="Times New Roman"/>
                <w:bCs/>
                <w:color w:val="000000"/>
                <w:sz w:val="20"/>
                <w:szCs w:val="20"/>
                <w:shd w:val="clear" w:color="auto" w:fill="FFFFFF"/>
                <w:lang w:bidi="ru-RU"/>
              </w:rPr>
              <w:t>7</w:t>
            </w:r>
          </w:p>
        </w:tc>
        <w:tc>
          <w:tcPr>
            <w:tcW w:w="725" w:type="pct"/>
          </w:tcPr>
          <w:p w14:paraId="46B0C460"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066A8134"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3EEB51B3" w14:textId="77777777"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Шаткурга</w:t>
            </w:r>
          </w:p>
          <w:p w14:paraId="64AA2780" w14:textId="47EEFCD5" w:rsidR="003A58EF" w:rsidRPr="003A58EF" w:rsidRDefault="003A58EF" w:rsidP="003A58E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009B13A4">
              <w:rPr>
                <w:rFonts w:eastAsia="Times New Roman"/>
                <w:bCs/>
                <w:color w:val="000000"/>
                <w:sz w:val="20"/>
                <w:szCs w:val="20"/>
                <w:lang w:val="en-US" w:eastAsia="ru-RU"/>
              </w:rPr>
              <w:t xml:space="preserve">. </w:t>
            </w:r>
            <w:r w:rsidRPr="003A58EF">
              <w:rPr>
                <w:rFonts w:eastAsia="Times New Roman"/>
                <w:bCs/>
                <w:color w:val="000000"/>
                <w:sz w:val="20"/>
                <w:szCs w:val="20"/>
                <w:lang w:eastAsia="ru-RU"/>
              </w:rPr>
              <w:t xml:space="preserve">Квазеньга </w:t>
            </w:r>
          </w:p>
          <w:p w14:paraId="7DA68FE7" w14:textId="77777777" w:rsidR="003A58EF" w:rsidRPr="009F7978" w:rsidRDefault="003A58EF" w:rsidP="00C26F24">
            <w:pPr>
              <w:spacing w:line="240" w:lineRule="auto"/>
              <w:ind w:right="-2"/>
              <w:jc w:val="left"/>
              <w:rPr>
                <w:rFonts w:eastAsia="Times New Roman"/>
                <w:bCs/>
                <w:color w:val="000000"/>
                <w:sz w:val="20"/>
                <w:szCs w:val="20"/>
                <w:lang w:eastAsia="ru-RU"/>
              </w:rPr>
            </w:pPr>
          </w:p>
        </w:tc>
        <w:tc>
          <w:tcPr>
            <w:tcW w:w="467" w:type="pct"/>
          </w:tcPr>
          <w:p w14:paraId="79EB9876" w14:textId="6B28D9FD" w:rsidR="003A58EF" w:rsidRPr="003A58EF" w:rsidRDefault="003A58EF" w:rsidP="00D810F2">
            <w:pPr>
              <w:spacing w:line="240" w:lineRule="auto"/>
              <w:ind w:right="-2"/>
              <w:jc w:val="center"/>
              <w:rPr>
                <w:sz w:val="20"/>
                <w:szCs w:val="20"/>
                <w:lang w:val="en-US"/>
              </w:rPr>
            </w:pPr>
            <w:r>
              <w:rPr>
                <w:sz w:val="20"/>
                <w:szCs w:val="20"/>
                <w:lang w:val="en-US"/>
              </w:rPr>
              <w:t>40</w:t>
            </w:r>
          </w:p>
        </w:tc>
        <w:tc>
          <w:tcPr>
            <w:tcW w:w="751" w:type="pct"/>
          </w:tcPr>
          <w:p w14:paraId="5E44D755" w14:textId="3CC94366" w:rsidR="003A58EF" w:rsidRPr="003A58EF" w:rsidRDefault="003A58EF" w:rsidP="00CC3A9C">
            <w:pPr>
              <w:spacing w:line="240" w:lineRule="auto"/>
              <w:ind w:right="-2"/>
              <w:jc w:val="center"/>
              <w:rPr>
                <w:bCs/>
                <w:color w:val="000000"/>
                <w:sz w:val="20"/>
                <w:szCs w:val="20"/>
                <w:shd w:val="clear" w:color="auto" w:fill="FFFFFF"/>
                <w:lang w:val="en-US" w:bidi="ru-RU"/>
              </w:rPr>
            </w:pPr>
            <w:r>
              <w:rPr>
                <w:bCs/>
                <w:color w:val="000000"/>
                <w:sz w:val="20"/>
                <w:szCs w:val="20"/>
                <w:shd w:val="clear" w:color="auto" w:fill="FFFFFF"/>
                <w:lang w:val="en-US" w:bidi="ru-RU"/>
              </w:rPr>
              <w:t>15</w:t>
            </w:r>
          </w:p>
        </w:tc>
        <w:tc>
          <w:tcPr>
            <w:tcW w:w="911" w:type="pct"/>
          </w:tcPr>
          <w:p w14:paraId="1205CA73" w14:textId="7B7C8A58" w:rsidR="003A58EF" w:rsidRPr="00CE36CD" w:rsidRDefault="00711890" w:rsidP="00711890">
            <w:pPr>
              <w:spacing w:line="240" w:lineRule="auto"/>
              <w:ind w:right="-2"/>
              <w:jc w:val="center"/>
              <w:rPr>
                <w:bCs/>
                <w:color w:val="000000"/>
                <w:sz w:val="20"/>
                <w:szCs w:val="20"/>
                <w:shd w:val="clear" w:color="auto" w:fill="FFFFFF"/>
                <w:lang w:bidi="ru-RU"/>
              </w:rPr>
            </w:pPr>
            <w:r>
              <w:rPr>
                <w:bCs/>
                <w:color w:val="000000"/>
                <w:sz w:val="20"/>
                <w:szCs w:val="20"/>
                <w:shd w:val="clear" w:color="auto" w:fill="FFFFFF"/>
                <w:lang w:bidi="ru-RU"/>
              </w:rPr>
              <w:t>Информация отсутствует, у</w:t>
            </w:r>
            <w:r w:rsidR="003A58EF" w:rsidRPr="003A58EF">
              <w:rPr>
                <w:bCs/>
                <w:color w:val="000000"/>
                <w:sz w:val="20"/>
                <w:szCs w:val="20"/>
                <w:shd w:val="clear" w:color="auto" w:fill="FFFFFF"/>
                <w:lang w:bidi="ru-RU"/>
              </w:rPr>
              <w:t>довлетворительное</w:t>
            </w:r>
          </w:p>
        </w:tc>
      </w:tr>
    </w:tbl>
    <w:p w14:paraId="2F650E20" w14:textId="7BF53010" w:rsidR="00CC3A9C" w:rsidRPr="009F7978" w:rsidRDefault="00CC3A9C" w:rsidP="00566ACF">
      <w:pPr>
        <w:spacing w:before="120" w:after="120" w:line="276" w:lineRule="auto"/>
        <w:ind w:firstLine="709"/>
        <w:rPr>
          <w:szCs w:val="24"/>
        </w:rPr>
        <w:sectPr w:rsidR="00CC3A9C" w:rsidRPr="009F7978" w:rsidSect="00CC3A9C">
          <w:pgSz w:w="16838" w:h="11906" w:orient="landscape"/>
          <w:pgMar w:top="1134" w:right="1134" w:bottom="567" w:left="1134" w:header="567" w:footer="567" w:gutter="0"/>
          <w:cols w:space="708"/>
          <w:docGrid w:linePitch="360"/>
        </w:sectPr>
      </w:pPr>
    </w:p>
    <w:p w14:paraId="3781E8F5" w14:textId="4A4257BD" w:rsidR="004164AF" w:rsidRPr="004164AF" w:rsidRDefault="00E352A0" w:rsidP="004164AF">
      <w:pPr>
        <w:spacing w:before="120" w:after="120" w:line="276" w:lineRule="auto"/>
        <w:ind w:firstLine="709"/>
        <w:rPr>
          <w:szCs w:val="24"/>
        </w:rPr>
      </w:pPr>
      <w:r>
        <w:rPr>
          <w:szCs w:val="24"/>
        </w:rPr>
        <w:t xml:space="preserve">При расчете </w:t>
      </w:r>
      <w:r w:rsidR="004164AF" w:rsidRPr="004164AF">
        <w:rPr>
          <w:szCs w:val="24"/>
        </w:rPr>
        <w:t>обеспеченности объектами местного значения муниципального района в области образования и науки (таблица 3.5.1) были взяты предельные значения расчетных показателей минимально допустимого уровня обеспеченности сельского поселения объектами образования в соответствии с местными нормативами градостроительного проектирования</w:t>
      </w:r>
      <w:r w:rsidR="002E17C4">
        <w:rPr>
          <w:szCs w:val="24"/>
        </w:rPr>
        <w:t xml:space="preserve"> сельского поселения</w:t>
      </w:r>
      <w:r w:rsidR="004164AF" w:rsidRPr="004164AF">
        <w:rPr>
          <w:szCs w:val="24"/>
        </w:rPr>
        <w:t xml:space="preserve">. </w:t>
      </w:r>
      <w:r w:rsidRPr="00E352A0">
        <w:t xml:space="preserve"> </w:t>
      </w:r>
      <w:r>
        <w:t>По результатам расчета выявлено</w:t>
      </w:r>
      <w:r w:rsidRPr="000D1DF8">
        <w:t xml:space="preserve">, что </w:t>
      </w:r>
      <w:r>
        <w:t xml:space="preserve">в </w:t>
      </w:r>
      <w:r w:rsidRPr="000D1DF8">
        <w:t>дошкол</w:t>
      </w:r>
      <w:r>
        <w:t>ьных образовательных организациях</w:t>
      </w:r>
      <w:r w:rsidRPr="000D1DF8">
        <w:t xml:space="preserve"> на расчетный срок </w:t>
      </w:r>
      <w:r>
        <w:t>имеется профицит 18 мест, в</w:t>
      </w:r>
      <w:r w:rsidRPr="000D1DF8">
        <w:t xml:space="preserve"> общеобразовательных организаци</w:t>
      </w:r>
      <w:r>
        <w:t>ях</w:t>
      </w:r>
      <w:r w:rsidRPr="000D1DF8">
        <w:t xml:space="preserve"> —</w:t>
      </w:r>
      <w:r>
        <w:t xml:space="preserve"> </w:t>
      </w:r>
      <w:r w:rsidRPr="000D1DF8">
        <w:t>55 мест.</w:t>
      </w:r>
    </w:p>
    <w:p w14:paraId="16DD27A8" w14:textId="77777777" w:rsidR="008F3750" w:rsidRPr="009F7978" w:rsidRDefault="008F3750" w:rsidP="00566ACF">
      <w:pPr>
        <w:spacing w:before="120" w:after="120" w:line="276" w:lineRule="auto"/>
        <w:ind w:firstLine="709"/>
        <w:jc w:val="left"/>
        <w:rPr>
          <w:b/>
          <w:szCs w:val="24"/>
        </w:rPr>
      </w:pPr>
      <w:r w:rsidRPr="009F7978">
        <w:rPr>
          <w:b/>
          <w:szCs w:val="24"/>
        </w:rPr>
        <w:t>Информация об основных проблемах и ограничениях</w:t>
      </w:r>
    </w:p>
    <w:p w14:paraId="3D4702BE" w14:textId="05E6C716" w:rsidR="008F3750" w:rsidRPr="009F7978" w:rsidRDefault="008F3750" w:rsidP="00566ACF">
      <w:pPr>
        <w:spacing w:before="120" w:after="120" w:line="276" w:lineRule="auto"/>
        <w:ind w:firstLine="709"/>
        <w:contextualSpacing/>
        <w:rPr>
          <w:szCs w:val="24"/>
        </w:rPr>
      </w:pPr>
      <w:r w:rsidRPr="009F7978">
        <w:rPr>
          <w:szCs w:val="24"/>
        </w:rPr>
        <w:t xml:space="preserve">Для объектов образования и науки, расположенных на территории </w:t>
      </w:r>
      <w:r w:rsidR="00693F95" w:rsidRPr="009F7978">
        <w:rPr>
          <w:szCs w:val="24"/>
        </w:rPr>
        <w:t>сельского поселения</w:t>
      </w:r>
      <w:r w:rsidR="00BB3BCF" w:rsidRPr="009F7978">
        <w:rPr>
          <w:szCs w:val="24"/>
        </w:rPr>
        <w:t>,</w:t>
      </w:r>
      <w:r w:rsidRPr="009F7978">
        <w:rPr>
          <w:szCs w:val="24"/>
        </w:rPr>
        <w:t xml:space="preserve"> характерны следующие проблемы:</w:t>
      </w:r>
    </w:p>
    <w:p w14:paraId="6840FB07" w14:textId="3AD7B260" w:rsidR="008F3750" w:rsidRPr="009F7978" w:rsidRDefault="00693F95"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недостаточное количество учреждений дополнительного образования</w:t>
      </w:r>
      <w:r w:rsidR="008F3750" w:rsidRPr="009F7978">
        <w:rPr>
          <w:szCs w:val="24"/>
        </w:rPr>
        <w:t>;</w:t>
      </w:r>
    </w:p>
    <w:p w14:paraId="1FEB2ABD"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недостаточный уровень развития материально-технической базы учреждений образования;</w:t>
      </w:r>
    </w:p>
    <w:p w14:paraId="1BD35D6B"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 xml:space="preserve">необходимость проведения капитального ремонта спортивных залов, </w:t>
      </w:r>
      <w:r w:rsidRPr="009F7978">
        <w:rPr>
          <w:szCs w:val="24"/>
          <w:lang w:val="cs-CZ"/>
        </w:rPr>
        <w:t>кровель</w:t>
      </w:r>
      <w:r w:rsidRPr="009F7978">
        <w:rPr>
          <w:szCs w:val="24"/>
        </w:rPr>
        <w:t xml:space="preserve"> и </w:t>
      </w:r>
      <w:r w:rsidRPr="009F7978">
        <w:rPr>
          <w:szCs w:val="24"/>
          <w:lang w:val="cs-CZ"/>
        </w:rPr>
        <w:t>сетей теплоснабжения</w:t>
      </w:r>
      <w:r w:rsidRPr="009F7978">
        <w:rPr>
          <w:szCs w:val="24"/>
        </w:rPr>
        <w:t xml:space="preserve"> общеобразовательных организаций;</w:t>
      </w:r>
    </w:p>
    <w:p w14:paraId="16B393A9" w14:textId="691C7B02"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 xml:space="preserve">необходимость </w:t>
      </w:r>
      <w:r w:rsidRPr="009F7978">
        <w:rPr>
          <w:szCs w:val="24"/>
          <w:lang w:val="cs-CZ"/>
        </w:rPr>
        <w:t>обустройств</w:t>
      </w:r>
      <w:r w:rsidR="00693F95" w:rsidRPr="009F7978">
        <w:rPr>
          <w:szCs w:val="24"/>
        </w:rPr>
        <w:t>а</w:t>
      </w:r>
      <w:r w:rsidRPr="009F7978">
        <w:rPr>
          <w:szCs w:val="24"/>
          <w:lang w:val="cs-CZ"/>
        </w:rPr>
        <w:t xml:space="preserve"> спортивных площадок </w:t>
      </w:r>
      <w:r w:rsidRPr="009F7978">
        <w:rPr>
          <w:szCs w:val="24"/>
        </w:rPr>
        <w:t xml:space="preserve">в ряде </w:t>
      </w:r>
      <w:r w:rsidRPr="009F7978">
        <w:rPr>
          <w:szCs w:val="24"/>
          <w:lang w:val="cs-CZ"/>
        </w:rPr>
        <w:t>общеобразовательных организаций;</w:t>
      </w:r>
    </w:p>
    <w:p w14:paraId="0234804F" w14:textId="4626FC66"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rPr>
          <w:szCs w:val="24"/>
        </w:rPr>
      </w:pPr>
      <w:r w:rsidRPr="009F7978">
        <w:rPr>
          <w:szCs w:val="24"/>
        </w:rPr>
        <w:t>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14:paraId="332AF5DF" w14:textId="77777777" w:rsidR="008F3750" w:rsidRPr="009F7978" w:rsidRDefault="008F3750" w:rsidP="00566ACF">
      <w:pPr>
        <w:spacing w:before="120" w:after="120" w:line="276" w:lineRule="auto"/>
        <w:ind w:firstLine="709"/>
        <w:rPr>
          <w:b/>
          <w:szCs w:val="24"/>
        </w:rPr>
      </w:pPr>
      <w:r w:rsidRPr="009F7978">
        <w:rPr>
          <w:b/>
          <w:szCs w:val="24"/>
        </w:rPr>
        <w:t>Направления развития</w:t>
      </w:r>
    </w:p>
    <w:p w14:paraId="0E11A211" w14:textId="29932374" w:rsidR="002946CE" w:rsidRPr="009F7978" w:rsidRDefault="008F3750" w:rsidP="002946CE">
      <w:pPr>
        <w:spacing w:before="120" w:after="120" w:line="276" w:lineRule="auto"/>
        <w:ind w:firstLine="709"/>
      </w:pPr>
      <w:r w:rsidRPr="009F7978">
        <w:t>Генеральным планом мероприятия по размещению планируемых объектов</w:t>
      </w:r>
      <w:r w:rsidR="00427DF5">
        <w:t xml:space="preserve"> </w:t>
      </w:r>
      <w:r w:rsidRPr="009F7978">
        <w:t>в области образования и науки и (или) по реконструкции таких объектов не предусматриваются.</w:t>
      </w:r>
    </w:p>
    <w:p w14:paraId="28F10657" w14:textId="06D9C202" w:rsidR="00B0424E" w:rsidRPr="009F7978" w:rsidRDefault="00B0424E" w:rsidP="00904DD5">
      <w:pPr>
        <w:pStyle w:val="021216b"/>
      </w:pPr>
      <w:r w:rsidRPr="009F7978">
        <w:t xml:space="preserve">5.2.2 Физическая культура и </w:t>
      </w:r>
      <w:r w:rsidR="00F24866" w:rsidRPr="009F7978">
        <w:t xml:space="preserve">массовый </w:t>
      </w:r>
      <w:r w:rsidRPr="009F7978">
        <w:t>спорт</w:t>
      </w:r>
      <w:bookmarkEnd w:id="108"/>
      <w:bookmarkEnd w:id="109"/>
    </w:p>
    <w:p w14:paraId="1BDB6E32" w14:textId="77777777" w:rsidR="008F3750" w:rsidRPr="009F7978" w:rsidRDefault="008F3750" w:rsidP="00566ACF">
      <w:pPr>
        <w:spacing w:before="120" w:after="120" w:line="276" w:lineRule="auto"/>
        <w:ind w:firstLine="709"/>
        <w:jc w:val="left"/>
        <w:rPr>
          <w:b/>
        </w:rPr>
      </w:pPr>
      <w:bookmarkStart w:id="114" w:name="_Toc27748722"/>
      <w:bookmarkStart w:id="115" w:name="_Toc69297542"/>
      <w:r w:rsidRPr="009F7978">
        <w:rPr>
          <w:b/>
        </w:rPr>
        <w:t>Анализ существующего состояния</w:t>
      </w:r>
    </w:p>
    <w:p w14:paraId="4C1F2DA2" w14:textId="03B36D25" w:rsidR="008F3750" w:rsidRPr="009F7978"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В 202</w:t>
      </w:r>
      <w:r w:rsidR="005453E1" w:rsidRPr="009F7978">
        <w:rPr>
          <w:rFonts w:eastAsia="Times New Roman"/>
          <w:color w:val="000000"/>
          <w:szCs w:val="24"/>
          <w:lang w:eastAsia="ru-RU"/>
        </w:rPr>
        <w:t>1</w:t>
      </w:r>
      <w:r w:rsidRPr="009F7978">
        <w:rPr>
          <w:rFonts w:eastAsia="Times New Roman"/>
          <w:color w:val="000000"/>
          <w:szCs w:val="24"/>
          <w:lang w:eastAsia="ru-RU"/>
        </w:rPr>
        <w:t xml:space="preserve"> году в области физической культуры и массового спорта</w:t>
      </w:r>
      <w:r w:rsidRPr="009F7978">
        <w:rPr>
          <w:rFonts w:eastAsia="Times New Roman"/>
          <w:color w:val="000000"/>
          <w:szCs w:val="24"/>
          <w:lang w:val="cs-CZ" w:eastAsia="ru-RU"/>
        </w:rPr>
        <w:t xml:space="preserve"> </w:t>
      </w:r>
      <w:r w:rsidRPr="009F7978">
        <w:rPr>
          <w:rFonts w:eastAsia="Times New Roman"/>
          <w:color w:val="000000"/>
          <w:szCs w:val="24"/>
          <w:lang w:eastAsia="ru-RU"/>
        </w:rPr>
        <w:t>муниципального образования функциониру</w:t>
      </w:r>
      <w:r w:rsidR="00616135">
        <w:rPr>
          <w:rFonts w:eastAsia="Times New Roman"/>
          <w:color w:val="000000"/>
          <w:szCs w:val="24"/>
          <w:lang w:eastAsia="ru-RU"/>
        </w:rPr>
        <w:t>ет</w:t>
      </w:r>
      <w:r w:rsidR="00616135" w:rsidRPr="00616135">
        <w:rPr>
          <w:rFonts w:eastAsia="Times New Roman"/>
          <w:color w:val="000000"/>
          <w:szCs w:val="24"/>
          <w:lang w:eastAsia="ru-RU"/>
        </w:rPr>
        <w:t xml:space="preserve"> спортивный зал при школе</w:t>
      </w:r>
      <w:r w:rsidR="00BE7175" w:rsidRPr="009F7978">
        <w:rPr>
          <w:rFonts w:eastAsia="Times New Roman"/>
          <w:color w:val="000000"/>
          <w:szCs w:val="24"/>
          <w:lang w:eastAsia="ru-RU"/>
        </w:rPr>
        <w:t>,</w:t>
      </w:r>
      <w:r w:rsidRPr="009F7978">
        <w:rPr>
          <w:rFonts w:eastAsia="Times New Roman"/>
          <w:color w:val="000000"/>
          <w:szCs w:val="24"/>
          <w:lang w:eastAsia="ru-RU"/>
        </w:rPr>
        <w:t xml:space="preserve"> </w:t>
      </w:r>
      <w:r w:rsidR="00205207" w:rsidRPr="009F7978">
        <w:rPr>
          <w:rFonts w:eastAsia="Times New Roman"/>
          <w:color w:val="000000"/>
          <w:szCs w:val="24"/>
          <w:lang w:eastAsia="ru-RU"/>
        </w:rPr>
        <w:t>спортивно-игровые</w:t>
      </w:r>
      <w:r w:rsidRPr="009F7978">
        <w:rPr>
          <w:rFonts w:eastAsia="Times New Roman"/>
          <w:color w:val="000000"/>
          <w:szCs w:val="24"/>
          <w:lang w:eastAsia="ru-RU"/>
        </w:rPr>
        <w:t xml:space="preserve"> площадки</w:t>
      </w:r>
      <w:r w:rsidR="005453E1" w:rsidRPr="009F7978">
        <w:rPr>
          <w:rFonts w:eastAsia="Times New Roman"/>
          <w:color w:val="000000"/>
          <w:szCs w:val="24"/>
          <w:lang w:eastAsia="ru-RU"/>
        </w:rPr>
        <w:t xml:space="preserve"> (универсальные)</w:t>
      </w:r>
      <w:r w:rsidRPr="009F7978">
        <w:rPr>
          <w:rFonts w:eastAsia="Times New Roman"/>
          <w:color w:val="000000"/>
          <w:szCs w:val="24"/>
          <w:lang w:eastAsia="ru-RU"/>
        </w:rPr>
        <w:t>.</w:t>
      </w:r>
    </w:p>
    <w:p w14:paraId="4EEA9F52" w14:textId="3719F675" w:rsidR="00733BDF" w:rsidRPr="009F7978" w:rsidRDefault="00CC3A9C" w:rsidP="00566ACF">
      <w:pPr>
        <w:spacing w:before="120" w:after="120" w:line="276" w:lineRule="auto"/>
        <w:ind w:right="-2" w:firstLine="709"/>
        <w:rPr>
          <w:rFonts w:eastAsia="Times New Roman"/>
          <w:color w:val="000000"/>
          <w:szCs w:val="24"/>
          <w:lang w:eastAsia="ru-RU"/>
        </w:rPr>
      </w:pPr>
      <w:r w:rsidRPr="009F7978">
        <w:rPr>
          <w:rFonts w:eastAsia="Times New Roman"/>
          <w:color w:val="000000"/>
          <w:szCs w:val="24"/>
          <w:lang w:eastAsia="ru-RU"/>
        </w:rPr>
        <w:t>Н</w:t>
      </w:r>
      <w:r w:rsidR="00733BDF" w:rsidRPr="009F7978">
        <w:rPr>
          <w:rFonts w:eastAsia="Times New Roman"/>
          <w:color w:val="000000"/>
          <w:szCs w:val="24"/>
          <w:lang w:eastAsia="ru-RU"/>
        </w:rPr>
        <w:t xml:space="preserve">а территории </w:t>
      </w:r>
      <w:r w:rsidR="00205207" w:rsidRPr="009F7978">
        <w:rPr>
          <w:rFonts w:eastAsia="Times New Roman"/>
          <w:color w:val="000000"/>
          <w:szCs w:val="24"/>
          <w:lang w:eastAsia="ru-RU"/>
        </w:rPr>
        <w:t xml:space="preserve">сельского </w:t>
      </w:r>
      <w:r w:rsidR="00616135">
        <w:rPr>
          <w:rFonts w:eastAsia="Times New Roman"/>
          <w:color w:val="000000"/>
          <w:szCs w:val="24"/>
          <w:lang w:eastAsia="ru-RU"/>
        </w:rPr>
        <w:t>поселения «</w:t>
      </w:r>
      <w:r w:rsidR="00616135" w:rsidRPr="00616135">
        <w:rPr>
          <w:rFonts w:eastAsia="Times New Roman"/>
          <w:color w:val="000000"/>
          <w:szCs w:val="24"/>
          <w:lang w:eastAsia="ru-RU"/>
        </w:rPr>
        <w:t>Череновское</w:t>
      </w:r>
      <w:r w:rsidR="00FC42ED" w:rsidRPr="009F7978">
        <w:rPr>
          <w:rFonts w:eastAsia="Times New Roman"/>
          <w:color w:val="000000"/>
          <w:szCs w:val="24"/>
          <w:lang w:eastAsia="ru-RU"/>
        </w:rPr>
        <w:t>»</w:t>
      </w:r>
      <w:r w:rsidR="00733BDF" w:rsidRPr="009F7978">
        <w:rPr>
          <w:rFonts w:eastAsia="Times New Roman"/>
          <w:color w:val="000000"/>
          <w:szCs w:val="24"/>
          <w:lang w:eastAsia="ru-RU"/>
        </w:rPr>
        <w:t xml:space="preserve"> отсутствуют действующие объекты спорта регионального значения. </w:t>
      </w:r>
    </w:p>
    <w:p w14:paraId="3D500932" w14:textId="47B5968A" w:rsidR="00CC3A9C" w:rsidRPr="009F7978" w:rsidRDefault="008F3750" w:rsidP="00566ACF">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 xml:space="preserve">Сводный перечень объектов местного значения </w:t>
      </w:r>
      <w:r w:rsidR="007D577D" w:rsidRPr="009F7978">
        <w:rPr>
          <w:rFonts w:eastAsia="Times New Roman"/>
          <w:color w:val="000000"/>
          <w:szCs w:val="24"/>
          <w:lang w:eastAsia="ru-RU"/>
        </w:rPr>
        <w:t>поселения</w:t>
      </w:r>
      <w:r w:rsidRPr="009F7978">
        <w:rPr>
          <w:rFonts w:eastAsia="Times New Roman"/>
          <w:color w:val="000000"/>
          <w:szCs w:val="24"/>
          <w:lang w:eastAsia="ru-RU"/>
        </w:rPr>
        <w:t xml:space="preserve"> в сфере физической культуры и массового спорта приведен в таблице </w:t>
      </w:r>
      <w:r w:rsidR="00FD6BE7" w:rsidRPr="009F7978">
        <w:rPr>
          <w:rFonts w:eastAsia="Times New Roman"/>
          <w:color w:val="000000"/>
          <w:szCs w:val="24"/>
          <w:lang w:eastAsia="ru-RU"/>
        </w:rPr>
        <w:t>3.</w:t>
      </w:r>
      <w:r w:rsidRPr="009F7978">
        <w:rPr>
          <w:rFonts w:eastAsia="Times New Roman"/>
          <w:color w:val="000000"/>
          <w:szCs w:val="24"/>
          <w:lang w:eastAsia="ru-RU"/>
        </w:rPr>
        <w:t>5.</w:t>
      </w:r>
      <w:r w:rsidR="00CC3A9C" w:rsidRPr="009F7978">
        <w:rPr>
          <w:rFonts w:eastAsia="Times New Roman"/>
          <w:color w:val="000000"/>
          <w:szCs w:val="24"/>
          <w:lang w:eastAsia="ru-RU"/>
        </w:rPr>
        <w:t>3</w:t>
      </w:r>
      <w:r w:rsidRPr="009F7978">
        <w:rPr>
          <w:rFonts w:eastAsia="Times New Roman"/>
          <w:color w:val="000000"/>
          <w:szCs w:val="24"/>
          <w:lang w:eastAsia="ru-RU"/>
        </w:rPr>
        <w:t>.</w:t>
      </w:r>
    </w:p>
    <w:p w14:paraId="5686B6E2" w14:textId="77777777" w:rsidR="00427DF5" w:rsidRDefault="00427DF5" w:rsidP="00BE7175">
      <w:pPr>
        <w:spacing w:line="276" w:lineRule="auto"/>
        <w:ind w:right="-2" w:firstLine="709"/>
        <w:jc w:val="right"/>
        <w:rPr>
          <w:rFonts w:eastAsia="Times New Roman"/>
          <w:color w:val="000000"/>
          <w:szCs w:val="24"/>
          <w:lang w:eastAsia="ru-RU"/>
        </w:rPr>
      </w:pPr>
      <w:r>
        <w:rPr>
          <w:rFonts w:eastAsia="Times New Roman"/>
          <w:color w:val="000000"/>
          <w:szCs w:val="24"/>
          <w:lang w:eastAsia="ru-RU"/>
        </w:rPr>
        <w:br w:type="page"/>
      </w:r>
    </w:p>
    <w:p w14:paraId="427D8819" w14:textId="254EAE70" w:rsidR="008F3750" w:rsidRPr="009F7978" w:rsidRDefault="008F3750" w:rsidP="00BE7175">
      <w:pPr>
        <w:spacing w:line="276" w:lineRule="auto"/>
        <w:ind w:right="-2"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FD6BE7" w:rsidRPr="009F7978">
        <w:rPr>
          <w:rFonts w:eastAsia="Times New Roman"/>
          <w:color w:val="000000"/>
          <w:szCs w:val="24"/>
          <w:lang w:eastAsia="ru-RU"/>
        </w:rPr>
        <w:t>3.</w:t>
      </w:r>
      <w:r w:rsidRPr="009F7978">
        <w:rPr>
          <w:rFonts w:eastAsia="Times New Roman"/>
          <w:color w:val="000000"/>
          <w:szCs w:val="24"/>
          <w:lang w:eastAsia="ru-RU"/>
        </w:rPr>
        <w:t>5.</w:t>
      </w:r>
      <w:r w:rsidR="00CC3A9C" w:rsidRPr="009F7978">
        <w:rPr>
          <w:rFonts w:eastAsia="Times New Roman"/>
          <w:color w:val="000000"/>
          <w:szCs w:val="24"/>
          <w:lang w:eastAsia="ru-RU"/>
        </w:rPr>
        <w:t>3</w:t>
      </w:r>
    </w:p>
    <w:p w14:paraId="64DB051D" w14:textId="1C5D12F0" w:rsidR="008F3750" w:rsidRPr="009F7978" w:rsidRDefault="008F3750" w:rsidP="00BE7175">
      <w:pPr>
        <w:spacing w:line="276" w:lineRule="auto"/>
        <w:ind w:right="-2"/>
        <w:jc w:val="center"/>
        <w:rPr>
          <w:rFonts w:eastAsia="Times New Roman"/>
          <w:color w:val="000000"/>
          <w:szCs w:val="24"/>
          <w:lang w:eastAsia="ru-RU"/>
        </w:rPr>
      </w:pPr>
      <w:r w:rsidRPr="009F7978">
        <w:rPr>
          <w:rFonts w:eastAsia="Times New Roman"/>
          <w:color w:val="000000"/>
          <w:szCs w:val="24"/>
          <w:lang w:eastAsia="ru-RU"/>
        </w:rPr>
        <w:t xml:space="preserve">Перечень объектов местного значения </w:t>
      </w:r>
      <w:r w:rsidR="007D577D" w:rsidRPr="009F7978">
        <w:rPr>
          <w:rFonts w:eastAsia="Times New Roman"/>
          <w:color w:val="000000"/>
          <w:szCs w:val="24"/>
          <w:lang w:eastAsia="ru-RU"/>
        </w:rPr>
        <w:t>поселения</w:t>
      </w:r>
      <w:r w:rsidRPr="009F7978">
        <w:rPr>
          <w:rFonts w:eastAsia="Times New Roman"/>
          <w:color w:val="000000"/>
          <w:szCs w:val="24"/>
          <w:lang w:eastAsia="ru-RU"/>
        </w:rPr>
        <w:t xml:space="preserve"> в области физической культуры и массового спорта</w:t>
      </w:r>
    </w:p>
    <w:tbl>
      <w:tblPr>
        <w:tblStyle w:val="1ff8"/>
        <w:tblW w:w="5000" w:type="pct"/>
        <w:tblBorders>
          <w:bottom w:val="none" w:sz="0" w:space="0" w:color="auto"/>
        </w:tblBorders>
        <w:tblLook w:val="04A0" w:firstRow="1" w:lastRow="0" w:firstColumn="1" w:lastColumn="0" w:noHBand="0" w:noVBand="1"/>
      </w:tblPr>
      <w:tblGrid>
        <w:gridCol w:w="418"/>
        <w:gridCol w:w="2357"/>
        <w:gridCol w:w="2239"/>
        <w:gridCol w:w="1741"/>
        <w:gridCol w:w="1321"/>
        <w:gridCol w:w="2119"/>
      </w:tblGrid>
      <w:tr w:rsidR="00032F2D" w:rsidRPr="009F7978" w14:paraId="623DCD8B" w14:textId="77777777" w:rsidTr="00184F87">
        <w:trPr>
          <w:trHeight w:val="1118"/>
        </w:trPr>
        <w:tc>
          <w:tcPr>
            <w:tcW w:w="205" w:type="pct"/>
            <w:vAlign w:val="center"/>
          </w:tcPr>
          <w:p w14:paraId="4160282A" w14:textId="77777777" w:rsidR="00032F2D" w:rsidRPr="009F7978" w:rsidRDefault="00032F2D" w:rsidP="00566ACF">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w:t>
            </w:r>
          </w:p>
        </w:tc>
        <w:tc>
          <w:tcPr>
            <w:tcW w:w="1156" w:type="pct"/>
            <w:vAlign w:val="center"/>
          </w:tcPr>
          <w:p w14:paraId="72622B90" w14:textId="77777777" w:rsidR="00032F2D" w:rsidRPr="009F7978" w:rsidRDefault="00032F2D"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Наименование</w:t>
            </w:r>
          </w:p>
        </w:tc>
        <w:tc>
          <w:tcPr>
            <w:tcW w:w="1098" w:type="pct"/>
            <w:vAlign w:val="center"/>
          </w:tcPr>
          <w:p w14:paraId="3B2E2009" w14:textId="77777777" w:rsidR="00032F2D" w:rsidRPr="009F7978" w:rsidRDefault="00032F2D"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Местоположение</w:t>
            </w:r>
          </w:p>
        </w:tc>
        <w:tc>
          <w:tcPr>
            <w:tcW w:w="854" w:type="pct"/>
            <w:vAlign w:val="center"/>
          </w:tcPr>
          <w:p w14:paraId="738FC252" w14:textId="77777777" w:rsidR="00032F2D" w:rsidRPr="009F7978" w:rsidRDefault="00032F2D" w:rsidP="00566ACF">
            <w:pPr>
              <w:spacing w:line="240" w:lineRule="auto"/>
              <w:ind w:right="-2"/>
              <w:jc w:val="center"/>
              <w:rPr>
                <w:sz w:val="20"/>
                <w:szCs w:val="20"/>
              </w:rPr>
            </w:pPr>
            <w:r w:rsidRPr="009F7978">
              <w:rPr>
                <w:b/>
                <w:sz w:val="20"/>
                <w:szCs w:val="20"/>
              </w:rPr>
              <w:t>Обслуживаемые населенные пункты</w:t>
            </w:r>
          </w:p>
        </w:tc>
        <w:tc>
          <w:tcPr>
            <w:tcW w:w="648" w:type="pct"/>
            <w:vAlign w:val="center"/>
          </w:tcPr>
          <w:p w14:paraId="6D1EC7CF" w14:textId="35499F3E" w:rsidR="00032F2D" w:rsidRPr="009F7978" w:rsidRDefault="00032F2D" w:rsidP="00FA7A4E">
            <w:pPr>
              <w:spacing w:line="240" w:lineRule="auto"/>
              <w:ind w:right="-2"/>
              <w:jc w:val="center"/>
              <w:rPr>
                <w:b/>
                <w:sz w:val="20"/>
                <w:szCs w:val="20"/>
              </w:rPr>
            </w:pPr>
            <w:r w:rsidRPr="009F7978">
              <w:rPr>
                <w:b/>
                <w:sz w:val="20"/>
                <w:szCs w:val="20"/>
              </w:rPr>
              <w:t>Проектная мощность</w:t>
            </w:r>
          </w:p>
        </w:tc>
        <w:tc>
          <w:tcPr>
            <w:tcW w:w="1039" w:type="pct"/>
            <w:vAlign w:val="center"/>
          </w:tcPr>
          <w:p w14:paraId="50E45280" w14:textId="7B5D9623" w:rsidR="00032F2D" w:rsidRPr="009F7978" w:rsidRDefault="00032F2D" w:rsidP="007B1F6D">
            <w:pPr>
              <w:spacing w:line="240" w:lineRule="auto"/>
              <w:ind w:right="-2"/>
              <w:jc w:val="center"/>
              <w:rPr>
                <w:b/>
                <w:sz w:val="20"/>
                <w:szCs w:val="20"/>
              </w:rPr>
            </w:pPr>
            <w:r w:rsidRPr="009F7978">
              <w:rPr>
                <w:b/>
                <w:sz w:val="20"/>
                <w:szCs w:val="20"/>
              </w:rPr>
              <w:t xml:space="preserve">Год постройки, характеристика объекта </w:t>
            </w:r>
            <w:r w:rsidR="00184F87" w:rsidRPr="007E36F1">
              <w:rPr>
                <w:b/>
                <w:sz w:val="20"/>
                <w:szCs w:val="20"/>
              </w:rPr>
              <w:t>(хорошее, удовлетворительное, ветхое)</w:t>
            </w:r>
          </w:p>
        </w:tc>
      </w:tr>
    </w:tbl>
    <w:p w14:paraId="78032D8D" w14:textId="77777777" w:rsidR="008F3750" w:rsidRPr="009F7978" w:rsidRDefault="008F3750" w:rsidP="00566ACF">
      <w:pPr>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32"/>
        <w:gridCol w:w="2398"/>
        <w:gridCol w:w="2267"/>
        <w:gridCol w:w="1703"/>
        <w:gridCol w:w="1274"/>
        <w:gridCol w:w="2121"/>
      </w:tblGrid>
      <w:tr w:rsidR="00032F2D" w:rsidRPr="009F7978" w14:paraId="095052E3" w14:textId="77777777" w:rsidTr="00184F87">
        <w:trPr>
          <w:tblHeader/>
        </w:trPr>
        <w:tc>
          <w:tcPr>
            <w:tcW w:w="212" w:type="pct"/>
          </w:tcPr>
          <w:p w14:paraId="2CF7752E" w14:textId="77777777" w:rsidR="00032F2D" w:rsidRPr="009F7978" w:rsidRDefault="00032F2D" w:rsidP="00566ACF">
            <w:pPr>
              <w:widowControl w:val="0"/>
              <w:spacing w:line="240" w:lineRule="auto"/>
              <w:jc w:val="center"/>
              <w:rPr>
                <w:rFonts w:eastAsia="Times New Roman"/>
                <w:b/>
                <w:bCs/>
                <w:color w:val="000000"/>
                <w:sz w:val="20"/>
                <w:szCs w:val="20"/>
                <w:shd w:val="clear" w:color="auto" w:fill="FFFFFF"/>
                <w:lang w:bidi="ru-RU"/>
              </w:rPr>
            </w:pPr>
            <w:r w:rsidRPr="009F7978">
              <w:rPr>
                <w:b/>
              </w:rPr>
              <w:br w:type="page"/>
            </w:r>
            <w:r w:rsidRPr="009F7978">
              <w:rPr>
                <w:rFonts w:eastAsia="Times New Roman"/>
                <w:b/>
                <w:bCs/>
                <w:color w:val="000000"/>
                <w:sz w:val="20"/>
                <w:szCs w:val="20"/>
                <w:shd w:val="clear" w:color="auto" w:fill="FFFFFF"/>
                <w:lang w:bidi="ru-RU"/>
              </w:rPr>
              <w:t>1</w:t>
            </w:r>
          </w:p>
        </w:tc>
        <w:tc>
          <w:tcPr>
            <w:tcW w:w="1176" w:type="pct"/>
          </w:tcPr>
          <w:p w14:paraId="2A9B10FB" w14:textId="4273A770" w:rsidR="00032F2D" w:rsidRPr="009F7978" w:rsidRDefault="00032F2D" w:rsidP="00566ACF">
            <w:pPr>
              <w:widowControl w:val="0"/>
              <w:spacing w:line="240" w:lineRule="auto"/>
              <w:jc w:val="center"/>
              <w:rPr>
                <w:rFonts w:eastAsiaTheme="minorHAnsi"/>
                <w:b/>
                <w:color w:val="333333"/>
                <w:sz w:val="20"/>
                <w:szCs w:val="20"/>
                <w:shd w:val="clear" w:color="auto" w:fill="FFFFFF"/>
              </w:rPr>
            </w:pPr>
            <w:r w:rsidRPr="009F7978">
              <w:rPr>
                <w:rFonts w:eastAsiaTheme="minorHAnsi"/>
                <w:b/>
                <w:color w:val="333333"/>
                <w:sz w:val="20"/>
                <w:szCs w:val="20"/>
                <w:shd w:val="clear" w:color="auto" w:fill="FFFFFF"/>
              </w:rPr>
              <w:t>2</w:t>
            </w:r>
          </w:p>
        </w:tc>
        <w:tc>
          <w:tcPr>
            <w:tcW w:w="1112" w:type="pct"/>
          </w:tcPr>
          <w:p w14:paraId="19E7436E" w14:textId="69EB5012" w:rsidR="00032F2D" w:rsidRPr="009F7978" w:rsidRDefault="00032F2D"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3</w:t>
            </w:r>
          </w:p>
        </w:tc>
        <w:tc>
          <w:tcPr>
            <w:tcW w:w="835" w:type="pct"/>
          </w:tcPr>
          <w:p w14:paraId="5812890F" w14:textId="036BC152" w:rsidR="00032F2D" w:rsidRPr="009F7978" w:rsidRDefault="00032F2D" w:rsidP="00566ACF">
            <w:pPr>
              <w:spacing w:line="240" w:lineRule="auto"/>
              <w:ind w:right="-2"/>
              <w:jc w:val="center"/>
              <w:rPr>
                <w:b/>
                <w:sz w:val="20"/>
                <w:szCs w:val="20"/>
              </w:rPr>
            </w:pPr>
            <w:r w:rsidRPr="009F7978">
              <w:rPr>
                <w:b/>
                <w:sz w:val="20"/>
                <w:szCs w:val="20"/>
              </w:rPr>
              <w:t>4</w:t>
            </w:r>
          </w:p>
        </w:tc>
        <w:tc>
          <w:tcPr>
            <w:tcW w:w="625" w:type="pct"/>
          </w:tcPr>
          <w:p w14:paraId="5A20E3D5" w14:textId="57E42727" w:rsidR="00032F2D" w:rsidRPr="009F7978" w:rsidRDefault="00032F2D"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5</w:t>
            </w:r>
          </w:p>
        </w:tc>
        <w:tc>
          <w:tcPr>
            <w:tcW w:w="1040" w:type="pct"/>
          </w:tcPr>
          <w:p w14:paraId="3AD144FC" w14:textId="66BEDE21" w:rsidR="00032F2D" w:rsidRPr="009F7978" w:rsidRDefault="00032F2D" w:rsidP="00566ACF">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6</w:t>
            </w:r>
          </w:p>
        </w:tc>
      </w:tr>
      <w:tr w:rsidR="00C170F2" w:rsidRPr="009F7978" w14:paraId="6852D430" w14:textId="77777777" w:rsidTr="00184F87">
        <w:tc>
          <w:tcPr>
            <w:tcW w:w="212" w:type="pct"/>
          </w:tcPr>
          <w:p w14:paraId="21530095" w14:textId="06E377D4" w:rsidR="00C170F2" w:rsidRPr="003C6C8F" w:rsidRDefault="003C6C8F" w:rsidP="00C170F2">
            <w:pPr>
              <w:widowControl w:val="0"/>
              <w:spacing w:line="240" w:lineRule="auto"/>
              <w:jc w:val="center"/>
              <w:rPr>
                <w:rFonts w:eastAsia="Times New Roman"/>
                <w:bCs/>
                <w:color w:val="000000"/>
                <w:sz w:val="20"/>
                <w:szCs w:val="20"/>
                <w:shd w:val="clear" w:color="auto" w:fill="FFFFFF"/>
                <w:lang w:val="en-US" w:bidi="ru-RU"/>
              </w:rPr>
            </w:pPr>
            <w:r>
              <w:rPr>
                <w:rFonts w:eastAsia="Times New Roman"/>
                <w:bCs/>
                <w:color w:val="000000"/>
                <w:sz w:val="20"/>
                <w:szCs w:val="20"/>
                <w:shd w:val="clear" w:color="auto" w:fill="FFFFFF"/>
                <w:lang w:val="en-US" w:bidi="ru-RU"/>
              </w:rPr>
              <w:t>1</w:t>
            </w:r>
          </w:p>
        </w:tc>
        <w:tc>
          <w:tcPr>
            <w:tcW w:w="1176" w:type="pct"/>
            <w:shd w:val="clear" w:color="auto" w:fill="auto"/>
          </w:tcPr>
          <w:p w14:paraId="1D3A7E27" w14:textId="272081DF" w:rsidR="00C170F2" w:rsidRPr="009F7978" w:rsidRDefault="00C170F2" w:rsidP="00C170F2">
            <w:pPr>
              <w:widowControl w:val="0"/>
              <w:spacing w:line="240" w:lineRule="auto"/>
              <w:jc w:val="left"/>
              <w:rPr>
                <w:rFonts w:eastAsiaTheme="minorHAnsi"/>
                <w:color w:val="333333"/>
                <w:sz w:val="20"/>
                <w:szCs w:val="20"/>
                <w:shd w:val="clear" w:color="auto" w:fill="FFFFFF"/>
              </w:rPr>
            </w:pPr>
            <w:r w:rsidRPr="009F7978">
              <w:rPr>
                <w:rFonts w:eastAsiaTheme="minorHAnsi"/>
                <w:color w:val="333333"/>
                <w:sz w:val="20"/>
                <w:szCs w:val="20"/>
                <w:shd w:val="clear" w:color="auto" w:fill="FFFFFF"/>
              </w:rPr>
              <w:t>Спортивный зал</w:t>
            </w:r>
          </w:p>
        </w:tc>
        <w:tc>
          <w:tcPr>
            <w:tcW w:w="1112" w:type="pct"/>
          </w:tcPr>
          <w:p w14:paraId="68065F94" w14:textId="6E5A77C4" w:rsidR="00C170F2" w:rsidRPr="009F7978" w:rsidRDefault="00E86786" w:rsidP="00C170F2">
            <w:pPr>
              <w:spacing w:line="240" w:lineRule="auto"/>
              <w:ind w:right="-2"/>
              <w:jc w:val="left"/>
              <w:rPr>
                <w:rFonts w:eastAsiaTheme="minorHAnsi"/>
                <w:color w:val="333333"/>
                <w:sz w:val="20"/>
                <w:szCs w:val="20"/>
                <w:shd w:val="clear" w:color="auto" w:fill="FFFFFF"/>
              </w:rPr>
            </w:pPr>
            <w:r w:rsidRPr="00E86786">
              <w:rPr>
                <w:rFonts w:eastAsia="Times New Roman"/>
                <w:bCs/>
                <w:color w:val="000000"/>
                <w:sz w:val="20"/>
                <w:szCs w:val="20"/>
                <w:shd w:val="clear" w:color="auto" w:fill="FFFFFF"/>
                <w:lang w:bidi="ru-RU"/>
              </w:rPr>
              <w:t>Архангельская область, Устьянский муниципальный район</w:t>
            </w:r>
            <w:r>
              <w:rPr>
                <w:rFonts w:eastAsia="Times New Roman"/>
                <w:bCs/>
                <w:color w:val="000000"/>
                <w:sz w:val="20"/>
                <w:szCs w:val="20"/>
                <w:shd w:val="clear" w:color="auto" w:fill="FFFFFF"/>
                <w:lang w:bidi="ru-RU"/>
              </w:rPr>
              <w:t>,</w:t>
            </w:r>
            <w:r w:rsidRPr="00E86786">
              <w:rPr>
                <w:rFonts w:eastAsia="Times New Roman"/>
                <w:bCs/>
                <w:color w:val="000000"/>
                <w:sz w:val="20"/>
                <w:szCs w:val="20"/>
                <w:shd w:val="clear" w:color="auto" w:fill="FFFFFF"/>
                <w:lang w:bidi="ru-RU"/>
              </w:rPr>
              <w:t xml:space="preserve"> </w:t>
            </w:r>
            <w:r w:rsidR="00184F87">
              <w:rPr>
                <w:rFonts w:eastAsia="Times New Roman"/>
                <w:bCs/>
                <w:color w:val="000000"/>
                <w:sz w:val="20"/>
                <w:szCs w:val="20"/>
                <w:shd w:val="clear" w:color="auto" w:fill="FFFFFF"/>
                <w:lang w:bidi="ru-RU"/>
              </w:rPr>
              <w:br/>
            </w:r>
            <w:r w:rsidR="003C6C8F" w:rsidRPr="00FA7F29">
              <w:rPr>
                <w:rFonts w:eastAsia="Times New Roman"/>
                <w:bCs/>
                <w:color w:val="000000"/>
                <w:sz w:val="20"/>
                <w:szCs w:val="20"/>
                <w:shd w:val="clear" w:color="auto" w:fill="FFFFFF"/>
                <w:lang w:bidi="ru-RU"/>
              </w:rPr>
              <w:t>п.</w:t>
            </w:r>
            <w:r w:rsidR="00C52174">
              <w:rPr>
                <w:rFonts w:eastAsia="Times New Roman"/>
                <w:bCs/>
                <w:color w:val="000000"/>
                <w:sz w:val="20"/>
                <w:szCs w:val="20"/>
                <w:shd w:val="clear" w:color="auto" w:fill="FFFFFF"/>
                <w:lang w:bidi="ru-RU"/>
              </w:rPr>
              <w:t xml:space="preserve"> </w:t>
            </w:r>
            <w:r w:rsidR="003C6C8F" w:rsidRPr="00FA7F29">
              <w:rPr>
                <w:rFonts w:eastAsia="Times New Roman"/>
                <w:bCs/>
                <w:color w:val="000000"/>
                <w:sz w:val="20"/>
                <w:szCs w:val="20"/>
                <w:shd w:val="clear" w:color="auto" w:fill="FFFFFF"/>
                <w:lang w:bidi="ru-RU"/>
              </w:rPr>
              <w:t xml:space="preserve">Квазеньга </w:t>
            </w:r>
            <w:r w:rsidR="00C52174">
              <w:rPr>
                <w:rFonts w:eastAsia="Times New Roman"/>
                <w:bCs/>
                <w:color w:val="000000"/>
                <w:sz w:val="20"/>
                <w:szCs w:val="20"/>
                <w:shd w:val="clear" w:color="auto" w:fill="FFFFFF"/>
                <w:lang w:bidi="ru-RU"/>
              </w:rPr>
              <w:br/>
            </w:r>
            <w:r w:rsidR="003C6C8F" w:rsidRPr="00FA7F29">
              <w:rPr>
                <w:rFonts w:eastAsia="Times New Roman"/>
                <w:bCs/>
                <w:color w:val="000000"/>
                <w:sz w:val="20"/>
                <w:szCs w:val="20"/>
                <w:shd w:val="clear" w:color="auto" w:fill="FFFFFF"/>
                <w:lang w:bidi="ru-RU"/>
              </w:rPr>
              <w:t>ул.</w:t>
            </w:r>
            <w:r w:rsidR="00C52174">
              <w:rPr>
                <w:rFonts w:eastAsia="Times New Roman"/>
                <w:bCs/>
                <w:color w:val="000000"/>
                <w:sz w:val="20"/>
                <w:szCs w:val="20"/>
                <w:shd w:val="clear" w:color="auto" w:fill="FFFFFF"/>
                <w:lang w:bidi="ru-RU"/>
              </w:rPr>
              <w:t xml:space="preserve"> </w:t>
            </w:r>
            <w:r w:rsidR="003C6C8F" w:rsidRPr="00FA7F29">
              <w:rPr>
                <w:rFonts w:eastAsia="Times New Roman"/>
                <w:bCs/>
                <w:color w:val="000000"/>
                <w:sz w:val="20"/>
                <w:szCs w:val="20"/>
                <w:shd w:val="clear" w:color="auto" w:fill="FFFFFF"/>
                <w:lang w:bidi="ru-RU"/>
              </w:rPr>
              <w:t>Пионерская,</w:t>
            </w:r>
            <w:r w:rsidR="00C52174">
              <w:rPr>
                <w:rFonts w:eastAsia="Times New Roman"/>
                <w:bCs/>
                <w:color w:val="000000"/>
                <w:sz w:val="20"/>
                <w:szCs w:val="20"/>
                <w:shd w:val="clear" w:color="auto" w:fill="FFFFFF"/>
                <w:lang w:bidi="ru-RU"/>
              </w:rPr>
              <w:t xml:space="preserve"> </w:t>
            </w:r>
            <w:r w:rsidR="003C6C8F" w:rsidRPr="00FA7F29">
              <w:rPr>
                <w:rFonts w:eastAsia="Times New Roman"/>
                <w:bCs/>
                <w:color w:val="000000"/>
                <w:sz w:val="20"/>
                <w:szCs w:val="20"/>
                <w:shd w:val="clear" w:color="auto" w:fill="FFFFFF"/>
                <w:lang w:bidi="ru-RU"/>
              </w:rPr>
              <w:t>5</w:t>
            </w:r>
          </w:p>
        </w:tc>
        <w:tc>
          <w:tcPr>
            <w:tcW w:w="835" w:type="pct"/>
          </w:tcPr>
          <w:p w14:paraId="1458AA70" w14:textId="77777777" w:rsidR="003C6C8F" w:rsidRPr="003A58EF" w:rsidRDefault="003C6C8F" w:rsidP="003C6C8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288F3DA4" w14:textId="77777777" w:rsidR="003C6C8F" w:rsidRPr="003A58EF" w:rsidRDefault="003C6C8F" w:rsidP="003C6C8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1A3C83D6" w14:textId="77777777" w:rsidR="003C6C8F" w:rsidRPr="003A58EF" w:rsidRDefault="003C6C8F" w:rsidP="003C6C8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Шаткурга</w:t>
            </w:r>
          </w:p>
          <w:p w14:paraId="1E9A789E" w14:textId="2DEB2294" w:rsidR="003C6C8F" w:rsidRPr="003A58EF" w:rsidRDefault="003C6C8F" w:rsidP="003C6C8F">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001640B7" w:rsidRPr="001640B7">
              <w:rPr>
                <w:rFonts w:eastAsia="Times New Roman"/>
                <w:bCs/>
                <w:color w:val="000000"/>
                <w:sz w:val="20"/>
                <w:szCs w:val="20"/>
                <w:lang w:eastAsia="ru-RU"/>
              </w:rPr>
              <w:t>.</w:t>
            </w:r>
            <w:r w:rsidR="001640B7" w:rsidRPr="00C52174">
              <w:rPr>
                <w:rFonts w:eastAsia="Times New Roman"/>
                <w:bCs/>
                <w:color w:val="000000"/>
                <w:sz w:val="20"/>
                <w:szCs w:val="20"/>
                <w:lang w:eastAsia="ru-RU"/>
              </w:rPr>
              <w:t xml:space="preserve"> </w:t>
            </w:r>
            <w:r w:rsidRPr="003A58EF">
              <w:rPr>
                <w:rFonts w:eastAsia="Times New Roman"/>
                <w:bCs/>
                <w:color w:val="000000"/>
                <w:sz w:val="20"/>
                <w:szCs w:val="20"/>
                <w:lang w:eastAsia="ru-RU"/>
              </w:rPr>
              <w:t xml:space="preserve">Квазеньга </w:t>
            </w:r>
          </w:p>
          <w:p w14:paraId="578DA08F" w14:textId="28EFD8B0" w:rsidR="00C170F2" w:rsidRPr="009F7978" w:rsidRDefault="00C170F2" w:rsidP="00C170F2">
            <w:pPr>
              <w:spacing w:line="240" w:lineRule="auto"/>
              <w:ind w:right="-2"/>
              <w:jc w:val="left"/>
              <w:rPr>
                <w:rFonts w:eastAsiaTheme="minorHAnsi"/>
                <w:color w:val="333333"/>
                <w:sz w:val="20"/>
                <w:szCs w:val="20"/>
                <w:shd w:val="clear" w:color="auto" w:fill="FFFFFF"/>
              </w:rPr>
            </w:pPr>
          </w:p>
        </w:tc>
        <w:tc>
          <w:tcPr>
            <w:tcW w:w="625" w:type="pct"/>
          </w:tcPr>
          <w:p w14:paraId="6F556816" w14:textId="6A13D852" w:rsidR="00C170F2" w:rsidRPr="009F7978" w:rsidRDefault="00C170F2" w:rsidP="00FA7A4E">
            <w:pPr>
              <w:spacing w:line="240" w:lineRule="auto"/>
              <w:ind w:right="-2"/>
              <w:jc w:val="center"/>
              <w:rPr>
                <w:bCs/>
                <w:color w:val="000000"/>
                <w:sz w:val="20"/>
                <w:szCs w:val="20"/>
                <w:shd w:val="clear" w:color="auto" w:fill="FFFFFF"/>
                <w:lang w:bidi="ru-RU"/>
              </w:rPr>
            </w:pPr>
            <w:r w:rsidRPr="009F7978">
              <w:rPr>
                <w:bCs/>
                <w:color w:val="000000"/>
                <w:sz w:val="20"/>
                <w:szCs w:val="20"/>
                <w:shd w:val="clear" w:color="auto" w:fill="FFFFFF"/>
                <w:lang w:bidi="ru-RU"/>
              </w:rPr>
              <w:t>162</w:t>
            </w:r>
            <w:r w:rsidR="00FA7A4E">
              <w:rPr>
                <w:bCs/>
                <w:color w:val="000000"/>
                <w:sz w:val="20"/>
                <w:szCs w:val="20"/>
                <w:shd w:val="clear" w:color="auto" w:fill="FFFFFF"/>
                <w:lang w:bidi="ru-RU"/>
              </w:rPr>
              <w:t xml:space="preserve"> </w:t>
            </w:r>
            <w:r w:rsidR="00FA7A4E" w:rsidRPr="009F7978">
              <w:rPr>
                <w:bCs/>
                <w:color w:val="000000"/>
                <w:sz w:val="20"/>
                <w:szCs w:val="20"/>
                <w:shd w:val="clear" w:color="auto" w:fill="FFFFFF"/>
                <w:lang w:bidi="ru-RU"/>
              </w:rPr>
              <w:t>м</w:t>
            </w:r>
            <w:r w:rsidR="00FA7A4E" w:rsidRPr="009F7978">
              <w:rPr>
                <w:bCs/>
                <w:color w:val="000000"/>
                <w:sz w:val="20"/>
                <w:szCs w:val="20"/>
                <w:shd w:val="clear" w:color="auto" w:fill="FFFFFF"/>
                <w:vertAlign w:val="superscript"/>
                <w:lang w:bidi="ru-RU"/>
              </w:rPr>
              <w:t>2</w:t>
            </w:r>
            <w:r w:rsidRPr="009F7978">
              <w:rPr>
                <w:bCs/>
                <w:color w:val="000000"/>
                <w:sz w:val="20"/>
                <w:szCs w:val="20"/>
                <w:shd w:val="clear" w:color="auto" w:fill="FFFFFF"/>
                <w:lang w:bidi="ru-RU"/>
              </w:rPr>
              <w:t xml:space="preserve"> </w:t>
            </w:r>
            <w:r w:rsidR="00FA7A4E">
              <w:rPr>
                <w:bCs/>
                <w:color w:val="000000"/>
                <w:sz w:val="20"/>
                <w:szCs w:val="20"/>
                <w:shd w:val="clear" w:color="auto" w:fill="FFFFFF"/>
                <w:lang w:bidi="ru-RU"/>
              </w:rPr>
              <w:t>площади пола</w:t>
            </w:r>
          </w:p>
        </w:tc>
        <w:tc>
          <w:tcPr>
            <w:tcW w:w="1040" w:type="pct"/>
          </w:tcPr>
          <w:p w14:paraId="3A87018A" w14:textId="63FF7709" w:rsidR="00C170F2" w:rsidRPr="009F7978" w:rsidRDefault="00C52174" w:rsidP="00C52174">
            <w:pPr>
              <w:spacing w:line="240" w:lineRule="auto"/>
              <w:ind w:right="-2"/>
              <w:jc w:val="center"/>
              <w:rPr>
                <w:bCs/>
                <w:color w:val="000000"/>
                <w:sz w:val="20"/>
                <w:szCs w:val="20"/>
                <w:shd w:val="clear" w:color="auto" w:fill="FFFFFF"/>
                <w:lang w:bidi="ru-RU"/>
              </w:rPr>
            </w:pPr>
            <w:r>
              <w:rPr>
                <w:bCs/>
                <w:color w:val="000000"/>
                <w:sz w:val="20"/>
                <w:szCs w:val="20"/>
                <w:shd w:val="clear" w:color="auto" w:fill="FFFFFF"/>
                <w:lang w:bidi="ru-RU"/>
              </w:rPr>
              <w:t>Информация отсутствует</w:t>
            </w:r>
          </w:p>
        </w:tc>
      </w:tr>
    </w:tbl>
    <w:p w14:paraId="65815AF3" w14:textId="129190DC" w:rsidR="00FA7A4E" w:rsidRDefault="008540A1" w:rsidP="00207AB9">
      <w:pPr>
        <w:spacing w:before="120" w:after="120" w:line="276" w:lineRule="auto"/>
        <w:ind w:firstLine="709"/>
        <w:rPr>
          <w:szCs w:val="24"/>
        </w:rPr>
      </w:pPr>
      <w:r>
        <w:rPr>
          <w:szCs w:val="24"/>
        </w:rPr>
        <w:t>При расчете</w:t>
      </w:r>
      <w:r w:rsidR="00FA7A4E" w:rsidRPr="00FA7A4E">
        <w:rPr>
          <w:szCs w:val="24"/>
        </w:rPr>
        <w:t xml:space="preserve"> обеспеченности объектами местного значения </w:t>
      </w:r>
      <w:r w:rsidR="00034E68">
        <w:rPr>
          <w:szCs w:val="24"/>
        </w:rPr>
        <w:t xml:space="preserve">поселения </w:t>
      </w:r>
      <w:r w:rsidR="00FA7A4E" w:rsidRPr="00FA7A4E">
        <w:rPr>
          <w:szCs w:val="24"/>
        </w:rPr>
        <w:t xml:space="preserve">в области физической культуры и массового спорта (таблица 3.5.1) были взяты предельные значения расчетных показателей минимально допустимого уровня обеспеченности </w:t>
      </w:r>
      <w:r w:rsidR="0054338E">
        <w:rPr>
          <w:szCs w:val="24"/>
        </w:rPr>
        <w:t>сельского поселения объектами физической культуры и массового спорта</w:t>
      </w:r>
      <w:r w:rsidR="00FA7A4E" w:rsidRPr="00FA7A4E">
        <w:rPr>
          <w:szCs w:val="24"/>
        </w:rPr>
        <w:t xml:space="preserve"> в соответствии с местными нормативами градостроительного проектирования</w:t>
      </w:r>
      <w:r w:rsidR="002E17C4">
        <w:rPr>
          <w:szCs w:val="24"/>
        </w:rPr>
        <w:t xml:space="preserve"> сельского поселения</w:t>
      </w:r>
      <w:r w:rsidR="00373841">
        <w:rPr>
          <w:szCs w:val="24"/>
        </w:rPr>
        <w:t>.</w:t>
      </w:r>
      <w:r w:rsidR="00FA7A4E" w:rsidRPr="00FA7A4E">
        <w:rPr>
          <w:szCs w:val="24"/>
        </w:rPr>
        <w:t xml:space="preserve"> По результатам расчета выявлено, что на </w:t>
      </w:r>
      <w:r>
        <w:rPr>
          <w:szCs w:val="24"/>
        </w:rPr>
        <w:t>расчетный срок</w:t>
      </w:r>
      <w:r w:rsidR="00FA7A4E" w:rsidRPr="00FA7A4E">
        <w:rPr>
          <w:szCs w:val="24"/>
        </w:rPr>
        <w:t xml:space="preserve"> в сельском поселении общая площадь спортивных зало</w:t>
      </w:r>
      <w:r w:rsidR="00523ACC">
        <w:rPr>
          <w:szCs w:val="24"/>
        </w:rPr>
        <w:t xml:space="preserve">в </w:t>
      </w:r>
      <w:r>
        <w:rPr>
          <w:szCs w:val="24"/>
        </w:rPr>
        <w:t>будет соответствовать нормативу</w:t>
      </w:r>
      <w:r w:rsidR="000B5C84">
        <w:rPr>
          <w:szCs w:val="24"/>
        </w:rPr>
        <w:t xml:space="preserve"> </w:t>
      </w:r>
      <w:r w:rsidR="006A70D5" w:rsidRPr="000D1DF8">
        <w:t>—</w:t>
      </w:r>
      <w:r w:rsidR="006A70D5" w:rsidRPr="006A70D5">
        <w:t xml:space="preserve"> </w:t>
      </w:r>
      <w:r w:rsidR="006A70D5" w:rsidRPr="000B5C84">
        <w:rPr>
          <w:szCs w:val="24"/>
        </w:rPr>
        <w:t>162</w:t>
      </w:r>
      <w:r w:rsidR="006A70D5" w:rsidRPr="000B5C84">
        <w:rPr>
          <w:bCs/>
          <w:color w:val="000000"/>
          <w:szCs w:val="24"/>
          <w:shd w:val="clear" w:color="auto" w:fill="FFFFFF"/>
          <w:lang w:bidi="ru-RU"/>
        </w:rPr>
        <w:t xml:space="preserve"> м</w:t>
      </w:r>
      <w:r w:rsidR="006A70D5" w:rsidRPr="000B5C84">
        <w:rPr>
          <w:bCs/>
          <w:color w:val="000000"/>
          <w:szCs w:val="24"/>
          <w:shd w:val="clear" w:color="auto" w:fill="FFFFFF"/>
          <w:vertAlign w:val="superscript"/>
          <w:lang w:bidi="ru-RU"/>
        </w:rPr>
        <w:t>2</w:t>
      </w:r>
      <w:r w:rsidR="00FA7A4E" w:rsidRPr="000B5C84">
        <w:rPr>
          <w:szCs w:val="24"/>
        </w:rPr>
        <w:t xml:space="preserve">, </w:t>
      </w:r>
      <w:r w:rsidRPr="000B5C84">
        <w:rPr>
          <w:szCs w:val="24"/>
        </w:rPr>
        <w:t>в отношении</w:t>
      </w:r>
      <w:r w:rsidR="00FA7A4E" w:rsidRPr="000B5C84">
        <w:rPr>
          <w:szCs w:val="24"/>
        </w:rPr>
        <w:t xml:space="preserve"> плоскостных спор</w:t>
      </w:r>
      <w:r w:rsidR="00523ACC" w:rsidRPr="000B5C84">
        <w:rPr>
          <w:szCs w:val="24"/>
        </w:rPr>
        <w:t xml:space="preserve">тивных </w:t>
      </w:r>
      <w:r w:rsidR="002E17C4" w:rsidRPr="000B5C84">
        <w:rPr>
          <w:szCs w:val="24"/>
        </w:rPr>
        <w:t xml:space="preserve">сооружений </w:t>
      </w:r>
      <w:r w:rsidRPr="000B5C84">
        <w:rPr>
          <w:szCs w:val="24"/>
        </w:rPr>
        <w:t>выявлен дефицит</w:t>
      </w:r>
      <w:r w:rsidR="000B5C84" w:rsidRPr="000B5C84">
        <w:rPr>
          <w:szCs w:val="24"/>
        </w:rPr>
        <w:t xml:space="preserve"> </w:t>
      </w:r>
      <w:r w:rsidR="006A70D5" w:rsidRPr="000B5C84">
        <w:rPr>
          <w:szCs w:val="24"/>
        </w:rPr>
        <w:t xml:space="preserve">— </w:t>
      </w:r>
      <w:r w:rsidR="000B5C84">
        <w:rPr>
          <w:szCs w:val="24"/>
        </w:rPr>
        <w:br/>
      </w:r>
      <w:r w:rsidR="006A70D5" w:rsidRPr="000B5C84">
        <w:rPr>
          <w:szCs w:val="24"/>
        </w:rPr>
        <w:t>245</w:t>
      </w:r>
      <w:r w:rsidR="006A70D5" w:rsidRPr="000B5C84">
        <w:rPr>
          <w:bCs/>
          <w:color w:val="000000"/>
          <w:szCs w:val="24"/>
          <w:shd w:val="clear" w:color="auto" w:fill="FFFFFF"/>
          <w:lang w:bidi="ru-RU"/>
        </w:rPr>
        <w:t xml:space="preserve"> м</w:t>
      </w:r>
      <w:r w:rsidR="006A70D5" w:rsidRPr="000B5C84">
        <w:rPr>
          <w:bCs/>
          <w:color w:val="000000"/>
          <w:szCs w:val="24"/>
          <w:shd w:val="clear" w:color="auto" w:fill="FFFFFF"/>
          <w:vertAlign w:val="superscript"/>
          <w:lang w:bidi="ru-RU"/>
        </w:rPr>
        <w:t>2</w:t>
      </w:r>
      <w:r w:rsidRPr="000B5C84">
        <w:rPr>
          <w:szCs w:val="24"/>
        </w:rPr>
        <w:t>.</w:t>
      </w:r>
    </w:p>
    <w:p w14:paraId="0381EEED" w14:textId="20BC7B08" w:rsidR="0057156B" w:rsidRPr="009F7978" w:rsidRDefault="0057156B" w:rsidP="00566ACF">
      <w:pPr>
        <w:spacing w:before="120" w:after="120" w:line="276" w:lineRule="auto"/>
        <w:ind w:firstLine="709"/>
        <w:rPr>
          <w:szCs w:val="24"/>
        </w:rPr>
      </w:pPr>
      <w:r w:rsidRPr="009F7978">
        <w:rPr>
          <w:szCs w:val="24"/>
        </w:rPr>
        <w:t>В соответствии с приказом Министерства спорта Российской Федерации от 21.03.2018</w:t>
      </w:r>
      <w:r w:rsidRPr="009F7978">
        <w:rPr>
          <w:szCs w:val="24"/>
        </w:rPr>
        <w:br/>
        <w:t xml:space="preserve"> № 244</w:t>
      </w:r>
      <w:r w:rsidR="00EC0104" w:rsidRPr="009F7978">
        <w:rPr>
          <w:szCs w:val="24"/>
        </w:rPr>
        <w:t xml:space="preserve"> «Об утверждении </w:t>
      </w:r>
      <w:r w:rsidR="009A2667" w:rsidRPr="009F7978">
        <w:rPr>
          <w:szCs w:val="24"/>
        </w:rPr>
        <w:t>М</w:t>
      </w:r>
      <w:r w:rsidR="00EC0104" w:rsidRPr="009F7978">
        <w:rPr>
          <w:szCs w:val="24"/>
        </w:rPr>
        <w:t>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sidRPr="009F7978">
        <w:rPr>
          <w:szCs w:val="24"/>
        </w:rPr>
        <w:t xml:space="preserve"> для территории сельского поселения</w:t>
      </w:r>
      <w:r w:rsidR="005A5D6D" w:rsidRPr="009F7978">
        <w:rPr>
          <w:szCs w:val="24"/>
        </w:rPr>
        <w:t xml:space="preserve"> «</w:t>
      </w:r>
      <w:r w:rsidR="00F51575">
        <w:rPr>
          <w:szCs w:val="24"/>
        </w:rPr>
        <w:t>Череновское</w:t>
      </w:r>
      <w:r w:rsidR="005A5D6D" w:rsidRPr="009F7978">
        <w:rPr>
          <w:szCs w:val="24"/>
        </w:rPr>
        <w:t>»</w:t>
      </w:r>
      <w:r w:rsidRPr="009F7978">
        <w:rPr>
          <w:szCs w:val="24"/>
        </w:rPr>
        <w:t xml:space="preserve"> рекомендуются к размещению спортивные объекты: игровые спортивные площадки и (или) уличные тренажеры, турники, приспособленные площадки, не требующие капитальных вложений.</w:t>
      </w:r>
      <w:r w:rsidR="009D0ADE" w:rsidRPr="009F7978">
        <w:rPr>
          <w:szCs w:val="24"/>
        </w:rPr>
        <w:t xml:space="preserve"> </w:t>
      </w:r>
    </w:p>
    <w:p w14:paraId="1121D21F" w14:textId="77777777" w:rsidR="008F3750" w:rsidRPr="009F7978" w:rsidRDefault="008F3750" w:rsidP="00566ACF">
      <w:pPr>
        <w:spacing w:before="120" w:after="120" w:line="276" w:lineRule="auto"/>
        <w:ind w:firstLine="709"/>
        <w:jc w:val="left"/>
        <w:rPr>
          <w:b/>
          <w:szCs w:val="24"/>
        </w:rPr>
      </w:pPr>
      <w:r w:rsidRPr="009F7978">
        <w:rPr>
          <w:b/>
          <w:szCs w:val="24"/>
        </w:rPr>
        <w:t>Информация об основных проблемах и ограничениях</w:t>
      </w:r>
    </w:p>
    <w:p w14:paraId="5986A2F6" w14:textId="529CEAAE" w:rsidR="008F3750" w:rsidRPr="009F7978" w:rsidRDefault="008F3750" w:rsidP="00566ACF">
      <w:pPr>
        <w:spacing w:before="120" w:after="120" w:line="276" w:lineRule="auto"/>
        <w:ind w:firstLine="709"/>
        <w:contextualSpacing/>
        <w:rPr>
          <w:szCs w:val="24"/>
        </w:rPr>
      </w:pPr>
      <w:r w:rsidRPr="009F7978">
        <w:rPr>
          <w:szCs w:val="24"/>
        </w:rPr>
        <w:t>Для объектов в области физичес</w:t>
      </w:r>
      <w:r w:rsidR="001B408B" w:rsidRPr="009F7978">
        <w:rPr>
          <w:szCs w:val="24"/>
        </w:rPr>
        <w:t xml:space="preserve">кой культуры и массового спорта, расположенных на территории сельского поселения, </w:t>
      </w:r>
      <w:r w:rsidRPr="009F7978">
        <w:rPr>
          <w:szCs w:val="24"/>
        </w:rPr>
        <w:t>характерны следующие проблемы:</w:t>
      </w:r>
    </w:p>
    <w:p w14:paraId="1D269DF2"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недостаточное количество физкультурно-спортивных залов общего пользования;</w:t>
      </w:r>
    </w:p>
    <w:p w14:paraId="6D8619F0"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недостаточное развитие материальной базы физкультурно-спортивных учреждений;</w:t>
      </w:r>
    </w:p>
    <w:p w14:paraId="4C9E01E6"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недостаточное количество профессиональных тренерских кадров;</w:t>
      </w:r>
    </w:p>
    <w:p w14:paraId="64BBBC2E"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недостаточное ресурсное обеспечение планируемых к проведению спортивных мероприятий;</w:t>
      </w:r>
    </w:p>
    <w:p w14:paraId="112F1292" w14:textId="63B0045E" w:rsidR="008F3750" w:rsidRPr="009F7978" w:rsidRDefault="00795FFB" w:rsidP="00447B98">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rFonts w:eastAsiaTheme="minorHAnsi"/>
          <w:szCs w:val="24"/>
        </w:rPr>
        <w:t>не</w:t>
      </w:r>
      <w:r w:rsidR="008F3750" w:rsidRPr="009F7978">
        <w:rPr>
          <w:rFonts w:eastAsiaTheme="minorHAnsi"/>
          <w:szCs w:val="24"/>
        </w:rPr>
        <w:t>удовлетворительное состояние ряда спортивных залов и площадок образовательных учреждений;</w:t>
      </w:r>
    </w:p>
    <w:p w14:paraId="55E8270E"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rPr>
          <w:szCs w:val="24"/>
        </w:rPr>
      </w:pPr>
      <w:r w:rsidRPr="009F7978">
        <w:rPr>
          <w:szCs w:val="24"/>
        </w:rPr>
        <w:t>отсутствие муниципального физкультурно-спортивного комплекса.</w:t>
      </w:r>
    </w:p>
    <w:p w14:paraId="462F30E2" w14:textId="77777777" w:rsidR="008F3750" w:rsidRPr="009F7978" w:rsidRDefault="008F3750" w:rsidP="00566ACF">
      <w:pPr>
        <w:spacing w:before="120" w:after="120" w:line="276" w:lineRule="auto"/>
        <w:ind w:firstLine="709"/>
        <w:jc w:val="left"/>
        <w:rPr>
          <w:b/>
          <w:szCs w:val="24"/>
        </w:rPr>
      </w:pPr>
      <w:r w:rsidRPr="009F7978">
        <w:rPr>
          <w:b/>
          <w:szCs w:val="24"/>
        </w:rPr>
        <w:t>Направления развития</w:t>
      </w:r>
    </w:p>
    <w:p w14:paraId="46B5C7C5" w14:textId="4B0C5C76" w:rsidR="008F3750" w:rsidRPr="009F7978" w:rsidRDefault="008F3750" w:rsidP="00566ACF">
      <w:pPr>
        <w:spacing w:before="120" w:after="120" w:line="276" w:lineRule="auto"/>
        <w:ind w:firstLine="709"/>
      </w:pPr>
      <w:r w:rsidRPr="009F7978">
        <w:t xml:space="preserve">Генеральным планом предусматриваются следующие планируемые для размещения объекты местного значения </w:t>
      </w:r>
      <w:r w:rsidR="00604C80" w:rsidRPr="009F7978">
        <w:t>поселения</w:t>
      </w:r>
      <w:r w:rsidRPr="009F7978">
        <w:t xml:space="preserve"> в области физической культуры и массового спорта (таблица </w:t>
      </w:r>
      <w:r w:rsidR="00EE4AF2">
        <w:t>3.5.4</w:t>
      </w:r>
      <w:r w:rsidRPr="009F7978">
        <w:t>).</w:t>
      </w:r>
    </w:p>
    <w:p w14:paraId="46BDAADB" w14:textId="77777777" w:rsidR="008F3750" w:rsidRPr="009F7978" w:rsidRDefault="008F3750" w:rsidP="00566ACF">
      <w:pPr>
        <w:spacing w:before="120" w:line="276" w:lineRule="auto"/>
        <w:jc w:val="center"/>
        <w:sectPr w:rsidR="008F3750" w:rsidRPr="009F7978" w:rsidSect="00D743DC">
          <w:pgSz w:w="11906" w:h="16838"/>
          <w:pgMar w:top="1134" w:right="567" w:bottom="1134" w:left="1134" w:header="567" w:footer="567" w:gutter="0"/>
          <w:cols w:space="708"/>
          <w:docGrid w:linePitch="360"/>
        </w:sectPr>
      </w:pPr>
    </w:p>
    <w:p w14:paraId="755068AD" w14:textId="2F5D066D" w:rsidR="008F3750" w:rsidRPr="009F7978" w:rsidRDefault="008F3750" w:rsidP="009A2667">
      <w:pPr>
        <w:spacing w:line="276" w:lineRule="auto"/>
        <w:ind w:firstLine="709"/>
        <w:jc w:val="right"/>
      </w:pPr>
      <w:r w:rsidRPr="009F7978">
        <w:t xml:space="preserve">Таблица </w:t>
      </w:r>
      <w:r w:rsidR="00FD6BE7" w:rsidRPr="009F7978">
        <w:t>3.</w:t>
      </w:r>
      <w:r w:rsidRPr="009F7978">
        <w:t>5.</w:t>
      </w:r>
      <w:r w:rsidR="00EE4AF2">
        <w:t>4</w:t>
      </w:r>
    </w:p>
    <w:p w14:paraId="28CC9BE0" w14:textId="571A6FFC" w:rsidR="008F3750" w:rsidRPr="009F7978" w:rsidRDefault="008F3750" w:rsidP="009A2667">
      <w:pPr>
        <w:spacing w:line="276" w:lineRule="auto"/>
        <w:jc w:val="center"/>
      </w:pPr>
      <w:r w:rsidRPr="009F7978">
        <w:t xml:space="preserve">Планируемые для размещения объекты местного значения </w:t>
      </w:r>
      <w:r w:rsidR="00E3343D" w:rsidRPr="009F7978">
        <w:t>поселения</w:t>
      </w:r>
      <w:r w:rsidRPr="009F7978">
        <w:t xml:space="preserve"> в области физической культуры и массового спорта</w:t>
      </w:r>
    </w:p>
    <w:tbl>
      <w:tblPr>
        <w:tblW w:w="5000" w:type="pct"/>
        <w:tblCellMar>
          <w:left w:w="28" w:type="dxa"/>
          <w:right w:w="28" w:type="dxa"/>
        </w:tblCellMar>
        <w:tblLook w:val="04A0" w:firstRow="1" w:lastRow="0" w:firstColumn="1" w:lastColumn="0" w:noHBand="0" w:noVBand="1"/>
      </w:tblPr>
      <w:tblGrid>
        <w:gridCol w:w="524"/>
        <w:gridCol w:w="2287"/>
        <w:gridCol w:w="439"/>
        <w:gridCol w:w="1985"/>
        <w:gridCol w:w="1985"/>
        <w:gridCol w:w="1702"/>
        <w:gridCol w:w="1557"/>
        <w:gridCol w:w="1560"/>
        <w:gridCol w:w="2511"/>
      </w:tblGrid>
      <w:tr w:rsidR="00032F2D" w:rsidRPr="009F7978" w14:paraId="04250F52" w14:textId="77777777" w:rsidTr="000D2724">
        <w:trPr>
          <w:cantSplit/>
          <w:trHeight w:val="4025"/>
        </w:trPr>
        <w:tc>
          <w:tcPr>
            <w:tcW w:w="180" w:type="pct"/>
            <w:tcBorders>
              <w:top w:val="single" w:sz="8" w:space="0" w:color="auto"/>
              <w:left w:val="single" w:sz="8" w:space="0" w:color="auto"/>
              <w:right w:val="single" w:sz="4" w:space="0" w:color="auto"/>
            </w:tcBorders>
            <w:shd w:val="clear" w:color="auto" w:fill="auto"/>
            <w:vAlign w:val="center"/>
            <w:hideMark/>
          </w:tcPr>
          <w:p w14:paraId="4C84B0EC"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w:t>
            </w:r>
          </w:p>
        </w:tc>
        <w:tc>
          <w:tcPr>
            <w:tcW w:w="786" w:type="pct"/>
            <w:tcBorders>
              <w:top w:val="single" w:sz="8" w:space="0" w:color="auto"/>
              <w:left w:val="nil"/>
              <w:right w:val="single" w:sz="4" w:space="0" w:color="auto"/>
            </w:tcBorders>
            <w:shd w:val="clear" w:color="auto" w:fill="auto"/>
            <w:vAlign w:val="center"/>
            <w:hideMark/>
          </w:tcPr>
          <w:p w14:paraId="7F73129D" w14:textId="47302BDB" w:rsidR="00032F2D" w:rsidRPr="009F7978" w:rsidRDefault="00032F2D" w:rsidP="007B1F6D">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 xml:space="preserve">Виды, наименование планируемых для размещения объектов местного значения </w:t>
            </w:r>
            <w:r w:rsidR="007B1F6D" w:rsidRPr="009F7978">
              <w:rPr>
                <w:rFonts w:eastAsia="Times New Roman"/>
                <w:b/>
                <w:bCs/>
                <w:color w:val="000000"/>
                <w:sz w:val="20"/>
                <w:szCs w:val="20"/>
                <w:lang w:eastAsia="ru-RU"/>
              </w:rPr>
              <w:t>поселения</w:t>
            </w:r>
          </w:p>
        </w:tc>
        <w:tc>
          <w:tcPr>
            <w:tcW w:w="151" w:type="pct"/>
            <w:tcBorders>
              <w:top w:val="single" w:sz="8" w:space="0" w:color="auto"/>
              <w:left w:val="nil"/>
              <w:right w:val="single" w:sz="4" w:space="0" w:color="auto"/>
            </w:tcBorders>
            <w:shd w:val="clear" w:color="auto" w:fill="auto"/>
            <w:textDirection w:val="btLr"/>
            <w:vAlign w:val="center"/>
            <w:hideMark/>
          </w:tcPr>
          <w:p w14:paraId="7C9DFD87" w14:textId="1FA3A1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 xml:space="preserve">Статус (С </w:t>
            </w:r>
            <w:r w:rsidR="00C52174">
              <w:rPr>
                <w:rFonts w:eastAsia="Times New Roman"/>
                <w:b/>
                <w:bCs/>
                <w:color w:val="000000"/>
                <w:sz w:val="20"/>
                <w:szCs w:val="20"/>
                <w:lang w:eastAsia="ru-RU"/>
              </w:rPr>
              <w:t>—</w:t>
            </w:r>
            <w:r w:rsidRPr="009F7978">
              <w:rPr>
                <w:rFonts w:eastAsia="Times New Roman"/>
                <w:b/>
                <w:bCs/>
                <w:color w:val="000000"/>
                <w:sz w:val="20"/>
                <w:szCs w:val="20"/>
                <w:lang w:eastAsia="ru-RU"/>
              </w:rPr>
              <w:t xml:space="preserve"> строительство</w:t>
            </w:r>
            <w:r w:rsidR="007B1F6D" w:rsidRPr="009F7978">
              <w:rPr>
                <w:rFonts w:eastAsia="Times New Roman"/>
                <w:b/>
                <w:bCs/>
                <w:color w:val="000000"/>
                <w:sz w:val="20"/>
                <w:szCs w:val="20"/>
                <w:lang w:eastAsia="ru-RU"/>
              </w:rPr>
              <w:t>)</w:t>
            </w:r>
            <w:r w:rsidRPr="009F7978">
              <w:rPr>
                <w:rFonts w:eastAsia="Times New Roman"/>
                <w:b/>
                <w:bCs/>
                <w:color w:val="000000"/>
                <w:sz w:val="20"/>
                <w:szCs w:val="20"/>
                <w:lang w:eastAsia="ru-RU"/>
              </w:rPr>
              <w:t xml:space="preserve"> </w:t>
            </w:r>
          </w:p>
          <w:p w14:paraId="541424D8" w14:textId="4092BC74" w:rsidR="00032F2D" w:rsidRPr="009F7978" w:rsidRDefault="00032F2D" w:rsidP="00566ACF">
            <w:pPr>
              <w:spacing w:line="240" w:lineRule="auto"/>
              <w:jc w:val="center"/>
              <w:rPr>
                <w:rFonts w:eastAsia="Times New Roman"/>
                <w:b/>
                <w:bCs/>
                <w:color w:val="000000"/>
                <w:sz w:val="20"/>
                <w:szCs w:val="20"/>
                <w:lang w:eastAsia="ru-RU"/>
              </w:rPr>
            </w:pPr>
          </w:p>
        </w:tc>
        <w:tc>
          <w:tcPr>
            <w:tcW w:w="682" w:type="pct"/>
            <w:tcBorders>
              <w:top w:val="single" w:sz="8" w:space="0" w:color="auto"/>
              <w:left w:val="nil"/>
              <w:right w:val="single" w:sz="4" w:space="0" w:color="auto"/>
            </w:tcBorders>
            <w:shd w:val="clear" w:color="auto" w:fill="auto"/>
            <w:vAlign w:val="center"/>
            <w:hideMark/>
          </w:tcPr>
          <w:p w14:paraId="23D6559A"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Местоположение</w:t>
            </w:r>
          </w:p>
        </w:tc>
        <w:tc>
          <w:tcPr>
            <w:tcW w:w="682" w:type="pct"/>
            <w:tcBorders>
              <w:top w:val="single" w:sz="8" w:space="0" w:color="auto"/>
              <w:left w:val="nil"/>
              <w:right w:val="single" w:sz="4" w:space="0" w:color="auto"/>
            </w:tcBorders>
            <w:shd w:val="clear" w:color="auto" w:fill="auto"/>
            <w:vAlign w:val="center"/>
            <w:hideMark/>
          </w:tcPr>
          <w:p w14:paraId="709EB455"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Основные характеристики</w:t>
            </w:r>
          </w:p>
        </w:tc>
        <w:tc>
          <w:tcPr>
            <w:tcW w:w="585" w:type="pct"/>
            <w:tcBorders>
              <w:top w:val="single" w:sz="8" w:space="0" w:color="auto"/>
              <w:left w:val="nil"/>
              <w:right w:val="single" w:sz="4" w:space="0" w:color="auto"/>
            </w:tcBorders>
            <w:shd w:val="clear" w:color="auto" w:fill="auto"/>
            <w:vAlign w:val="center"/>
            <w:hideMark/>
          </w:tcPr>
          <w:p w14:paraId="13791459"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Назначение</w:t>
            </w:r>
          </w:p>
        </w:tc>
        <w:tc>
          <w:tcPr>
            <w:tcW w:w="535" w:type="pct"/>
            <w:tcBorders>
              <w:top w:val="single" w:sz="8" w:space="0" w:color="auto"/>
              <w:left w:val="nil"/>
              <w:right w:val="single" w:sz="4" w:space="0" w:color="auto"/>
            </w:tcBorders>
            <w:shd w:val="clear" w:color="auto" w:fill="auto"/>
            <w:vAlign w:val="center"/>
            <w:hideMark/>
          </w:tcPr>
          <w:p w14:paraId="270E4A5D"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Срок реализации</w:t>
            </w:r>
          </w:p>
        </w:tc>
        <w:tc>
          <w:tcPr>
            <w:tcW w:w="536" w:type="pct"/>
            <w:tcBorders>
              <w:top w:val="single" w:sz="8" w:space="0" w:color="auto"/>
              <w:left w:val="nil"/>
              <w:right w:val="single" w:sz="8" w:space="0" w:color="auto"/>
            </w:tcBorders>
            <w:shd w:val="clear" w:color="auto" w:fill="auto"/>
            <w:textDirection w:val="btLr"/>
            <w:vAlign w:val="center"/>
            <w:hideMark/>
          </w:tcPr>
          <w:p w14:paraId="6A4795D1"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Arial Unicode MS"/>
                <w:b/>
                <w:sz w:val="20"/>
                <w:szCs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863" w:type="pct"/>
            <w:tcBorders>
              <w:top w:val="single" w:sz="8" w:space="0" w:color="auto"/>
              <w:left w:val="nil"/>
              <w:right w:val="single" w:sz="8" w:space="0" w:color="auto"/>
            </w:tcBorders>
            <w:textDirection w:val="btLr"/>
          </w:tcPr>
          <w:p w14:paraId="574B706E" w14:textId="77777777" w:rsidR="00032F2D" w:rsidRPr="009F7978" w:rsidRDefault="00032F2D" w:rsidP="00566ACF">
            <w:pPr>
              <w:spacing w:line="240" w:lineRule="auto"/>
              <w:jc w:val="center"/>
              <w:rPr>
                <w:rFonts w:eastAsia="Arial Unicode MS"/>
                <w:b/>
                <w:sz w:val="20"/>
                <w:szCs w:val="20"/>
              </w:rPr>
            </w:pPr>
            <w:r w:rsidRPr="009F7978">
              <w:rPr>
                <w:rFonts w:eastAsia="Arial Unicode MS"/>
                <w:b/>
                <w:sz w:val="20"/>
                <w:szCs w:val="20"/>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012139C1" w14:textId="77777777" w:rsidR="00C827C0" w:rsidRPr="009F7978" w:rsidRDefault="00C827C0" w:rsidP="00C827C0">
      <w:pPr>
        <w:spacing w:line="14" w:lineRule="auto"/>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7"/>
        <w:gridCol w:w="2378"/>
        <w:gridCol w:w="428"/>
        <w:gridCol w:w="1915"/>
        <w:gridCol w:w="2023"/>
        <w:gridCol w:w="1702"/>
        <w:gridCol w:w="1595"/>
        <w:gridCol w:w="1554"/>
        <w:gridCol w:w="2509"/>
      </w:tblGrid>
      <w:tr w:rsidR="00032F2D" w:rsidRPr="009F7978" w14:paraId="6C81C8FF" w14:textId="77777777" w:rsidTr="000D2724">
        <w:trPr>
          <w:trHeight w:val="57"/>
          <w:tblHeader/>
        </w:trPr>
        <w:tc>
          <w:tcPr>
            <w:tcW w:w="154" w:type="pct"/>
            <w:shd w:val="clear" w:color="auto" w:fill="auto"/>
            <w:noWrap/>
            <w:hideMark/>
          </w:tcPr>
          <w:p w14:paraId="760FFBF1" w14:textId="77777777" w:rsidR="00032F2D" w:rsidRPr="009F7978" w:rsidRDefault="00032F2D"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1</w:t>
            </w:r>
          </w:p>
        </w:tc>
        <w:tc>
          <w:tcPr>
            <w:tcW w:w="817" w:type="pct"/>
            <w:shd w:val="clear" w:color="auto" w:fill="auto"/>
            <w:noWrap/>
          </w:tcPr>
          <w:p w14:paraId="09CE5E01" w14:textId="36A7083F"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2</w:t>
            </w:r>
          </w:p>
        </w:tc>
        <w:tc>
          <w:tcPr>
            <w:tcW w:w="147" w:type="pct"/>
            <w:shd w:val="clear" w:color="auto" w:fill="auto"/>
            <w:noWrap/>
          </w:tcPr>
          <w:p w14:paraId="4CF8F0C7" w14:textId="40F42EFB"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3</w:t>
            </w:r>
          </w:p>
        </w:tc>
        <w:tc>
          <w:tcPr>
            <w:tcW w:w="658" w:type="pct"/>
            <w:shd w:val="clear" w:color="auto" w:fill="auto"/>
            <w:noWrap/>
          </w:tcPr>
          <w:p w14:paraId="0539E6C7" w14:textId="44F9DF2B"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4</w:t>
            </w:r>
          </w:p>
        </w:tc>
        <w:tc>
          <w:tcPr>
            <w:tcW w:w="695" w:type="pct"/>
            <w:shd w:val="clear" w:color="auto" w:fill="auto"/>
            <w:noWrap/>
          </w:tcPr>
          <w:p w14:paraId="195703A9" w14:textId="40F35DF8"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5</w:t>
            </w:r>
          </w:p>
        </w:tc>
        <w:tc>
          <w:tcPr>
            <w:tcW w:w="585" w:type="pct"/>
            <w:shd w:val="clear" w:color="auto" w:fill="auto"/>
            <w:noWrap/>
          </w:tcPr>
          <w:p w14:paraId="3A343A0B" w14:textId="5368DBC5"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6</w:t>
            </w:r>
          </w:p>
        </w:tc>
        <w:tc>
          <w:tcPr>
            <w:tcW w:w="548" w:type="pct"/>
            <w:shd w:val="clear" w:color="auto" w:fill="auto"/>
            <w:noWrap/>
          </w:tcPr>
          <w:p w14:paraId="00A39510" w14:textId="78C3E4E3"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7</w:t>
            </w:r>
          </w:p>
        </w:tc>
        <w:tc>
          <w:tcPr>
            <w:tcW w:w="534" w:type="pct"/>
            <w:shd w:val="clear" w:color="auto" w:fill="auto"/>
            <w:noWrap/>
          </w:tcPr>
          <w:p w14:paraId="1E9A2ADB" w14:textId="0E30CDE1"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8</w:t>
            </w:r>
          </w:p>
        </w:tc>
        <w:tc>
          <w:tcPr>
            <w:tcW w:w="862" w:type="pct"/>
          </w:tcPr>
          <w:p w14:paraId="1B6AD533" w14:textId="0156FC7F" w:rsidR="00032F2D" w:rsidRPr="009F7978" w:rsidRDefault="00C827C0" w:rsidP="00566ACF">
            <w:pPr>
              <w:spacing w:line="240" w:lineRule="auto"/>
              <w:jc w:val="center"/>
              <w:rPr>
                <w:rFonts w:eastAsia="Times New Roman"/>
                <w:b/>
                <w:bCs/>
                <w:color w:val="000000"/>
                <w:sz w:val="20"/>
                <w:szCs w:val="20"/>
                <w:lang w:eastAsia="ru-RU"/>
              </w:rPr>
            </w:pPr>
            <w:r w:rsidRPr="009F7978">
              <w:rPr>
                <w:rFonts w:eastAsia="Times New Roman"/>
                <w:b/>
                <w:bCs/>
                <w:color w:val="000000"/>
                <w:sz w:val="20"/>
                <w:szCs w:val="20"/>
                <w:lang w:eastAsia="ru-RU"/>
              </w:rPr>
              <w:t>9</w:t>
            </w:r>
          </w:p>
        </w:tc>
      </w:tr>
      <w:tr w:rsidR="00032F2D" w:rsidRPr="009F7978" w14:paraId="439F9F94" w14:textId="77777777" w:rsidTr="000D2724">
        <w:trPr>
          <w:trHeight w:val="57"/>
        </w:trPr>
        <w:tc>
          <w:tcPr>
            <w:tcW w:w="154" w:type="pct"/>
            <w:shd w:val="clear" w:color="auto" w:fill="auto"/>
            <w:noWrap/>
            <w:hideMark/>
          </w:tcPr>
          <w:p w14:paraId="4A08E16C" w14:textId="77777777" w:rsidR="00032F2D" w:rsidRPr="009F7978" w:rsidRDefault="00032F2D" w:rsidP="00566ACF">
            <w:pPr>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1</w:t>
            </w:r>
          </w:p>
        </w:tc>
        <w:tc>
          <w:tcPr>
            <w:tcW w:w="817" w:type="pct"/>
            <w:shd w:val="clear" w:color="auto" w:fill="auto"/>
            <w:hideMark/>
          </w:tcPr>
          <w:p w14:paraId="5537F3D8" w14:textId="0F79043D" w:rsidR="00032F2D" w:rsidRPr="009F7978" w:rsidRDefault="00692313" w:rsidP="00E8502D">
            <w:pPr>
              <w:spacing w:line="240" w:lineRule="auto"/>
              <w:jc w:val="left"/>
              <w:rPr>
                <w:rFonts w:eastAsia="Times New Roman"/>
                <w:color w:val="000000"/>
                <w:sz w:val="20"/>
                <w:szCs w:val="20"/>
                <w:lang w:eastAsia="ru-RU"/>
              </w:rPr>
            </w:pPr>
            <w:r w:rsidRPr="009F7978">
              <w:rPr>
                <w:rFonts w:eastAsiaTheme="minorHAnsi"/>
                <w:color w:val="333333"/>
                <w:sz w:val="20"/>
                <w:szCs w:val="20"/>
                <w:shd w:val="clear" w:color="auto" w:fill="FFFFFF"/>
              </w:rPr>
              <w:t>Плоскостные спортивные сооружения</w:t>
            </w:r>
          </w:p>
        </w:tc>
        <w:tc>
          <w:tcPr>
            <w:tcW w:w="147" w:type="pct"/>
            <w:shd w:val="clear" w:color="auto" w:fill="auto"/>
            <w:noWrap/>
            <w:hideMark/>
          </w:tcPr>
          <w:p w14:paraId="5E9291BD" w14:textId="77777777" w:rsidR="00032F2D" w:rsidRPr="009F7978" w:rsidRDefault="00032F2D" w:rsidP="00566ACF">
            <w:pPr>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С</w:t>
            </w:r>
          </w:p>
        </w:tc>
        <w:tc>
          <w:tcPr>
            <w:tcW w:w="658" w:type="pct"/>
            <w:shd w:val="clear" w:color="auto" w:fill="auto"/>
            <w:hideMark/>
          </w:tcPr>
          <w:p w14:paraId="37EDEB8F" w14:textId="324025E1" w:rsidR="00032F2D" w:rsidRPr="009F7978" w:rsidRDefault="000D2724" w:rsidP="00EE4AF2">
            <w:pPr>
              <w:spacing w:line="240" w:lineRule="auto"/>
              <w:jc w:val="left"/>
              <w:rPr>
                <w:rFonts w:eastAsia="Times New Roman"/>
                <w:color w:val="000000"/>
                <w:sz w:val="20"/>
                <w:szCs w:val="20"/>
                <w:lang w:eastAsia="ru-RU"/>
              </w:rPr>
            </w:pPr>
            <w:r w:rsidRPr="000D2724">
              <w:rPr>
                <w:bCs/>
                <w:color w:val="000000"/>
                <w:sz w:val="20"/>
                <w:szCs w:val="20"/>
                <w:shd w:val="clear" w:color="auto" w:fill="FFFFFF"/>
                <w:lang w:bidi="ru-RU"/>
              </w:rPr>
              <w:t xml:space="preserve">Архангельская область, Устьянский муниципальный район, </w:t>
            </w:r>
            <w:r w:rsidR="00032F2D" w:rsidRPr="009F7978">
              <w:rPr>
                <w:bCs/>
                <w:color w:val="000000"/>
                <w:sz w:val="20"/>
                <w:szCs w:val="20"/>
                <w:shd w:val="clear" w:color="auto" w:fill="FFFFFF"/>
                <w:lang w:bidi="ru-RU"/>
              </w:rPr>
              <w:t xml:space="preserve">д. </w:t>
            </w:r>
            <w:r w:rsidR="00EE4AF2" w:rsidRPr="00EE4AF2">
              <w:rPr>
                <w:bCs/>
                <w:color w:val="000000"/>
                <w:sz w:val="20"/>
                <w:szCs w:val="20"/>
                <w:shd w:val="clear" w:color="auto" w:fill="FFFFFF"/>
                <w:lang w:bidi="ru-RU"/>
              </w:rPr>
              <w:t>Кадыевская</w:t>
            </w:r>
          </w:p>
        </w:tc>
        <w:tc>
          <w:tcPr>
            <w:tcW w:w="695" w:type="pct"/>
            <w:shd w:val="clear" w:color="auto" w:fill="auto"/>
            <w:hideMark/>
          </w:tcPr>
          <w:p w14:paraId="6FF18205" w14:textId="16A56A27" w:rsidR="00032F2D" w:rsidRPr="009F7978" w:rsidRDefault="00692313" w:rsidP="00C52174">
            <w:pPr>
              <w:spacing w:line="240" w:lineRule="auto"/>
              <w:jc w:val="left"/>
              <w:rPr>
                <w:rFonts w:eastAsia="Times New Roman"/>
                <w:color w:val="000000"/>
                <w:sz w:val="20"/>
                <w:szCs w:val="20"/>
                <w:lang w:eastAsia="ru-RU"/>
              </w:rPr>
            </w:pPr>
            <w:r w:rsidRPr="009F7978">
              <w:rPr>
                <w:rFonts w:eastAsia="Arial Unicode MS"/>
                <w:sz w:val="20"/>
                <w:szCs w:val="20"/>
              </w:rPr>
              <w:t xml:space="preserve">Общая площадь </w:t>
            </w:r>
            <w:r w:rsidR="00C52174">
              <w:rPr>
                <w:rFonts w:eastAsia="Arial Unicode MS"/>
                <w:sz w:val="20"/>
                <w:szCs w:val="20"/>
              </w:rPr>
              <w:t>—</w:t>
            </w:r>
            <w:r w:rsidRPr="009F7978">
              <w:rPr>
                <w:rFonts w:eastAsia="Arial Unicode MS"/>
                <w:sz w:val="20"/>
                <w:szCs w:val="20"/>
              </w:rPr>
              <w:t xml:space="preserve"> </w:t>
            </w:r>
            <w:r w:rsidR="00C52174">
              <w:rPr>
                <w:rFonts w:eastAsia="Arial Unicode MS"/>
                <w:sz w:val="20"/>
                <w:szCs w:val="20"/>
              </w:rPr>
              <w:br/>
            </w:r>
            <w:r w:rsidRPr="009F7978">
              <w:rPr>
                <w:rFonts w:eastAsia="Arial Unicode MS"/>
                <w:sz w:val="20"/>
                <w:szCs w:val="20"/>
              </w:rPr>
              <w:t>40</w:t>
            </w:r>
            <w:r w:rsidR="00207AB9">
              <w:rPr>
                <w:rFonts w:eastAsia="Arial Unicode MS"/>
                <w:sz w:val="20"/>
                <w:szCs w:val="20"/>
              </w:rPr>
              <w:t>0</w:t>
            </w:r>
            <w:r w:rsidRPr="009F7978">
              <w:rPr>
                <w:rFonts w:eastAsia="Arial Unicode MS"/>
                <w:sz w:val="20"/>
                <w:szCs w:val="20"/>
              </w:rPr>
              <w:t xml:space="preserve"> м</w:t>
            </w:r>
            <w:r w:rsidRPr="009F7978">
              <w:rPr>
                <w:rFonts w:eastAsia="Arial Unicode MS"/>
                <w:sz w:val="20"/>
                <w:szCs w:val="20"/>
                <w:vertAlign w:val="superscript"/>
              </w:rPr>
              <w:t>2</w:t>
            </w:r>
          </w:p>
        </w:tc>
        <w:tc>
          <w:tcPr>
            <w:tcW w:w="585" w:type="pct"/>
            <w:shd w:val="clear" w:color="auto" w:fill="auto"/>
            <w:hideMark/>
          </w:tcPr>
          <w:p w14:paraId="1F15FBF8" w14:textId="77777777" w:rsidR="00032F2D" w:rsidRPr="009F7978" w:rsidRDefault="00032F2D" w:rsidP="00566ACF">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 xml:space="preserve">Обеспечение условий для развития физической культуры и массового спорта </w:t>
            </w:r>
          </w:p>
        </w:tc>
        <w:tc>
          <w:tcPr>
            <w:tcW w:w="548" w:type="pct"/>
            <w:shd w:val="clear" w:color="auto" w:fill="auto"/>
            <w:hideMark/>
          </w:tcPr>
          <w:p w14:paraId="29702034" w14:textId="69295891" w:rsidR="00032F2D" w:rsidRPr="009F7978" w:rsidRDefault="00032F2D" w:rsidP="00E8502D">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до 20</w:t>
            </w:r>
            <w:r w:rsidR="00E4019A">
              <w:rPr>
                <w:rFonts w:eastAsia="Times New Roman"/>
                <w:color w:val="000000"/>
                <w:sz w:val="20"/>
                <w:szCs w:val="20"/>
                <w:lang w:eastAsia="ru-RU"/>
              </w:rPr>
              <w:t>42</w:t>
            </w:r>
            <w:r w:rsidRPr="009F7978">
              <w:rPr>
                <w:rFonts w:eastAsia="Times New Roman"/>
                <w:color w:val="000000"/>
                <w:sz w:val="20"/>
                <w:szCs w:val="20"/>
                <w:lang w:eastAsia="ru-RU"/>
              </w:rPr>
              <w:t xml:space="preserve"> г</w:t>
            </w:r>
            <w:r w:rsidR="009A2667" w:rsidRPr="009F7978">
              <w:rPr>
                <w:rFonts w:eastAsia="Times New Roman"/>
                <w:color w:val="000000"/>
                <w:sz w:val="20"/>
                <w:szCs w:val="20"/>
                <w:lang w:eastAsia="ru-RU"/>
              </w:rPr>
              <w:t>ода</w:t>
            </w:r>
          </w:p>
        </w:tc>
        <w:tc>
          <w:tcPr>
            <w:tcW w:w="534" w:type="pct"/>
            <w:shd w:val="clear" w:color="auto" w:fill="auto"/>
            <w:hideMark/>
          </w:tcPr>
          <w:p w14:paraId="4D902CD4" w14:textId="1425DA8F" w:rsidR="00032F2D" w:rsidRPr="009F7978" w:rsidRDefault="00032F2D" w:rsidP="00566ACF">
            <w:pPr>
              <w:spacing w:after="240" w:line="240" w:lineRule="auto"/>
              <w:jc w:val="left"/>
              <w:rPr>
                <w:sz w:val="20"/>
                <w:szCs w:val="20"/>
              </w:rPr>
            </w:pPr>
            <w:r w:rsidRPr="009F7978">
              <w:rPr>
                <w:sz w:val="20"/>
                <w:szCs w:val="20"/>
              </w:rPr>
              <w:t>Не устанавливается</w:t>
            </w:r>
          </w:p>
        </w:tc>
        <w:tc>
          <w:tcPr>
            <w:tcW w:w="862" w:type="pct"/>
            <w:shd w:val="clear" w:color="auto" w:fill="auto"/>
          </w:tcPr>
          <w:p w14:paraId="2F1494DD" w14:textId="104E7D5D" w:rsidR="00032F2D" w:rsidRPr="009F7978" w:rsidRDefault="00032F2D" w:rsidP="00EE4AF2">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Генеральный план сельского поселения «</w:t>
            </w:r>
            <w:r w:rsidR="00EE4AF2" w:rsidRPr="00EE4AF2">
              <w:rPr>
                <w:rFonts w:eastAsia="Times New Roman"/>
                <w:color w:val="000000"/>
                <w:sz w:val="20"/>
                <w:szCs w:val="20"/>
                <w:lang w:eastAsia="ru-RU"/>
              </w:rPr>
              <w:t>Череновское</w:t>
            </w:r>
            <w:r w:rsidRPr="009F7978">
              <w:rPr>
                <w:rFonts w:eastAsia="Times New Roman"/>
                <w:color w:val="000000"/>
                <w:sz w:val="20"/>
                <w:szCs w:val="20"/>
                <w:lang w:eastAsia="ru-RU"/>
              </w:rPr>
              <w:t>»</w:t>
            </w:r>
            <w:r w:rsidR="00523ACC">
              <w:rPr>
                <w:rFonts w:eastAsia="Times New Roman"/>
                <w:color w:val="000000"/>
                <w:sz w:val="20"/>
                <w:szCs w:val="20"/>
                <w:lang w:eastAsia="ru-RU"/>
              </w:rPr>
              <w:t xml:space="preserve"> Устьянского муниципального района Архангельской области </w:t>
            </w:r>
          </w:p>
        </w:tc>
      </w:tr>
    </w:tbl>
    <w:p w14:paraId="7C47F331" w14:textId="77777777" w:rsidR="008F3750" w:rsidRPr="009F7978" w:rsidRDefault="008F3750" w:rsidP="00566ACF">
      <w:pPr>
        <w:spacing w:before="120" w:line="276" w:lineRule="auto"/>
        <w:sectPr w:rsidR="008F3750" w:rsidRPr="009F7978" w:rsidSect="009A2667">
          <w:pgSz w:w="16838" w:h="11906" w:orient="landscape"/>
          <w:pgMar w:top="1134" w:right="1134" w:bottom="726" w:left="1134" w:header="567" w:footer="567" w:gutter="0"/>
          <w:cols w:space="708"/>
          <w:docGrid w:linePitch="360"/>
        </w:sectPr>
      </w:pPr>
    </w:p>
    <w:p w14:paraId="4CC677D2" w14:textId="5873E779" w:rsidR="00B0424E" w:rsidRPr="009F7978" w:rsidRDefault="00B0424E" w:rsidP="00904DD5">
      <w:pPr>
        <w:pStyle w:val="021216b"/>
      </w:pPr>
      <w:r w:rsidRPr="009F7978">
        <w:t xml:space="preserve">5.2.3 </w:t>
      </w:r>
      <w:r w:rsidR="00F24866" w:rsidRPr="009F7978">
        <w:t>К</w:t>
      </w:r>
      <w:r w:rsidRPr="009F7978">
        <w:t>ультур</w:t>
      </w:r>
      <w:r w:rsidR="00F24866" w:rsidRPr="009F7978">
        <w:t>а</w:t>
      </w:r>
      <w:r w:rsidRPr="009F7978">
        <w:t xml:space="preserve"> и искусств</w:t>
      </w:r>
      <w:bookmarkEnd w:id="110"/>
      <w:bookmarkEnd w:id="111"/>
      <w:bookmarkEnd w:id="112"/>
      <w:bookmarkEnd w:id="114"/>
      <w:bookmarkEnd w:id="115"/>
      <w:r w:rsidR="00F24866" w:rsidRPr="009F7978">
        <w:t>о</w:t>
      </w:r>
    </w:p>
    <w:p w14:paraId="6C16D61E" w14:textId="77777777" w:rsidR="008F3750" w:rsidRPr="009F7978" w:rsidRDefault="008F3750" w:rsidP="00566ACF">
      <w:pPr>
        <w:spacing w:before="120" w:after="120" w:line="276" w:lineRule="auto"/>
        <w:ind w:firstLine="709"/>
        <w:jc w:val="left"/>
        <w:rPr>
          <w:b/>
        </w:rPr>
      </w:pPr>
      <w:bookmarkStart w:id="116" w:name="_Toc27748724"/>
      <w:bookmarkStart w:id="117" w:name="_Toc69297543"/>
      <w:bookmarkStart w:id="118" w:name="_Toc468200606"/>
      <w:bookmarkStart w:id="119" w:name="_Toc477453296"/>
      <w:bookmarkStart w:id="120" w:name="_Toc494398048"/>
      <w:bookmarkStart w:id="121" w:name="_Toc413402225"/>
      <w:bookmarkStart w:id="122" w:name="_Toc493330208"/>
      <w:bookmarkStart w:id="123" w:name="_Toc494398051"/>
      <w:r w:rsidRPr="009F7978">
        <w:rPr>
          <w:b/>
        </w:rPr>
        <w:t>Анализ существующего состояния</w:t>
      </w:r>
    </w:p>
    <w:p w14:paraId="43212367" w14:textId="7B9BD265" w:rsidR="008F3750" w:rsidRPr="009F7978"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В 202</w:t>
      </w:r>
      <w:r w:rsidR="00924FA2" w:rsidRPr="009F7978">
        <w:rPr>
          <w:rFonts w:eastAsia="Times New Roman"/>
          <w:color w:val="000000"/>
          <w:szCs w:val="24"/>
          <w:lang w:eastAsia="ru-RU"/>
        </w:rPr>
        <w:t>1</w:t>
      </w:r>
      <w:r w:rsidRPr="009F7978">
        <w:rPr>
          <w:rFonts w:eastAsia="Times New Roman"/>
          <w:color w:val="000000"/>
          <w:szCs w:val="24"/>
          <w:lang w:eastAsia="ru-RU"/>
        </w:rPr>
        <w:t xml:space="preserve"> году в области культуры и искусства</w:t>
      </w:r>
      <w:r w:rsidRPr="009F7978">
        <w:rPr>
          <w:rFonts w:eastAsia="Times New Roman"/>
          <w:color w:val="000000"/>
          <w:szCs w:val="24"/>
          <w:lang w:val="cs-CZ" w:eastAsia="ru-RU"/>
        </w:rPr>
        <w:t xml:space="preserve"> </w:t>
      </w:r>
      <w:r w:rsidRPr="009F7978">
        <w:rPr>
          <w:rFonts w:eastAsia="Times New Roman"/>
          <w:color w:val="000000"/>
          <w:szCs w:val="24"/>
          <w:lang w:eastAsia="ru-RU"/>
        </w:rPr>
        <w:t>муниципального образования</w:t>
      </w:r>
      <w:r w:rsidRPr="009F7978">
        <w:rPr>
          <w:rFonts w:eastAsia="Times New Roman"/>
          <w:color w:val="000000"/>
          <w:szCs w:val="24"/>
          <w:lang w:val="cs-CZ" w:eastAsia="ru-RU"/>
        </w:rPr>
        <w:t xml:space="preserve"> </w:t>
      </w:r>
      <w:r w:rsidRPr="009F7978">
        <w:rPr>
          <w:rFonts w:eastAsia="Times New Roman"/>
          <w:color w:val="000000"/>
          <w:szCs w:val="24"/>
          <w:lang w:eastAsia="ru-RU"/>
        </w:rPr>
        <w:t>функциониру</w:t>
      </w:r>
      <w:r w:rsidR="00D7037F" w:rsidRPr="009F7978">
        <w:rPr>
          <w:rFonts w:eastAsia="Times New Roman"/>
          <w:color w:val="000000"/>
          <w:szCs w:val="24"/>
          <w:lang w:eastAsia="ru-RU"/>
        </w:rPr>
        <w:t>ю</w:t>
      </w:r>
      <w:r w:rsidRPr="009F7978">
        <w:rPr>
          <w:rFonts w:eastAsia="Times New Roman"/>
          <w:color w:val="000000"/>
          <w:szCs w:val="24"/>
          <w:lang w:eastAsia="ru-RU"/>
        </w:rPr>
        <w:t xml:space="preserve">т </w:t>
      </w:r>
      <w:r w:rsidR="00310DC8">
        <w:rPr>
          <w:rFonts w:eastAsia="Times New Roman"/>
          <w:color w:val="000000"/>
          <w:szCs w:val="24"/>
          <w:lang w:eastAsia="ru-RU"/>
        </w:rPr>
        <w:t>2 объекта</w:t>
      </w:r>
      <w:r w:rsidR="00D7037F" w:rsidRPr="009F7978">
        <w:rPr>
          <w:rFonts w:eastAsia="Times New Roman"/>
          <w:color w:val="000000"/>
          <w:szCs w:val="24"/>
          <w:lang w:eastAsia="ru-RU"/>
        </w:rPr>
        <w:t>,</w:t>
      </w:r>
      <w:r w:rsidRPr="009F7978">
        <w:rPr>
          <w:rFonts w:eastAsia="Times New Roman"/>
          <w:color w:val="000000"/>
          <w:szCs w:val="24"/>
          <w:lang w:eastAsia="ru-RU"/>
        </w:rPr>
        <w:t xml:space="preserve"> в состав которых входят: </w:t>
      </w:r>
      <w:r w:rsidR="00924FA2" w:rsidRPr="009F7978">
        <w:rPr>
          <w:rFonts w:eastAsia="Times New Roman"/>
          <w:color w:val="000000"/>
          <w:szCs w:val="24"/>
          <w:lang w:eastAsia="ru-RU"/>
        </w:rPr>
        <w:t>1</w:t>
      </w:r>
      <w:r w:rsidRPr="009F7978">
        <w:rPr>
          <w:rFonts w:eastAsia="Times New Roman"/>
          <w:color w:val="000000"/>
          <w:szCs w:val="24"/>
          <w:lang w:eastAsia="ru-RU"/>
        </w:rPr>
        <w:t xml:space="preserve"> дом культуры, </w:t>
      </w:r>
      <w:r w:rsidR="00310DC8" w:rsidRPr="00310DC8">
        <w:rPr>
          <w:rFonts w:eastAsia="Times New Roman"/>
          <w:color w:val="000000"/>
          <w:szCs w:val="24"/>
          <w:lang w:eastAsia="ru-RU"/>
        </w:rPr>
        <w:t>1</w:t>
      </w:r>
      <w:r w:rsidRPr="009F7978">
        <w:rPr>
          <w:rFonts w:eastAsia="Times New Roman"/>
          <w:color w:val="000000"/>
          <w:szCs w:val="24"/>
          <w:lang w:eastAsia="ru-RU"/>
        </w:rPr>
        <w:t xml:space="preserve"> библиотек</w:t>
      </w:r>
      <w:r w:rsidR="00310DC8" w:rsidRPr="00310DC8">
        <w:rPr>
          <w:rFonts w:eastAsia="Times New Roman"/>
          <w:color w:val="000000"/>
          <w:szCs w:val="24"/>
          <w:lang w:eastAsia="ru-RU"/>
        </w:rPr>
        <w:t>а</w:t>
      </w:r>
      <w:r w:rsidRPr="009F7978">
        <w:rPr>
          <w:rFonts w:eastAsia="Times New Roman"/>
          <w:color w:val="000000"/>
          <w:szCs w:val="24"/>
          <w:lang w:eastAsia="ru-RU"/>
        </w:rPr>
        <w:t xml:space="preserve">. </w:t>
      </w:r>
    </w:p>
    <w:p w14:paraId="6DDE8191" w14:textId="772F97FF" w:rsidR="00AB0D40" w:rsidRPr="009F7978" w:rsidRDefault="004970E7" w:rsidP="00AB0D40">
      <w:pPr>
        <w:spacing w:before="120" w:after="120" w:line="276" w:lineRule="auto"/>
        <w:ind w:right="-2" w:firstLine="709"/>
        <w:rPr>
          <w:rFonts w:eastAsia="Times New Roman"/>
          <w:color w:val="000000"/>
          <w:szCs w:val="24"/>
          <w:lang w:eastAsia="ru-RU"/>
        </w:rPr>
      </w:pPr>
      <w:r w:rsidRPr="009F7978">
        <w:rPr>
          <w:rFonts w:eastAsia="Times New Roman"/>
          <w:color w:val="000000"/>
          <w:szCs w:val="24"/>
          <w:lang w:eastAsia="ru-RU"/>
        </w:rPr>
        <w:t>Н</w:t>
      </w:r>
      <w:r w:rsidR="00AB0D40" w:rsidRPr="009F7978">
        <w:rPr>
          <w:rFonts w:eastAsia="Times New Roman"/>
          <w:color w:val="000000"/>
          <w:szCs w:val="24"/>
          <w:lang w:eastAsia="ru-RU"/>
        </w:rPr>
        <w:t xml:space="preserve">а территории </w:t>
      </w:r>
      <w:r w:rsidR="00A14C0F" w:rsidRPr="009F7978">
        <w:rPr>
          <w:rFonts w:eastAsia="Times New Roman"/>
          <w:color w:val="000000"/>
          <w:szCs w:val="24"/>
          <w:lang w:eastAsia="ru-RU"/>
        </w:rPr>
        <w:t>сельского поселения «</w:t>
      </w:r>
      <w:r w:rsidR="00DD710A" w:rsidRPr="00DD710A">
        <w:rPr>
          <w:rFonts w:eastAsia="Times New Roman"/>
          <w:color w:val="000000"/>
          <w:szCs w:val="24"/>
          <w:lang w:eastAsia="ru-RU"/>
        </w:rPr>
        <w:t>Череновско</w:t>
      </w:r>
      <w:r w:rsidR="006F1D48" w:rsidRPr="009F7978">
        <w:rPr>
          <w:rFonts w:eastAsia="Times New Roman"/>
          <w:color w:val="000000"/>
          <w:szCs w:val="24"/>
          <w:lang w:eastAsia="ru-RU"/>
        </w:rPr>
        <w:t>е</w:t>
      </w:r>
      <w:r w:rsidR="00A14C0F" w:rsidRPr="009F7978">
        <w:rPr>
          <w:rFonts w:eastAsia="Times New Roman"/>
          <w:color w:val="000000"/>
          <w:szCs w:val="24"/>
          <w:lang w:eastAsia="ru-RU"/>
        </w:rPr>
        <w:t>»</w:t>
      </w:r>
      <w:r w:rsidR="00AB0D40" w:rsidRPr="009F7978">
        <w:rPr>
          <w:rFonts w:eastAsia="Times New Roman"/>
          <w:color w:val="000000"/>
          <w:szCs w:val="24"/>
          <w:lang w:eastAsia="ru-RU"/>
        </w:rPr>
        <w:t xml:space="preserve"> отсутствуют объекты культуры и искусства регионального значения.</w:t>
      </w:r>
    </w:p>
    <w:p w14:paraId="57E1C8FE" w14:textId="2BC044E9" w:rsidR="008F3750" w:rsidRPr="009F7978" w:rsidRDefault="008F3750" w:rsidP="00566ACF">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 xml:space="preserve">Сводный перечень объектов местного значения муниципального района в сфере культуры и искусства приведен в таблице </w:t>
      </w:r>
      <w:r w:rsidR="00FD6BE7" w:rsidRPr="009F7978">
        <w:rPr>
          <w:rFonts w:eastAsia="Times New Roman"/>
          <w:color w:val="000000"/>
          <w:szCs w:val="24"/>
          <w:lang w:eastAsia="ru-RU"/>
        </w:rPr>
        <w:t>3.</w:t>
      </w:r>
      <w:r w:rsidRPr="009F7978">
        <w:rPr>
          <w:rFonts w:eastAsia="Times New Roman"/>
          <w:color w:val="000000"/>
          <w:szCs w:val="24"/>
          <w:lang w:eastAsia="ru-RU"/>
        </w:rPr>
        <w:t>5.</w:t>
      </w:r>
      <w:r w:rsidR="00AD72E8">
        <w:rPr>
          <w:rFonts w:eastAsia="Times New Roman"/>
          <w:color w:val="000000"/>
          <w:szCs w:val="24"/>
          <w:lang w:eastAsia="ru-RU"/>
        </w:rPr>
        <w:t>5</w:t>
      </w:r>
      <w:r w:rsidRPr="009F7978">
        <w:rPr>
          <w:rFonts w:eastAsia="Times New Roman"/>
          <w:color w:val="000000"/>
          <w:szCs w:val="24"/>
          <w:lang w:eastAsia="ru-RU"/>
        </w:rPr>
        <w:t>.</w:t>
      </w:r>
    </w:p>
    <w:p w14:paraId="0BE8963D" w14:textId="1680BF6A" w:rsidR="008F3750" w:rsidRPr="00E93E89" w:rsidRDefault="008F3750" w:rsidP="00D7037F">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FD6BE7" w:rsidRPr="009F7978">
        <w:rPr>
          <w:rFonts w:eastAsia="Times New Roman"/>
          <w:color w:val="000000"/>
          <w:szCs w:val="24"/>
          <w:lang w:eastAsia="ru-RU"/>
        </w:rPr>
        <w:t>3.</w:t>
      </w:r>
      <w:r w:rsidRPr="009F7978">
        <w:rPr>
          <w:rFonts w:eastAsia="Times New Roman"/>
          <w:color w:val="000000"/>
          <w:szCs w:val="24"/>
          <w:lang w:eastAsia="ru-RU"/>
        </w:rPr>
        <w:t>5.</w:t>
      </w:r>
      <w:r w:rsidR="00AD72E8" w:rsidRPr="00E93E89">
        <w:rPr>
          <w:rFonts w:eastAsia="Times New Roman"/>
          <w:color w:val="000000"/>
          <w:szCs w:val="24"/>
          <w:lang w:eastAsia="ru-RU"/>
        </w:rPr>
        <w:t>5</w:t>
      </w:r>
    </w:p>
    <w:p w14:paraId="74D84D17" w14:textId="3DAEDFF2" w:rsidR="008F3750" w:rsidRPr="009F7978" w:rsidRDefault="008F3750" w:rsidP="00D7037F">
      <w:pPr>
        <w:widowControl w:val="0"/>
        <w:tabs>
          <w:tab w:val="left" w:pos="709"/>
          <w:tab w:val="left" w:pos="851"/>
        </w:tabs>
        <w:spacing w:line="276" w:lineRule="auto"/>
        <w:jc w:val="center"/>
        <w:rPr>
          <w:rFonts w:eastAsia="Times New Roman"/>
          <w:color w:val="000000"/>
          <w:szCs w:val="24"/>
          <w:lang w:eastAsia="ru-RU"/>
        </w:rPr>
      </w:pPr>
      <w:r w:rsidRPr="009F7978">
        <w:rPr>
          <w:rFonts w:eastAsia="Times New Roman"/>
          <w:color w:val="000000"/>
          <w:szCs w:val="24"/>
          <w:lang w:eastAsia="ru-RU"/>
        </w:rPr>
        <w:t>Перечень объектов местного значения муниципального района в области культуры и искусства</w:t>
      </w:r>
      <w:r w:rsidR="00C827C0" w:rsidRPr="009F7978">
        <w:rPr>
          <w:rStyle w:val="afffb"/>
          <w:rFonts w:eastAsia="Times New Roman"/>
          <w:color w:val="000000"/>
          <w:szCs w:val="24"/>
          <w:lang w:eastAsia="ru-RU"/>
        </w:rPr>
        <w:footnoteReference w:id="8"/>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8"/>
        <w:gridCol w:w="2685"/>
        <w:gridCol w:w="2131"/>
        <w:gridCol w:w="1605"/>
        <w:gridCol w:w="1311"/>
        <w:gridCol w:w="2035"/>
      </w:tblGrid>
      <w:tr w:rsidR="00C827C0" w:rsidRPr="009F7978" w14:paraId="1BA6D323" w14:textId="77777777" w:rsidTr="00733B87">
        <w:trPr>
          <w:trHeight w:val="1118"/>
        </w:trPr>
        <w:tc>
          <w:tcPr>
            <w:tcW w:w="210" w:type="pct"/>
            <w:vAlign w:val="center"/>
          </w:tcPr>
          <w:p w14:paraId="29126EA2" w14:textId="77777777" w:rsidR="00C827C0" w:rsidRPr="009F7978" w:rsidRDefault="00C827C0" w:rsidP="00566ACF">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w:t>
            </w:r>
          </w:p>
        </w:tc>
        <w:tc>
          <w:tcPr>
            <w:tcW w:w="1317" w:type="pct"/>
            <w:vAlign w:val="center"/>
          </w:tcPr>
          <w:p w14:paraId="62AB88AB" w14:textId="77777777" w:rsidR="00C827C0" w:rsidRPr="009F7978" w:rsidRDefault="00C827C0"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Наименование</w:t>
            </w:r>
          </w:p>
        </w:tc>
        <w:tc>
          <w:tcPr>
            <w:tcW w:w="1045" w:type="pct"/>
            <w:vAlign w:val="center"/>
          </w:tcPr>
          <w:p w14:paraId="69A6E5B4" w14:textId="77777777" w:rsidR="00C827C0" w:rsidRPr="009F7978" w:rsidRDefault="00C827C0"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Местоположение</w:t>
            </w:r>
          </w:p>
        </w:tc>
        <w:tc>
          <w:tcPr>
            <w:tcW w:w="787" w:type="pct"/>
            <w:vAlign w:val="center"/>
          </w:tcPr>
          <w:p w14:paraId="42C72593" w14:textId="77777777" w:rsidR="00C827C0" w:rsidRPr="009F7978" w:rsidRDefault="00C827C0" w:rsidP="00566ACF">
            <w:pPr>
              <w:spacing w:line="240" w:lineRule="auto"/>
              <w:ind w:right="-2"/>
              <w:jc w:val="center"/>
              <w:rPr>
                <w:sz w:val="20"/>
                <w:szCs w:val="20"/>
              </w:rPr>
            </w:pPr>
            <w:r w:rsidRPr="009F7978">
              <w:rPr>
                <w:b/>
                <w:sz w:val="20"/>
                <w:szCs w:val="20"/>
              </w:rPr>
              <w:t>Обслуживаемые населенные пункты</w:t>
            </w:r>
          </w:p>
        </w:tc>
        <w:tc>
          <w:tcPr>
            <w:tcW w:w="643" w:type="pct"/>
            <w:vAlign w:val="center"/>
          </w:tcPr>
          <w:p w14:paraId="6CF9438E" w14:textId="77777777" w:rsidR="00C827C0" w:rsidRPr="009F7978" w:rsidRDefault="00C827C0" w:rsidP="00566ACF">
            <w:pPr>
              <w:spacing w:line="240" w:lineRule="auto"/>
              <w:ind w:right="-2"/>
              <w:jc w:val="center"/>
              <w:rPr>
                <w:b/>
                <w:sz w:val="20"/>
                <w:szCs w:val="20"/>
              </w:rPr>
            </w:pPr>
            <w:r w:rsidRPr="009F7978">
              <w:rPr>
                <w:b/>
                <w:sz w:val="20"/>
                <w:szCs w:val="20"/>
              </w:rPr>
              <w:t>Проектная мощность</w:t>
            </w:r>
          </w:p>
        </w:tc>
        <w:tc>
          <w:tcPr>
            <w:tcW w:w="998" w:type="pct"/>
            <w:vAlign w:val="center"/>
          </w:tcPr>
          <w:p w14:paraId="31A17F8B" w14:textId="27F19E96" w:rsidR="00C827C0" w:rsidRPr="009F7978" w:rsidRDefault="00260E67" w:rsidP="007B1F6D">
            <w:pPr>
              <w:spacing w:line="240" w:lineRule="auto"/>
              <w:ind w:right="-2"/>
              <w:jc w:val="center"/>
              <w:rPr>
                <w:b/>
                <w:sz w:val="20"/>
                <w:szCs w:val="20"/>
              </w:rPr>
            </w:pPr>
            <w:r w:rsidRPr="009F7978">
              <w:rPr>
                <w:b/>
                <w:sz w:val="20"/>
                <w:szCs w:val="20"/>
              </w:rPr>
              <w:t>Год постройки, характеристика объекта</w:t>
            </w:r>
            <w:r w:rsidR="00184F87">
              <w:rPr>
                <w:b/>
                <w:sz w:val="20"/>
                <w:szCs w:val="20"/>
              </w:rPr>
              <w:t xml:space="preserve"> </w:t>
            </w:r>
            <w:r w:rsidR="00184F87" w:rsidRPr="007E36F1">
              <w:rPr>
                <w:b/>
                <w:sz w:val="20"/>
                <w:szCs w:val="20"/>
              </w:rPr>
              <w:t>(хорошее, удовлетворительное, ветхое)</w:t>
            </w:r>
          </w:p>
        </w:tc>
      </w:tr>
    </w:tbl>
    <w:p w14:paraId="69FE9ECF" w14:textId="77777777" w:rsidR="008F3750" w:rsidRPr="009F7978" w:rsidRDefault="008F3750" w:rsidP="00566ACF">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32"/>
        <w:gridCol w:w="2681"/>
        <w:gridCol w:w="2131"/>
        <w:gridCol w:w="1605"/>
        <w:gridCol w:w="1311"/>
        <w:gridCol w:w="2035"/>
      </w:tblGrid>
      <w:tr w:rsidR="00C827C0" w:rsidRPr="009F7978" w14:paraId="3CAAC714" w14:textId="77777777" w:rsidTr="00733B87">
        <w:trPr>
          <w:tblHeader/>
        </w:trPr>
        <w:tc>
          <w:tcPr>
            <w:tcW w:w="212" w:type="pct"/>
            <w:vAlign w:val="center"/>
          </w:tcPr>
          <w:p w14:paraId="681F54C5" w14:textId="77777777" w:rsidR="00C827C0" w:rsidRPr="009F7978" w:rsidRDefault="00C827C0" w:rsidP="00471986">
            <w:pPr>
              <w:widowControl w:val="0"/>
              <w:spacing w:line="240" w:lineRule="auto"/>
              <w:jc w:val="center"/>
              <w:rPr>
                <w:rFonts w:eastAsia="Times New Roman"/>
                <w:b/>
                <w:bCs/>
                <w:color w:val="000000"/>
                <w:sz w:val="20"/>
                <w:szCs w:val="20"/>
                <w:shd w:val="clear" w:color="auto" w:fill="FFFFFF"/>
                <w:lang w:bidi="ru-RU"/>
              </w:rPr>
            </w:pPr>
            <w:r w:rsidRPr="009F7978">
              <w:rPr>
                <w:rFonts w:eastAsia="Times New Roman"/>
                <w:b/>
                <w:bCs/>
                <w:color w:val="000000"/>
                <w:sz w:val="20"/>
                <w:szCs w:val="20"/>
                <w:shd w:val="clear" w:color="auto" w:fill="FFFFFF"/>
                <w:lang w:bidi="ru-RU"/>
              </w:rPr>
              <w:t>1</w:t>
            </w:r>
          </w:p>
        </w:tc>
        <w:tc>
          <w:tcPr>
            <w:tcW w:w="1315" w:type="pct"/>
          </w:tcPr>
          <w:p w14:paraId="569300C3" w14:textId="0D886F95" w:rsidR="00C827C0" w:rsidRPr="009F7978" w:rsidRDefault="00BC377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2</w:t>
            </w:r>
          </w:p>
        </w:tc>
        <w:tc>
          <w:tcPr>
            <w:tcW w:w="1045" w:type="pct"/>
            <w:vAlign w:val="center"/>
          </w:tcPr>
          <w:p w14:paraId="60912F60" w14:textId="462D69AA" w:rsidR="00C827C0" w:rsidRPr="009F7978" w:rsidRDefault="00BC377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3</w:t>
            </w:r>
          </w:p>
        </w:tc>
        <w:tc>
          <w:tcPr>
            <w:tcW w:w="787" w:type="pct"/>
          </w:tcPr>
          <w:p w14:paraId="3CD35D5A" w14:textId="573B83FC" w:rsidR="00C827C0" w:rsidRPr="009F7978" w:rsidRDefault="00BC377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4</w:t>
            </w:r>
          </w:p>
        </w:tc>
        <w:tc>
          <w:tcPr>
            <w:tcW w:w="643" w:type="pct"/>
          </w:tcPr>
          <w:p w14:paraId="13B1199E" w14:textId="21434399" w:rsidR="00C827C0" w:rsidRPr="009F7978" w:rsidRDefault="00BC377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5</w:t>
            </w:r>
          </w:p>
        </w:tc>
        <w:tc>
          <w:tcPr>
            <w:tcW w:w="998" w:type="pct"/>
          </w:tcPr>
          <w:p w14:paraId="0C3086A9" w14:textId="2C851163" w:rsidR="00C827C0" w:rsidRPr="009F7978" w:rsidRDefault="00BC377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6</w:t>
            </w:r>
          </w:p>
        </w:tc>
      </w:tr>
      <w:tr w:rsidR="008F3750" w:rsidRPr="009F7978" w14:paraId="799CB664" w14:textId="77777777" w:rsidTr="008F3750">
        <w:tc>
          <w:tcPr>
            <w:tcW w:w="5000" w:type="pct"/>
            <w:gridSpan w:val="6"/>
          </w:tcPr>
          <w:p w14:paraId="7EA42141" w14:textId="77777777" w:rsidR="008F3750" w:rsidRPr="009F7978" w:rsidRDefault="008F3750" w:rsidP="00471986">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Дома культуры</w:t>
            </w:r>
          </w:p>
        </w:tc>
      </w:tr>
      <w:tr w:rsidR="00C827C0" w:rsidRPr="009F7978" w14:paraId="469443D2" w14:textId="77777777" w:rsidTr="00733B87">
        <w:tc>
          <w:tcPr>
            <w:tcW w:w="212" w:type="pct"/>
          </w:tcPr>
          <w:p w14:paraId="0C0E1D3B" w14:textId="77777777" w:rsidR="00C827C0" w:rsidRPr="009F7978" w:rsidRDefault="00C827C0" w:rsidP="00471986">
            <w:pPr>
              <w:widowControl w:val="0"/>
              <w:spacing w:line="240" w:lineRule="auto"/>
              <w:jc w:val="center"/>
              <w:rPr>
                <w:rFonts w:eastAsia="Times New Roman"/>
                <w:bCs/>
                <w:color w:val="000000"/>
                <w:sz w:val="20"/>
                <w:szCs w:val="20"/>
                <w:shd w:val="clear" w:color="auto" w:fill="FFFFFF"/>
                <w:lang w:bidi="ru-RU"/>
              </w:rPr>
            </w:pPr>
            <w:r w:rsidRPr="009F7978">
              <w:rPr>
                <w:rFonts w:eastAsia="Times New Roman"/>
                <w:bCs/>
                <w:color w:val="000000"/>
                <w:sz w:val="20"/>
                <w:szCs w:val="20"/>
                <w:shd w:val="clear" w:color="auto" w:fill="FFFFFF"/>
                <w:lang w:bidi="ru-RU"/>
              </w:rPr>
              <w:t>1</w:t>
            </w:r>
          </w:p>
        </w:tc>
        <w:tc>
          <w:tcPr>
            <w:tcW w:w="1315" w:type="pct"/>
            <w:shd w:val="clear" w:color="auto" w:fill="auto"/>
          </w:tcPr>
          <w:p w14:paraId="2BDF8D97" w14:textId="1A489BD6" w:rsidR="00C827C0" w:rsidRPr="009F7978" w:rsidRDefault="004013D8" w:rsidP="00471986">
            <w:pPr>
              <w:widowControl w:val="0"/>
              <w:spacing w:line="240" w:lineRule="auto"/>
              <w:jc w:val="left"/>
              <w:rPr>
                <w:rFonts w:eastAsia="Times New Roman"/>
                <w:sz w:val="20"/>
                <w:szCs w:val="20"/>
              </w:rPr>
            </w:pPr>
            <w:r>
              <w:rPr>
                <w:spacing w:val="-3"/>
                <w:sz w:val="20"/>
                <w:szCs w:val="20"/>
                <w:lang w:val="en-US"/>
              </w:rPr>
              <w:t xml:space="preserve">Дом </w:t>
            </w:r>
            <w:r w:rsidR="00C827C0" w:rsidRPr="009F7978">
              <w:rPr>
                <w:rFonts w:eastAsia="Times New Roman"/>
                <w:sz w:val="20"/>
                <w:szCs w:val="20"/>
              </w:rPr>
              <w:t>культуры</w:t>
            </w:r>
          </w:p>
        </w:tc>
        <w:tc>
          <w:tcPr>
            <w:tcW w:w="1045" w:type="pct"/>
          </w:tcPr>
          <w:p w14:paraId="3A47B173" w14:textId="5FFC7BF6" w:rsidR="00C827C0" w:rsidRPr="009F7978" w:rsidRDefault="000D2724" w:rsidP="00471986">
            <w:pPr>
              <w:widowControl w:val="0"/>
              <w:spacing w:line="240" w:lineRule="auto"/>
              <w:jc w:val="left"/>
              <w:rPr>
                <w:spacing w:val="-3"/>
                <w:sz w:val="20"/>
                <w:szCs w:val="20"/>
              </w:rPr>
            </w:pPr>
            <w:r w:rsidRPr="000D2724">
              <w:rPr>
                <w:bCs/>
                <w:color w:val="000000"/>
                <w:sz w:val="20"/>
                <w:szCs w:val="20"/>
                <w:shd w:val="clear" w:color="auto" w:fill="FFFFFF"/>
                <w:lang w:bidi="ru-RU"/>
              </w:rPr>
              <w:t>Архангельская область, Устьянский муниципальный район,</w:t>
            </w:r>
            <w:r>
              <w:rPr>
                <w:bCs/>
                <w:color w:val="000000"/>
                <w:sz w:val="20"/>
                <w:szCs w:val="20"/>
                <w:shd w:val="clear" w:color="auto" w:fill="FFFFFF"/>
                <w:lang w:bidi="ru-RU"/>
              </w:rPr>
              <w:t xml:space="preserve"> </w:t>
            </w:r>
            <w:r w:rsidRPr="000D2724">
              <w:rPr>
                <w:spacing w:val="-3"/>
                <w:sz w:val="20"/>
                <w:szCs w:val="20"/>
              </w:rPr>
              <w:t>п</w:t>
            </w:r>
            <w:r w:rsidR="004013D8" w:rsidRPr="003504C4">
              <w:rPr>
                <w:spacing w:val="-3"/>
                <w:sz w:val="20"/>
                <w:szCs w:val="20"/>
              </w:rPr>
              <w:t>.</w:t>
            </w:r>
            <w:r w:rsidR="003504C4">
              <w:rPr>
                <w:spacing w:val="-3"/>
                <w:sz w:val="20"/>
                <w:szCs w:val="20"/>
              </w:rPr>
              <w:t xml:space="preserve"> </w:t>
            </w:r>
            <w:r w:rsidR="004013D8" w:rsidRPr="003504C4">
              <w:rPr>
                <w:spacing w:val="-3"/>
                <w:sz w:val="20"/>
                <w:szCs w:val="20"/>
              </w:rPr>
              <w:t xml:space="preserve">Квазеньга, </w:t>
            </w:r>
            <w:r w:rsidR="003504C4" w:rsidRPr="003504C4">
              <w:rPr>
                <w:spacing w:val="-3"/>
                <w:sz w:val="20"/>
                <w:szCs w:val="20"/>
              </w:rPr>
              <w:br/>
            </w:r>
            <w:r w:rsidR="004013D8" w:rsidRPr="003504C4">
              <w:rPr>
                <w:spacing w:val="-3"/>
                <w:sz w:val="20"/>
                <w:szCs w:val="20"/>
              </w:rPr>
              <w:t>ул.</w:t>
            </w:r>
            <w:r w:rsidR="003504C4">
              <w:rPr>
                <w:spacing w:val="-3"/>
                <w:sz w:val="20"/>
                <w:szCs w:val="20"/>
              </w:rPr>
              <w:t xml:space="preserve"> </w:t>
            </w:r>
            <w:r w:rsidR="004013D8" w:rsidRPr="003504C4">
              <w:rPr>
                <w:spacing w:val="-3"/>
                <w:sz w:val="20"/>
                <w:szCs w:val="20"/>
              </w:rPr>
              <w:t>Центральная,</w:t>
            </w:r>
            <w:r w:rsidR="003504C4">
              <w:rPr>
                <w:spacing w:val="-3"/>
                <w:sz w:val="20"/>
                <w:szCs w:val="20"/>
              </w:rPr>
              <w:t xml:space="preserve"> </w:t>
            </w:r>
            <w:r w:rsidR="004013D8" w:rsidRPr="003504C4">
              <w:rPr>
                <w:spacing w:val="-3"/>
                <w:sz w:val="20"/>
                <w:szCs w:val="20"/>
              </w:rPr>
              <w:t>1</w:t>
            </w:r>
          </w:p>
        </w:tc>
        <w:tc>
          <w:tcPr>
            <w:tcW w:w="787" w:type="pct"/>
          </w:tcPr>
          <w:p w14:paraId="186746C2"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4D124449"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50D28D1E"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Шаткурга</w:t>
            </w:r>
          </w:p>
          <w:p w14:paraId="387CA79E" w14:textId="3B2A56D2"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008B19FD" w:rsidRPr="008B19FD">
              <w:rPr>
                <w:rFonts w:eastAsia="Times New Roman"/>
                <w:bCs/>
                <w:color w:val="000000"/>
                <w:sz w:val="20"/>
                <w:szCs w:val="20"/>
                <w:lang w:eastAsia="ru-RU"/>
              </w:rPr>
              <w:t xml:space="preserve">. </w:t>
            </w:r>
            <w:r w:rsidRPr="003A58EF">
              <w:rPr>
                <w:rFonts w:eastAsia="Times New Roman"/>
                <w:bCs/>
                <w:color w:val="000000"/>
                <w:sz w:val="20"/>
                <w:szCs w:val="20"/>
                <w:lang w:eastAsia="ru-RU"/>
              </w:rPr>
              <w:t xml:space="preserve">Квазеньга </w:t>
            </w:r>
          </w:p>
          <w:p w14:paraId="6B6F4937" w14:textId="09CCFF35" w:rsidR="00C827C0" w:rsidRPr="009F7978" w:rsidRDefault="00C827C0" w:rsidP="00471986">
            <w:pPr>
              <w:widowControl w:val="0"/>
              <w:spacing w:line="240" w:lineRule="auto"/>
              <w:jc w:val="left"/>
              <w:rPr>
                <w:spacing w:val="-3"/>
                <w:sz w:val="20"/>
                <w:szCs w:val="20"/>
              </w:rPr>
            </w:pPr>
          </w:p>
        </w:tc>
        <w:tc>
          <w:tcPr>
            <w:tcW w:w="643" w:type="pct"/>
          </w:tcPr>
          <w:p w14:paraId="2758A4EA" w14:textId="5C8F4B57" w:rsidR="00C827C0" w:rsidRPr="009F7978" w:rsidRDefault="00B76CC4" w:rsidP="00471986">
            <w:pPr>
              <w:spacing w:line="240" w:lineRule="auto"/>
              <w:ind w:right="-2"/>
              <w:jc w:val="center"/>
              <w:rPr>
                <w:bCs/>
                <w:color w:val="000000"/>
                <w:sz w:val="20"/>
                <w:szCs w:val="20"/>
                <w:shd w:val="clear" w:color="auto" w:fill="FFFFFF"/>
                <w:lang w:bidi="ru-RU"/>
              </w:rPr>
            </w:pPr>
            <w:r>
              <w:rPr>
                <w:bCs/>
                <w:color w:val="000000"/>
                <w:sz w:val="20"/>
                <w:szCs w:val="20"/>
                <w:shd w:val="clear" w:color="auto" w:fill="FFFFFF"/>
                <w:lang w:bidi="ru-RU"/>
              </w:rPr>
              <w:t>100</w:t>
            </w:r>
            <w:r w:rsidR="00C827C0" w:rsidRPr="009F7978">
              <w:rPr>
                <w:bCs/>
                <w:color w:val="000000"/>
                <w:sz w:val="20"/>
                <w:szCs w:val="20"/>
                <w:shd w:val="clear" w:color="auto" w:fill="FFFFFF"/>
                <w:lang w:bidi="ru-RU"/>
              </w:rPr>
              <w:t xml:space="preserve"> мест</w:t>
            </w:r>
          </w:p>
        </w:tc>
        <w:tc>
          <w:tcPr>
            <w:tcW w:w="998" w:type="pct"/>
          </w:tcPr>
          <w:p w14:paraId="0EBB6812" w14:textId="0EC4FBFB" w:rsidR="00C827C0" w:rsidRPr="00867E05" w:rsidRDefault="00260E67" w:rsidP="00260E67">
            <w:pPr>
              <w:spacing w:line="240" w:lineRule="auto"/>
              <w:ind w:right="-2"/>
              <w:jc w:val="center"/>
              <w:rPr>
                <w:bCs/>
                <w:color w:val="000000"/>
                <w:sz w:val="20"/>
                <w:szCs w:val="20"/>
                <w:shd w:val="clear" w:color="auto" w:fill="FFFFFF"/>
                <w:lang w:bidi="ru-RU"/>
              </w:rPr>
            </w:pPr>
            <w:r w:rsidRPr="00711890">
              <w:rPr>
                <w:bCs/>
                <w:color w:val="000000"/>
                <w:sz w:val="20"/>
                <w:szCs w:val="20"/>
                <w:shd w:val="clear" w:color="auto" w:fill="FFFFFF"/>
                <w:lang w:bidi="ru-RU"/>
              </w:rPr>
              <w:t>Информация отсутствует</w:t>
            </w:r>
            <w:r>
              <w:rPr>
                <w:bCs/>
                <w:color w:val="000000"/>
                <w:sz w:val="20"/>
                <w:szCs w:val="20"/>
                <w:shd w:val="clear" w:color="auto" w:fill="FFFFFF"/>
                <w:lang w:bidi="ru-RU"/>
              </w:rPr>
              <w:t>, у</w:t>
            </w:r>
            <w:r w:rsidRPr="00CE36CD">
              <w:rPr>
                <w:bCs/>
                <w:color w:val="000000"/>
                <w:sz w:val="20"/>
                <w:szCs w:val="20"/>
                <w:shd w:val="clear" w:color="auto" w:fill="FFFFFF"/>
                <w:lang w:bidi="ru-RU"/>
              </w:rPr>
              <w:t>довлетворительное</w:t>
            </w:r>
          </w:p>
        </w:tc>
      </w:tr>
      <w:tr w:rsidR="008F3750" w:rsidRPr="009F7978" w14:paraId="67287CDB" w14:textId="77777777" w:rsidTr="008F3750">
        <w:tc>
          <w:tcPr>
            <w:tcW w:w="5000" w:type="pct"/>
            <w:gridSpan w:val="6"/>
          </w:tcPr>
          <w:p w14:paraId="3A79A129" w14:textId="77777777" w:rsidR="008F3750" w:rsidRPr="009F7978" w:rsidRDefault="008F3750" w:rsidP="00260E67">
            <w:pPr>
              <w:spacing w:line="240" w:lineRule="auto"/>
              <w:ind w:right="-2"/>
              <w:jc w:val="center"/>
              <w:rPr>
                <w:b/>
                <w:bCs/>
                <w:color w:val="000000"/>
                <w:sz w:val="20"/>
                <w:szCs w:val="20"/>
                <w:shd w:val="clear" w:color="auto" w:fill="FFFFFF"/>
                <w:lang w:bidi="ru-RU"/>
              </w:rPr>
            </w:pPr>
            <w:r w:rsidRPr="009F7978">
              <w:rPr>
                <w:b/>
                <w:bCs/>
                <w:color w:val="000000"/>
                <w:sz w:val="20"/>
                <w:szCs w:val="20"/>
                <w:shd w:val="clear" w:color="auto" w:fill="FFFFFF"/>
                <w:lang w:bidi="ru-RU"/>
              </w:rPr>
              <w:t>Библиотеки</w:t>
            </w:r>
          </w:p>
        </w:tc>
      </w:tr>
      <w:tr w:rsidR="00B76CC4" w:rsidRPr="009F7978" w14:paraId="2193B713" w14:textId="77777777" w:rsidTr="00733B87">
        <w:tc>
          <w:tcPr>
            <w:tcW w:w="212" w:type="pct"/>
          </w:tcPr>
          <w:p w14:paraId="174ACB08" w14:textId="1250EEC7" w:rsidR="00B76CC4" w:rsidRPr="009F7978" w:rsidRDefault="003504C4" w:rsidP="00B76CC4">
            <w:pPr>
              <w:widowControl w:val="0"/>
              <w:spacing w:line="240" w:lineRule="auto"/>
              <w:jc w:val="center"/>
              <w:rPr>
                <w:rFonts w:eastAsia="Times New Roman"/>
                <w:bCs/>
                <w:color w:val="000000"/>
                <w:sz w:val="20"/>
                <w:szCs w:val="20"/>
                <w:shd w:val="clear" w:color="auto" w:fill="FFFFFF"/>
                <w:lang w:bidi="ru-RU"/>
              </w:rPr>
            </w:pPr>
            <w:r>
              <w:rPr>
                <w:rFonts w:eastAsia="Times New Roman"/>
                <w:bCs/>
                <w:color w:val="000000"/>
                <w:sz w:val="20"/>
                <w:szCs w:val="20"/>
                <w:shd w:val="clear" w:color="auto" w:fill="FFFFFF"/>
                <w:lang w:bidi="ru-RU"/>
              </w:rPr>
              <w:t>2</w:t>
            </w:r>
          </w:p>
        </w:tc>
        <w:tc>
          <w:tcPr>
            <w:tcW w:w="1315" w:type="pct"/>
            <w:shd w:val="clear" w:color="auto" w:fill="auto"/>
          </w:tcPr>
          <w:p w14:paraId="780F394F" w14:textId="373DAC0C" w:rsidR="00B76CC4" w:rsidRPr="000D2724" w:rsidRDefault="00393C1F" w:rsidP="00B76CC4">
            <w:pPr>
              <w:widowControl w:val="0"/>
              <w:spacing w:line="240" w:lineRule="auto"/>
              <w:jc w:val="left"/>
              <w:rPr>
                <w:spacing w:val="-3"/>
                <w:sz w:val="20"/>
                <w:szCs w:val="20"/>
              </w:rPr>
            </w:pPr>
            <w:r w:rsidRPr="000D2724">
              <w:rPr>
                <w:spacing w:val="-3"/>
                <w:sz w:val="20"/>
                <w:szCs w:val="20"/>
              </w:rPr>
              <w:t>Квазеньгская</w:t>
            </w:r>
            <w:r w:rsidR="00B76CC4" w:rsidRPr="000D2724">
              <w:rPr>
                <w:spacing w:val="-3"/>
                <w:sz w:val="20"/>
                <w:szCs w:val="20"/>
              </w:rPr>
              <w:t xml:space="preserve"> сельская библиотека</w:t>
            </w:r>
          </w:p>
        </w:tc>
        <w:tc>
          <w:tcPr>
            <w:tcW w:w="1045" w:type="pct"/>
          </w:tcPr>
          <w:p w14:paraId="7B1695B7" w14:textId="27782255" w:rsidR="00B76CC4" w:rsidRPr="000D2724" w:rsidRDefault="000D2724" w:rsidP="00B76CC4">
            <w:pPr>
              <w:spacing w:line="240" w:lineRule="auto"/>
              <w:ind w:right="-2"/>
              <w:jc w:val="left"/>
              <w:rPr>
                <w:spacing w:val="-3"/>
                <w:sz w:val="20"/>
                <w:szCs w:val="20"/>
              </w:rPr>
            </w:pPr>
            <w:r w:rsidRPr="000D2724">
              <w:rPr>
                <w:spacing w:val="-3"/>
                <w:sz w:val="20"/>
                <w:szCs w:val="20"/>
              </w:rPr>
              <w:t xml:space="preserve">Архангельская область, Устьянский муниципальный район, </w:t>
            </w:r>
            <w:r w:rsidR="00B76CC4" w:rsidRPr="000D2724">
              <w:rPr>
                <w:spacing w:val="-3"/>
                <w:sz w:val="20"/>
                <w:szCs w:val="20"/>
              </w:rPr>
              <w:t>п</w:t>
            </w:r>
            <w:r w:rsidR="008B19FD">
              <w:rPr>
                <w:spacing w:val="-3"/>
                <w:sz w:val="20"/>
                <w:szCs w:val="20"/>
              </w:rPr>
              <w:t>.</w:t>
            </w:r>
            <w:r w:rsidR="003504C4">
              <w:rPr>
                <w:spacing w:val="-3"/>
                <w:sz w:val="20"/>
                <w:szCs w:val="20"/>
              </w:rPr>
              <w:t xml:space="preserve"> </w:t>
            </w:r>
            <w:r w:rsidR="008B19FD">
              <w:rPr>
                <w:spacing w:val="-3"/>
                <w:sz w:val="20"/>
                <w:szCs w:val="20"/>
              </w:rPr>
              <w:t xml:space="preserve">Квазеньга, </w:t>
            </w:r>
            <w:r w:rsidR="003504C4">
              <w:rPr>
                <w:spacing w:val="-3"/>
                <w:sz w:val="20"/>
                <w:szCs w:val="20"/>
              </w:rPr>
              <w:br/>
            </w:r>
            <w:r w:rsidR="008B19FD">
              <w:rPr>
                <w:spacing w:val="-3"/>
                <w:sz w:val="20"/>
                <w:szCs w:val="20"/>
              </w:rPr>
              <w:t>ул.</w:t>
            </w:r>
            <w:r w:rsidR="003504C4">
              <w:rPr>
                <w:spacing w:val="-3"/>
                <w:sz w:val="20"/>
                <w:szCs w:val="20"/>
              </w:rPr>
              <w:t xml:space="preserve"> </w:t>
            </w:r>
            <w:r w:rsidR="008B19FD">
              <w:rPr>
                <w:spacing w:val="-3"/>
                <w:sz w:val="20"/>
                <w:szCs w:val="20"/>
              </w:rPr>
              <w:t>Центральная,</w:t>
            </w:r>
            <w:r w:rsidR="003504C4">
              <w:rPr>
                <w:spacing w:val="-3"/>
                <w:sz w:val="20"/>
                <w:szCs w:val="20"/>
              </w:rPr>
              <w:t xml:space="preserve"> </w:t>
            </w:r>
            <w:r w:rsidR="008B19FD">
              <w:rPr>
                <w:spacing w:val="-3"/>
                <w:sz w:val="20"/>
                <w:szCs w:val="20"/>
              </w:rPr>
              <w:t>5</w:t>
            </w:r>
          </w:p>
        </w:tc>
        <w:tc>
          <w:tcPr>
            <w:tcW w:w="787" w:type="pct"/>
          </w:tcPr>
          <w:p w14:paraId="1800B0FB"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6D92593C"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22763AA6" w14:textId="77777777"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Шаткурга</w:t>
            </w:r>
          </w:p>
          <w:p w14:paraId="2CB4C2DB" w14:textId="6C5E3E51" w:rsidR="00B76CC4" w:rsidRPr="003A58EF" w:rsidRDefault="00B76CC4" w:rsidP="00B76CC4">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008B19FD" w:rsidRPr="008B19FD">
              <w:rPr>
                <w:rFonts w:eastAsia="Times New Roman"/>
                <w:bCs/>
                <w:color w:val="000000"/>
                <w:sz w:val="20"/>
                <w:szCs w:val="20"/>
                <w:lang w:eastAsia="ru-RU"/>
              </w:rPr>
              <w:t xml:space="preserve">. </w:t>
            </w:r>
            <w:r w:rsidRPr="003A58EF">
              <w:rPr>
                <w:rFonts w:eastAsia="Times New Roman"/>
                <w:bCs/>
                <w:color w:val="000000"/>
                <w:sz w:val="20"/>
                <w:szCs w:val="20"/>
                <w:lang w:eastAsia="ru-RU"/>
              </w:rPr>
              <w:t xml:space="preserve">Квазеньга </w:t>
            </w:r>
          </w:p>
          <w:p w14:paraId="2C7A7DCD" w14:textId="1AD6970A" w:rsidR="00B76CC4" w:rsidRPr="009F7978" w:rsidRDefault="00B76CC4" w:rsidP="00B76CC4">
            <w:pPr>
              <w:spacing w:line="240" w:lineRule="auto"/>
              <w:ind w:right="-2"/>
              <w:jc w:val="left"/>
              <w:rPr>
                <w:rFonts w:eastAsia="Times New Roman"/>
                <w:color w:val="000000"/>
                <w:sz w:val="20"/>
                <w:szCs w:val="20"/>
              </w:rPr>
            </w:pPr>
          </w:p>
        </w:tc>
        <w:tc>
          <w:tcPr>
            <w:tcW w:w="643" w:type="pct"/>
          </w:tcPr>
          <w:p w14:paraId="7238DFBC" w14:textId="0986F28A" w:rsidR="00B76CC4" w:rsidRPr="009F7978" w:rsidRDefault="00B76CC4" w:rsidP="00034E68">
            <w:pPr>
              <w:spacing w:line="240" w:lineRule="auto"/>
              <w:ind w:right="-2"/>
              <w:jc w:val="center"/>
              <w:rPr>
                <w:bCs/>
                <w:color w:val="000000"/>
                <w:sz w:val="20"/>
                <w:szCs w:val="20"/>
                <w:shd w:val="clear" w:color="auto" w:fill="FFFFFF"/>
                <w:lang w:bidi="ru-RU"/>
              </w:rPr>
            </w:pPr>
            <w:r w:rsidRPr="00B76CC4">
              <w:rPr>
                <w:rFonts w:eastAsia="Times New Roman"/>
                <w:bCs/>
                <w:color w:val="000000"/>
                <w:sz w:val="20"/>
                <w:szCs w:val="20"/>
                <w:lang w:eastAsia="ru-RU"/>
              </w:rPr>
              <w:t xml:space="preserve">6,7 тыс. ед. хранения, </w:t>
            </w:r>
            <w:r w:rsidR="003504C4">
              <w:rPr>
                <w:rFonts w:eastAsia="Times New Roman"/>
                <w:bCs/>
                <w:color w:val="000000"/>
                <w:sz w:val="20"/>
                <w:szCs w:val="20"/>
                <w:lang w:eastAsia="ru-RU"/>
              </w:rPr>
              <w:br/>
            </w:r>
            <w:r w:rsidRPr="00B76CC4">
              <w:rPr>
                <w:rFonts w:eastAsia="Times New Roman"/>
                <w:bCs/>
                <w:color w:val="000000"/>
                <w:sz w:val="20"/>
                <w:szCs w:val="20"/>
                <w:lang w:eastAsia="ru-RU"/>
              </w:rPr>
              <w:t>190 читателей</w:t>
            </w:r>
          </w:p>
        </w:tc>
        <w:tc>
          <w:tcPr>
            <w:tcW w:w="998" w:type="pct"/>
          </w:tcPr>
          <w:p w14:paraId="0AEC2D54" w14:textId="3D795CC2" w:rsidR="00B76CC4" w:rsidRPr="009F7978" w:rsidRDefault="00260E67" w:rsidP="00260E67">
            <w:pPr>
              <w:spacing w:line="240" w:lineRule="auto"/>
              <w:ind w:right="-2"/>
              <w:jc w:val="center"/>
              <w:rPr>
                <w:bCs/>
                <w:color w:val="000000"/>
                <w:sz w:val="20"/>
                <w:szCs w:val="20"/>
                <w:shd w:val="clear" w:color="auto" w:fill="FFFFFF"/>
                <w:lang w:bidi="ru-RU"/>
              </w:rPr>
            </w:pPr>
            <w:r w:rsidRPr="00711890">
              <w:rPr>
                <w:bCs/>
                <w:color w:val="000000"/>
                <w:sz w:val="20"/>
                <w:szCs w:val="20"/>
                <w:shd w:val="clear" w:color="auto" w:fill="FFFFFF"/>
                <w:lang w:bidi="ru-RU"/>
              </w:rPr>
              <w:t>Информация отсутствует</w:t>
            </w:r>
            <w:r>
              <w:rPr>
                <w:bCs/>
                <w:color w:val="000000"/>
                <w:sz w:val="20"/>
                <w:szCs w:val="20"/>
                <w:shd w:val="clear" w:color="auto" w:fill="FFFFFF"/>
                <w:lang w:bidi="ru-RU"/>
              </w:rPr>
              <w:t>, у</w:t>
            </w:r>
            <w:r w:rsidRPr="00CE36CD">
              <w:rPr>
                <w:bCs/>
                <w:color w:val="000000"/>
                <w:sz w:val="20"/>
                <w:szCs w:val="20"/>
                <w:shd w:val="clear" w:color="auto" w:fill="FFFFFF"/>
                <w:lang w:bidi="ru-RU"/>
              </w:rPr>
              <w:t>довлетворительное</w:t>
            </w:r>
          </w:p>
        </w:tc>
      </w:tr>
    </w:tbl>
    <w:p w14:paraId="43EA2572" w14:textId="6C33111B" w:rsidR="00992D20" w:rsidRPr="00992D20" w:rsidRDefault="00992D20" w:rsidP="00992D20">
      <w:pPr>
        <w:spacing w:before="120" w:line="276" w:lineRule="auto"/>
        <w:ind w:firstLine="709"/>
        <w:rPr>
          <w:iCs/>
          <w:szCs w:val="24"/>
        </w:rPr>
      </w:pPr>
      <w:r w:rsidRPr="00992D20">
        <w:rPr>
          <w:iCs/>
          <w:szCs w:val="24"/>
        </w:rPr>
        <w:t xml:space="preserve">При расчете обеспеченности объектами местного значения муниципального района в области культуры и искусства (таблица 3.5.1) были взяты предельные значения расчетных показателей минимально допустимого уровня обеспеченности </w:t>
      </w:r>
      <w:r w:rsidR="007E27E4">
        <w:rPr>
          <w:iCs/>
          <w:szCs w:val="24"/>
        </w:rPr>
        <w:t>сельского поселения</w:t>
      </w:r>
      <w:r w:rsidRPr="00992D20">
        <w:rPr>
          <w:iCs/>
          <w:szCs w:val="24"/>
        </w:rPr>
        <w:t xml:space="preserve"> объектами культуры и искусства в соответствии с местными нормативами градостроительного проекти</w:t>
      </w:r>
      <w:r>
        <w:rPr>
          <w:iCs/>
          <w:szCs w:val="24"/>
        </w:rPr>
        <w:t>рования сельского поселения</w:t>
      </w:r>
      <w:r w:rsidR="002E545D">
        <w:rPr>
          <w:iCs/>
          <w:szCs w:val="24"/>
        </w:rPr>
        <w:t>.</w:t>
      </w:r>
      <w:r w:rsidR="00A414A9" w:rsidRPr="00A414A9">
        <w:rPr>
          <w:szCs w:val="24"/>
        </w:rPr>
        <w:t xml:space="preserve"> </w:t>
      </w:r>
      <w:r w:rsidR="00A414A9" w:rsidRPr="00FA7A4E">
        <w:rPr>
          <w:szCs w:val="24"/>
        </w:rPr>
        <w:t xml:space="preserve">По результатам расчета выявлено, что на </w:t>
      </w:r>
      <w:r w:rsidR="00A414A9">
        <w:rPr>
          <w:szCs w:val="24"/>
        </w:rPr>
        <w:t>расчетный срок</w:t>
      </w:r>
      <w:r w:rsidR="002E545D">
        <w:rPr>
          <w:szCs w:val="24"/>
        </w:rPr>
        <w:t xml:space="preserve"> в сельском поселении имеется</w:t>
      </w:r>
      <w:r w:rsidRPr="004164AF">
        <w:rPr>
          <w:szCs w:val="24"/>
        </w:rPr>
        <w:t xml:space="preserve"> </w:t>
      </w:r>
      <w:r w:rsidR="002E545D">
        <w:rPr>
          <w:szCs w:val="24"/>
        </w:rPr>
        <w:t>резерв</w:t>
      </w:r>
      <w:r w:rsidRPr="004164AF">
        <w:rPr>
          <w:szCs w:val="24"/>
        </w:rPr>
        <w:t xml:space="preserve"> мощности в</w:t>
      </w:r>
      <w:r>
        <w:rPr>
          <w:szCs w:val="24"/>
        </w:rPr>
        <w:t xml:space="preserve"> учреждениях </w:t>
      </w:r>
      <w:r w:rsidRPr="008164A4">
        <w:t>культурно-досуговой деятельности</w:t>
      </w:r>
      <w:r w:rsidR="00A414A9">
        <w:rPr>
          <w:szCs w:val="24"/>
        </w:rPr>
        <w:t xml:space="preserve"> — 83</w:t>
      </w:r>
      <w:r>
        <w:rPr>
          <w:szCs w:val="24"/>
        </w:rPr>
        <w:t xml:space="preserve"> мест</w:t>
      </w:r>
      <w:r w:rsidR="007E6730">
        <w:rPr>
          <w:szCs w:val="24"/>
        </w:rPr>
        <w:t>а</w:t>
      </w:r>
      <w:r w:rsidRPr="00992D20">
        <w:rPr>
          <w:iCs/>
          <w:szCs w:val="24"/>
        </w:rPr>
        <w:t>.</w:t>
      </w:r>
    </w:p>
    <w:p w14:paraId="6B40A965" w14:textId="77777777" w:rsidR="008F3750" w:rsidRPr="009F7978" w:rsidRDefault="008F3750" w:rsidP="00566ACF">
      <w:pPr>
        <w:spacing w:before="120" w:after="120" w:line="276" w:lineRule="auto"/>
        <w:ind w:firstLine="709"/>
        <w:jc w:val="left"/>
        <w:rPr>
          <w:b/>
        </w:rPr>
      </w:pPr>
      <w:r w:rsidRPr="009F7978">
        <w:rPr>
          <w:b/>
        </w:rPr>
        <w:t>Информация об основных проблемах и ограничениях</w:t>
      </w:r>
    </w:p>
    <w:p w14:paraId="2AAF8A4B" w14:textId="270A660A" w:rsidR="008F3750" w:rsidRPr="009F7978" w:rsidRDefault="008F3750" w:rsidP="00D7037F">
      <w:pPr>
        <w:spacing w:before="120" w:after="120" w:line="276" w:lineRule="auto"/>
        <w:ind w:firstLine="709"/>
        <w:contextualSpacing/>
        <w:rPr>
          <w:rFonts w:eastAsiaTheme="minorHAnsi"/>
          <w:szCs w:val="24"/>
        </w:rPr>
      </w:pPr>
      <w:r w:rsidRPr="009F7978">
        <w:rPr>
          <w:rFonts w:eastAsiaTheme="minorHAnsi"/>
          <w:szCs w:val="24"/>
        </w:rPr>
        <w:t>Для о</w:t>
      </w:r>
      <w:r w:rsidRPr="009F7978">
        <w:t>бъектов в области</w:t>
      </w:r>
      <w:r w:rsidRPr="009F7978">
        <w:rPr>
          <w:rFonts w:eastAsiaTheme="minorHAnsi"/>
          <w:szCs w:val="24"/>
        </w:rPr>
        <w:t xml:space="preserve"> культуры и искусства, </w:t>
      </w:r>
      <w:r w:rsidR="001B408B" w:rsidRPr="009F7978">
        <w:rPr>
          <w:szCs w:val="24"/>
        </w:rPr>
        <w:t>расположенных на территории сельского поселения,</w:t>
      </w:r>
      <w:r w:rsidR="001B408B" w:rsidRPr="009F7978">
        <w:rPr>
          <w:rFonts w:eastAsiaTheme="minorHAnsi"/>
          <w:szCs w:val="24"/>
        </w:rPr>
        <w:t xml:space="preserve"> </w:t>
      </w:r>
      <w:r w:rsidRPr="009F7978">
        <w:rPr>
          <w:rFonts w:eastAsiaTheme="minorHAnsi"/>
          <w:szCs w:val="24"/>
        </w:rPr>
        <w:t>характерны следующие проблемы:</w:t>
      </w:r>
    </w:p>
    <w:p w14:paraId="2B5929CD" w14:textId="3F32E54F"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rFonts w:eastAsiaTheme="minorHAnsi"/>
          <w:szCs w:val="24"/>
        </w:rPr>
      </w:pPr>
      <w:r w:rsidRPr="009F7978">
        <w:rPr>
          <w:rFonts w:eastAsiaTheme="minorHAnsi"/>
          <w:szCs w:val="24"/>
        </w:rPr>
        <w:t>несоответствие ряда зданий, занимаемых объектами культуры и искусства</w:t>
      </w:r>
      <w:r w:rsidR="00D7037F" w:rsidRPr="009F7978">
        <w:rPr>
          <w:rFonts w:eastAsiaTheme="minorHAnsi"/>
          <w:szCs w:val="24"/>
        </w:rPr>
        <w:t>,</w:t>
      </w:r>
      <w:r w:rsidRPr="009F7978">
        <w:rPr>
          <w:rFonts w:eastAsiaTheme="minorHAnsi"/>
          <w:szCs w:val="24"/>
        </w:rPr>
        <w:t xml:space="preserve"> современным требованиям;</w:t>
      </w:r>
    </w:p>
    <w:p w14:paraId="63553B73"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rFonts w:eastAsiaTheme="minorHAnsi"/>
          <w:szCs w:val="24"/>
        </w:rPr>
      </w:pPr>
      <w:r w:rsidRPr="009F7978">
        <w:rPr>
          <w:rFonts w:eastAsiaTheme="minorHAnsi"/>
          <w:szCs w:val="24"/>
        </w:rPr>
        <w:t>необходимость проведения капитального ремонта зданий объектов культуры клубного типа и библиотек;</w:t>
      </w:r>
    </w:p>
    <w:p w14:paraId="57D69FAA"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contextualSpacing/>
        <w:rPr>
          <w:rFonts w:eastAsiaTheme="minorHAnsi"/>
          <w:szCs w:val="24"/>
        </w:rPr>
      </w:pPr>
      <w:r w:rsidRPr="009F7978">
        <w:rPr>
          <w:rFonts w:eastAsiaTheme="minorHAnsi"/>
          <w:szCs w:val="24"/>
        </w:rPr>
        <w:t>недостаток кадров, имеющих специальное образование для работы в учреждениях культуры;</w:t>
      </w:r>
    </w:p>
    <w:p w14:paraId="5FB82462" w14:textId="77777777" w:rsidR="008F3750" w:rsidRPr="009F7978" w:rsidRDefault="008F3750" w:rsidP="00447B98">
      <w:pPr>
        <w:widowControl w:val="0"/>
        <w:numPr>
          <w:ilvl w:val="0"/>
          <w:numId w:val="60"/>
        </w:numPr>
        <w:tabs>
          <w:tab w:val="left" w:pos="709"/>
        </w:tabs>
        <w:autoSpaceDE w:val="0"/>
        <w:autoSpaceDN w:val="0"/>
        <w:adjustRightInd w:val="0"/>
        <w:spacing w:before="120" w:after="120" w:line="276" w:lineRule="auto"/>
        <w:ind w:left="0" w:firstLine="426"/>
        <w:rPr>
          <w:rFonts w:eastAsiaTheme="minorHAnsi"/>
          <w:szCs w:val="24"/>
        </w:rPr>
      </w:pPr>
      <w:r w:rsidRPr="009F7978">
        <w:rPr>
          <w:rFonts w:eastAsiaTheme="minorHAnsi"/>
          <w:szCs w:val="24"/>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14:paraId="3658A575" w14:textId="77777777" w:rsidR="008F3750" w:rsidRPr="009F7978" w:rsidRDefault="008F3750" w:rsidP="00566ACF">
      <w:pPr>
        <w:spacing w:before="120" w:after="120" w:line="276" w:lineRule="auto"/>
        <w:ind w:firstLine="709"/>
        <w:jc w:val="left"/>
        <w:rPr>
          <w:b/>
        </w:rPr>
      </w:pPr>
      <w:r w:rsidRPr="009F7978">
        <w:rPr>
          <w:b/>
        </w:rPr>
        <w:t>Направления развития</w:t>
      </w:r>
    </w:p>
    <w:p w14:paraId="420FB78E" w14:textId="404A42FE" w:rsidR="003504C4" w:rsidRDefault="00AD72E8" w:rsidP="007E6730">
      <w:pPr>
        <w:spacing w:before="120" w:after="120" w:line="276" w:lineRule="auto"/>
        <w:ind w:firstLine="709"/>
        <w:rPr>
          <w:rFonts w:eastAsia="Times New Roman"/>
          <w:color w:val="000000"/>
          <w:szCs w:val="24"/>
          <w:lang w:eastAsia="ru-RU"/>
        </w:rPr>
      </w:pPr>
      <w:r>
        <w:rPr>
          <w:rFonts w:eastAsia="Times New Roman"/>
          <w:color w:val="000000"/>
          <w:szCs w:val="24"/>
          <w:lang w:eastAsia="ru-RU"/>
        </w:rPr>
        <w:t>Стратегией</w:t>
      </w:r>
      <w:r w:rsidR="00520493">
        <w:rPr>
          <w:rFonts w:eastAsia="Times New Roman"/>
          <w:color w:val="000000"/>
          <w:szCs w:val="24"/>
          <w:lang w:eastAsia="ru-RU"/>
        </w:rPr>
        <w:t xml:space="preserve"> социально-</w:t>
      </w:r>
      <w:r w:rsidRPr="00AD72E8">
        <w:rPr>
          <w:rFonts w:eastAsia="Times New Roman"/>
          <w:color w:val="000000"/>
          <w:szCs w:val="24"/>
          <w:lang w:eastAsia="ru-RU"/>
        </w:rPr>
        <w:t>экономического развития муниципального образования «Устьянский муниципальный район» до 2030 года</w:t>
      </w:r>
      <w:r w:rsidRPr="009F7978">
        <w:rPr>
          <w:rFonts w:eastAsia="Times New Roman"/>
          <w:color w:val="000000"/>
          <w:szCs w:val="24"/>
          <w:lang w:eastAsia="ru-RU"/>
        </w:rPr>
        <w:t xml:space="preserve"> </w:t>
      </w:r>
      <w:r w:rsidR="002F0386" w:rsidRPr="009F7978">
        <w:rPr>
          <w:rFonts w:eastAsia="Times New Roman"/>
          <w:color w:val="000000"/>
          <w:szCs w:val="24"/>
          <w:lang w:eastAsia="ru-RU"/>
        </w:rPr>
        <w:t>предусматриваются следующие мероприятия в области культуры и искусства (таблица 3.5.</w:t>
      </w:r>
      <w:r w:rsidRPr="00AD72E8">
        <w:rPr>
          <w:rFonts w:eastAsia="Times New Roman"/>
          <w:color w:val="000000"/>
          <w:szCs w:val="24"/>
          <w:lang w:eastAsia="ru-RU"/>
        </w:rPr>
        <w:t>6</w:t>
      </w:r>
      <w:r w:rsidR="002F0386" w:rsidRPr="009F7978">
        <w:rPr>
          <w:rFonts w:eastAsia="Times New Roman"/>
          <w:color w:val="000000"/>
          <w:szCs w:val="24"/>
          <w:lang w:eastAsia="ru-RU"/>
        </w:rPr>
        <w:t>).</w:t>
      </w:r>
      <w:r w:rsidR="00520493">
        <w:rPr>
          <w:rFonts w:eastAsia="Times New Roman"/>
          <w:color w:val="000000"/>
          <w:szCs w:val="24"/>
          <w:lang w:eastAsia="ru-RU"/>
        </w:rPr>
        <w:t xml:space="preserve"> </w:t>
      </w:r>
    </w:p>
    <w:p w14:paraId="14A75C10" w14:textId="172358BB" w:rsidR="00851ECF" w:rsidRPr="009F7978" w:rsidRDefault="00AD72E8" w:rsidP="00D7037F">
      <w:pPr>
        <w:spacing w:line="276" w:lineRule="auto"/>
        <w:ind w:firstLine="709"/>
        <w:jc w:val="right"/>
        <w:rPr>
          <w:rFonts w:eastAsia="Times New Roman"/>
          <w:color w:val="000000"/>
          <w:szCs w:val="24"/>
          <w:lang w:eastAsia="ru-RU"/>
        </w:rPr>
      </w:pPr>
      <w:r>
        <w:rPr>
          <w:rFonts w:eastAsia="Times New Roman"/>
          <w:color w:val="000000"/>
          <w:szCs w:val="24"/>
          <w:lang w:eastAsia="ru-RU"/>
        </w:rPr>
        <w:t>Таблица 3.5.6</w:t>
      </w:r>
    </w:p>
    <w:p w14:paraId="16EFBC7E" w14:textId="34E5F9D1" w:rsidR="00E02B59" w:rsidRPr="009F7978" w:rsidRDefault="00AD25A7" w:rsidP="00E02B59">
      <w:pPr>
        <w:spacing w:line="276" w:lineRule="auto"/>
        <w:jc w:val="center"/>
        <w:rPr>
          <w:rFonts w:eastAsia="Times New Roman"/>
          <w:color w:val="000000"/>
          <w:szCs w:val="24"/>
          <w:lang w:eastAsia="ru-RU"/>
        </w:rPr>
      </w:pPr>
      <w:r w:rsidRPr="009F7978">
        <w:t>Перечень мероприятий</w:t>
      </w:r>
      <w:r w:rsidR="00851ECF" w:rsidRPr="009F7978">
        <w:t xml:space="preserve"> в области культуры и искусства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34"/>
        <w:gridCol w:w="2127"/>
        <w:gridCol w:w="2783"/>
        <w:gridCol w:w="1888"/>
      </w:tblGrid>
      <w:tr w:rsidR="00851ECF" w:rsidRPr="009F7978" w14:paraId="2660C942" w14:textId="77777777" w:rsidTr="00FD136B">
        <w:trPr>
          <w:trHeight w:val="20"/>
          <w:tblHeader/>
        </w:trPr>
        <w:tc>
          <w:tcPr>
            <w:tcW w:w="276" w:type="pct"/>
            <w:vAlign w:val="center"/>
          </w:tcPr>
          <w:p w14:paraId="6601ADC0" w14:textId="77777777" w:rsidR="00851ECF" w:rsidRPr="009F7978" w:rsidRDefault="00851ECF" w:rsidP="00FD136B">
            <w:pPr>
              <w:spacing w:line="240" w:lineRule="auto"/>
              <w:jc w:val="center"/>
              <w:rPr>
                <w:b/>
                <w:sz w:val="20"/>
                <w:szCs w:val="20"/>
              </w:rPr>
            </w:pPr>
            <w:r w:rsidRPr="009F7978">
              <w:rPr>
                <w:b/>
                <w:sz w:val="20"/>
                <w:szCs w:val="20"/>
              </w:rPr>
              <w:t>№</w:t>
            </w:r>
          </w:p>
        </w:tc>
        <w:tc>
          <w:tcPr>
            <w:tcW w:w="1390" w:type="pct"/>
            <w:shd w:val="clear" w:color="auto" w:fill="auto"/>
            <w:vAlign w:val="center"/>
          </w:tcPr>
          <w:p w14:paraId="69738F97" w14:textId="77777777" w:rsidR="00851ECF" w:rsidRPr="009F7978" w:rsidRDefault="00851ECF" w:rsidP="00FD136B">
            <w:pPr>
              <w:spacing w:line="240" w:lineRule="auto"/>
              <w:jc w:val="center"/>
              <w:rPr>
                <w:b/>
                <w:sz w:val="20"/>
                <w:szCs w:val="20"/>
              </w:rPr>
            </w:pPr>
            <w:r w:rsidRPr="009F7978">
              <w:rPr>
                <w:b/>
                <w:sz w:val="20"/>
                <w:szCs w:val="20"/>
              </w:rPr>
              <w:t>Наименование</w:t>
            </w:r>
          </w:p>
        </w:tc>
        <w:tc>
          <w:tcPr>
            <w:tcW w:w="1043" w:type="pct"/>
            <w:shd w:val="clear" w:color="auto" w:fill="auto"/>
            <w:vAlign w:val="center"/>
          </w:tcPr>
          <w:p w14:paraId="115882D4" w14:textId="77777777" w:rsidR="00851ECF" w:rsidRPr="009F7978" w:rsidRDefault="00851ECF" w:rsidP="00FD136B">
            <w:pPr>
              <w:spacing w:line="240" w:lineRule="auto"/>
              <w:jc w:val="center"/>
              <w:rPr>
                <w:b/>
                <w:sz w:val="20"/>
                <w:szCs w:val="20"/>
              </w:rPr>
            </w:pPr>
            <w:r w:rsidRPr="009F7978">
              <w:rPr>
                <w:b/>
                <w:sz w:val="20"/>
                <w:szCs w:val="20"/>
              </w:rPr>
              <w:t>Местоположение</w:t>
            </w:r>
          </w:p>
        </w:tc>
        <w:tc>
          <w:tcPr>
            <w:tcW w:w="1365" w:type="pct"/>
            <w:shd w:val="clear" w:color="auto" w:fill="auto"/>
            <w:vAlign w:val="center"/>
          </w:tcPr>
          <w:p w14:paraId="0B9FB2DF" w14:textId="77777777" w:rsidR="00851ECF" w:rsidRPr="009F7978" w:rsidRDefault="00851ECF" w:rsidP="00FD136B">
            <w:pPr>
              <w:spacing w:line="240" w:lineRule="auto"/>
              <w:jc w:val="center"/>
              <w:rPr>
                <w:b/>
                <w:sz w:val="20"/>
                <w:szCs w:val="20"/>
              </w:rPr>
            </w:pPr>
            <w:r w:rsidRPr="009F7978">
              <w:rPr>
                <w:b/>
                <w:sz w:val="20"/>
                <w:szCs w:val="20"/>
              </w:rPr>
              <w:t>Описание планируемых мероприятий</w:t>
            </w:r>
          </w:p>
        </w:tc>
        <w:tc>
          <w:tcPr>
            <w:tcW w:w="926" w:type="pct"/>
            <w:shd w:val="clear" w:color="auto" w:fill="auto"/>
            <w:vAlign w:val="center"/>
          </w:tcPr>
          <w:p w14:paraId="089DBCCD" w14:textId="77777777" w:rsidR="00851ECF" w:rsidRPr="009F7978" w:rsidRDefault="00851ECF" w:rsidP="00FD136B">
            <w:pPr>
              <w:spacing w:line="240" w:lineRule="auto"/>
              <w:jc w:val="center"/>
              <w:rPr>
                <w:rFonts w:eastAsia="Arial Unicode MS"/>
                <w:b/>
                <w:sz w:val="20"/>
                <w:szCs w:val="20"/>
              </w:rPr>
            </w:pPr>
            <w:r w:rsidRPr="009F7978">
              <w:rPr>
                <w:rFonts w:eastAsia="Arial Unicode MS"/>
                <w:b/>
                <w:sz w:val="20"/>
                <w:szCs w:val="20"/>
              </w:rPr>
              <w:t>Основные характеристики объекта</w:t>
            </w:r>
          </w:p>
        </w:tc>
      </w:tr>
    </w:tbl>
    <w:p w14:paraId="6A15B913" w14:textId="77777777" w:rsidR="00851ECF" w:rsidRPr="009F7978" w:rsidRDefault="00851ECF" w:rsidP="00851ECF">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34"/>
        <w:gridCol w:w="2127"/>
        <w:gridCol w:w="2785"/>
        <w:gridCol w:w="1886"/>
      </w:tblGrid>
      <w:tr w:rsidR="00851ECF" w:rsidRPr="009F7978" w14:paraId="78484A93" w14:textId="77777777" w:rsidTr="00FD136B">
        <w:trPr>
          <w:trHeight w:val="20"/>
          <w:tblHeader/>
        </w:trPr>
        <w:tc>
          <w:tcPr>
            <w:tcW w:w="276" w:type="pct"/>
          </w:tcPr>
          <w:p w14:paraId="5E69EE69" w14:textId="77777777" w:rsidR="00851ECF" w:rsidRPr="009F7978" w:rsidRDefault="00851ECF" w:rsidP="00FD136B">
            <w:pPr>
              <w:spacing w:line="240" w:lineRule="auto"/>
              <w:jc w:val="center"/>
              <w:rPr>
                <w:b/>
                <w:sz w:val="20"/>
                <w:szCs w:val="20"/>
              </w:rPr>
            </w:pPr>
            <w:r w:rsidRPr="009F7978">
              <w:rPr>
                <w:b/>
                <w:sz w:val="20"/>
                <w:szCs w:val="20"/>
              </w:rPr>
              <w:t>1</w:t>
            </w:r>
          </w:p>
        </w:tc>
        <w:tc>
          <w:tcPr>
            <w:tcW w:w="1390" w:type="pct"/>
            <w:shd w:val="clear" w:color="auto" w:fill="auto"/>
          </w:tcPr>
          <w:p w14:paraId="20EC0A30" w14:textId="77777777" w:rsidR="00851ECF" w:rsidRPr="009F7978" w:rsidRDefault="00851ECF" w:rsidP="00FD136B">
            <w:pPr>
              <w:spacing w:line="240" w:lineRule="auto"/>
              <w:jc w:val="center"/>
              <w:rPr>
                <w:b/>
                <w:sz w:val="20"/>
                <w:szCs w:val="20"/>
              </w:rPr>
            </w:pPr>
            <w:r w:rsidRPr="009F7978">
              <w:rPr>
                <w:b/>
                <w:sz w:val="20"/>
                <w:szCs w:val="20"/>
              </w:rPr>
              <w:t>2</w:t>
            </w:r>
          </w:p>
        </w:tc>
        <w:tc>
          <w:tcPr>
            <w:tcW w:w="1043" w:type="pct"/>
            <w:shd w:val="clear" w:color="auto" w:fill="auto"/>
          </w:tcPr>
          <w:p w14:paraId="1A4F9753" w14:textId="77777777" w:rsidR="00851ECF" w:rsidRPr="009F7978" w:rsidRDefault="00851ECF" w:rsidP="00FD136B">
            <w:pPr>
              <w:spacing w:line="240" w:lineRule="auto"/>
              <w:jc w:val="center"/>
              <w:rPr>
                <w:b/>
                <w:sz w:val="20"/>
                <w:szCs w:val="20"/>
              </w:rPr>
            </w:pPr>
            <w:r w:rsidRPr="009F7978">
              <w:rPr>
                <w:b/>
                <w:sz w:val="20"/>
                <w:szCs w:val="20"/>
              </w:rPr>
              <w:t>3</w:t>
            </w:r>
          </w:p>
        </w:tc>
        <w:tc>
          <w:tcPr>
            <w:tcW w:w="1366" w:type="pct"/>
            <w:shd w:val="clear" w:color="auto" w:fill="auto"/>
          </w:tcPr>
          <w:p w14:paraId="7A6D145B" w14:textId="77777777" w:rsidR="00851ECF" w:rsidRPr="009F7978" w:rsidRDefault="00851ECF" w:rsidP="00FD136B">
            <w:pPr>
              <w:spacing w:line="240" w:lineRule="auto"/>
              <w:jc w:val="center"/>
              <w:rPr>
                <w:b/>
                <w:sz w:val="20"/>
                <w:szCs w:val="20"/>
              </w:rPr>
            </w:pPr>
            <w:r w:rsidRPr="009F7978">
              <w:rPr>
                <w:b/>
                <w:sz w:val="20"/>
                <w:szCs w:val="20"/>
              </w:rPr>
              <w:t>4</w:t>
            </w:r>
          </w:p>
        </w:tc>
        <w:tc>
          <w:tcPr>
            <w:tcW w:w="925" w:type="pct"/>
            <w:shd w:val="clear" w:color="auto" w:fill="auto"/>
          </w:tcPr>
          <w:p w14:paraId="45B2D2A8" w14:textId="77777777" w:rsidR="00851ECF" w:rsidRPr="009F7978" w:rsidRDefault="00851ECF" w:rsidP="00FD136B">
            <w:pPr>
              <w:spacing w:line="240" w:lineRule="auto"/>
              <w:jc w:val="center"/>
              <w:rPr>
                <w:rFonts w:eastAsia="Arial Unicode MS"/>
                <w:b/>
                <w:sz w:val="20"/>
                <w:szCs w:val="20"/>
              </w:rPr>
            </w:pPr>
            <w:r w:rsidRPr="009F7978">
              <w:rPr>
                <w:rFonts w:eastAsia="Arial Unicode MS"/>
                <w:b/>
                <w:sz w:val="20"/>
                <w:szCs w:val="20"/>
              </w:rPr>
              <w:t>5</w:t>
            </w:r>
          </w:p>
        </w:tc>
      </w:tr>
      <w:tr w:rsidR="00851ECF" w:rsidRPr="009F7978" w14:paraId="1EFB68F9" w14:textId="77777777" w:rsidTr="00E4029C">
        <w:trPr>
          <w:trHeight w:val="20"/>
        </w:trPr>
        <w:tc>
          <w:tcPr>
            <w:tcW w:w="276" w:type="pct"/>
          </w:tcPr>
          <w:p w14:paraId="0861D78D" w14:textId="77777777" w:rsidR="00851ECF" w:rsidRPr="009F7978" w:rsidRDefault="00851ECF" w:rsidP="00851ECF">
            <w:pPr>
              <w:spacing w:line="240" w:lineRule="auto"/>
              <w:jc w:val="center"/>
              <w:rPr>
                <w:sz w:val="20"/>
                <w:szCs w:val="20"/>
              </w:rPr>
            </w:pPr>
            <w:r w:rsidRPr="009F7978">
              <w:rPr>
                <w:sz w:val="20"/>
                <w:szCs w:val="20"/>
              </w:rPr>
              <w:t>1</w:t>
            </w:r>
          </w:p>
        </w:tc>
        <w:tc>
          <w:tcPr>
            <w:tcW w:w="1390" w:type="pct"/>
            <w:shd w:val="clear" w:color="auto" w:fill="auto"/>
          </w:tcPr>
          <w:p w14:paraId="2C96F04D" w14:textId="535307D8" w:rsidR="00851ECF" w:rsidRPr="009F7978" w:rsidRDefault="00572998" w:rsidP="00851ECF">
            <w:pPr>
              <w:spacing w:line="240" w:lineRule="auto"/>
              <w:jc w:val="left"/>
              <w:rPr>
                <w:sz w:val="20"/>
                <w:szCs w:val="20"/>
                <w:lang w:val="en-US"/>
              </w:rPr>
            </w:pPr>
            <w:r w:rsidRPr="00AD72E8">
              <w:rPr>
                <w:sz w:val="20"/>
                <w:szCs w:val="20"/>
              </w:rPr>
              <w:t>Капитальный ремонт здания ДК</w:t>
            </w:r>
          </w:p>
        </w:tc>
        <w:tc>
          <w:tcPr>
            <w:tcW w:w="1043" w:type="pct"/>
            <w:shd w:val="clear" w:color="auto" w:fill="auto"/>
          </w:tcPr>
          <w:p w14:paraId="358D76AA" w14:textId="77707186" w:rsidR="00851ECF" w:rsidRPr="009F7978" w:rsidRDefault="00572998" w:rsidP="00CD3D36">
            <w:pPr>
              <w:spacing w:line="240" w:lineRule="auto"/>
              <w:jc w:val="left"/>
              <w:rPr>
                <w:sz w:val="20"/>
                <w:szCs w:val="20"/>
              </w:rPr>
            </w:pPr>
            <w:r w:rsidRPr="00AD72E8">
              <w:rPr>
                <w:sz w:val="20"/>
                <w:szCs w:val="20"/>
              </w:rPr>
              <w:t>п. Квазеньга</w:t>
            </w:r>
          </w:p>
        </w:tc>
        <w:tc>
          <w:tcPr>
            <w:tcW w:w="1366" w:type="pct"/>
            <w:shd w:val="clear" w:color="auto" w:fill="auto"/>
          </w:tcPr>
          <w:p w14:paraId="0F0E368C" w14:textId="2566D00B" w:rsidR="00851ECF" w:rsidRPr="00E93E89" w:rsidRDefault="00851ECF" w:rsidP="00851ECF">
            <w:pPr>
              <w:spacing w:line="240" w:lineRule="auto"/>
              <w:jc w:val="left"/>
              <w:rPr>
                <w:sz w:val="20"/>
                <w:szCs w:val="20"/>
              </w:rPr>
            </w:pPr>
            <w:r w:rsidRPr="009F7978">
              <w:rPr>
                <w:sz w:val="20"/>
                <w:szCs w:val="20"/>
              </w:rPr>
              <w:t>1.</w:t>
            </w:r>
            <w:r w:rsidR="00572998" w:rsidRPr="00E93E89">
              <w:rPr>
                <w:sz w:val="20"/>
                <w:szCs w:val="20"/>
              </w:rPr>
              <w:t>Реконструкция</w:t>
            </w:r>
          </w:p>
          <w:p w14:paraId="2F4F43B8" w14:textId="0706485A" w:rsidR="00851ECF" w:rsidRPr="009F7978" w:rsidRDefault="00851ECF" w:rsidP="003504C4">
            <w:pPr>
              <w:spacing w:line="240" w:lineRule="auto"/>
              <w:jc w:val="left"/>
              <w:rPr>
                <w:sz w:val="20"/>
                <w:szCs w:val="20"/>
              </w:rPr>
            </w:pPr>
            <w:r w:rsidRPr="009F7978">
              <w:rPr>
                <w:sz w:val="20"/>
                <w:szCs w:val="20"/>
              </w:rPr>
              <w:t>2. Срок реал</w:t>
            </w:r>
            <w:r w:rsidR="00572998">
              <w:rPr>
                <w:sz w:val="20"/>
                <w:szCs w:val="20"/>
              </w:rPr>
              <w:t xml:space="preserve">изации </w:t>
            </w:r>
            <w:r w:rsidR="003504C4">
              <w:rPr>
                <w:sz w:val="20"/>
                <w:szCs w:val="20"/>
              </w:rPr>
              <w:t>—</w:t>
            </w:r>
            <w:r w:rsidR="00572998">
              <w:rPr>
                <w:sz w:val="20"/>
                <w:szCs w:val="20"/>
              </w:rPr>
              <w:t xml:space="preserve"> до</w:t>
            </w:r>
            <w:r w:rsidR="00572998">
              <w:rPr>
                <w:sz w:val="20"/>
                <w:szCs w:val="20"/>
              </w:rPr>
              <w:br/>
              <w:t>2030</w:t>
            </w:r>
            <w:r w:rsidRPr="009F7978">
              <w:rPr>
                <w:sz w:val="20"/>
                <w:szCs w:val="20"/>
              </w:rPr>
              <w:t xml:space="preserve"> г</w:t>
            </w:r>
            <w:r w:rsidR="00D7037F" w:rsidRPr="009F7978">
              <w:rPr>
                <w:sz w:val="20"/>
                <w:szCs w:val="20"/>
              </w:rPr>
              <w:t>ода</w:t>
            </w:r>
          </w:p>
        </w:tc>
        <w:tc>
          <w:tcPr>
            <w:tcW w:w="925" w:type="pct"/>
            <w:shd w:val="clear" w:color="auto" w:fill="auto"/>
          </w:tcPr>
          <w:p w14:paraId="0EE5BFCA" w14:textId="262F574D" w:rsidR="00851ECF" w:rsidRPr="009F7978" w:rsidRDefault="0054338E" w:rsidP="00E4029C">
            <w:pPr>
              <w:spacing w:line="240" w:lineRule="auto"/>
              <w:jc w:val="center"/>
              <w:rPr>
                <w:rFonts w:eastAsia="Arial Unicode MS"/>
                <w:sz w:val="20"/>
                <w:szCs w:val="20"/>
              </w:rPr>
            </w:pPr>
            <w:r w:rsidRPr="00711890">
              <w:rPr>
                <w:bCs/>
                <w:color w:val="000000"/>
                <w:sz w:val="20"/>
                <w:szCs w:val="20"/>
                <w:shd w:val="clear" w:color="auto" w:fill="FFFFFF"/>
                <w:lang w:bidi="ru-RU"/>
              </w:rPr>
              <w:t>Информация отсутствует</w:t>
            </w:r>
          </w:p>
        </w:tc>
      </w:tr>
    </w:tbl>
    <w:p w14:paraId="6B161901" w14:textId="014DBC3A" w:rsidR="00B0424E" w:rsidRPr="009F7978" w:rsidRDefault="00B0424E" w:rsidP="00904DD5">
      <w:pPr>
        <w:pStyle w:val="021216b"/>
      </w:pPr>
      <w:r w:rsidRPr="009F7978">
        <w:t xml:space="preserve">5.2.4 </w:t>
      </w:r>
      <w:r w:rsidR="00F24866" w:rsidRPr="009F7978">
        <w:t>З</w:t>
      </w:r>
      <w:r w:rsidRPr="009F7978">
        <w:t>дравоохранени</w:t>
      </w:r>
      <w:bookmarkEnd w:id="116"/>
      <w:bookmarkEnd w:id="117"/>
      <w:r w:rsidR="00F24866" w:rsidRPr="009F7978">
        <w:t>е</w:t>
      </w:r>
    </w:p>
    <w:p w14:paraId="20CD9E2E" w14:textId="77777777" w:rsidR="008F3750" w:rsidRPr="009F7978" w:rsidRDefault="008F3750" w:rsidP="00566ACF">
      <w:pPr>
        <w:spacing w:before="120" w:after="120" w:line="276" w:lineRule="auto"/>
        <w:ind w:firstLine="709"/>
        <w:jc w:val="left"/>
        <w:rPr>
          <w:b/>
          <w:szCs w:val="24"/>
        </w:rPr>
      </w:pPr>
      <w:r w:rsidRPr="009F7978">
        <w:rPr>
          <w:b/>
          <w:szCs w:val="24"/>
        </w:rPr>
        <w:t>Анализ существующего состояния</w:t>
      </w:r>
    </w:p>
    <w:p w14:paraId="0B3A1305" w14:textId="38AD408D" w:rsidR="008F3750" w:rsidRPr="009F7978" w:rsidRDefault="008F3750" w:rsidP="00566ACF">
      <w:pPr>
        <w:widowControl w:val="0"/>
        <w:tabs>
          <w:tab w:val="left" w:pos="709"/>
          <w:tab w:val="left" w:pos="851"/>
        </w:tabs>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Система объектов здравоохранения муниципального образования формируется лечебно-профилактическими учреждениями государственной формы собственности. Перечень объектов здравоохранения, расположенных на территории муниципального образования</w:t>
      </w:r>
      <w:r w:rsidR="00D7037F" w:rsidRPr="009F7978">
        <w:rPr>
          <w:rFonts w:eastAsia="Times New Roman"/>
          <w:color w:val="000000"/>
          <w:szCs w:val="24"/>
          <w:lang w:eastAsia="ru-RU"/>
        </w:rPr>
        <w:t>,</w:t>
      </w:r>
      <w:r w:rsidRPr="009F7978">
        <w:rPr>
          <w:rFonts w:eastAsia="Times New Roman"/>
          <w:color w:val="000000"/>
          <w:szCs w:val="24"/>
          <w:lang w:eastAsia="ru-RU"/>
        </w:rPr>
        <w:t xml:space="preserve"> представлен в таблице </w:t>
      </w:r>
      <w:r w:rsidR="00FD6BE7" w:rsidRPr="009F7978">
        <w:rPr>
          <w:rFonts w:eastAsia="Times New Roman"/>
          <w:color w:val="000000"/>
          <w:szCs w:val="24"/>
          <w:lang w:eastAsia="ru-RU"/>
        </w:rPr>
        <w:t>3.</w:t>
      </w:r>
      <w:r w:rsidRPr="009F7978">
        <w:rPr>
          <w:rFonts w:eastAsia="Times New Roman"/>
          <w:color w:val="000000"/>
          <w:szCs w:val="24"/>
          <w:lang w:eastAsia="ru-RU"/>
        </w:rPr>
        <w:t>5.</w:t>
      </w:r>
      <w:r w:rsidR="003504C4">
        <w:rPr>
          <w:rFonts w:eastAsia="Times New Roman"/>
          <w:color w:val="000000"/>
          <w:szCs w:val="24"/>
          <w:lang w:eastAsia="ru-RU"/>
        </w:rPr>
        <w:t>7</w:t>
      </w:r>
      <w:r w:rsidRPr="009F7978">
        <w:rPr>
          <w:rFonts w:eastAsia="Times New Roman"/>
          <w:color w:val="000000"/>
          <w:szCs w:val="24"/>
          <w:lang w:eastAsia="ru-RU"/>
        </w:rPr>
        <w:t>.</w:t>
      </w:r>
    </w:p>
    <w:p w14:paraId="4DF86528" w14:textId="26FF885F" w:rsidR="008F3750" w:rsidRPr="008B19FD" w:rsidRDefault="008F3750" w:rsidP="00D7037F">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FD6BE7" w:rsidRPr="009F7978">
        <w:rPr>
          <w:rFonts w:eastAsia="Times New Roman"/>
          <w:color w:val="000000"/>
          <w:szCs w:val="24"/>
          <w:lang w:eastAsia="ru-RU"/>
        </w:rPr>
        <w:t>3.</w:t>
      </w:r>
      <w:r w:rsidRPr="009F7978">
        <w:rPr>
          <w:rFonts w:eastAsia="Times New Roman"/>
          <w:color w:val="000000"/>
          <w:szCs w:val="24"/>
          <w:lang w:eastAsia="ru-RU"/>
        </w:rPr>
        <w:t>5.</w:t>
      </w:r>
      <w:r w:rsidR="003504C4">
        <w:rPr>
          <w:rFonts w:eastAsia="Times New Roman"/>
          <w:color w:val="000000"/>
          <w:szCs w:val="24"/>
          <w:lang w:eastAsia="ru-RU"/>
        </w:rPr>
        <w:t>7</w:t>
      </w:r>
    </w:p>
    <w:p w14:paraId="1B000616" w14:textId="77777777" w:rsidR="008B19FD" w:rsidRPr="009F7978" w:rsidRDefault="008B19FD" w:rsidP="008B19FD">
      <w:pPr>
        <w:spacing w:line="276" w:lineRule="auto"/>
        <w:jc w:val="center"/>
        <w:rPr>
          <w:rFonts w:eastAsia="Times New Roman"/>
          <w:color w:val="000000"/>
          <w:szCs w:val="24"/>
          <w:lang w:val="cs-CZ" w:eastAsia="ru-RU"/>
        </w:rPr>
      </w:pPr>
      <w:r w:rsidRPr="009F7978">
        <w:rPr>
          <w:rFonts w:eastAsia="Times New Roman"/>
          <w:color w:val="000000"/>
          <w:szCs w:val="24"/>
          <w:lang w:eastAsia="ru-RU"/>
        </w:rPr>
        <w:t>Перечень объектов регионального значения в области здравоохранения</w:t>
      </w:r>
      <w:r w:rsidRPr="009F7978">
        <w:rPr>
          <w:rStyle w:val="afffb"/>
          <w:rFonts w:eastAsia="Times New Roman"/>
          <w:color w:val="000000"/>
          <w:szCs w:val="24"/>
          <w:lang w:eastAsia="ru-RU"/>
        </w:rPr>
        <w:footnoteReference w:id="9"/>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9"/>
        <w:gridCol w:w="2922"/>
        <w:gridCol w:w="1894"/>
        <w:gridCol w:w="1696"/>
        <w:gridCol w:w="1219"/>
        <w:gridCol w:w="2035"/>
      </w:tblGrid>
      <w:tr w:rsidR="008B19FD" w:rsidRPr="009F7978" w14:paraId="534ADCD6" w14:textId="77777777" w:rsidTr="0050612B">
        <w:trPr>
          <w:trHeight w:val="960"/>
        </w:trPr>
        <w:tc>
          <w:tcPr>
            <w:tcW w:w="210" w:type="pct"/>
            <w:vAlign w:val="center"/>
          </w:tcPr>
          <w:p w14:paraId="6AF6473E" w14:textId="77777777" w:rsidR="008B19FD" w:rsidRPr="009F7978" w:rsidRDefault="008B19FD" w:rsidP="0050612B">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w:t>
            </w:r>
          </w:p>
        </w:tc>
        <w:tc>
          <w:tcPr>
            <w:tcW w:w="1433" w:type="pct"/>
            <w:vAlign w:val="center"/>
          </w:tcPr>
          <w:p w14:paraId="0517F9C8"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Наименование</w:t>
            </w:r>
          </w:p>
        </w:tc>
        <w:tc>
          <w:tcPr>
            <w:tcW w:w="929" w:type="pct"/>
            <w:vAlign w:val="center"/>
          </w:tcPr>
          <w:p w14:paraId="03D622A2" w14:textId="77777777" w:rsidR="008B19FD" w:rsidRPr="009F7978" w:rsidRDefault="008B19FD" w:rsidP="0050612B">
            <w:pPr>
              <w:spacing w:line="240" w:lineRule="auto"/>
              <w:jc w:val="center"/>
              <w:rPr>
                <w:b/>
                <w:bCs/>
                <w:color w:val="000000"/>
                <w:sz w:val="20"/>
                <w:szCs w:val="20"/>
                <w:shd w:val="clear" w:color="auto" w:fill="FFFFFF"/>
                <w:lang w:bidi="ru-RU"/>
              </w:rPr>
            </w:pPr>
            <w:r w:rsidRPr="009F7978">
              <w:rPr>
                <w:b/>
                <w:sz w:val="20"/>
                <w:szCs w:val="20"/>
              </w:rPr>
              <w:t>Местоположение</w:t>
            </w:r>
          </w:p>
        </w:tc>
        <w:tc>
          <w:tcPr>
            <w:tcW w:w="832" w:type="pct"/>
            <w:vAlign w:val="center"/>
          </w:tcPr>
          <w:p w14:paraId="48FB6470" w14:textId="77777777" w:rsidR="008B19FD" w:rsidRPr="009F7978" w:rsidRDefault="008B19FD" w:rsidP="0050612B">
            <w:pPr>
              <w:spacing w:line="240" w:lineRule="auto"/>
              <w:jc w:val="center"/>
              <w:rPr>
                <w:sz w:val="20"/>
                <w:szCs w:val="20"/>
              </w:rPr>
            </w:pPr>
            <w:r w:rsidRPr="009F7978">
              <w:rPr>
                <w:b/>
                <w:sz w:val="20"/>
                <w:szCs w:val="20"/>
              </w:rPr>
              <w:t>Обслуживаемые населенные пункты</w:t>
            </w:r>
          </w:p>
        </w:tc>
        <w:tc>
          <w:tcPr>
            <w:tcW w:w="598" w:type="pct"/>
            <w:vAlign w:val="center"/>
          </w:tcPr>
          <w:p w14:paraId="6F48F061" w14:textId="77777777" w:rsidR="008B19FD" w:rsidRPr="009F7978" w:rsidRDefault="008B19FD" w:rsidP="0050612B">
            <w:pPr>
              <w:spacing w:line="240" w:lineRule="auto"/>
              <w:jc w:val="center"/>
              <w:rPr>
                <w:b/>
                <w:bCs/>
                <w:color w:val="000000"/>
                <w:sz w:val="20"/>
                <w:shd w:val="clear" w:color="auto" w:fill="FFFFFF"/>
                <w:lang w:bidi="ru-RU"/>
              </w:rPr>
            </w:pPr>
            <w:r w:rsidRPr="009F7978">
              <w:rPr>
                <w:b/>
                <w:sz w:val="20"/>
                <w:szCs w:val="20"/>
              </w:rPr>
              <w:t>Проектная мощность</w:t>
            </w:r>
          </w:p>
        </w:tc>
        <w:tc>
          <w:tcPr>
            <w:tcW w:w="998" w:type="pct"/>
            <w:vAlign w:val="center"/>
          </w:tcPr>
          <w:p w14:paraId="5C3AB551" w14:textId="77777777" w:rsidR="008B19FD" w:rsidRPr="009F7978" w:rsidRDefault="008B19FD" w:rsidP="0050612B">
            <w:pPr>
              <w:spacing w:line="240" w:lineRule="auto"/>
              <w:jc w:val="center"/>
              <w:rPr>
                <w:b/>
                <w:sz w:val="20"/>
                <w:szCs w:val="20"/>
              </w:rPr>
            </w:pPr>
            <w:r w:rsidRPr="009F7978">
              <w:rPr>
                <w:b/>
                <w:sz w:val="20"/>
                <w:szCs w:val="20"/>
              </w:rPr>
              <w:t>Износ, %</w:t>
            </w:r>
          </w:p>
        </w:tc>
      </w:tr>
    </w:tbl>
    <w:p w14:paraId="7A06D39B" w14:textId="77777777" w:rsidR="008B19FD" w:rsidRPr="009F7978" w:rsidRDefault="008B19FD" w:rsidP="008B19FD">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32"/>
        <w:gridCol w:w="2918"/>
        <w:gridCol w:w="1894"/>
        <w:gridCol w:w="1605"/>
        <w:gridCol w:w="1311"/>
        <w:gridCol w:w="2035"/>
      </w:tblGrid>
      <w:tr w:rsidR="008B19FD" w:rsidRPr="009F7978" w14:paraId="654F24FA" w14:textId="77777777" w:rsidTr="0050612B">
        <w:trPr>
          <w:tblHeader/>
        </w:trPr>
        <w:tc>
          <w:tcPr>
            <w:tcW w:w="212" w:type="pct"/>
            <w:vAlign w:val="center"/>
          </w:tcPr>
          <w:p w14:paraId="72F0E7A7" w14:textId="77777777" w:rsidR="008B19FD" w:rsidRPr="009F7978" w:rsidRDefault="008B19FD" w:rsidP="0050612B">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1</w:t>
            </w:r>
          </w:p>
        </w:tc>
        <w:tc>
          <w:tcPr>
            <w:tcW w:w="1431" w:type="pct"/>
          </w:tcPr>
          <w:p w14:paraId="1EF3E5BC"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2</w:t>
            </w:r>
          </w:p>
        </w:tc>
        <w:tc>
          <w:tcPr>
            <w:tcW w:w="929" w:type="pct"/>
            <w:vAlign w:val="center"/>
          </w:tcPr>
          <w:p w14:paraId="0DC11EB6"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3</w:t>
            </w:r>
          </w:p>
        </w:tc>
        <w:tc>
          <w:tcPr>
            <w:tcW w:w="787" w:type="pct"/>
          </w:tcPr>
          <w:p w14:paraId="44C3F58C"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4</w:t>
            </w:r>
          </w:p>
        </w:tc>
        <w:tc>
          <w:tcPr>
            <w:tcW w:w="643" w:type="pct"/>
          </w:tcPr>
          <w:p w14:paraId="2CAFD600"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5</w:t>
            </w:r>
          </w:p>
        </w:tc>
        <w:tc>
          <w:tcPr>
            <w:tcW w:w="998" w:type="pct"/>
          </w:tcPr>
          <w:p w14:paraId="70B1852E"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6</w:t>
            </w:r>
          </w:p>
        </w:tc>
      </w:tr>
      <w:tr w:rsidR="008B19FD" w:rsidRPr="009F7978" w14:paraId="4D43082E" w14:textId="77777777" w:rsidTr="0050612B">
        <w:tc>
          <w:tcPr>
            <w:tcW w:w="5000" w:type="pct"/>
            <w:gridSpan w:val="6"/>
          </w:tcPr>
          <w:p w14:paraId="284A80FC" w14:textId="77777777" w:rsidR="008B19FD" w:rsidRPr="009F7978" w:rsidRDefault="008B19FD" w:rsidP="0050612B">
            <w:pPr>
              <w:spacing w:line="240" w:lineRule="auto"/>
              <w:jc w:val="center"/>
              <w:rPr>
                <w:b/>
                <w:bCs/>
                <w:color w:val="000000"/>
                <w:sz w:val="20"/>
                <w:shd w:val="clear" w:color="auto" w:fill="FFFFFF"/>
                <w:lang w:bidi="ru-RU"/>
              </w:rPr>
            </w:pPr>
            <w:r w:rsidRPr="009F7978">
              <w:rPr>
                <w:b/>
                <w:bCs/>
                <w:color w:val="000000"/>
                <w:sz w:val="20"/>
                <w:shd w:val="clear" w:color="auto" w:fill="FFFFFF"/>
                <w:lang w:bidi="ru-RU"/>
              </w:rPr>
              <w:t>Фельдшерско-акушерские пункты</w:t>
            </w:r>
          </w:p>
        </w:tc>
      </w:tr>
      <w:tr w:rsidR="008B19FD" w:rsidRPr="009F7978" w14:paraId="6E7DF252" w14:textId="77777777" w:rsidTr="0050612B">
        <w:tc>
          <w:tcPr>
            <w:tcW w:w="212" w:type="pct"/>
          </w:tcPr>
          <w:p w14:paraId="1F9DB53D" w14:textId="77777777" w:rsidR="008B19FD" w:rsidRPr="009F7978" w:rsidRDefault="008B19FD" w:rsidP="0050612B">
            <w:pPr>
              <w:widowControl w:val="0"/>
              <w:spacing w:line="240" w:lineRule="auto"/>
              <w:jc w:val="center"/>
              <w:rPr>
                <w:rFonts w:eastAsia="Times New Roman"/>
                <w:bCs/>
                <w:color w:val="000000"/>
                <w:sz w:val="20"/>
                <w:shd w:val="clear" w:color="auto" w:fill="FFFFFF"/>
                <w:lang w:bidi="ru-RU"/>
              </w:rPr>
            </w:pPr>
            <w:r w:rsidRPr="009F7978">
              <w:rPr>
                <w:rFonts w:eastAsia="Times New Roman"/>
                <w:bCs/>
                <w:color w:val="000000"/>
                <w:sz w:val="20"/>
                <w:shd w:val="clear" w:color="auto" w:fill="FFFFFF"/>
                <w:lang w:bidi="ru-RU"/>
              </w:rPr>
              <w:t>1</w:t>
            </w:r>
          </w:p>
        </w:tc>
        <w:tc>
          <w:tcPr>
            <w:tcW w:w="1431" w:type="pct"/>
            <w:shd w:val="clear" w:color="auto" w:fill="auto"/>
          </w:tcPr>
          <w:p w14:paraId="003EA78D" w14:textId="45C4DDBC" w:rsidR="008B19FD" w:rsidRPr="009F7978" w:rsidRDefault="00000000" w:rsidP="003504C4">
            <w:pPr>
              <w:widowControl w:val="0"/>
              <w:spacing w:line="240" w:lineRule="auto"/>
              <w:jc w:val="left"/>
              <w:rPr>
                <w:rFonts w:eastAsia="Times New Roman"/>
                <w:sz w:val="20"/>
              </w:rPr>
            </w:pPr>
            <w:hyperlink r:id="rId23" w:history="1">
              <w:r w:rsidR="003504C4">
                <w:rPr>
                  <w:sz w:val="20"/>
                  <w:szCs w:val="20"/>
                </w:rPr>
                <w:t>МУЗ «</w:t>
              </w:r>
              <w:r w:rsidR="008B19FD" w:rsidRPr="00867E05">
                <w:rPr>
                  <w:sz w:val="20"/>
                  <w:szCs w:val="20"/>
                </w:rPr>
                <w:t>Бестужевская УБ</w:t>
              </w:r>
            </w:hyperlink>
            <w:r w:rsidR="003504C4">
              <w:rPr>
                <w:sz w:val="20"/>
                <w:szCs w:val="20"/>
              </w:rPr>
              <w:t>»</w:t>
            </w:r>
            <w:r w:rsidR="008B19FD" w:rsidRPr="009F7978">
              <w:rPr>
                <w:rFonts w:eastAsia="Times New Roman"/>
                <w:sz w:val="20"/>
              </w:rPr>
              <w:br/>
              <w:t>«</w:t>
            </w:r>
            <w:r w:rsidR="008B19FD" w:rsidRPr="00867E05">
              <w:rPr>
                <w:rFonts w:eastAsia="Times New Roman"/>
                <w:sz w:val="20"/>
              </w:rPr>
              <w:t>Череновский</w:t>
            </w:r>
            <w:r w:rsidR="008B19FD" w:rsidRPr="009F7978">
              <w:rPr>
                <w:rFonts w:eastAsia="Times New Roman"/>
                <w:sz w:val="20"/>
              </w:rPr>
              <w:t xml:space="preserve"> ФАП»</w:t>
            </w:r>
          </w:p>
        </w:tc>
        <w:tc>
          <w:tcPr>
            <w:tcW w:w="929" w:type="pct"/>
          </w:tcPr>
          <w:p w14:paraId="7EAE7D26" w14:textId="508D2EB8" w:rsidR="008B19FD" w:rsidRPr="00867E05" w:rsidRDefault="00C315C1" w:rsidP="0050612B">
            <w:pPr>
              <w:widowControl w:val="0"/>
              <w:spacing w:line="240" w:lineRule="auto"/>
              <w:jc w:val="left"/>
              <w:rPr>
                <w:sz w:val="20"/>
                <w:szCs w:val="20"/>
              </w:rPr>
            </w:pPr>
            <w:r w:rsidRPr="000D2724">
              <w:rPr>
                <w:bCs/>
                <w:color w:val="000000"/>
                <w:sz w:val="20"/>
                <w:szCs w:val="20"/>
                <w:shd w:val="clear" w:color="auto" w:fill="FFFFFF"/>
                <w:lang w:bidi="ru-RU"/>
              </w:rPr>
              <w:t>Архангельская область, Устьянский муниципальный район,</w:t>
            </w:r>
            <w:r>
              <w:rPr>
                <w:bCs/>
                <w:color w:val="000000"/>
                <w:sz w:val="20"/>
                <w:szCs w:val="20"/>
                <w:shd w:val="clear" w:color="auto" w:fill="FFFFFF"/>
                <w:lang w:bidi="ru-RU"/>
              </w:rPr>
              <w:t xml:space="preserve"> </w:t>
            </w:r>
            <w:r w:rsidR="00034E68">
              <w:rPr>
                <w:bCs/>
                <w:color w:val="000000"/>
                <w:sz w:val="20"/>
                <w:szCs w:val="20"/>
                <w:shd w:val="clear" w:color="auto" w:fill="FFFFFF"/>
                <w:lang w:bidi="ru-RU"/>
              </w:rPr>
              <w:br/>
            </w:r>
            <w:r w:rsidR="008B19FD" w:rsidRPr="00867E05">
              <w:rPr>
                <w:sz w:val="20"/>
                <w:szCs w:val="20"/>
              </w:rPr>
              <w:t>д.</w:t>
            </w:r>
            <w:r w:rsidR="003504C4">
              <w:rPr>
                <w:sz w:val="20"/>
                <w:szCs w:val="20"/>
              </w:rPr>
              <w:t xml:space="preserve"> Кадыевская, </w:t>
            </w:r>
            <w:r w:rsidR="008B19FD" w:rsidRPr="00867E05">
              <w:rPr>
                <w:sz w:val="20"/>
                <w:szCs w:val="20"/>
              </w:rPr>
              <w:t>44</w:t>
            </w:r>
          </w:p>
        </w:tc>
        <w:tc>
          <w:tcPr>
            <w:tcW w:w="787" w:type="pct"/>
          </w:tcPr>
          <w:p w14:paraId="07040C1A" w14:textId="77777777" w:rsidR="008B19FD" w:rsidRPr="003A58EF" w:rsidRDefault="008B19FD" w:rsidP="0050612B">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Кадыевская</w:t>
            </w:r>
          </w:p>
          <w:p w14:paraId="4150F585" w14:textId="77777777" w:rsidR="008B19FD" w:rsidRPr="003A58EF" w:rsidRDefault="008B19FD" w:rsidP="0050612B">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д. Череновская</w:t>
            </w:r>
          </w:p>
          <w:p w14:paraId="59E7D25F" w14:textId="77777777" w:rsidR="008B19FD" w:rsidRPr="00867E05" w:rsidRDefault="008B19FD" w:rsidP="0050612B">
            <w:pPr>
              <w:spacing w:line="240" w:lineRule="auto"/>
              <w:ind w:right="-2"/>
              <w:jc w:val="left"/>
              <w:rPr>
                <w:rFonts w:eastAsia="Times New Roman"/>
                <w:bCs/>
                <w:color w:val="000000"/>
                <w:sz w:val="20"/>
                <w:szCs w:val="20"/>
                <w:lang w:eastAsia="ru-RU"/>
              </w:rPr>
            </w:pPr>
            <w:r>
              <w:rPr>
                <w:rFonts w:eastAsia="Times New Roman"/>
                <w:bCs/>
                <w:color w:val="000000"/>
                <w:sz w:val="20"/>
                <w:szCs w:val="20"/>
                <w:lang w:eastAsia="ru-RU"/>
              </w:rPr>
              <w:t>д. Шаткурга</w:t>
            </w:r>
          </w:p>
        </w:tc>
        <w:tc>
          <w:tcPr>
            <w:tcW w:w="643" w:type="pct"/>
          </w:tcPr>
          <w:p w14:paraId="2D7E654C" w14:textId="6596CBF8" w:rsidR="008B19FD" w:rsidRPr="009F7978" w:rsidRDefault="0054338E" w:rsidP="0050612B">
            <w:pPr>
              <w:spacing w:line="240" w:lineRule="auto"/>
              <w:jc w:val="center"/>
              <w:rPr>
                <w:bCs/>
                <w:color w:val="000000"/>
                <w:sz w:val="20"/>
                <w:shd w:val="clear" w:color="auto" w:fill="FFFFFF"/>
                <w:lang w:bidi="ru-RU"/>
              </w:rPr>
            </w:pPr>
            <w:r w:rsidRPr="00711890">
              <w:rPr>
                <w:bCs/>
                <w:color w:val="000000"/>
                <w:sz w:val="20"/>
                <w:szCs w:val="20"/>
                <w:shd w:val="clear" w:color="auto" w:fill="FFFFFF"/>
                <w:lang w:bidi="ru-RU"/>
              </w:rPr>
              <w:t>Информация отсутствует</w:t>
            </w:r>
          </w:p>
        </w:tc>
        <w:tc>
          <w:tcPr>
            <w:tcW w:w="998" w:type="pct"/>
          </w:tcPr>
          <w:p w14:paraId="6500E5D4" w14:textId="77777777" w:rsidR="008B19FD" w:rsidRPr="00867E05" w:rsidRDefault="008B19FD" w:rsidP="0050612B">
            <w:pPr>
              <w:spacing w:line="240" w:lineRule="auto"/>
              <w:jc w:val="center"/>
              <w:rPr>
                <w:bCs/>
                <w:color w:val="000000"/>
                <w:sz w:val="20"/>
                <w:shd w:val="clear" w:color="auto" w:fill="FFFFFF"/>
                <w:lang w:val="en-US" w:bidi="ru-RU"/>
              </w:rPr>
            </w:pPr>
            <w:r>
              <w:rPr>
                <w:bCs/>
                <w:color w:val="000000"/>
                <w:sz w:val="20"/>
                <w:shd w:val="clear" w:color="auto" w:fill="FFFFFF"/>
                <w:lang w:val="en-US" w:bidi="ru-RU"/>
              </w:rPr>
              <w:t>50</w:t>
            </w:r>
          </w:p>
        </w:tc>
      </w:tr>
      <w:tr w:rsidR="008B19FD" w:rsidRPr="009F7978" w14:paraId="66CEAA9C" w14:textId="77777777" w:rsidTr="0050612B">
        <w:tc>
          <w:tcPr>
            <w:tcW w:w="212" w:type="pct"/>
          </w:tcPr>
          <w:p w14:paraId="70C61ABD" w14:textId="77777777" w:rsidR="008B19FD" w:rsidRPr="009F7978" w:rsidRDefault="008B19FD" w:rsidP="0050612B">
            <w:pPr>
              <w:widowControl w:val="0"/>
              <w:spacing w:line="240" w:lineRule="auto"/>
              <w:jc w:val="center"/>
              <w:rPr>
                <w:rFonts w:eastAsia="Times New Roman"/>
                <w:bCs/>
                <w:color w:val="000000"/>
                <w:sz w:val="20"/>
                <w:shd w:val="clear" w:color="auto" w:fill="FFFFFF"/>
                <w:lang w:bidi="ru-RU"/>
              </w:rPr>
            </w:pPr>
            <w:r w:rsidRPr="009F7978">
              <w:rPr>
                <w:rFonts w:eastAsia="Times New Roman"/>
                <w:bCs/>
                <w:color w:val="000000"/>
                <w:sz w:val="20"/>
                <w:shd w:val="clear" w:color="auto" w:fill="FFFFFF"/>
                <w:lang w:bidi="ru-RU"/>
              </w:rPr>
              <w:t>2</w:t>
            </w:r>
          </w:p>
        </w:tc>
        <w:tc>
          <w:tcPr>
            <w:tcW w:w="1431" w:type="pct"/>
            <w:shd w:val="clear" w:color="auto" w:fill="auto"/>
          </w:tcPr>
          <w:p w14:paraId="7AFCB4AD" w14:textId="1F158AB8" w:rsidR="008B19FD" w:rsidRPr="009F7978" w:rsidRDefault="00000000" w:rsidP="003504C4">
            <w:pPr>
              <w:widowControl w:val="0"/>
              <w:spacing w:line="240" w:lineRule="auto"/>
              <w:jc w:val="left"/>
              <w:rPr>
                <w:rFonts w:eastAsia="Times New Roman"/>
                <w:b/>
                <w:sz w:val="20"/>
              </w:rPr>
            </w:pPr>
            <w:hyperlink r:id="rId24" w:history="1">
              <w:r w:rsidR="003504C4">
                <w:rPr>
                  <w:sz w:val="20"/>
                  <w:szCs w:val="20"/>
                </w:rPr>
                <w:t>МУЗ «</w:t>
              </w:r>
              <w:r w:rsidR="008B19FD" w:rsidRPr="00867E05">
                <w:rPr>
                  <w:sz w:val="20"/>
                  <w:szCs w:val="20"/>
                </w:rPr>
                <w:t>Бестужевская УБ</w:t>
              </w:r>
            </w:hyperlink>
            <w:r w:rsidR="003504C4">
              <w:rPr>
                <w:sz w:val="20"/>
                <w:szCs w:val="20"/>
              </w:rPr>
              <w:t>»</w:t>
            </w:r>
            <w:r w:rsidR="008B19FD" w:rsidRPr="009F7978">
              <w:rPr>
                <w:rFonts w:eastAsia="Times New Roman"/>
                <w:sz w:val="20"/>
              </w:rPr>
              <w:br/>
              <w:t>«</w:t>
            </w:r>
            <w:r w:rsidR="008B19FD" w:rsidRPr="00867E05">
              <w:rPr>
                <w:rFonts w:eastAsia="Times New Roman"/>
                <w:sz w:val="20"/>
              </w:rPr>
              <w:t>Квазеньгский</w:t>
            </w:r>
            <w:r w:rsidR="008B19FD" w:rsidRPr="009F7978">
              <w:rPr>
                <w:rFonts w:eastAsia="Times New Roman"/>
                <w:sz w:val="20"/>
              </w:rPr>
              <w:t xml:space="preserve"> ФАП»</w:t>
            </w:r>
          </w:p>
        </w:tc>
        <w:tc>
          <w:tcPr>
            <w:tcW w:w="929" w:type="pct"/>
          </w:tcPr>
          <w:p w14:paraId="4BAC3FF7" w14:textId="0B114249" w:rsidR="008B19FD" w:rsidRPr="00FD31FD" w:rsidRDefault="00C315C1" w:rsidP="0050612B">
            <w:pPr>
              <w:widowControl w:val="0"/>
              <w:spacing w:line="240" w:lineRule="auto"/>
              <w:jc w:val="left"/>
              <w:rPr>
                <w:sz w:val="20"/>
                <w:szCs w:val="20"/>
              </w:rPr>
            </w:pPr>
            <w:r w:rsidRPr="00C315C1">
              <w:rPr>
                <w:sz w:val="20"/>
                <w:szCs w:val="20"/>
              </w:rPr>
              <w:t xml:space="preserve">Архангельская область, Устьянский муниципальный район, </w:t>
            </w:r>
            <w:r w:rsidR="00FD31FD">
              <w:rPr>
                <w:sz w:val="20"/>
                <w:szCs w:val="20"/>
              </w:rPr>
              <w:t>п.</w:t>
            </w:r>
            <w:r w:rsidR="003504C4">
              <w:rPr>
                <w:sz w:val="20"/>
                <w:szCs w:val="20"/>
              </w:rPr>
              <w:t xml:space="preserve"> </w:t>
            </w:r>
            <w:r w:rsidR="00FD31FD">
              <w:rPr>
                <w:sz w:val="20"/>
                <w:szCs w:val="20"/>
              </w:rPr>
              <w:t xml:space="preserve">Квазеньга, </w:t>
            </w:r>
            <w:r w:rsidR="003504C4">
              <w:rPr>
                <w:sz w:val="20"/>
                <w:szCs w:val="20"/>
              </w:rPr>
              <w:br/>
            </w:r>
            <w:r w:rsidR="00FD31FD">
              <w:rPr>
                <w:sz w:val="20"/>
                <w:szCs w:val="20"/>
              </w:rPr>
              <w:t>ул.</w:t>
            </w:r>
            <w:r w:rsidR="003504C4">
              <w:rPr>
                <w:sz w:val="20"/>
                <w:szCs w:val="20"/>
              </w:rPr>
              <w:t xml:space="preserve"> </w:t>
            </w:r>
            <w:r w:rsidR="00FD31FD" w:rsidRPr="00FD31FD">
              <w:rPr>
                <w:sz w:val="20"/>
                <w:szCs w:val="20"/>
              </w:rPr>
              <w:t>Школьная</w:t>
            </w:r>
            <w:r w:rsidR="003504C4">
              <w:rPr>
                <w:sz w:val="20"/>
                <w:szCs w:val="20"/>
              </w:rPr>
              <w:t xml:space="preserve">, </w:t>
            </w:r>
            <w:r w:rsidR="00FD31FD">
              <w:rPr>
                <w:sz w:val="20"/>
                <w:szCs w:val="20"/>
              </w:rPr>
              <w:t>17</w:t>
            </w:r>
          </w:p>
        </w:tc>
        <w:tc>
          <w:tcPr>
            <w:tcW w:w="787" w:type="pct"/>
          </w:tcPr>
          <w:p w14:paraId="2A1ECEF5" w14:textId="77777777" w:rsidR="008B19FD" w:rsidRPr="003A58EF" w:rsidRDefault="008B19FD" w:rsidP="0050612B">
            <w:pPr>
              <w:spacing w:line="240" w:lineRule="auto"/>
              <w:ind w:right="-2"/>
              <w:jc w:val="left"/>
              <w:rPr>
                <w:rFonts w:eastAsia="Times New Roman"/>
                <w:bCs/>
                <w:color w:val="000000"/>
                <w:sz w:val="20"/>
                <w:szCs w:val="20"/>
                <w:lang w:eastAsia="ru-RU"/>
              </w:rPr>
            </w:pPr>
            <w:r w:rsidRPr="003A58EF">
              <w:rPr>
                <w:rFonts w:eastAsia="Times New Roman"/>
                <w:bCs/>
                <w:color w:val="000000"/>
                <w:sz w:val="20"/>
                <w:szCs w:val="20"/>
                <w:lang w:eastAsia="ru-RU"/>
              </w:rPr>
              <w:t>п</w:t>
            </w:r>
            <w:r w:rsidRPr="00867E05">
              <w:rPr>
                <w:rFonts w:eastAsia="Times New Roman"/>
                <w:bCs/>
                <w:color w:val="000000"/>
                <w:sz w:val="20"/>
                <w:szCs w:val="20"/>
                <w:lang w:eastAsia="ru-RU"/>
              </w:rPr>
              <w:t xml:space="preserve">. </w:t>
            </w:r>
            <w:r w:rsidRPr="003A58EF">
              <w:rPr>
                <w:rFonts w:eastAsia="Times New Roman"/>
                <w:bCs/>
                <w:color w:val="000000"/>
                <w:sz w:val="20"/>
                <w:szCs w:val="20"/>
                <w:lang w:eastAsia="ru-RU"/>
              </w:rPr>
              <w:t xml:space="preserve">Квазеньга </w:t>
            </w:r>
          </w:p>
          <w:p w14:paraId="7AF659E1" w14:textId="77777777" w:rsidR="008B19FD" w:rsidRPr="009F7978" w:rsidRDefault="008B19FD" w:rsidP="0050612B">
            <w:pPr>
              <w:spacing w:line="240" w:lineRule="auto"/>
              <w:jc w:val="left"/>
              <w:rPr>
                <w:bCs/>
                <w:color w:val="000000"/>
                <w:sz w:val="20"/>
                <w:shd w:val="clear" w:color="auto" w:fill="FFFFFF"/>
                <w:lang w:bidi="ru-RU"/>
              </w:rPr>
            </w:pPr>
          </w:p>
        </w:tc>
        <w:tc>
          <w:tcPr>
            <w:tcW w:w="643" w:type="pct"/>
          </w:tcPr>
          <w:p w14:paraId="57E2F483" w14:textId="79D21141" w:rsidR="008B19FD" w:rsidRPr="009F7978" w:rsidRDefault="0054338E" w:rsidP="0050612B">
            <w:pPr>
              <w:spacing w:line="240" w:lineRule="auto"/>
              <w:jc w:val="center"/>
              <w:rPr>
                <w:bCs/>
                <w:color w:val="000000"/>
                <w:sz w:val="20"/>
                <w:shd w:val="clear" w:color="auto" w:fill="FFFFFF"/>
                <w:lang w:bidi="ru-RU"/>
              </w:rPr>
            </w:pPr>
            <w:r w:rsidRPr="00711890">
              <w:rPr>
                <w:bCs/>
                <w:color w:val="000000"/>
                <w:sz w:val="20"/>
                <w:szCs w:val="20"/>
                <w:shd w:val="clear" w:color="auto" w:fill="FFFFFF"/>
                <w:lang w:bidi="ru-RU"/>
              </w:rPr>
              <w:t>Информация отсутствует</w:t>
            </w:r>
          </w:p>
        </w:tc>
        <w:tc>
          <w:tcPr>
            <w:tcW w:w="998" w:type="pct"/>
          </w:tcPr>
          <w:p w14:paraId="38CB3575" w14:textId="1026DAE9" w:rsidR="008B19FD" w:rsidRPr="003504C4" w:rsidRDefault="00FD31FD" w:rsidP="0050612B">
            <w:pPr>
              <w:spacing w:line="240" w:lineRule="auto"/>
              <w:jc w:val="center"/>
              <w:rPr>
                <w:bCs/>
                <w:color w:val="000000"/>
                <w:sz w:val="20"/>
                <w:shd w:val="clear" w:color="auto" w:fill="FFFFFF"/>
                <w:lang w:bidi="ru-RU"/>
              </w:rPr>
            </w:pPr>
            <w:r w:rsidRPr="003504C4">
              <w:rPr>
                <w:bCs/>
                <w:color w:val="000000"/>
                <w:sz w:val="20"/>
                <w:shd w:val="clear" w:color="auto" w:fill="FFFFFF"/>
                <w:lang w:bidi="ru-RU"/>
              </w:rPr>
              <w:t>0</w:t>
            </w:r>
          </w:p>
        </w:tc>
      </w:tr>
    </w:tbl>
    <w:p w14:paraId="2CEA79BB" w14:textId="5105FEA7" w:rsidR="008E1395" w:rsidRPr="008E1395" w:rsidRDefault="008E1395" w:rsidP="009E2E30">
      <w:pPr>
        <w:spacing w:before="120" w:line="276" w:lineRule="auto"/>
        <w:ind w:firstLine="709"/>
        <w:rPr>
          <w:iCs/>
          <w:szCs w:val="24"/>
        </w:rPr>
      </w:pPr>
      <w:r w:rsidRPr="008E1395">
        <w:rPr>
          <w:iCs/>
          <w:szCs w:val="24"/>
        </w:rPr>
        <w:t xml:space="preserve">При расчете обеспеченности объектами </w:t>
      </w:r>
      <w:r w:rsidR="0004427A">
        <w:rPr>
          <w:iCs/>
          <w:szCs w:val="24"/>
        </w:rPr>
        <w:t xml:space="preserve">регионального значения в области </w:t>
      </w:r>
      <w:r w:rsidRPr="008E1395">
        <w:rPr>
          <w:iCs/>
          <w:szCs w:val="24"/>
        </w:rPr>
        <w:t xml:space="preserve">здравоохранения (таблица 3.5.1) были взяты предельные значения расчетных показателей минимально допустимого уровня обеспеченности </w:t>
      </w:r>
      <w:r w:rsidR="009E2E30">
        <w:rPr>
          <w:iCs/>
          <w:szCs w:val="24"/>
        </w:rPr>
        <w:t xml:space="preserve">сельского поселения </w:t>
      </w:r>
      <w:r w:rsidRPr="008E1395">
        <w:rPr>
          <w:iCs/>
          <w:szCs w:val="24"/>
        </w:rPr>
        <w:t>объектами здравоохранения в соответствии с местными нормативами градостроительного про</w:t>
      </w:r>
      <w:r w:rsidR="0004427A">
        <w:rPr>
          <w:iCs/>
          <w:szCs w:val="24"/>
        </w:rPr>
        <w:t>ектирования сельского поселения.</w:t>
      </w:r>
      <w:r w:rsidR="009E2E30">
        <w:rPr>
          <w:iCs/>
          <w:szCs w:val="24"/>
        </w:rPr>
        <w:t xml:space="preserve"> </w:t>
      </w:r>
      <w:r w:rsidRPr="008E1395">
        <w:rPr>
          <w:iCs/>
          <w:szCs w:val="24"/>
        </w:rPr>
        <w:t xml:space="preserve"> По результатам расчета выявлено, что на </w:t>
      </w:r>
      <w:r w:rsidR="009E2E30">
        <w:rPr>
          <w:iCs/>
          <w:szCs w:val="24"/>
        </w:rPr>
        <w:t>расчетный срок обеспеченность сельского поселения объектами здр</w:t>
      </w:r>
      <w:r w:rsidR="00AA1A2E">
        <w:rPr>
          <w:iCs/>
          <w:szCs w:val="24"/>
        </w:rPr>
        <w:t>а</w:t>
      </w:r>
      <w:r w:rsidR="009E2E30">
        <w:rPr>
          <w:iCs/>
          <w:szCs w:val="24"/>
        </w:rPr>
        <w:t>воохранения соответствует нормативу.</w:t>
      </w:r>
    </w:p>
    <w:p w14:paraId="62654331" w14:textId="77777777" w:rsidR="00427DF5" w:rsidRDefault="00427DF5" w:rsidP="0024737C">
      <w:pPr>
        <w:spacing w:before="120" w:after="120" w:line="276" w:lineRule="auto"/>
        <w:ind w:firstLine="709"/>
        <w:jc w:val="left"/>
        <w:rPr>
          <w:b/>
        </w:rPr>
      </w:pPr>
      <w:r>
        <w:rPr>
          <w:b/>
        </w:rPr>
        <w:br w:type="page"/>
      </w:r>
    </w:p>
    <w:p w14:paraId="61618146" w14:textId="19C980F7" w:rsidR="008F3750" w:rsidRPr="009F7978" w:rsidRDefault="008F3750" w:rsidP="0024737C">
      <w:pPr>
        <w:spacing w:before="120" w:after="120" w:line="276" w:lineRule="auto"/>
        <w:ind w:firstLine="709"/>
        <w:jc w:val="left"/>
        <w:rPr>
          <w:b/>
        </w:rPr>
      </w:pPr>
      <w:r w:rsidRPr="009F7978">
        <w:rPr>
          <w:b/>
        </w:rPr>
        <w:t>Информация об основных проблемах и ограничениях</w:t>
      </w:r>
    </w:p>
    <w:p w14:paraId="74A94008" w14:textId="4CA20ED3" w:rsidR="008F3750" w:rsidRPr="009F7978" w:rsidRDefault="008F3750" w:rsidP="0024737C">
      <w:pPr>
        <w:spacing w:before="120" w:after="120" w:line="276" w:lineRule="auto"/>
        <w:ind w:firstLine="709"/>
        <w:contextualSpacing/>
        <w:rPr>
          <w:szCs w:val="24"/>
        </w:rPr>
      </w:pPr>
      <w:r w:rsidRPr="009F7978">
        <w:rPr>
          <w:szCs w:val="24"/>
        </w:rPr>
        <w:t>Для объектов системы здравоохранения</w:t>
      </w:r>
      <w:r w:rsidR="001B408B" w:rsidRPr="009F7978">
        <w:rPr>
          <w:szCs w:val="24"/>
        </w:rPr>
        <w:t>,</w:t>
      </w:r>
      <w:r w:rsidRPr="009F7978">
        <w:rPr>
          <w:szCs w:val="24"/>
        </w:rPr>
        <w:t xml:space="preserve"> </w:t>
      </w:r>
      <w:r w:rsidR="001B408B" w:rsidRPr="009F7978">
        <w:rPr>
          <w:szCs w:val="24"/>
        </w:rPr>
        <w:t>расположенных на территории сельского поселения,</w:t>
      </w:r>
      <w:r w:rsidRPr="009F7978">
        <w:rPr>
          <w:szCs w:val="24"/>
        </w:rPr>
        <w:t xml:space="preserve"> характерны следующие проблемы:</w:t>
      </w:r>
    </w:p>
    <w:p w14:paraId="1C0A5870" w14:textId="1BB4BD0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ряд амбулаторно-поликлинических учреждений в сельских населенных пунктах располага</w:t>
      </w:r>
      <w:r w:rsidR="0075564F" w:rsidRPr="009F7978">
        <w:rPr>
          <w:szCs w:val="24"/>
        </w:rPr>
        <w:t>е</w:t>
      </w:r>
      <w:r w:rsidRPr="009F7978">
        <w:rPr>
          <w:szCs w:val="24"/>
        </w:rPr>
        <w:t xml:space="preserve">тся в ветхих зданиях, требующих реконструкции или возведения новых объектов; </w:t>
      </w:r>
    </w:p>
    <w:p w14:paraId="250038A8" w14:textId="7777777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недостаточный уровень развития материально-технической базы учреждений здравоохранения;</w:t>
      </w:r>
    </w:p>
    <w:p w14:paraId="148A3CDB" w14:textId="7777777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rPr>
          <w:szCs w:val="24"/>
        </w:rPr>
      </w:pPr>
      <w:r w:rsidRPr="009F7978">
        <w:rPr>
          <w:rFonts w:eastAsia="Times New Roman"/>
          <w:color w:val="000000"/>
          <w:szCs w:val="24"/>
          <w:lang w:eastAsia="ru-RU"/>
        </w:rPr>
        <w:t>дефицит врачей и среднего медицинского персонала, высокий уровень наличия кадров пенсионного возраста.</w:t>
      </w:r>
    </w:p>
    <w:p w14:paraId="164D5D66" w14:textId="77777777" w:rsidR="008F3750" w:rsidRPr="009F7978" w:rsidRDefault="008F3750" w:rsidP="0024737C">
      <w:pPr>
        <w:spacing w:before="120" w:after="120" w:line="276" w:lineRule="auto"/>
        <w:ind w:firstLine="709"/>
        <w:jc w:val="left"/>
        <w:rPr>
          <w:b/>
        </w:rPr>
      </w:pPr>
      <w:r w:rsidRPr="009F7978">
        <w:rPr>
          <w:b/>
        </w:rPr>
        <w:t>Направления развития</w:t>
      </w:r>
    </w:p>
    <w:p w14:paraId="3104E29B" w14:textId="0CBD8167" w:rsidR="008F3750" w:rsidRPr="009F7978" w:rsidRDefault="008F3750" w:rsidP="0024737C">
      <w:pPr>
        <w:spacing w:before="120" w:after="120" w:line="276" w:lineRule="auto"/>
        <w:ind w:firstLine="709"/>
      </w:pPr>
      <w:r w:rsidRPr="009F7978">
        <w:t xml:space="preserve">Обеспечение </w:t>
      </w:r>
      <w:r w:rsidR="001F101E" w:rsidRPr="009F7978">
        <w:t>здравоохранения</w:t>
      </w:r>
      <w:r w:rsidRPr="009F7978">
        <w:t xml:space="preserve"> населения относится к вопросам регионального значения </w:t>
      </w:r>
      <w:r w:rsidR="001F101E" w:rsidRPr="009F7978">
        <w:t>Архангельской</w:t>
      </w:r>
      <w:r w:rsidRPr="009F7978">
        <w:t xml:space="preserve"> области.</w:t>
      </w:r>
    </w:p>
    <w:p w14:paraId="5A2A66C1" w14:textId="75D75CB9" w:rsidR="00D16536" w:rsidRPr="009F7978" w:rsidRDefault="008F3750" w:rsidP="0024737C">
      <w:pPr>
        <w:spacing w:before="120" w:after="120" w:line="276" w:lineRule="auto"/>
        <w:ind w:firstLine="709"/>
      </w:pPr>
      <w:r w:rsidRPr="009F7978">
        <w:t xml:space="preserve">Генеральным планом мероприятия </w:t>
      </w:r>
      <w:r w:rsidR="005A5E24" w:rsidRPr="00D86E05">
        <w:t xml:space="preserve">по </w:t>
      </w:r>
      <w:r w:rsidR="005A5E24">
        <w:t>размещению планируемых объектов</w:t>
      </w:r>
      <w:r w:rsidRPr="009F7978">
        <w:t xml:space="preserve"> в области здравоохранения и (или) по реконструкции таких объектов не предусматриваются.</w:t>
      </w:r>
    </w:p>
    <w:p w14:paraId="291503A6" w14:textId="27B4EFD4" w:rsidR="00F24866" w:rsidRPr="009F7978" w:rsidRDefault="00F24866" w:rsidP="0024737C">
      <w:pPr>
        <w:pStyle w:val="021216b"/>
      </w:pPr>
      <w:r w:rsidRPr="009F7978">
        <w:t>5.2.5 Социальное обслуживание</w:t>
      </w:r>
    </w:p>
    <w:p w14:paraId="1DB000AC" w14:textId="77777777" w:rsidR="008F3750" w:rsidRPr="009F7978" w:rsidRDefault="008F3750" w:rsidP="0024737C">
      <w:pPr>
        <w:spacing w:before="120" w:after="120" w:line="276" w:lineRule="auto"/>
        <w:ind w:firstLine="709"/>
        <w:jc w:val="left"/>
        <w:rPr>
          <w:b/>
          <w:szCs w:val="24"/>
        </w:rPr>
      </w:pPr>
      <w:bookmarkStart w:id="124" w:name="_Toc499567827"/>
      <w:bookmarkStart w:id="125" w:name="_Toc69297544"/>
      <w:bookmarkEnd w:id="113"/>
      <w:bookmarkEnd w:id="118"/>
      <w:bookmarkEnd w:id="119"/>
      <w:bookmarkEnd w:id="120"/>
      <w:bookmarkEnd w:id="121"/>
      <w:bookmarkEnd w:id="122"/>
      <w:bookmarkEnd w:id="123"/>
      <w:r w:rsidRPr="009F7978">
        <w:rPr>
          <w:b/>
          <w:szCs w:val="24"/>
        </w:rPr>
        <w:t>Анализ существующего состояния</w:t>
      </w:r>
    </w:p>
    <w:p w14:paraId="05DD7298" w14:textId="3FD10280" w:rsidR="007545B2" w:rsidRPr="00BB40ED" w:rsidRDefault="007545B2" w:rsidP="0024737C">
      <w:pPr>
        <w:spacing w:before="120" w:after="120" w:line="276" w:lineRule="auto"/>
        <w:ind w:firstLine="709"/>
        <w:rPr>
          <w:rFonts w:eastAsiaTheme="minorHAnsi"/>
          <w:szCs w:val="24"/>
        </w:rPr>
      </w:pPr>
      <w:r w:rsidRPr="009F7978">
        <w:rPr>
          <w:rFonts w:eastAsiaTheme="minorHAnsi"/>
          <w:szCs w:val="24"/>
        </w:rPr>
        <w:t>На территории сельского поселения «</w:t>
      </w:r>
      <w:r w:rsidR="00B84920" w:rsidRPr="00B84920">
        <w:rPr>
          <w:rFonts w:eastAsiaTheme="minorHAnsi"/>
          <w:szCs w:val="24"/>
        </w:rPr>
        <w:t>Череновское</w:t>
      </w:r>
      <w:r w:rsidRPr="009F7978">
        <w:rPr>
          <w:rFonts w:eastAsiaTheme="minorHAnsi"/>
          <w:szCs w:val="24"/>
        </w:rPr>
        <w:t xml:space="preserve">» объекты социального обслуживания отсутствуют. </w:t>
      </w:r>
      <w:r w:rsidR="004A4D23" w:rsidRPr="004A4D23">
        <w:rPr>
          <w:rFonts w:eastAsiaTheme="minorHAnsi"/>
          <w:szCs w:val="24"/>
        </w:rPr>
        <w:t>Вопросами социально</w:t>
      </w:r>
      <w:r w:rsidR="003504C4">
        <w:rPr>
          <w:rFonts w:eastAsiaTheme="minorHAnsi"/>
          <w:szCs w:val="24"/>
        </w:rPr>
        <w:t>го</w:t>
      </w:r>
      <w:r w:rsidR="004A4D23" w:rsidRPr="004A4D23">
        <w:rPr>
          <w:rFonts w:eastAsiaTheme="minorHAnsi"/>
          <w:szCs w:val="24"/>
        </w:rPr>
        <w:t xml:space="preserve"> </w:t>
      </w:r>
      <w:r w:rsidR="00B84920" w:rsidRPr="00B84920">
        <w:rPr>
          <w:rFonts w:eastAsiaTheme="minorHAnsi"/>
          <w:szCs w:val="24"/>
        </w:rPr>
        <w:t>обслужи</w:t>
      </w:r>
      <w:r w:rsidR="003504C4">
        <w:rPr>
          <w:rFonts w:eastAsiaTheme="minorHAnsi"/>
          <w:szCs w:val="24"/>
        </w:rPr>
        <w:t>в</w:t>
      </w:r>
      <w:r w:rsidR="00B84920" w:rsidRPr="00B84920">
        <w:rPr>
          <w:rFonts w:eastAsiaTheme="minorHAnsi"/>
          <w:szCs w:val="24"/>
        </w:rPr>
        <w:t>ания</w:t>
      </w:r>
      <w:r w:rsidR="004A4D23" w:rsidRPr="004A4D23">
        <w:rPr>
          <w:rFonts w:eastAsiaTheme="minorHAnsi"/>
          <w:szCs w:val="24"/>
        </w:rPr>
        <w:t xml:space="preserve"> населения на территории Устьянского </w:t>
      </w:r>
      <w:r w:rsidR="003504C4">
        <w:rPr>
          <w:rFonts w:eastAsiaTheme="minorHAnsi"/>
          <w:szCs w:val="24"/>
        </w:rPr>
        <w:t xml:space="preserve">муниципального </w:t>
      </w:r>
      <w:r w:rsidR="004A4D23" w:rsidRPr="004A4D23">
        <w:rPr>
          <w:rFonts w:eastAsiaTheme="minorHAnsi"/>
          <w:szCs w:val="24"/>
        </w:rPr>
        <w:t>района занимается государственное казенное учреждение Архангельской области «Отделение социальной защиты населения по Устьянскому району</w:t>
      </w:r>
      <w:r w:rsidR="00B84920" w:rsidRPr="009F7978">
        <w:rPr>
          <w:rFonts w:eastAsiaTheme="minorHAnsi"/>
          <w:szCs w:val="24"/>
        </w:rPr>
        <w:t>»</w:t>
      </w:r>
      <w:r w:rsidR="00B84920" w:rsidRPr="00BB40ED">
        <w:rPr>
          <w:rFonts w:eastAsiaTheme="minorHAnsi"/>
          <w:szCs w:val="24"/>
        </w:rPr>
        <w:t>.</w:t>
      </w:r>
    </w:p>
    <w:p w14:paraId="20857CCA" w14:textId="77777777" w:rsidR="008F3750" w:rsidRPr="009F7978" w:rsidRDefault="008F3750" w:rsidP="0024737C">
      <w:pPr>
        <w:spacing w:before="120" w:after="120" w:line="276" w:lineRule="auto"/>
        <w:ind w:firstLine="709"/>
        <w:rPr>
          <w:b/>
          <w:szCs w:val="24"/>
        </w:rPr>
      </w:pPr>
      <w:r w:rsidRPr="009F7978">
        <w:rPr>
          <w:b/>
          <w:szCs w:val="24"/>
        </w:rPr>
        <w:t>Информация об основных проблемах и ограничениях</w:t>
      </w:r>
    </w:p>
    <w:p w14:paraId="3C1108C1" w14:textId="578773FA" w:rsidR="008F3750" w:rsidRPr="009F7978" w:rsidRDefault="008F3750" w:rsidP="0024737C">
      <w:pPr>
        <w:spacing w:before="120" w:after="120" w:line="276" w:lineRule="auto"/>
        <w:ind w:firstLine="709"/>
        <w:contextualSpacing/>
        <w:rPr>
          <w:rFonts w:eastAsiaTheme="minorHAnsi"/>
          <w:szCs w:val="24"/>
        </w:rPr>
      </w:pPr>
      <w:r w:rsidRPr="009F7978">
        <w:rPr>
          <w:rFonts w:eastAsiaTheme="minorHAnsi"/>
          <w:szCs w:val="24"/>
        </w:rPr>
        <w:t>Для о</w:t>
      </w:r>
      <w:r w:rsidRPr="009F7978">
        <w:rPr>
          <w:szCs w:val="24"/>
        </w:rPr>
        <w:t xml:space="preserve">бъектов социального обслуживания, </w:t>
      </w:r>
      <w:r w:rsidR="001B408B" w:rsidRPr="009F7978">
        <w:rPr>
          <w:szCs w:val="24"/>
        </w:rPr>
        <w:t>расположенных на территории сельского поселения</w:t>
      </w:r>
      <w:r w:rsidR="0075564F" w:rsidRPr="009F7978">
        <w:rPr>
          <w:szCs w:val="24"/>
        </w:rPr>
        <w:t>,</w:t>
      </w:r>
      <w:r w:rsidRPr="009F7978">
        <w:rPr>
          <w:szCs w:val="24"/>
        </w:rPr>
        <w:t xml:space="preserve"> </w:t>
      </w:r>
      <w:r w:rsidRPr="009F7978">
        <w:rPr>
          <w:rFonts w:eastAsiaTheme="minorHAnsi"/>
          <w:szCs w:val="24"/>
        </w:rPr>
        <w:t>характерны следующие проблемы:</w:t>
      </w:r>
    </w:p>
    <w:p w14:paraId="7489B6DE" w14:textId="7777777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несоответствие ряда зданий современным требованиям;</w:t>
      </w:r>
    </w:p>
    <w:p w14:paraId="62394BEC" w14:textId="7777777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contextualSpacing/>
        <w:rPr>
          <w:szCs w:val="24"/>
        </w:rPr>
      </w:pPr>
      <w:r w:rsidRPr="009F7978">
        <w:rPr>
          <w:szCs w:val="24"/>
        </w:rPr>
        <w:t>недостаточный уровень развития материально-технической базы объектов социального обслуживания населения;</w:t>
      </w:r>
    </w:p>
    <w:p w14:paraId="4B227E84" w14:textId="77777777" w:rsidR="008F3750" w:rsidRPr="009F7978" w:rsidRDefault="008F3750" w:rsidP="0024737C">
      <w:pPr>
        <w:widowControl w:val="0"/>
        <w:numPr>
          <w:ilvl w:val="0"/>
          <w:numId w:val="60"/>
        </w:numPr>
        <w:tabs>
          <w:tab w:val="left" w:pos="709"/>
        </w:tabs>
        <w:autoSpaceDE w:val="0"/>
        <w:autoSpaceDN w:val="0"/>
        <w:adjustRightInd w:val="0"/>
        <w:spacing w:before="120" w:after="120" w:line="276" w:lineRule="auto"/>
        <w:ind w:left="0" w:firstLine="426"/>
        <w:rPr>
          <w:szCs w:val="24"/>
        </w:rPr>
      </w:pPr>
      <w:r w:rsidRPr="009F7978">
        <w:rPr>
          <w:szCs w:val="24"/>
        </w:rPr>
        <w:t>недостаток кадров, имеющих специальное образование для работы в учреждениях социального обслуживания.</w:t>
      </w:r>
    </w:p>
    <w:p w14:paraId="055C695F" w14:textId="451FE674" w:rsidR="008F3750" w:rsidRPr="009F7978" w:rsidRDefault="008F3750" w:rsidP="0024737C">
      <w:pPr>
        <w:spacing w:before="120" w:after="120" w:line="276" w:lineRule="auto"/>
        <w:ind w:firstLine="709"/>
        <w:jc w:val="left"/>
        <w:rPr>
          <w:b/>
          <w:szCs w:val="24"/>
        </w:rPr>
      </w:pPr>
      <w:r w:rsidRPr="009F7978">
        <w:rPr>
          <w:b/>
          <w:szCs w:val="24"/>
        </w:rPr>
        <w:t>Направления развития</w:t>
      </w:r>
    </w:p>
    <w:p w14:paraId="5FD47889" w14:textId="0CC3D46A" w:rsidR="008F3750" w:rsidRPr="009F7978" w:rsidRDefault="008F3750" w:rsidP="0024737C">
      <w:pPr>
        <w:spacing w:before="120" w:after="120" w:line="276" w:lineRule="auto"/>
        <w:ind w:firstLine="709"/>
      </w:pPr>
      <w:r w:rsidRPr="009F7978">
        <w:t>Генеральным планом мероприятия по размещению планируемых объектов в области социального обслуживания и (или) по реконструкции таких объектов не предусматриваются.</w:t>
      </w:r>
    </w:p>
    <w:p w14:paraId="54272C4C" w14:textId="6C8BAC76" w:rsidR="00B0424E" w:rsidRPr="009F7978" w:rsidRDefault="00B0424E" w:rsidP="0024737C">
      <w:pPr>
        <w:pStyle w:val="021216b"/>
      </w:pPr>
      <w:r w:rsidRPr="009F7978">
        <w:t>5.2.</w:t>
      </w:r>
      <w:bookmarkEnd w:id="124"/>
      <w:bookmarkEnd w:id="125"/>
      <w:r w:rsidR="008F3750" w:rsidRPr="009F7978">
        <w:t>6</w:t>
      </w:r>
      <w:r w:rsidR="00F24866" w:rsidRPr="009F7978">
        <w:t xml:space="preserve"> Т</w:t>
      </w:r>
      <w:r w:rsidR="007E77E4" w:rsidRPr="009F7978">
        <w:t>уризм</w:t>
      </w:r>
      <w:r w:rsidRPr="009F7978">
        <w:t xml:space="preserve"> и отдых</w:t>
      </w:r>
    </w:p>
    <w:p w14:paraId="3B851D48" w14:textId="77777777" w:rsidR="008F3750" w:rsidRPr="009F7978" w:rsidRDefault="008F3750" w:rsidP="0024737C">
      <w:pPr>
        <w:spacing w:before="120" w:after="120" w:line="276" w:lineRule="auto"/>
        <w:ind w:firstLine="709"/>
        <w:jc w:val="left"/>
        <w:rPr>
          <w:b/>
        </w:rPr>
      </w:pPr>
      <w:bookmarkStart w:id="126" w:name="_Toc53143701"/>
      <w:r w:rsidRPr="009F7978">
        <w:rPr>
          <w:b/>
        </w:rPr>
        <w:t>Анализ существующего состояния</w:t>
      </w:r>
    </w:p>
    <w:p w14:paraId="72B5F0A9" w14:textId="61CFA93B" w:rsidR="009E5CED" w:rsidRPr="009E5CED" w:rsidRDefault="009E5CED" w:rsidP="003504C4">
      <w:pPr>
        <w:pStyle w:val="affe"/>
        <w:spacing w:after="0" w:line="276" w:lineRule="auto"/>
        <w:ind w:firstLine="709"/>
        <w:rPr>
          <w:rFonts w:eastAsia="Calibri"/>
          <w:color w:val="000000"/>
          <w:sz w:val="24"/>
          <w:szCs w:val="24"/>
          <w:lang w:eastAsia="en-US"/>
        </w:rPr>
      </w:pPr>
      <w:r w:rsidRPr="009E5CED">
        <w:rPr>
          <w:rFonts w:eastAsia="Calibri"/>
          <w:color w:val="000000"/>
          <w:sz w:val="24"/>
          <w:szCs w:val="24"/>
          <w:lang w:eastAsia="en-US"/>
        </w:rPr>
        <w:t xml:space="preserve">Одним из самых интересных направлений для инвестиционных вложений на сегодняшний день является развитие туризма на территории Устьянского </w:t>
      </w:r>
      <w:r w:rsidR="00904F92">
        <w:rPr>
          <w:rFonts w:eastAsia="Calibri"/>
          <w:color w:val="000000"/>
          <w:sz w:val="24"/>
          <w:szCs w:val="24"/>
          <w:lang w:eastAsia="en-US"/>
        </w:rPr>
        <w:t xml:space="preserve">муниципального </w:t>
      </w:r>
      <w:r w:rsidRPr="009E5CED">
        <w:rPr>
          <w:rFonts w:eastAsia="Calibri"/>
          <w:color w:val="000000"/>
          <w:sz w:val="24"/>
          <w:szCs w:val="24"/>
          <w:lang w:eastAsia="en-US"/>
        </w:rPr>
        <w:t>района. В первую очередь, спортивного туризма. Это связано с развитием Спортивно-оздоровительного комплекса «Малиновка»</w:t>
      </w:r>
      <w:r w:rsidR="00427DF5">
        <w:rPr>
          <w:rFonts w:eastAsia="Calibri"/>
          <w:color w:val="000000"/>
          <w:sz w:val="24"/>
          <w:szCs w:val="24"/>
          <w:lang w:eastAsia="en-US"/>
        </w:rPr>
        <w:t>,</w:t>
      </w:r>
      <w:r w:rsidR="002A3766">
        <w:rPr>
          <w:rFonts w:eastAsia="Calibri"/>
          <w:color w:val="000000"/>
          <w:sz w:val="24"/>
          <w:szCs w:val="24"/>
          <w:lang w:eastAsia="en-US"/>
        </w:rPr>
        <w:t xml:space="preserve"> расположенного в сельском поселении «Шангальское»</w:t>
      </w:r>
      <w:r w:rsidRPr="009E5CED">
        <w:rPr>
          <w:rFonts w:eastAsia="Calibri"/>
          <w:color w:val="000000"/>
          <w:sz w:val="24"/>
          <w:szCs w:val="24"/>
          <w:lang w:eastAsia="en-US"/>
        </w:rPr>
        <w:t xml:space="preserve">, который обещает стать одним из главных туристических брендов Архангельской области. </w:t>
      </w:r>
    </w:p>
    <w:p w14:paraId="48DE6E51" w14:textId="3D9D529B" w:rsidR="009E5CED" w:rsidRPr="009E5CED" w:rsidRDefault="009E5CED" w:rsidP="00CF4246">
      <w:pPr>
        <w:pStyle w:val="affe"/>
        <w:spacing w:before="120" w:after="0" w:line="276" w:lineRule="auto"/>
        <w:ind w:firstLine="709"/>
        <w:rPr>
          <w:rFonts w:eastAsia="Calibri"/>
          <w:color w:val="000000"/>
          <w:sz w:val="24"/>
          <w:szCs w:val="24"/>
          <w:lang w:eastAsia="en-US"/>
        </w:rPr>
      </w:pPr>
      <w:r w:rsidRPr="009E5CED">
        <w:rPr>
          <w:rFonts w:eastAsia="Calibri"/>
          <w:color w:val="000000"/>
          <w:sz w:val="24"/>
          <w:szCs w:val="24"/>
          <w:lang w:eastAsia="en-US"/>
        </w:rPr>
        <w:t>Еще одно направление</w:t>
      </w:r>
      <w:r w:rsidR="00904F92">
        <w:rPr>
          <w:rFonts w:eastAsia="Calibri"/>
          <w:color w:val="000000"/>
          <w:sz w:val="24"/>
          <w:szCs w:val="24"/>
          <w:lang w:eastAsia="en-US"/>
        </w:rPr>
        <w:t>,</w:t>
      </w:r>
      <w:r w:rsidRPr="009E5CED">
        <w:rPr>
          <w:rFonts w:eastAsia="Calibri"/>
          <w:color w:val="000000"/>
          <w:sz w:val="24"/>
          <w:szCs w:val="24"/>
          <w:lang w:eastAsia="en-US"/>
        </w:rPr>
        <w:t xml:space="preserve"> заслуживающее внимания </w:t>
      </w:r>
      <w:r w:rsidR="00904F92">
        <w:rPr>
          <w:rFonts w:eastAsia="Calibri"/>
          <w:color w:val="000000"/>
          <w:sz w:val="24"/>
          <w:szCs w:val="24"/>
          <w:lang w:eastAsia="en-US"/>
        </w:rPr>
        <w:t>—</w:t>
      </w:r>
      <w:r w:rsidRPr="009E5CED">
        <w:rPr>
          <w:rFonts w:eastAsia="Calibri"/>
          <w:color w:val="000000"/>
          <w:sz w:val="24"/>
          <w:szCs w:val="24"/>
          <w:lang w:eastAsia="en-US"/>
        </w:rPr>
        <w:t xml:space="preserve"> сельский туризм. </w:t>
      </w:r>
      <w:r w:rsidR="00904F92">
        <w:rPr>
          <w:rFonts w:eastAsia="Calibri"/>
          <w:color w:val="000000"/>
          <w:sz w:val="24"/>
          <w:szCs w:val="24"/>
          <w:lang w:eastAsia="en-US"/>
        </w:rPr>
        <w:t>Х</w:t>
      </w:r>
      <w:r w:rsidRPr="009E5CED">
        <w:rPr>
          <w:rFonts w:eastAsia="Calibri"/>
          <w:color w:val="000000"/>
          <w:sz w:val="24"/>
          <w:szCs w:val="24"/>
          <w:lang w:eastAsia="en-US"/>
        </w:rPr>
        <w:t>озяева деревенских домов принимают у себя городских гостей, чтобы те, в свою очередь, могли</w:t>
      </w:r>
      <w:r w:rsidR="00D7612A">
        <w:rPr>
          <w:rFonts w:eastAsia="Calibri"/>
          <w:color w:val="000000"/>
          <w:sz w:val="24"/>
          <w:szCs w:val="24"/>
          <w:lang w:eastAsia="en-US"/>
        </w:rPr>
        <w:t xml:space="preserve"> </w:t>
      </w:r>
      <w:r w:rsidR="00370149">
        <w:rPr>
          <w:rFonts w:eastAsia="Calibri"/>
          <w:color w:val="000000"/>
          <w:sz w:val="24"/>
          <w:szCs w:val="24"/>
          <w:lang w:eastAsia="en-US"/>
        </w:rPr>
        <w:t>на несколько дней</w:t>
      </w:r>
      <w:r w:rsidR="00370149" w:rsidRPr="009E5CED">
        <w:rPr>
          <w:rFonts w:eastAsia="Calibri"/>
          <w:color w:val="000000"/>
          <w:sz w:val="24"/>
          <w:szCs w:val="24"/>
          <w:lang w:eastAsia="en-US"/>
        </w:rPr>
        <w:t xml:space="preserve"> </w:t>
      </w:r>
      <w:r w:rsidR="00370149">
        <w:rPr>
          <w:rFonts w:eastAsia="Calibri"/>
          <w:color w:val="000000"/>
          <w:sz w:val="24"/>
          <w:szCs w:val="24"/>
          <w:lang w:eastAsia="en-US"/>
        </w:rPr>
        <w:t xml:space="preserve">сменить </w:t>
      </w:r>
      <w:r w:rsidR="00D7612A">
        <w:rPr>
          <w:rFonts w:eastAsia="Calibri"/>
          <w:color w:val="000000"/>
          <w:sz w:val="24"/>
          <w:szCs w:val="24"/>
          <w:lang w:eastAsia="en-US"/>
        </w:rPr>
        <w:t xml:space="preserve">городскую суету на </w:t>
      </w:r>
      <w:r w:rsidR="00370149">
        <w:rPr>
          <w:rFonts w:eastAsia="Calibri"/>
          <w:color w:val="000000"/>
          <w:sz w:val="24"/>
          <w:szCs w:val="24"/>
          <w:lang w:eastAsia="en-US"/>
        </w:rPr>
        <w:t>тихую сельскую жизнь</w:t>
      </w:r>
      <w:r w:rsidRPr="009E5CED">
        <w:rPr>
          <w:rFonts w:eastAsia="Calibri"/>
          <w:color w:val="000000"/>
          <w:sz w:val="24"/>
          <w:szCs w:val="24"/>
          <w:lang w:eastAsia="en-US"/>
        </w:rPr>
        <w:t xml:space="preserve">. Во время такого отдыха гости узнают о предназначении предметов быта, орудий крестьянского труда, могут принять участие в мастер-классах, своими руками перемолоть зерно на ручной меленке-жерновах, сварить кашу-сухарницу, примерить старинный наряд, разучить частушки под балалайку и попробовать чай с устьянскими пирогами. </w:t>
      </w:r>
    </w:p>
    <w:p w14:paraId="183AFB0F" w14:textId="77777777" w:rsidR="009E5CED" w:rsidRPr="009E5CED" w:rsidRDefault="009E5CED" w:rsidP="00CF4246">
      <w:pPr>
        <w:pStyle w:val="affe"/>
        <w:spacing w:before="120" w:after="0" w:line="276" w:lineRule="auto"/>
        <w:ind w:firstLine="709"/>
        <w:rPr>
          <w:rFonts w:eastAsia="Calibri"/>
          <w:color w:val="000000"/>
          <w:sz w:val="24"/>
          <w:szCs w:val="24"/>
          <w:lang w:eastAsia="en-US"/>
        </w:rPr>
      </w:pPr>
      <w:r w:rsidRPr="009E5CED">
        <w:rPr>
          <w:rFonts w:eastAsia="Calibri"/>
          <w:color w:val="000000"/>
          <w:sz w:val="24"/>
          <w:szCs w:val="24"/>
          <w:lang w:eastAsia="en-US"/>
        </w:rPr>
        <w:t xml:space="preserve">Большие перспективы у района и в развитии экологического туризма. На территориях ряда поселений разработаны и действуют экологические тропы, которые знакомят с флорой и фауной края школьников и туристов. </w:t>
      </w:r>
    </w:p>
    <w:p w14:paraId="29BE3BED" w14:textId="1D73AAA4" w:rsidR="009E5CED" w:rsidRPr="009E5CED" w:rsidRDefault="009E5CED" w:rsidP="00CF4246">
      <w:pPr>
        <w:pStyle w:val="affe"/>
        <w:spacing w:before="120" w:after="0" w:line="276" w:lineRule="auto"/>
        <w:ind w:firstLine="709"/>
        <w:rPr>
          <w:rFonts w:eastAsia="Calibri"/>
          <w:color w:val="000000"/>
          <w:sz w:val="24"/>
          <w:szCs w:val="24"/>
          <w:lang w:eastAsia="en-US"/>
        </w:rPr>
      </w:pPr>
      <w:r w:rsidRPr="009E5CED">
        <w:rPr>
          <w:rFonts w:eastAsia="Calibri"/>
          <w:color w:val="000000"/>
          <w:sz w:val="24"/>
          <w:szCs w:val="24"/>
          <w:lang w:eastAsia="en-US"/>
        </w:rPr>
        <w:t>Устьяны </w:t>
      </w:r>
      <w:r w:rsidR="00CF4246">
        <w:rPr>
          <w:rFonts w:eastAsia="Calibri"/>
          <w:color w:val="000000"/>
          <w:sz w:val="24"/>
          <w:szCs w:val="24"/>
          <w:lang w:eastAsia="en-US"/>
        </w:rPr>
        <w:t>—</w:t>
      </w:r>
      <w:r w:rsidRPr="009E5CED">
        <w:rPr>
          <w:rFonts w:eastAsia="Calibri"/>
          <w:color w:val="000000"/>
          <w:sz w:val="24"/>
          <w:szCs w:val="24"/>
          <w:lang w:eastAsia="en-US"/>
        </w:rPr>
        <w:t xml:space="preserve"> экологически чистая территория, так как находится в центре северной тайги, где нет предприятий с вредным производством. Край богат рыбой, дичью, ягодами, грибами. </w:t>
      </w:r>
    </w:p>
    <w:p w14:paraId="020DC5E6" w14:textId="320B69B9" w:rsidR="009E5CED" w:rsidRPr="009E5CED" w:rsidRDefault="009E5CED" w:rsidP="00CF4246">
      <w:pPr>
        <w:pStyle w:val="affe"/>
        <w:spacing w:before="120" w:after="0" w:line="276" w:lineRule="auto"/>
        <w:ind w:firstLine="709"/>
        <w:rPr>
          <w:rFonts w:eastAsia="Calibri"/>
          <w:color w:val="000000"/>
          <w:sz w:val="24"/>
          <w:szCs w:val="24"/>
          <w:lang w:eastAsia="en-US"/>
        </w:rPr>
      </w:pPr>
      <w:r w:rsidRPr="009E5CED">
        <w:rPr>
          <w:rFonts w:eastAsia="Calibri"/>
          <w:color w:val="000000"/>
          <w:sz w:val="24"/>
          <w:szCs w:val="24"/>
          <w:lang w:eastAsia="en-US"/>
        </w:rPr>
        <w:t xml:space="preserve">Устьяны </w:t>
      </w:r>
      <w:r w:rsidR="00CF4246">
        <w:rPr>
          <w:rFonts w:eastAsia="Calibri"/>
          <w:color w:val="000000"/>
          <w:sz w:val="24"/>
          <w:szCs w:val="24"/>
          <w:lang w:eastAsia="en-US"/>
        </w:rPr>
        <w:t>—</w:t>
      </w:r>
      <w:r w:rsidRPr="009E5CED">
        <w:rPr>
          <w:rFonts w:eastAsia="Calibri"/>
          <w:color w:val="000000"/>
          <w:sz w:val="24"/>
          <w:szCs w:val="24"/>
          <w:lang w:eastAsia="en-US"/>
        </w:rPr>
        <w:t xml:space="preserve"> столица северного м</w:t>
      </w:r>
      <w:r w:rsidR="004D6EF3">
        <w:rPr>
          <w:rFonts w:eastAsia="Calibri"/>
          <w:color w:val="000000"/>
          <w:sz w:val="24"/>
          <w:szCs w:val="24"/>
          <w:lang w:eastAsia="en-US"/>
        </w:rPr>
        <w:t>е</w:t>
      </w:r>
      <w:r w:rsidRPr="009E5CED">
        <w:rPr>
          <w:rFonts w:eastAsia="Calibri"/>
          <w:color w:val="000000"/>
          <w:sz w:val="24"/>
          <w:szCs w:val="24"/>
          <w:lang w:eastAsia="en-US"/>
        </w:rPr>
        <w:t>да. Больше 50</w:t>
      </w:r>
      <w:r w:rsidR="00CF4246">
        <w:rPr>
          <w:rFonts w:eastAsia="Calibri"/>
          <w:color w:val="000000"/>
          <w:sz w:val="24"/>
          <w:szCs w:val="24"/>
          <w:lang w:eastAsia="en-US"/>
        </w:rPr>
        <w:t xml:space="preserve"> </w:t>
      </w:r>
      <w:r w:rsidRPr="009E5CED">
        <w:rPr>
          <w:rFonts w:eastAsia="Calibri"/>
          <w:color w:val="000000"/>
          <w:sz w:val="24"/>
          <w:szCs w:val="24"/>
          <w:lang w:eastAsia="en-US"/>
        </w:rPr>
        <w:t>% всех пчеловодов Архангельской области проживают в Устьянском</w:t>
      </w:r>
      <w:r w:rsidR="00CF4246">
        <w:rPr>
          <w:rFonts w:eastAsia="Calibri"/>
          <w:color w:val="000000"/>
          <w:sz w:val="24"/>
          <w:szCs w:val="24"/>
          <w:lang w:eastAsia="en-US"/>
        </w:rPr>
        <w:t xml:space="preserve"> муниципальном</w:t>
      </w:r>
      <w:r w:rsidRPr="009E5CED">
        <w:rPr>
          <w:rFonts w:eastAsia="Calibri"/>
          <w:color w:val="000000"/>
          <w:sz w:val="24"/>
          <w:szCs w:val="24"/>
          <w:lang w:eastAsia="en-US"/>
        </w:rPr>
        <w:t xml:space="preserve"> районе. Под эгидой заявленного бренда в отделе культуры и туризма администрации разработан туристский маршрут «Медовый тур в Устьянах», который знакомит с историей пчеловодства в районе, возможностями применения продуктов пчеловодства, а также с достопримечательностями и живой народной культурой края. </w:t>
      </w:r>
    </w:p>
    <w:p w14:paraId="656DB104" w14:textId="2E3DAC6C" w:rsidR="009E5CED" w:rsidRDefault="009E5CED" w:rsidP="00CF4246">
      <w:pPr>
        <w:spacing w:before="120" w:line="276" w:lineRule="auto"/>
        <w:ind w:firstLine="709"/>
        <w:rPr>
          <w:color w:val="000000"/>
          <w:szCs w:val="24"/>
        </w:rPr>
      </w:pPr>
      <w:r>
        <w:rPr>
          <w:color w:val="000000"/>
          <w:szCs w:val="24"/>
        </w:rPr>
        <w:t>В целом же туристическая инфраструктура в регионе развита крайне слабо и не в полной мере соответствует задачам активизации и развития туризма. Дефицит финансовых ресурсов, слабо развитая инфраструктура, недостаточная реклама туристских возможностей области, дефицит опытных кадров в сфере въездного туризма в целях развития туризма, а также слабое использование имеющегося культурного, исторического и природного наследия Архангельск</w:t>
      </w:r>
      <w:r w:rsidR="002F2B22">
        <w:rPr>
          <w:color w:val="000000"/>
          <w:szCs w:val="24"/>
        </w:rPr>
        <w:t xml:space="preserve">ой области </w:t>
      </w:r>
      <w:r>
        <w:rPr>
          <w:color w:val="000000"/>
          <w:szCs w:val="24"/>
        </w:rPr>
        <w:t>являю</w:t>
      </w:r>
      <w:r w:rsidR="002F2B22">
        <w:rPr>
          <w:color w:val="000000"/>
          <w:szCs w:val="24"/>
        </w:rPr>
        <w:t>тся фактора</w:t>
      </w:r>
      <w:r w:rsidR="008C2681">
        <w:rPr>
          <w:color w:val="000000"/>
          <w:szCs w:val="24"/>
        </w:rPr>
        <w:t>ми, сдерживающими</w:t>
      </w:r>
      <w:r>
        <w:rPr>
          <w:color w:val="000000"/>
          <w:szCs w:val="24"/>
        </w:rPr>
        <w:t xml:space="preserve"> развитие</w:t>
      </w:r>
      <w:r w:rsidR="008C2681">
        <w:rPr>
          <w:color w:val="000000"/>
          <w:szCs w:val="24"/>
        </w:rPr>
        <w:t xml:space="preserve"> данной отрасли</w:t>
      </w:r>
      <w:r>
        <w:rPr>
          <w:color w:val="000000"/>
          <w:szCs w:val="24"/>
        </w:rPr>
        <w:t>. Также развитию туризма не способствуют высокая стоимость и низкая комфортабельность транспортных услуг, большая степень износа материально-технической базы, недостаточно развита</w:t>
      </w:r>
      <w:r w:rsidR="00CF4246">
        <w:rPr>
          <w:color w:val="000000"/>
          <w:szCs w:val="24"/>
        </w:rPr>
        <w:t>я</w:t>
      </w:r>
      <w:r>
        <w:rPr>
          <w:color w:val="000000"/>
          <w:szCs w:val="24"/>
        </w:rPr>
        <w:t xml:space="preserve"> дорожная инфраструктура и дефицит отвечающих современным требованиям объектов размещения и объектов общественного питания.</w:t>
      </w:r>
    </w:p>
    <w:p w14:paraId="3C2CC398" w14:textId="175F9942" w:rsidR="009E5CED" w:rsidRDefault="009E5CED" w:rsidP="00CF4246">
      <w:pPr>
        <w:spacing w:before="120" w:line="276" w:lineRule="auto"/>
        <w:ind w:firstLine="709"/>
        <w:rPr>
          <w:color w:val="000000"/>
          <w:szCs w:val="24"/>
        </w:rPr>
      </w:pPr>
      <w:r>
        <w:rPr>
          <w:color w:val="000000"/>
          <w:szCs w:val="24"/>
        </w:rPr>
        <w:t>Необходимы серь</w:t>
      </w:r>
      <w:r w:rsidR="004D6EF3">
        <w:rPr>
          <w:color w:val="000000"/>
          <w:szCs w:val="24"/>
        </w:rPr>
        <w:t>е</w:t>
      </w:r>
      <w:r>
        <w:rPr>
          <w:color w:val="000000"/>
          <w:szCs w:val="24"/>
        </w:rPr>
        <w:t>зные усилия для развития туристической отрасли и выхода е</w:t>
      </w:r>
      <w:r w:rsidR="004D6EF3">
        <w:rPr>
          <w:color w:val="000000"/>
          <w:szCs w:val="24"/>
        </w:rPr>
        <w:t>е</w:t>
      </w:r>
      <w:r>
        <w:rPr>
          <w:color w:val="000000"/>
          <w:szCs w:val="24"/>
        </w:rPr>
        <w:t xml:space="preserve"> на межрегиональный и международный уровень, для чего требуется развитие сервисной и организационной базы.</w:t>
      </w:r>
    </w:p>
    <w:p w14:paraId="038D8541" w14:textId="40814B33" w:rsidR="008F3750" w:rsidRPr="009F7978" w:rsidRDefault="008F3750" w:rsidP="0024737C">
      <w:pPr>
        <w:spacing w:before="120" w:after="120" w:line="276" w:lineRule="auto"/>
        <w:ind w:firstLine="709"/>
        <w:rPr>
          <w:b/>
          <w:szCs w:val="24"/>
        </w:rPr>
      </w:pPr>
      <w:r w:rsidRPr="009F7978">
        <w:rPr>
          <w:b/>
          <w:szCs w:val="24"/>
        </w:rPr>
        <w:t>Информация об основных проблемах и ограничениях</w:t>
      </w:r>
    </w:p>
    <w:p w14:paraId="673DC383" w14:textId="7B73841A" w:rsidR="008F3750" w:rsidRPr="009F7978" w:rsidRDefault="008F3750" w:rsidP="0024737C">
      <w:pPr>
        <w:spacing w:before="120" w:line="276" w:lineRule="auto"/>
        <w:ind w:firstLine="709"/>
        <w:contextualSpacing/>
        <w:rPr>
          <w:rFonts w:eastAsiaTheme="minorHAnsi"/>
          <w:szCs w:val="24"/>
        </w:rPr>
      </w:pPr>
      <w:r w:rsidRPr="009F7978">
        <w:rPr>
          <w:rFonts w:eastAsiaTheme="minorHAnsi"/>
          <w:szCs w:val="24"/>
        </w:rPr>
        <w:t>Для о</w:t>
      </w:r>
      <w:r w:rsidRPr="009F7978">
        <w:rPr>
          <w:szCs w:val="24"/>
        </w:rPr>
        <w:t xml:space="preserve">бъектов </w:t>
      </w:r>
      <w:r w:rsidR="00790B8C" w:rsidRPr="009F7978">
        <w:rPr>
          <w:szCs w:val="24"/>
        </w:rPr>
        <w:t>отдыха и туризма</w:t>
      </w:r>
      <w:r w:rsidRPr="009F7978">
        <w:rPr>
          <w:szCs w:val="24"/>
        </w:rPr>
        <w:t xml:space="preserve">, </w:t>
      </w:r>
      <w:r w:rsidR="001B408B" w:rsidRPr="009F7978">
        <w:rPr>
          <w:szCs w:val="24"/>
        </w:rPr>
        <w:t>расположенных на территории сельского поселения</w:t>
      </w:r>
      <w:r w:rsidR="00BE27AF" w:rsidRPr="009F7978">
        <w:rPr>
          <w:szCs w:val="24"/>
        </w:rPr>
        <w:t>,</w:t>
      </w:r>
      <w:r w:rsidRPr="009F7978">
        <w:rPr>
          <w:szCs w:val="24"/>
        </w:rPr>
        <w:t xml:space="preserve"> </w:t>
      </w:r>
      <w:r w:rsidRPr="009F7978">
        <w:rPr>
          <w:rFonts w:eastAsiaTheme="minorHAnsi"/>
          <w:szCs w:val="24"/>
        </w:rPr>
        <w:t>характерны следующие проблемы:</w:t>
      </w:r>
    </w:p>
    <w:p w14:paraId="47825B92" w14:textId="77777777" w:rsidR="008F3750" w:rsidRPr="009F7978" w:rsidRDefault="008F3750" w:rsidP="0024737C">
      <w:pPr>
        <w:pStyle w:val="af8"/>
        <w:widowControl w:val="0"/>
        <w:numPr>
          <w:ilvl w:val="0"/>
          <w:numId w:val="61"/>
        </w:numPr>
        <w:spacing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удаленность территорий и объектов, потенциально привлекательных для туристов;</w:t>
      </w:r>
    </w:p>
    <w:p w14:paraId="6EFFC7DA" w14:textId="77777777" w:rsidR="008F3750" w:rsidRPr="009F7978" w:rsidRDefault="008F3750" w:rsidP="0024737C">
      <w:pPr>
        <w:pStyle w:val="af8"/>
        <w:widowControl w:val="0"/>
        <w:numPr>
          <w:ilvl w:val="0"/>
          <w:numId w:val="61"/>
        </w:numPr>
        <w:spacing w:before="120"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недостаточно развитая туристская инфраструктура;</w:t>
      </w:r>
    </w:p>
    <w:p w14:paraId="65A2F1E6" w14:textId="77777777" w:rsidR="008F3750" w:rsidRPr="009F7978" w:rsidRDefault="008F3750" w:rsidP="0024737C">
      <w:pPr>
        <w:pStyle w:val="af8"/>
        <w:widowControl w:val="0"/>
        <w:numPr>
          <w:ilvl w:val="0"/>
          <w:numId w:val="61"/>
        </w:numPr>
        <w:spacing w:before="120"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малое количество гостиничных средств размещения с современным уровнем комфорта, нехватка предприятий общественного питания, отсутствие транспорта туристского класса;</w:t>
      </w:r>
    </w:p>
    <w:p w14:paraId="37270090" w14:textId="77777777" w:rsidR="008F3750" w:rsidRPr="009F7978" w:rsidRDefault="008F3750" w:rsidP="0024737C">
      <w:pPr>
        <w:pStyle w:val="af8"/>
        <w:widowControl w:val="0"/>
        <w:numPr>
          <w:ilvl w:val="0"/>
          <w:numId w:val="61"/>
        </w:numPr>
        <w:spacing w:before="120"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дефицит кадров сферы туризма;</w:t>
      </w:r>
    </w:p>
    <w:p w14:paraId="6E4D5F63" w14:textId="77777777" w:rsidR="008F3750" w:rsidRPr="009F7978" w:rsidRDefault="008F3750" w:rsidP="0024737C">
      <w:pPr>
        <w:pStyle w:val="af8"/>
        <w:widowControl w:val="0"/>
        <w:numPr>
          <w:ilvl w:val="0"/>
          <w:numId w:val="61"/>
        </w:numPr>
        <w:spacing w:before="120"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недостаточный объем средств, выделяемых на рекламу туристических достопримечательностей муниципального района;</w:t>
      </w:r>
    </w:p>
    <w:p w14:paraId="29515952" w14:textId="498AAE18" w:rsidR="008F3750" w:rsidRPr="009F7978" w:rsidRDefault="008F3750" w:rsidP="0024737C">
      <w:pPr>
        <w:pStyle w:val="af8"/>
        <w:widowControl w:val="0"/>
        <w:numPr>
          <w:ilvl w:val="0"/>
          <w:numId w:val="61"/>
        </w:numPr>
        <w:spacing w:before="120" w:after="120"/>
        <w:ind w:left="0" w:firstLine="426"/>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отсутствие муниципальных программ, обеспечивающих планомерную работу по развитию туризма на территории муниципального район</w:t>
      </w:r>
      <w:r w:rsidR="00E46A43" w:rsidRPr="009F7978">
        <w:rPr>
          <w:rFonts w:ascii="Times New Roman" w:eastAsiaTheme="minorHAnsi" w:hAnsi="Times New Roman"/>
          <w:sz w:val="24"/>
          <w:szCs w:val="24"/>
          <w:lang w:eastAsia="en-US"/>
        </w:rPr>
        <w:t>а</w:t>
      </w:r>
      <w:r w:rsidRPr="009F7978">
        <w:rPr>
          <w:rFonts w:ascii="Times New Roman" w:eastAsiaTheme="minorHAnsi" w:hAnsi="Times New Roman"/>
          <w:sz w:val="24"/>
          <w:szCs w:val="24"/>
          <w:lang w:eastAsia="en-US"/>
        </w:rPr>
        <w:t>;</w:t>
      </w:r>
    </w:p>
    <w:p w14:paraId="30DC581C" w14:textId="77777777" w:rsidR="008F3750" w:rsidRPr="009F7978" w:rsidRDefault="008F3750" w:rsidP="0024737C">
      <w:pPr>
        <w:pStyle w:val="af8"/>
        <w:widowControl w:val="0"/>
        <w:numPr>
          <w:ilvl w:val="0"/>
          <w:numId w:val="61"/>
        </w:numPr>
        <w:spacing w:before="120" w:after="120"/>
        <w:ind w:left="0" w:firstLine="426"/>
        <w:contextualSpacing w:val="0"/>
        <w:jc w:val="both"/>
        <w:rPr>
          <w:rFonts w:ascii="Times New Roman" w:eastAsiaTheme="minorHAnsi" w:hAnsi="Times New Roman"/>
          <w:sz w:val="24"/>
          <w:szCs w:val="24"/>
          <w:lang w:eastAsia="en-US"/>
        </w:rPr>
      </w:pPr>
      <w:r w:rsidRPr="009F7978">
        <w:rPr>
          <w:rFonts w:ascii="Times New Roman" w:eastAsiaTheme="minorHAnsi" w:hAnsi="Times New Roman"/>
          <w:sz w:val="24"/>
          <w:szCs w:val="24"/>
          <w:lang w:eastAsia="en-US"/>
        </w:rPr>
        <w:t>отсутствие маркетинговой политики по продвижению туристского потенциала, мер поддержки малого и среднего предпринимательства по направлению туризма.</w:t>
      </w:r>
    </w:p>
    <w:p w14:paraId="73163FC5" w14:textId="77777777" w:rsidR="00427DF5" w:rsidRDefault="00427DF5" w:rsidP="0024737C">
      <w:pPr>
        <w:spacing w:before="120" w:after="120" w:line="276" w:lineRule="auto"/>
        <w:ind w:firstLine="709"/>
        <w:rPr>
          <w:b/>
          <w:szCs w:val="24"/>
        </w:rPr>
      </w:pPr>
      <w:r>
        <w:rPr>
          <w:b/>
          <w:szCs w:val="24"/>
        </w:rPr>
        <w:br w:type="page"/>
      </w:r>
    </w:p>
    <w:p w14:paraId="102D024A" w14:textId="761DDF8E" w:rsidR="008F3750" w:rsidRPr="009F7978" w:rsidRDefault="008F3750" w:rsidP="0024737C">
      <w:pPr>
        <w:spacing w:before="120" w:after="120" w:line="276" w:lineRule="auto"/>
        <w:ind w:firstLine="709"/>
        <w:rPr>
          <w:b/>
          <w:szCs w:val="24"/>
        </w:rPr>
      </w:pPr>
      <w:r w:rsidRPr="009F7978">
        <w:rPr>
          <w:b/>
          <w:szCs w:val="24"/>
        </w:rPr>
        <w:t>Направления развития</w:t>
      </w:r>
    </w:p>
    <w:p w14:paraId="2D8ED58C" w14:textId="7F7A6E78" w:rsidR="00BC43E0" w:rsidRPr="009F7978" w:rsidRDefault="008F3750" w:rsidP="0024737C">
      <w:pPr>
        <w:spacing w:before="120" w:after="120" w:line="276" w:lineRule="auto"/>
        <w:ind w:firstLine="709"/>
        <w:rPr>
          <w:szCs w:val="24"/>
        </w:rPr>
      </w:pPr>
      <w:r w:rsidRPr="009F7978">
        <w:rPr>
          <w:szCs w:val="24"/>
        </w:rPr>
        <w:t xml:space="preserve">Генеральным планом мероприятия по </w:t>
      </w:r>
      <w:r w:rsidR="000035FD">
        <w:rPr>
          <w:szCs w:val="24"/>
        </w:rPr>
        <w:t>размещению планируемых объектов</w:t>
      </w:r>
      <w:r w:rsidRPr="009F7978">
        <w:rPr>
          <w:szCs w:val="24"/>
        </w:rPr>
        <w:t xml:space="preserve"> в области туризма и отдыха и (или) по реконструкции таких объектов не предусматриваются.</w:t>
      </w:r>
      <w:bookmarkStart w:id="127" w:name="_Toc497157985"/>
      <w:bookmarkStart w:id="128" w:name="_Toc69297545"/>
      <w:bookmarkEnd w:id="126"/>
    </w:p>
    <w:p w14:paraId="427EA318" w14:textId="5241F6C3" w:rsidR="00B0424E" w:rsidRPr="009F7978" w:rsidRDefault="00B0424E" w:rsidP="0024737C">
      <w:pPr>
        <w:pStyle w:val="021216b"/>
      </w:pPr>
      <w:r w:rsidRPr="009F7978">
        <w:t>5.2.</w:t>
      </w:r>
      <w:r w:rsidR="00EA1C71" w:rsidRPr="00E93E89">
        <w:t>7</w:t>
      </w:r>
      <w:r w:rsidRPr="009F7978">
        <w:t xml:space="preserve"> Обеспечение ритуального обслуживания</w:t>
      </w:r>
      <w:bookmarkEnd w:id="127"/>
      <w:bookmarkEnd w:id="128"/>
    </w:p>
    <w:p w14:paraId="7AFC1EF0" w14:textId="77777777" w:rsidR="008F3750" w:rsidRPr="009F7978" w:rsidRDefault="008F3750" w:rsidP="0024737C">
      <w:pPr>
        <w:spacing w:before="120" w:after="120" w:line="276" w:lineRule="auto"/>
        <w:ind w:firstLine="709"/>
        <w:jc w:val="left"/>
        <w:rPr>
          <w:b/>
          <w:szCs w:val="24"/>
        </w:rPr>
      </w:pPr>
      <w:r w:rsidRPr="009F7978">
        <w:rPr>
          <w:b/>
          <w:szCs w:val="24"/>
        </w:rPr>
        <w:t>Анализ существующего состояния</w:t>
      </w:r>
    </w:p>
    <w:p w14:paraId="16A02427" w14:textId="4E3A3E38" w:rsidR="00830ABB" w:rsidRPr="009F7978" w:rsidRDefault="008F3750" w:rsidP="0024737C">
      <w:pPr>
        <w:spacing w:before="120" w:after="120" w:line="276" w:lineRule="auto"/>
        <w:ind w:firstLine="709"/>
        <w:rPr>
          <w:rFonts w:eastAsia="Times New Roman"/>
          <w:color w:val="000000"/>
          <w:szCs w:val="24"/>
          <w:lang w:eastAsia="ru-RU"/>
        </w:rPr>
      </w:pPr>
      <w:r w:rsidRPr="009F7978">
        <w:rPr>
          <w:rFonts w:eastAsia="Times New Roman"/>
          <w:szCs w:val="24"/>
          <w:lang w:eastAsia="ru-RU"/>
        </w:rPr>
        <w:t xml:space="preserve">Инфраструктура объектов ритуального обслуживания муниципального образования представлена </w:t>
      </w:r>
      <w:r w:rsidR="00EA1C71">
        <w:rPr>
          <w:rFonts w:eastAsia="Times New Roman"/>
          <w:szCs w:val="24"/>
          <w:lang w:eastAsia="ru-RU"/>
        </w:rPr>
        <w:t>1 кладбищем</w:t>
      </w:r>
      <w:r w:rsidRPr="009F7978">
        <w:rPr>
          <w:rFonts w:eastAsia="Times New Roman"/>
          <w:color w:val="000000"/>
          <w:szCs w:val="24"/>
          <w:lang w:eastAsia="ru-RU"/>
        </w:rPr>
        <w:t xml:space="preserve">. Сводный перечень объектов местного значения </w:t>
      </w:r>
      <w:r w:rsidR="00CF4246">
        <w:rPr>
          <w:rFonts w:eastAsia="Times New Roman"/>
          <w:color w:val="000000"/>
          <w:szCs w:val="24"/>
          <w:lang w:eastAsia="ru-RU"/>
        </w:rPr>
        <w:t>поселения</w:t>
      </w:r>
      <w:r w:rsidRPr="009F7978">
        <w:rPr>
          <w:rFonts w:eastAsia="Times New Roman"/>
          <w:color w:val="000000"/>
          <w:szCs w:val="24"/>
          <w:lang w:eastAsia="ru-RU"/>
        </w:rPr>
        <w:t xml:space="preserve"> в области обеспечения ритуального обслуживания приведен в таблице </w:t>
      </w:r>
      <w:r w:rsidR="00D401D4" w:rsidRPr="009F7978">
        <w:rPr>
          <w:rFonts w:eastAsia="Times New Roman"/>
          <w:color w:val="000000"/>
          <w:szCs w:val="24"/>
          <w:lang w:eastAsia="ru-RU"/>
        </w:rPr>
        <w:t>3.</w:t>
      </w:r>
      <w:r w:rsidRPr="009F7978">
        <w:rPr>
          <w:rFonts w:eastAsia="Times New Roman"/>
          <w:color w:val="000000"/>
          <w:szCs w:val="24"/>
          <w:lang w:eastAsia="ru-RU"/>
        </w:rPr>
        <w:t>5.</w:t>
      </w:r>
      <w:r w:rsidR="00CF4246">
        <w:rPr>
          <w:rFonts w:eastAsia="Times New Roman"/>
          <w:color w:val="000000"/>
          <w:szCs w:val="24"/>
          <w:lang w:eastAsia="ru-RU"/>
        </w:rPr>
        <w:t>8</w:t>
      </w:r>
      <w:r w:rsidRPr="009F7978">
        <w:rPr>
          <w:rFonts w:eastAsia="Times New Roman"/>
          <w:color w:val="000000"/>
          <w:szCs w:val="24"/>
          <w:lang w:eastAsia="ru-RU"/>
        </w:rPr>
        <w:t>.</w:t>
      </w:r>
    </w:p>
    <w:p w14:paraId="52C34D01" w14:textId="40205877" w:rsidR="008F3750" w:rsidRPr="009F7978" w:rsidRDefault="008F3750" w:rsidP="0024737C">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D401D4" w:rsidRPr="009F7978">
        <w:rPr>
          <w:rFonts w:eastAsia="Times New Roman"/>
          <w:color w:val="000000"/>
          <w:szCs w:val="24"/>
          <w:lang w:eastAsia="ru-RU"/>
        </w:rPr>
        <w:t>3.</w:t>
      </w:r>
      <w:r w:rsidRPr="009F7978">
        <w:rPr>
          <w:rFonts w:eastAsia="Times New Roman"/>
          <w:color w:val="000000"/>
          <w:szCs w:val="24"/>
          <w:lang w:eastAsia="ru-RU"/>
        </w:rPr>
        <w:t>5.</w:t>
      </w:r>
      <w:r w:rsidR="00CF4246">
        <w:rPr>
          <w:rFonts w:eastAsia="Times New Roman"/>
          <w:color w:val="000000"/>
          <w:szCs w:val="24"/>
          <w:lang w:eastAsia="ru-RU"/>
        </w:rPr>
        <w:t>8</w:t>
      </w:r>
    </w:p>
    <w:p w14:paraId="296E0C9C" w14:textId="0E75A239" w:rsidR="008F3750" w:rsidRPr="009F7978" w:rsidRDefault="008F3750" w:rsidP="0024737C">
      <w:pPr>
        <w:spacing w:line="276" w:lineRule="auto"/>
        <w:jc w:val="center"/>
        <w:rPr>
          <w:rFonts w:eastAsia="Times New Roman"/>
          <w:color w:val="000000"/>
          <w:szCs w:val="24"/>
          <w:lang w:val="cs-CZ" w:eastAsia="ru-RU"/>
        </w:rPr>
      </w:pPr>
      <w:r w:rsidRPr="009F7978">
        <w:rPr>
          <w:rFonts w:eastAsia="Times New Roman"/>
          <w:color w:val="000000"/>
          <w:szCs w:val="24"/>
          <w:lang w:eastAsia="ru-RU"/>
        </w:rPr>
        <w:t xml:space="preserve">Перечень объектов местного значения </w:t>
      </w:r>
      <w:r w:rsidR="00FA35E9">
        <w:rPr>
          <w:rFonts w:eastAsia="Times New Roman"/>
          <w:color w:val="000000"/>
          <w:szCs w:val="24"/>
          <w:lang w:eastAsia="ru-RU"/>
        </w:rPr>
        <w:t>муниципального района</w:t>
      </w:r>
      <w:r w:rsidR="00CF4246">
        <w:rPr>
          <w:rFonts w:eastAsia="Times New Roman"/>
          <w:color w:val="000000"/>
          <w:szCs w:val="24"/>
          <w:lang w:eastAsia="ru-RU"/>
        </w:rPr>
        <w:t xml:space="preserve"> </w:t>
      </w:r>
      <w:r w:rsidRPr="009F7978">
        <w:rPr>
          <w:rFonts w:eastAsia="Times New Roman"/>
          <w:color w:val="000000"/>
          <w:szCs w:val="24"/>
          <w:lang w:eastAsia="ru-RU"/>
        </w:rPr>
        <w:t>в области обеспечения ритуального обслуживания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28"/>
        <w:gridCol w:w="2545"/>
        <w:gridCol w:w="1984"/>
        <w:gridCol w:w="1892"/>
        <w:gridCol w:w="1311"/>
        <w:gridCol w:w="2035"/>
      </w:tblGrid>
      <w:tr w:rsidR="00697A93" w:rsidRPr="009F7978" w14:paraId="5B88DBC4" w14:textId="77777777" w:rsidTr="001671FE">
        <w:trPr>
          <w:trHeight w:val="60"/>
        </w:trPr>
        <w:tc>
          <w:tcPr>
            <w:tcW w:w="210" w:type="pct"/>
            <w:vAlign w:val="center"/>
          </w:tcPr>
          <w:p w14:paraId="7DE69010" w14:textId="77777777" w:rsidR="00697A93" w:rsidRPr="009F7978" w:rsidRDefault="00697A93" w:rsidP="00566ACF">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w:t>
            </w:r>
          </w:p>
        </w:tc>
        <w:tc>
          <w:tcPr>
            <w:tcW w:w="1248" w:type="pct"/>
            <w:vAlign w:val="center"/>
          </w:tcPr>
          <w:p w14:paraId="3C14DE22" w14:textId="77777777"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Наименование</w:t>
            </w:r>
          </w:p>
        </w:tc>
        <w:tc>
          <w:tcPr>
            <w:tcW w:w="973" w:type="pct"/>
            <w:vAlign w:val="center"/>
          </w:tcPr>
          <w:p w14:paraId="079A92B9" w14:textId="77777777"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Местоположение</w:t>
            </w:r>
          </w:p>
        </w:tc>
        <w:tc>
          <w:tcPr>
            <w:tcW w:w="928" w:type="pct"/>
            <w:vAlign w:val="center"/>
          </w:tcPr>
          <w:p w14:paraId="4FFB8AEA" w14:textId="77777777" w:rsidR="00697A93" w:rsidRPr="009F7978" w:rsidRDefault="00697A93" w:rsidP="00566ACF">
            <w:pPr>
              <w:spacing w:line="240" w:lineRule="auto"/>
              <w:ind w:right="-2"/>
              <w:jc w:val="center"/>
              <w:rPr>
                <w:sz w:val="20"/>
                <w:szCs w:val="20"/>
              </w:rPr>
            </w:pPr>
            <w:r w:rsidRPr="009F7978">
              <w:rPr>
                <w:b/>
                <w:sz w:val="20"/>
                <w:szCs w:val="20"/>
              </w:rPr>
              <w:t>Обслуживаемые населенные пункты</w:t>
            </w:r>
          </w:p>
        </w:tc>
        <w:tc>
          <w:tcPr>
            <w:tcW w:w="643" w:type="pct"/>
            <w:vAlign w:val="center"/>
          </w:tcPr>
          <w:p w14:paraId="000D0655" w14:textId="3CD5F0AB" w:rsidR="00697A93" w:rsidRPr="009F7978" w:rsidRDefault="001671FE" w:rsidP="00566ACF">
            <w:pPr>
              <w:spacing w:line="240" w:lineRule="auto"/>
              <w:ind w:right="-2"/>
              <w:jc w:val="center"/>
              <w:rPr>
                <w:b/>
                <w:bCs/>
                <w:sz w:val="20"/>
                <w:szCs w:val="20"/>
              </w:rPr>
            </w:pPr>
            <w:r w:rsidRPr="009F7978">
              <w:rPr>
                <w:b/>
                <w:bCs/>
                <w:sz w:val="20"/>
                <w:szCs w:val="20"/>
              </w:rPr>
              <w:t>П</w:t>
            </w:r>
            <w:r w:rsidR="00697A93" w:rsidRPr="009F7978">
              <w:rPr>
                <w:b/>
                <w:bCs/>
                <w:sz w:val="20"/>
                <w:szCs w:val="20"/>
              </w:rPr>
              <w:t>лощадь кладбища, га</w:t>
            </w:r>
          </w:p>
        </w:tc>
        <w:tc>
          <w:tcPr>
            <w:tcW w:w="998" w:type="pct"/>
            <w:vAlign w:val="center"/>
          </w:tcPr>
          <w:p w14:paraId="0EB89DC2" w14:textId="77777777" w:rsidR="00697A93" w:rsidRPr="009F7978" w:rsidRDefault="00697A93" w:rsidP="00566ACF">
            <w:pPr>
              <w:spacing w:line="240" w:lineRule="auto"/>
              <w:ind w:right="-2"/>
              <w:jc w:val="center"/>
              <w:rPr>
                <w:b/>
                <w:sz w:val="20"/>
                <w:szCs w:val="20"/>
              </w:rPr>
            </w:pPr>
            <w:r w:rsidRPr="009F7978">
              <w:rPr>
                <w:b/>
                <w:sz w:val="20"/>
                <w:szCs w:val="20"/>
              </w:rPr>
              <w:t>Статус кладбища (действующее, закрытое)</w:t>
            </w:r>
          </w:p>
        </w:tc>
      </w:tr>
    </w:tbl>
    <w:p w14:paraId="2C63CFDB" w14:textId="77777777" w:rsidR="008F3750" w:rsidRPr="009F7978" w:rsidRDefault="008F3750" w:rsidP="00566ACF">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32"/>
        <w:gridCol w:w="2541"/>
        <w:gridCol w:w="1984"/>
        <w:gridCol w:w="1892"/>
        <w:gridCol w:w="1311"/>
        <w:gridCol w:w="2035"/>
      </w:tblGrid>
      <w:tr w:rsidR="00697A93" w:rsidRPr="009F7978" w14:paraId="2378848A" w14:textId="77777777" w:rsidTr="001671FE">
        <w:trPr>
          <w:tblHeader/>
        </w:trPr>
        <w:tc>
          <w:tcPr>
            <w:tcW w:w="212" w:type="pct"/>
            <w:vAlign w:val="center"/>
          </w:tcPr>
          <w:p w14:paraId="0C29CA2C" w14:textId="77777777" w:rsidR="00697A93" w:rsidRPr="009F7978" w:rsidRDefault="00697A93" w:rsidP="00566ACF">
            <w:pPr>
              <w:widowControl w:val="0"/>
              <w:spacing w:line="240" w:lineRule="auto"/>
              <w:jc w:val="center"/>
              <w:rPr>
                <w:rFonts w:eastAsia="Times New Roman"/>
                <w:b/>
                <w:bCs/>
                <w:color w:val="000000"/>
                <w:sz w:val="20"/>
                <w:shd w:val="clear" w:color="auto" w:fill="FFFFFF"/>
                <w:lang w:bidi="ru-RU"/>
              </w:rPr>
            </w:pPr>
            <w:r w:rsidRPr="009F7978">
              <w:rPr>
                <w:rFonts w:eastAsia="Times New Roman"/>
                <w:b/>
                <w:bCs/>
                <w:color w:val="000000"/>
                <w:sz w:val="20"/>
                <w:shd w:val="clear" w:color="auto" w:fill="FFFFFF"/>
                <w:lang w:bidi="ru-RU"/>
              </w:rPr>
              <w:t>1</w:t>
            </w:r>
          </w:p>
        </w:tc>
        <w:tc>
          <w:tcPr>
            <w:tcW w:w="1246" w:type="pct"/>
          </w:tcPr>
          <w:p w14:paraId="69BBCA7A" w14:textId="219E87C2"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2</w:t>
            </w:r>
          </w:p>
        </w:tc>
        <w:tc>
          <w:tcPr>
            <w:tcW w:w="973" w:type="pct"/>
            <w:vAlign w:val="center"/>
          </w:tcPr>
          <w:p w14:paraId="6453ACD8" w14:textId="59CAD85E"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3</w:t>
            </w:r>
          </w:p>
        </w:tc>
        <w:tc>
          <w:tcPr>
            <w:tcW w:w="928" w:type="pct"/>
          </w:tcPr>
          <w:p w14:paraId="791AC457" w14:textId="55DB8582"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4</w:t>
            </w:r>
          </w:p>
        </w:tc>
        <w:tc>
          <w:tcPr>
            <w:tcW w:w="643" w:type="pct"/>
          </w:tcPr>
          <w:p w14:paraId="12EB30B3" w14:textId="619DB3A0"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5</w:t>
            </w:r>
          </w:p>
        </w:tc>
        <w:tc>
          <w:tcPr>
            <w:tcW w:w="998" w:type="pct"/>
          </w:tcPr>
          <w:p w14:paraId="63B7F680" w14:textId="7A00F470" w:rsidR="00697A93" w:rsidRPr="009F7978" w:rsidRDefault="00697A93" w:rsidP="00566ACF">
            <w:pPr>
              <w:spacing w:line="240" w:lineRule="auto"/>
              <w:ind w:right="-2"/>
              <w:jc w:val="center"/>
              <w:rPr>
                <w:b/>
                <w:bCs/>
                <w:color w:val="000000"/>
                <w:sz w:val="20"/>
                <w:shd w:val="clear" w:color="auto" w:fill="FFFFFF"/>
                <w:lang w:bidi="ru-RU"/>
              </w:rPr>
            </w:pPr>
            <w:r w:rsidRPr="009F7978">
              <w:rPr>
                <w:b/>
                <w:bCs/>
                <w:color w:val="000000"/>
                <w:sz w:val="20"/>
                <w:shd w:val="clear" w:color="auto" w:fill="FFFFFF"/>
                <w:lang w:bidi="ru-RU"/>
              </w:rPr>
              <w:t>6</w:t>
            </w:r>
          </w:p>
        </w:tc>
      </w:tr>
      <w:tr w:rsidR="001671FE" w:rsidRPr="009F7978" w14:paraId="2E30F3A1" w14:textId="77777777" w:rsidTr="001671FE">
        <w:tc>
          <w:tcPr>
            <w:tcW w:w="212" w:type="pct"/>
          </w:tcPr>
          <w:p w14:paraId="282882CA" w14:textId="2511A629" w:rsidR="001671FE" w:rsidRPr="009F7978" w:rsidRDefault="001671FE" w:rsidP="001671FE">
            <w:pPr>
              <w:widowControl w:val="0"/>
              <w:spacing w:line="240" w:lineRule="auto"/>
              <w:jc w:val="center"/>
              <w:rPr>
                <w:rFonts w:eastAsia="Times New Roman"/>
                <w:bCs/>
                <w:color w:val="000000"/>
                <w:sz w:val="20"/>
                <w:shd w:val="clear" w:color="auto" w:fill="FFFFFF"/>
                <w:lang w:bidi="ru-RU"/>
              </w:rPr>
            </w:pPr>
            <w:r w:rsidRPr="009F7978">
              <w:rPr>
                <w:rFonts w:eastAsia="Times New Roman"/>
                <w:bCs/>
                <w:color w:val="000000"/>
                <w:sz w:val="20"/>
                <w:shd w:val="clear" w:color="auto" w:fill="FFFFFF"/>
                <w:lang w:bidi="ru-RU"/>
              </w:rPr>
              <w:t>1</w:t>
            </w:r>
          </w:p>
        </w:tc>
        <w:tc>
          <w:tcPr>
            <w:tcW w:w="1246" w:type="pct"/>
            <w:shd w:val="clear" w:color="auto" w:fill="auto"/>
          </w:tcPr>
          <w:p w14:paraId="4C27C824" w14:textId="31F1C773" w:rsidR="001671FE" w:rsidRPr="009F7978" w:rsidRDefault="001671FE" w:rsidP="001671FE">
            <w:pPr>
              <w:widowControl w:val="0"/>
              <w:spacing w:line="240" w:lineRule="auto"/>
              <w:jc w:val="left"/>
              <w:rPr>
                <w:sz w:val="20"/>
                <w:szCs w:val="20"/>
              </w:rPr>
            </w:pPr>
            <w:r w:rsidRPr="009F7978">
              <w:rPr>
                <w:sz w:val="20"/>
                <w:szCs w:val="20"/>
              </w:rPr>
              <w:t>Кладбище</w:t>
            </w:r>
          </w:p>
        </w:tc>
        <w:tc>
          <w:tcPr>
            <w:tcW w:w="973" w:type="pct"/>
          </w:tcPr>
          <w:p w14:paraId="2D35E2DF" w14:textId="79EDCF84" w:rsidR="001671FE" w:rsidRPr="009F7978" w:rsidRDefault="00EA1C71" w:rsidP="001671FE">
            <w:pPr>
              <w:widowControl w:val="0"/>
              <w:spacing w:line="240" w:lineRule="auto"/>
              <w:jc w:val="left"/>
              <w:rPr>
                <w:sz w:val="20"/>
                <w:szCs w:val="20"/>
              </w:rPr>
            </w:pPr>
            <w:r>
              <w:rPr>
                <w:sz w:val="20"/>
                <w:szCs w:val="20"/>
              </w:rPr>
              <w:t>д. Кадыевская</w:t>
            </w:r>
          </w:p>
        </w:tc>
        <w:tc>
          <w:tcPr>
            <w:tcW w:w="928" w:type="pct"/>
          </w:tcPr>
          <w:p w14:paraId="31A2ED51" w14:textId="77777777" w:rsidR="00EA1C71" w:rsidRPr="00EA1C71" w:rsidRDefault="00EA1C71" w:rsidP="00EA1C71">
            <w:pPr>
              <w:spacing w:line="240" w:lineRule="auto"/>
              <w:ind w:right="-2"/>
              <w:jc w:val="left"/>
              <w:rPr>
                <w:rFonts w:eastAsia="Times New Roman"/>
                <w:bCs/>
                <w:sz w:val="20"/>
              </w:rPr>
            </w:pPr>
            <w:r w:rsidRPr="00EA1C71">
              <w:rPr>
                <w:rFonts w:eastAsia="Times New Roman"/>
                <w:bCs/>
                <w:sz w:val="20"/>
              </w:rPr>
              <w:t>д. Кадыевская</w:t>
            </w:r>
          </w:p>
          <w:p w14:paraId="527709D3" w14:textId="77777777" w:rsidR="00EA1C71" w:rsidRPr="00EA1C71" w:rsidRDefault="00EA1C71" w:rsidP="00EA1C71">
            <w:pPr>
              <w:spacing w:line="240" w:lineRule="auto"/>
              <w:ind w:right="-2"/>
              <w:jc w:val="left"/>
              <w:rPr>
                <w:rFonts w:eastAsia="Times New Roman"/>
                <w:bCs/>
                <w:sz w:val="20"/>
              </w:rPr>
            </w:pPr>
            <w:r w:rsidRPr="00EA1C71">
              <w:rPr>
                <w:rFonts w:eastAsia="Times New Roman"/>
                <w:bCs/>
                <w:sz w:val="20"/>
              </w:rPr>
              <w:t>д. Череновская</w:t>
            </w:r>
          </w:p>
          <w:p w14:paraId="3BC0D5D8" w14:textId="77777777" w:rsidR="00EA1C71" w:rsidRPr="00EA1C71" w:rsidRDefault="00EA1C71" w:rsidP="00EA1C71">
            <w:pPr>
              <w:spacing w:line="240" w:lineRule="auto"/>
              <w:ind w:right="-2"/>
              <w:jc w:val="left"/>
              <w:rPr>
                <w:rFonts w:eastAsia="Times New Roman"/>
                <w:bCs/>
                <w:sz w:val="20"/>
              </w:rPr>
            </w:pPr>
            <w:r w:rsidRPr="00EA1C71">
              <w:rPr>
                <w:rFonts w:eastAsia="Times New Roman"/>
                <w:bCs/>
                <w:sz w:val="20"/>
              </w:rPr>
              <w:t>д. Шаткурга</w:t>
            </w:r>
          </w:p>
          <w:p w14:paraId="6FD89269" w14:textId="77777777" w:rsidR="00EA1C71" w:rsidRPr="00EA1C71" w:rsidRDefault="00EA1C71" w:rsidP="00EA1C71">
            <w:pPr>
              <w:spacing w:line="240" w:lineRule="auto"/>
              <w:ind w:right="-2"/>
              <w:jc w:val="left"/>
              <w:rPr>
                <w:rFonts w:eastAsia="Times New Roman"/>
                <w:bCs/>
                <w:sz w:val="20"/>
              </w:rPr>
            </w:pPr>
            <w:r w:rsidRPr="00EA1C71">
              <w:rPr>
                <w:rFonts w:eastAsia="Times New Roman"/>
                <w:bCs/>
                <w:sz w:val="20"/>
              </w:rPr>
              <w:t xml:space="preserve">п. Квазеньга </w:t>
            </w:r>
          </w:p>
          <w:p w14:paraId="074D5E08" w14:textId="3637BD55" w:rsidR="001671FE" w:rsidRPr="009F7978" w:rsidRDefault="001671FE" w:rsidP="001671FE">
            <w:pPr>
              <w:spacing w:line="240" w:lineRule="auto"/>
              <w:ind w:right="-2"/>
              <w:jc w:val="left"/>
              <w:rPr>
                <w:rFonts w:eastAsia="Times New Roman"/>
                <w:sz w:val="20"/>
              </w:rPr>
            </w:pPr>
          </w:p>
        </w:tc>
        <w:tc>
          <w:tcPr>
            <w:tcW w:w="643" w:type="pct"/>
          </w:tcPr>
          <w:p w14:paraId="3E1D044A" w14:textId="5306AE40" w:rsidR="001671FE" w:rsidRPr="0040545F" w:rsidRDefault="00C53E30" w:rsidP="00464224">
            <w:pPr>
              <w:spacing w:line="240" w:lineRule="auto"/>
              <w:ind w:right="-2"/>
              <w:jc w:val="center"/>
              <w:rPr>
                <w:sz w:val="20"/>
                <w:szCs w:val="20"/>
                <w:lang w:val="en-US"/>
              </w:rPr>
            </w:pPr>
            <w:r>
              <w:rPr>
                <w:sz w:val="20"/>
                <w:szCs w:val="20"/>
                <w:lang w:val="en-US"/>
              </w:rPr>
              <w:t>5</w:t>
            </w:r>
            <w:r w:rsidR="0040545F">
              <w:rPr>
                <w:sz w:val="20"/>
                <w:szCs w:val="20"/>
                <w:lang w:val="en-US"/>
              </w:rPr>
              <w:t>,0</w:t>
            </w:r>
          </w:p>
        </w:tc>
        <w:tc>
          <w:tcPr>
            <w:tcW w:w="998" w:type="pct"/>
          </w:tcPr>
          <w:p w14:paraId="7A3A6B3D" w14:textId="279B1A7D" w:rsidR="001671FE" w:rsidRPr="009F7978" w:rsidRDefault="001671FE" w:rsidP="0048058C">
            <w:pPr>
              <w:spacing w:line="240" w:lineRule="auto"/>
              <w:ind w:right="-2"/>
              <w:jc w:val="center"/>
              <w:rPr>
                <w:bCs/>
                <w:color w:val="000000"/>
                <w:sz w:val="20"/>
                <w:shd w:val="clear" w:color="auto" w:fill="FFFFFF"/>
                <w:lang w:bidi="ru-RU"/>
              </w:rPr>
            </w:pPr>
            <w:r w:rsidRPr="009F7978">
              <w:rPr>
                <w:bCs/>
                <w:color w:val="000000"/>
                <w:sz w:val="20"/>
                <w:shd w:val="clear" w:color="auto" w:fill="FFFFFF"/>
                <w:lang w:bidi="ru-RU"/>
              </w:rPr>
              <w:t>действующее</w:t>
            </w:r>
          </w:p>
        </w:tc>
      </w:tr>
    </w:tbl>
    <w:p w14:paraId="4FA51BCB" w14:textId="6557C8B2" w:rsidR="00574CBE" w:rsidRPr="009F7978" w:rsidRDefault="00574CBE" w:rsidP="0024737C">
      <w:pPr>
        <w:spacing w:before="120" w:after="120" w:line="276" w:lineRule="auto"/>
        <w:ind w:firstLine="709"/>
        <w:rPr>
          <w:szCs w:val="24"/>
        </w:rPr>
      </w:pPr>
      <w:r w:rsidRPr="009F7978">
        <w:rPr>
          <w:szCs w:val="24"/>
        </w:rPr>
        <w:t xml:space="preserve">При расчете обеспеченности объектами местного значения муниципального </w:t>
      </w:r>
      <w:r w:rsidR="00034E68">
        <w:rPr>
          <w:szCs w:val="24"/>
        </w:rPr>
        <w:t>района</w:t>
      </w:r>
      <w:r w:rsidRPr="009F7978">
        <w:rPr>
          <w:szCs w:val="24"/>
        </w:rPr>
        <w:t xml:space="preserve"> в области обеспечения ритуального обслуживания (таблица 3.5.1) были взяты предельные значения расчетных показателей минимально допустимого уровня обеспеченности </w:t>
      </w:r>
      <w:r w:rsidR="007B57D7">
        <w:rPr>
          <w:szCs w:val="24"/>
        </w:rPr>
        <w:t xml:space="preserve">сельского поселения </w:t>
      </w:r>
      <w:r w:rsidR="00461375">
        <w:rPr>
          <w:szCs w:val="24"/>
        </w:rPr>
        <w:t xml:space="preserve">местами погребения </w:t>
      </w:r>
      <w:r w:rsidR="00461375" w:rsidRPr="008E1395">
        <w:rPr>
          <w:iCs/>
          <w:szCs w:val="24"/>
        </w:rPr>
        <w:t>в соответствии с местными нормативами градостроительного про</w:t>
      </w:r>
      <w:r w:rsidR="00461375">
        <w:rPr>
          <w:iCs/>
          <w:szCs w:val="24"/>
        </w:rPr>
        <w:t xml:space="preserve">ектирования сельского поселения. </w:t>
      </w:r>
      <w:r w:rsidR="00461375" w:rsidRPr="008E1395">
        <w:rPr>
          <w:iCs/>
          <w:szCs w:val="24"/>
        </w:rPr>
        <w:t xml:space="preserve"> </w:t>
      </w:r>
      <w:r w:rsidRPr="009F7978">
        <w:rPr>
          <w:szCs w:val="24"/>
        </w:rPr>
        <w:t xml:space="preserve">По результатам расчета выявлено, что </w:t>
      </w:r>
      <w:r w:rsidR="00461375">
        <w:rPr>
          <w:szCs w:val="24"/>
        </w:rPr>
        <w:t xml:space="preserve">на расчетный срок </w:t>
      </w:r>
      <w:r w:rsidRPr="009F7978">
        <w:rPr>
          <w:szCs w:val="24"/>
        </w:rPr>
        <w:t>обеспеченность населения объектами ритуального обслуживания соответствует норме</w:t>
      </w:r>
      <w:r w:rsidR="00E319B4">
        <w:rPr>
          <w:szCs w:val="24"/>
        </w:rPr>
        <w:t xml:space="preserve"> </w:t>
      </w:r>
      <w:r w:rsidR="00736EF9" w:rsidRPr="000D1DF8">
        <w:t>—</w:t>
      </w:r>
      <w:r w:rsidR="00736EF9">
        <w:t xml:space="preserve"> 5 га</w:t>
      </w:r>
      <w:r w:rsidRPr="009F7978">
        <w:rPr>
          <w:szCs w:val="24"/>
        </w:rPr>
        <w:t>.</w:t>
      </w:r>
    </w:p>
    <w:p w14:paraId="0C281770" w14:textId="77777777" w:rsidR="00574CBE" w:rsidRPr="009F7978" w:rsidRDefault="00574CBE" w:rsidP="0024737C">
      <w:pPr>
        <w:spacing w:before="120" w:after="120" w:line="276" w:lineRule="auto"/>
        <w:ind w:firstLine="709"/>
        <w:rPr>
          <w:b/>
          <w:szCs w:val="24"/>
        </w:rPr>
      </w:pPr>
      <w:r w:rsidRPr="009F7978">
        <w:rPr>
          <w:b/>
          <w:szCs w:val="24"/>
        </w:rPr>
        <w:t>Информация об основных проблемах и ограничениях</w:t>
      </w:r>
    </w:p>
    <w:p w14:paraId="7917CB3F" w14:textId="201C77B3" w:rsidR="00574CBE" w:rsidRPr="009F7978" w:rsidRDefault="00574CBE" w:rsidP="0024737C">
      <w:pPr>
        <w:spacing w:before="120" w:line="276" w:lineRule="auto"/>
        <w:ind w:firstLine="709"/>
        <w:rPr>
          <w:szCs w:val="24"/>
        </w:rPr>
      </w:pPr>
      <w:r w:rsidRPr="009F7978">
        <w:rPr>
          <w:szCs w:val="24"/>
        </w:rPr>
        <w:t>Для объектов в области обеспечения ритуального обслуживания</w:t>
      </w:r>
      <w:r w:rsidR="00820A00" w:rsidRPr="009F7978">
        <w:rPr>
          <w:szCs w:val="24"/>
        </w:rPr>
        <w:t>,</w:t>
      </w:r>
      <w:r w:rsidRPr="009F7978">
        <w:rPr>
          <w:szCs w:val="24"/>
        </w:rPr>
        <w:t xml:space="preserve"> </w:t>
      </w:r>
      <w:r w:rsidR="00820A00" w:rsidRPr="009F7978">
        <w:rPr>
          <w:szCs w:val="24"/>
        </w:rPr>
        <w:t xml:space="preserve">расположенных на территории сельского поселения, </w:t>
      </w:r>
      <w:r w:rsidRPr="009F7978">
        <w:rPr>
          <w:szCs w:val="24"/>
        </w:rPr>
        <w:t>характерны следующие проблемы:</w:t>
      </w:r>
    </w:p>
    <w:p w14:paraId="1A8F92C3" w14:textId="54BB57FD" w:rsidR="008F3750" w:rsidRPr="009F7978" w:rsidRDefault="00574CBE" w:rsidP="0024737C">
      <w:pPr>
        <w:pStyle w:val="af8"/>
        <w:numPr>
          <w:ilvl w:val="0"/>
          <w:numId w:val="83"/>
        </w:numPr>
        <w:spacing w:after="0"/>
        <w:ind w:left="0" w:firstLine="426"/>
        <w:jc w:val="both"/>
        <w:rPr>
          <w:rFonts w:ascii="Times New Roman" w:hAnsi="Times New Roman"/>
          <w:sz w:val="24"/>
          <w:szCs w:val="24"/>
        </w:rPr>
      </w:pPr>
      <w:r w:rsidRPr="009F7978">
        <w:rPr>
          <w:rFonts w:ascii="Times New Roman" w:hAnsi="Times New Roman"/>
          <w:sz w:val="24"/>
          <w:szCs w:val="24"/>
        </w:rPr>
        <w:t>недостаточное развитие материальной базы объектов обеспечения ритуального обслуживания.</w:t>
      </w:r>
    </w:p>
    <w:p w14:paraId="6050F62F" w14:textId="77777777" w:rsidR="00666C75" w:rsidRPr="009F7978" w:rsidRDefault="00666C75" w:rsidP="0024737C">
      <w:pPr>
        <w:spacing w:before="120" w:after="120" w:line="276" w:lineRule="auto"/>
        <w:ind w:firstLine="709"/>
        <w:jc w:val="left"/>
        <w:rPr>
          <w:b/>
        </w:rPr>
      </w:pPr>
      <w:r w:rsidRPr="009F7978">
        <w:rPr>
          <w:b/>
        </w:rPr>
        <w:t>Направления развития</w:t>
      </w:r>
    </w:p>
    <w:p w14:paraId="55A46ED7" w14:textId="5AF2F3C2" w:rsidR="00666C75" w:rsidRDefault="00666C75" w:rsidP="0024737C">
      <w:pPr>
        <w:spacing w:before="120" w:after="120" w:line="276" w:lineRule="auto"/>
        <w:ind w:firstLine="709"/>
        <w:rPr>
          <w:rFonts w:eastAsia="Times New Roman"/>
          <w:color w:val="000000"/>
          <w:szCs w:val="24"/>
          <w:lang w:eastAsia="ru-RU"/>
        </w:rPr>
      </w:pPr>
      <w:r w:rsidRPr="009F7978">
        <w:t>Генеральным планом мероприятия по развитию объектов</w:t>
      </w:r>
      <w:r w:rsidRPr="009F7978">
        <w:rPr>
          <w:rFonts w:eastAsia="Times New Roman"/>
          <w:color w:val="000000"/>
          <w:szCs w:val="24"/>
          <w:lang w:eastAsia="ru-RU"/>
        </w:rPr>
        <w:t xml:space="preserve"> местного значения в области обеспечения ритуального обслуживания не предусматрива</w:t>
      </w:r>
      <w:r w:rsidR="00820A00" w:rsidRPr="009F7978">
        <w:rPr>
          <w:rFonts w:eastAsia="Times New Roman"/>
          <w:color w:val="000000"/>
          <w:szCs w:val="24"/>
          <w:lang w:eastAsia="ru-RU"/>
        </w:rPr>
        <w:t>ю</w:t>
      </w:r>
      <w:r w:rsidRPr="009F7978">
        <w:rPr>
          <w:rFonts w:eastAsia="Times New Roman"/>
          <w:color w:val="000000"/>
          <w:szCs w:val="24"/>
          <w:lang w:eastAsia="ru-RU"/>
        </w:rPr>
        <w:t>тся.</w:t>
      </w:r>
    </w:p>
    <w:p w14:paraId="36EB876A" w14:textId="0EA856E8" w:rsidR="007E36F1" w:rsidRPr="007E36F1" w:rsidRDefault="007E36F1" w:rsidP="007E36F1">
      <w:pPr>
        <w:keepNext/>
        <w:tabs>
          <w:tab w:val="left" w:pos="709"/>
        </w:tabs>
        <w:spacing w:before="120" w:after="120" w:line="276" w:lineRule="auto"/>
        <w:ind w:firstLine="709"/>
        <w:jc w:val="left"/>
        <w:outlineLvl w:val="3"/>
        <w:rPr>
          <w:rFonts w:eastAsia="Tahoma"/>
          <w:b/>
          <w:iCs/>
          <w:szCs w:val="28"/>
        </w:rPr>
      </w:pPr>
      <w:r w:rsidRPr="007E36F1">
        <w:rPr>
          <w:rFonts w:eastAsia="Tahoma"/>
          <w:b/>
          <w:iCs/>
          <w:szCs w:val="28"/>
        </w:rPr>
        <w:t>5.2.</w:t>
      </w:r>
      <w:r>
        <w:rPr>
          <w:rFonts w:eastAsia="Tahoma"/>
          <w:b/>
          <w:iCs/>
          <w:szCs w:val="28"/>
        </w:rPr>
        <w:t>8</w:t>
      </w:r>
      <w:r w:rsidRPr="007E36F1">
        <w:rPr>
          <w:rFonts w:eastAsia="Tahoma"/>
          <w:b/>
          <w:iCs/>
          <w:szCs w:val="28"/>
        </w:rPr>
        <w:t xml:space="preserve"> Прочие объекты обслуживания</w:t>
      </w:r>
    </w:p>
    <w:p w14:paraId="04B6C733" w14:textId="77777777" w:rsidR="007E36F1" w:rsidRPr="007E36F1" w:rsidRDefault="007E36F1" w:rsidP="007E36F1">
      <w:pPr>
        <w:spacing w:before="120" w:line="276" w:lineRule="auto"/>
        <w:ind w:firstLine="709"/>
        <w:rPr>
          <w:b/>
        </w:rPr>
      </w:pPr>
      <w:r w:rsidRPr="007E36F1">
        <w:rPr>
          <w:b/>
        </w:rPr>
        <w:t>Анализ существующего состояния</w:t>
      </w:r>
    </w:p>
    <w:p w14:paraId="7304B342" w14:textId="4C8DDC95" w:rsidR="007E36F1" w:rsidRPr="007E36F1" w:rsidRDefault="007E36F1" w:rsidP="007E36F1">
      <w:pPr>
        <w:spacing w:before="120" w:line="276" w:lineRule="auto"/>
        <w:ind w:firstLine="709"/>
        <w:rPr>
          <w:iCs/>
          <w:szCs w:val="24"/>
        </w:rPr>
      </w:pPr>
      <w:r w:rsidRPr="007E36F1">
        <w:rPr>
          <w:iCs/>
          <w:szCs w:val="24"/>
        </w:rPr>
        <w:t>В сельском поселении «</w:t>
      </w:r>
      <w:r>
        <w:rPr>
          <w:iCs/>
          <w:szCs w:val="24"/>
        </w:rPr>
        <w:t>Череновское</w:t>
      </w:r>
      <w:r w:rsidRPr="007E36F1">
        <w:rPr>
          <w:iCs/>
          <w:szCs w:val="24"/>
        </w:rPr>
        <w:t>» функционирует 1 предприятие розничной торговли.</w:t>
      </w:r>
    </w:p>
    <w:p w14:paraId="165DF2F9" w14:textId="3EF29782" w:rsidR="007E36F1" w:rsidRPr="007E36F1" w:rsidRDefault="000D4E84" w:rsidP="007E36F1">
      <w:pPr>
        <w:spacing w:before="120" w:line="276" w:lineRule="auto"/>
        <w:ind w:firstLine="709"/>
        <w:rPr>
          <w:iCs/>
          <w:szCs w:val="24"/>
        </w:rPr>
      </w:pPr>
      <w:r>
        <w:rPr>
          <w:iCs/>
          <w:szCs w:val="24"/>
        </w:rPr>
        <w:t>А</w:t>
      </w:r>
      <w:r w:rsidR="007E36F1" w:rsidRPr="007E36F1">
        <w:rPr>
          <w:iCs/>
          <w:szCs w:val="24"/>
        </w:rPr>
        <w:t>дминистрация сельского поселения «</w:t>
      </w:r>
      <w:r w:rsidR="007E36F1">
        <w:rPr>
          <w:iCs/>
          <w:szCs w:val="24"/>
        </w:rPr>
        <w:t>Череновское</w:t>
      </w:r>
      <w:r w:rsidR="007E36F1" w:rsidRPr="007E36F1">
        <w:rPr>
          <w:iCs/>
          <w:szCs w:val="24"/>
        </w:rPr>
        <w:t>»</w:t>
      </w:r>
      <w:r>
        <w:rPr>
          <w:iCs/>
          <w:szCs w:val="24"/>
        </w:rPr>
        <w:t xml:space="preserve"> находится в</w:t>
      </w:r>
      <w:r w:rsidRPr="007E36F1">
        <w:rPr>
          <w:iCs/>
          <w:szCs w:val="24"/>
        </w:rPr>
        <w:t xml:space="preserve"> д</w:t>
      </w:r>
      <w:r>
        <w:rPr>
          <w:iCs/>
          <w:szCs w:val="24"/>
        </w:rPr>
        <w:t>.</w:t>
      </w:r>
      <w:r w:rsidRPr="007E36F1">
        <w:rPr>
          <w:iCs/>
          <w:szCs w:val="24"/>
        </w:rPr>
        <w:t xml:space="preserve"> </w:t>
      </w:r>
      <w:r>
        <w:rPr>
          <w:iCs/>
          <w:szCs w:val="24"/>
        </w:rPr>
        <w:t>Кадыевская, 44.</w:t>
      </w:r>
    </w:p>
    <w:p w14:paraId="2D3F0802" w14:textId="55CB8C5C" w:rsidR="007E36F1" w:rsidRPr="007E36F1" w:rsidRDefault="007E36F1" w:rsidP="007E36F1">
      <w:pPr>
        <w:spacing w:before="120" w:line="276" w:lineRule="auto"/>
        <w:ind w:firstLine="709"/>
        <w:rPr>
          <w:iCs/>
          <w:szCs w:val="24"/>
          <w:lang w:eastAsia="ru-RU"/>
        </w:rPr>
      </w:pPr>
      <w:r w:rsidRPr="007E36F1">
        <w:rPr>
          <w:iCs/>
          <w:szCs w:val="24"/>
          <w:lang w:eastAsia="ru-RU"/>
        </w:rPr>
        <w:t xml:space="preserve">Перечень объектов в области </w:t>
      </w:r>
      <w:r w:rsidRPr="007E36F1">
        <w:rPr>
          <w:iCs/>
          <w:szCs w:val="24"/>
        </w:rPr>
        <w:t>розничной торговли</w:t>
      </w:r>
      <w:r w:rsidRPr="007E36F1">
        <w:rPr>
          <w:iCs/>
          <w:szCs w:val="24"/>
          <w:lang w:eastAsia="ru-RU"/>
        </w:rPr>
        <w:t xml:space="preserve">, расположенных на территории </w:t>
      </w:r>
      <w:r w:rsidR="000D4E84">
        <w:rPr>
          <w:iCs/>
          <w:szCs w:val="24"/>
          <w:lang w:eastAsia="ru-RU"/>
        </w:rPr>
        <w:t>сельского поселения «Череновское»,</w:t>
      </w:r>
      <w:r w:rsidRPr="007E36F1">
        <w:rPr>
          <w:iCs/>
          <w:szCs w:val="24"/>
          <w:lang w:eastAsia="ru-RU"/>
        </w:rPr>
        <w:t xml:space="preserve"> представлен в </w:t>
      </w:r>
      <w:r w:rsidR="001560C4">
        <w:rPr>
          <w:iCs/>
          <w:szCs w:val="24"/>
          <w:lang w:eastAsia="ru-RU"/>
        </w:rPr>
        <w:t>таблице 3.5.9</w:t>
      </w:r>
      <w:r w:rsidRPr="007E36F1">
        <w:rPr>
          <w:iCs/>
          <w:szCs w:val="24"/>
          <w:lang w:eastAsia="ru-RU"/>
        </w:rPr>
        <w:t>.</w:t>
      </w:r>
    </w:p>
    <w:p w14:paraId="4BD34F02" w14:textId="77777777" w:rsidR="00427DF5" w:rsidRDefault="00427DF5" w:rsidP="007E36F1">
      <w:pPr>
        <w:spacing w:line="276" w:lineRule="auto"/>
        <w:ind w:firstLine="709"/>
        <w:jc w:val="right"/>
        <w:rPr>
          <w:rFonts w:eastAsia="Times New Roman"/>
          <w:color w:val="000000"/>
          <w:szCs w:val="24"/>
          <w:lang w:eastAsia="ru-RU"/>
        </w:rPr>
      </w:pPr>
      <w:r>
        <w:rPr>
          <w:rFonts w:eastAsia="Times New Roman"/>
          <w:color w:val="000000"/>
          <w:szCs w:val="24"/>
          <w:lang w:eastAsia="ru-RU"/>
        </w:rPr>
        <w:br w:type="page"/>
      </w:r>
    </w:p>
    <w:p w14:paraId="66230E7D" w14:textId="61A9D814" w:rsidR="007E36F1" w:rsidRPr="007E36F1" w:rsidRDefault="007E36F1" w:rsidP="007E36F1">
      <w:pPr>
        <w:spacing w:line="276" w:lineRule="auto"/>
        <w:ind w:firstLine="709"/>
        <w:jc w:val="right"/>
        <w:rPr>
          <w:rFonts w:eastAsia="Times New Roman"/>
          <w:color w:val="000000"/>
          <w:szCs w:val="24"/>
          <w:lang w:eastAsia="ru-RU"/>
        </w:rPr>
      </w:pPr>
      <w:r w:rsidRPr="007E36F1">
        <w:rPr>
          <w:rFonts w:eastAsia="Times New Roman"/>
          <w:color w:val="000000"/>
          <w:szCs w:val="24"/>
          <w:lang w:eastAsia="ru-RU"/>
        </w:rPr>
        <w:t>Таблица 3.5.</w:t>
      </w:r>
      <w:r>
        <w:rPr>
          <w:rFonts w:eastAsia="Times New Roman"/>
          <w:color w:val="000000"/>
          <w:szCs w:val="24"/>
          <w:lang w:eastAsia="ru-RU"/>
        </w:rPr>
        <w:t>9</w:t>
      </w:r>
    </w:p>
    <w:p w14:paraId="69EFC27A" w14:textId="77777777" w:rsidR="007E36F1" w:rsidRPr="007E36F1" w:rsidRDefault="007E36F1" w:rsidP="007E36F1">
      <w:pPr>
        <w:spacing w:line="276" w:lineRule="auto"/>
        <w:jc w:val="center"/>
        <w:rPr>
          <w:rFonts w:eastAsia="Times New Roman"/>
          <w:color w:val="000000"/>
          <w:szCs w:val="24"/>
          <w:lang w:val="cs-CZ" w:eastAsia="ru-RU"/>
        </w:rPr>
      </w:pPr>
      <w:r w:rsidRPr="007E36F1">
        <w:rPr>
          <w:rFonts w:eastAsia="Times New Roman"/>
          <w:color w:val="000000"/>
          <w:szCs w:val="24"/>
          <w:lang w:eastAsia="ru-RU"/>
        </w:rPr>
        <w:t xml:space="preserve">Перечень объектов </w:t>
      </w:r>
      <w:r w:rsidRPr="007E36F1">
        <w:rPr>
          <w:szCs w:val="24"/>
        </w:rPr>
        <w:t>общественного питания, торговли и бытового обслуживания</w:t>
      </w:r>
    </w:p>
    <w:tbl>
      <w:tblPr>
        <w:tblStyle w:val="175"/>
        <w:tblW w:w="5000" w:type="pct"/>
        <w:tblBorders>
          <w:bottom w:val="none" w:sz="0" w:space="0" w:color="auto"/>
        </w:tblBorders>
        <w:tblCellMar>
          <w:left w:w="28" w:type="dxa"/>
          <w:right w:w="28" w:type="dxa"/>
        </w:tblCellMar>
        <w:tblLook w:val="04A0" w:firstRow="1" w:lastRow="0" w:firstColumn="1" w:lastColumn="0" w:noHBand="0" w:noVBand="1"/>
      </w:tblPr>
      <w:tblGrid>
        <w:gridCol w:w="425"/>
        <w:gridCol w:w="1464"/>
        <w:gridCol w:w="1650"/>
        <w:gridCol w:w="1558"/>
        <w:gridCol w:w="2129"/>
        <w:gridCol w:w="2969"/>
      </w:tblGrid>
      <w:tr w:rsidR="007E36F1" w:rsidRPr="007E36F1" w14:paraId="03DE5C41" w14:textId="77777777" w:rsidTr="000D4E84">
        <w:trPr>
          <w:trHeight w:val="429"/>
        </w:trPr>
        <w:tc>
          <w:tcPr>
            <w:tcW w:w="208" w:type="pct"/>
            <w:vAlign w:val="center"/>
          </w:tcPr>
          <w:p w14:paraId="2E049FD5" w14:textId="77777777" w:rsidR="007E36F1" w:rsidRPr="007E36F1" w:rsidRDefault="007E36F1" w:rsidP="007E36F1">
            <w:pPr>
              <w:widowControl w:val="0"/>
              <w:spacing w:line="240" w:lineRule="auto"/>
              <w:jc w:val="center"/>
              <w:rPr>
                <w:rFonts w:eastAsia="Times New Roman"/>
                <w:b/>
                <w:bCs/>
                <w:color w:val="000000"/>
                <w:sz w:val="20"/>
                <w:shd w:val="clear" w:color="auto" w:fill="FFFFFF"/>
                <w:lang w:bidi="ru-RU"/>
              </w:rPr>
            </w:pPr>
            <w:r w:rsidRPr="007E36F1">
              <w:rPr>
                <w:rFonts w:eastAsia="Times New Roman"/>
                <w:b/>
                <w:bCs/>
                <w:color w:val="000000"/>
                <w:sz w:val="20"/>
                <w:shd w:val="clear" w:color="auto" w:fill="FFFFFF"/>
                <w:lang w:bidi="ru-RU"/>
              </w:rPr>
              <w:t>№</w:t>
            </w:r>
          </w:p>
        </w:tc>
        <w:tc>
          <w:tcPr>
            <w:tcW w:w="718" w:type="pct"/>
            <w:vAlign w:val="center"/>
          </w:tcPr>
          <w:p w14:paraId="02747C3C"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Наименование</w:t>
            </w:r>
          </w:p>
        </w:tc>
        <w:tc>
          <w:tcPr>
            <w:tcW w:w="809" w:type="pct"/>
            <w:vAlign w:val="center"/>
          </w:tcPr>
          <w:p w14:paraId="49CEB2B5"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Местоположение</w:t>
            </w:r>
          </w:p>
        </w:tc>
        <w:tc>
          <w:tcPr>
            <w:tcW w:w="764" w:type="pct"/>
            <w:vAlign w:val="center"/>
          </w:tcPr>
          <w:p w14:paraId="19AAAA57" w14:textId="77777777" w:rsidR="007E36F1" w:rsidRPr="007E36F1" w:rsidRDefault="007E36F1" w:rsidP="007E36F1">
            <w:pPr>
              <w:spacing w:line="240" w:lineRule="auto"/>
              <w:ind w:right="-2"/>
              <w:jc w:val="center"/>
              <w:rPr>
                <w:sz w:val="20"/>
                <w:szCs w:val="20"/>
              </w:rPr>
            </w:pPr>
            <w:r w:rsidRPr="007E36F1">
              <w:rPr>
                <w:b/>
                <w:sz w:val="20"/>
                <w:szCs w:val="20"/>
              </w:rPr>
              <w:t>Обслуживаемые населенные пункты</w:t>
            </w:r>
          </w:p>
        </w:tc>
        <w:tc>
          <w:tcPr>
            <w:tcW w:w="1044" w:type="pct"/>
            <w:vAlign w:val="center"/>
          </w:tcPr>
          <w:p w14:paraId="43559B41" w14:textId="77777777" w:rsidR="007E36F1" w:rsidRPr="007E36F1" w:rsidRDefault="007E36F1" w:rsidP="007E36F1">
            <w:pPr>
              <w:spacing w:line="240" w:lineRule="auto"/>
              <w:ind w:right="-2"/>
              <w:jc w:val="center"/>
              <w:rPr>
                <w:b/>
                <w:sz w:val="20"/>
                <w:szCs w:val="20"/>
              </w:rPr>
            </w:pPr>
            <w:r w:rsidRPr="007E36F1">
              <w:rPr>
                <w:b/>
                <w:sz w:val="20"/>
                <w:szCs w:val="20"/>
              </w:rPr>
              <w:t>Проектная мощность (общая/торговая площадь, м</w:t>
            </w:r>
            <w:r w:rsidRPr="007E36F1">
              <w:rPr>
                <w:b/>
                <w:sz w:val="20"/>
                <w:szCs w:val="20"/>
                <w:vertAlign w:val="superscript"/>
              </w:rPr>
              <w:t>2</w:t>
            </w:r>
            <w:r w:rsidRPr="007E36F1">
              <w:rPr>
                <w:b/>
                <w:sz w:val="20"/>
                <w:szCs w:val="20"/>
              </w:rPr>
              <w:t>)</w:t>
            </w:r>
          </w:p>
        </w:tc>
        <w:tc>
          <w:tcPr>
            <w:tcW w:w="1456" w:type="pct"/>
            <w:vAlign w:val="center"/>
          </w:tcPr>
          <w:p w14:paraId="4631E9AD" w14:textId="77777777" w:rsidR="007E36F1" w:rsidRPr="007E36F1" w:rsidRDefault="007E36F1" w:rsidP="007E36F1">
            <w:pPr>
              <w:spacing w:line="240" w:lineRule="auto"/>
              <w:ind w:right="-2"/>
              <w:jc w:val="center"/>
              <w:rPr>
                <w:b/>
                <w:sz w:val="20"/>
                <w:szCs w:val="20"/>
              </w:rPr>
            </w:pPr>
            <w:r w:rsidRPr="007E36F1">
              <w:rPr>
                <w:b/>
                <w:sz w:val="20"/>
                <w:szCs w:val="20"/>
              </w:rPr>
              <w:t>Год постройки, характеристика объекта (хорошее, удовлетворительное, ветхое)</w:t>
            </w:r>
          </w:p>
        </w:tc>
      </w:tr>
    </w:tbl>
    <w:p w14:paraId="0485EB41" w14:textId="77777777" w:rsidR="007E36F1" w:rsidRPr="007E36F1" w:rsidRDefault="007E36F1" w:rsidP="007E36F1">
      <w:pPr>
        <w:spacing w:line="240" w:lineRule="auto"/>
        <w:rPr>
          <w:sz w:val="2"/>
          <w:szCs w:val="2"/>
        </w:rPr>
      </w:pPr>
    </w:p>
    <w:tbl>
      <w:tblPr>
        <w:tblStyle w:val="175"/>
        <w:tblW w:w="5000" w:type="pct"/>
        <w:tblLayout w:type="fixed"/>
        <w:tblCellMar>
          <w:left w:w="57" w:type="dxa"/>
          <w:right w:w="57" w:type="dxa"/>
        </w:tblCellMar>
        <w:tblLook w:val="04A0" w:firstRow="1" w:lastRow="0" w:firstColumn="1" w:lastColumn="0" w:noHBand="0" w:noVBand="1"/>
      </w:tblPr>
      <w:tblGrid>
        <w:gridCol w:w="429"/>
        <w:gridCol w:w="1460"/>
        <w:gridCol w:w="1650"/>
        <w:gridCol w:w="1558"/>
        <w:gridCol w:w="2129"/>
        <w:gridCol w:w="2969"/>
      </w:tblGrid>
      <w:tr w:rsidR="007E36F1" w:rsidRPr="007E36F1" w14:paraId="2D3813E9" w14:textId="77777777" w:rsidTr="006461D8">
        <w:trPr>
          <w:tblHeader/>
        </w:trPr>
        <w:tc>
          <w:tcPr>
            <w:tcW w:w="211" w:type="pct"/>
            <w:vAlign w:val="center"/>
          </w:tcPr>
          <w:p w14:paraId="209ED496" w14:textId="77777777" w:rsidR="007E36F1" w:rsidRPr="007E36F1" w:rsidRDefault="007E36F1" w:rsidP="007E36F1">
            <w:pPr>
              <w:widowControl w:val="0"/>
              <w:spacing w:line="240" w:lineRule="auto"/>
              <w:jc w:val="center"/>
              <w:rPr>
                <w:rFonts w:eastAsia="Times New Roman"/>
                <w:b/>
                <w:bCs/>
                <w:color w:val="000000"/>
                <w:sz w:val="20"/>
                <w:shd w:val="clear" w:color="auto" w:fill="FFFFFF"/>
                <w:lang w:bidi="ru-RU"/>
              </w:rPr>
            </w:pPr>
            <w:r w:rsidRPr="007E36F1">
              <w:rPr>
                <w:rFonts w:eastAsia="Times New Roman"/>
                <w:b/>
                <w:bCs/>
                <w:color w:val="000000"/>
                <w:sz w:val="20"/>
                <w:shd w:val="clear" w:color="auto" w:fill="FFFFFF"/>
                <w:lang w:bidi="ru-RU"/>
              </w:rPr>
              <w:t>1</w:t>
            </w:r>
          </w:p>
        </w:tc>
        <w:tc>
          <w:tcPr>
            <w:tcW w:w="716" w:type="pct"/>
            <w:vAlign w:val="center"/>
          </w:tcPr>
          <w:p w14:paraId="084E4C45"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2</w:t>
            </w:r>
          </w:p>
        </w:tc>
        <w:tc>
          <w:tcPr>
            <w:tcW w:w="809" w:type="pct"/>
            <w:vAlign w:val="center"/>
          </w:tcPr>
          <w:p w14:paraId="3ED0BB5F"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3</w:t>
            </w:r>
          </w:p>
        </w:tc>
        <w:tc>
          <w:tcPr>
            <w:tcW w:w="764" w:type="pct"/>
          </w:tcPr>
          <w:p w14:paraId="68B11037"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4</w:t>
            </w:r>
          </w:p>
        </w:tc>
        <w:tc>
          <w:tcPr>
            <w:tcW w:w="1044" w:type="pct"/>
          </w:tcPr>
          <w:p w14:paraId="6BC7EC9D"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5</w:t>
            </w:r>
          </w:p>
        </w:tc>
        <w:tc>
          <w:tcPr>
            <w:tcW w:w="1456" w:type="pct"/>
          </w:tcPr>
          <w:p w14:paraId="6FCD2CAE" w14:textId="77777777" w:rsidR="007E36F1" w:rsidRPr="007E36F1" w:rsidRDefault="007E36F1" w:rsidP="007E36F1">
            <w:pPr>
              <w:spacing w:line="240" w:lineRule="auto"/>
              <w:ind w:right="-2"/>
              <w:jc w:val="center"/>
              <w:rPr>
                <w:b/>
                <w:bCs/>
                <w:color w:val="000000"/>
                <w:sz w:val="20"/>
                <w:shd w:val="clear" w:color="auto" w:fill="FFFFFF"/>
                <w:lang w:bidi="ru-RU"/>
              </w:rPr>
            </w:pPr>
            <w:r w:rsidRPr="007E36F1">
              <w:rPr>
                <w:b/>
                <w:bCs/>
                <w:color w:val="000000"/>
                <w:sz w:val="20"/>
                <w:shd w:val="clear" w:color="auto" w:fill="FFFFFF"/>
                <w:lang w:bidi="ru-RU"/>
              </w:rPr>
              <w:t>6</w:t>
            </w:r>
          </w:p>
        </w:tc>
      </w:tr>
      <w:tr w:rsidR="007E36F1" w:rsidRPr="007E36F1" w14:paraId="1E0C6EA5" w14:textId="77777777" w:rsidTr="006461D8">
        <w:tc>
          <w:tcPr>
            <w:tcW w:w="211" w:type="pct"/>
          </w:tcPr>
          <w:p w14:paraId="5B609F7E" w14:textId="77777777" w:rsidR="007E36F1" w:rsidRPr="007E36F1" w:rsidRDefault="007E36F1" w:rsidP="007E36F1">
            <w:pPr>
              <w:widowControl w:val="0"/>
              <w:spacing w:line="240" w:lineRule="auto"/>
              <w:jc w:val="center"/>
              <w:rPr>
                <w:rFonts w:eastAsia="Times New Roman"/>
                <w:bCs/>
                <w:color w:val="000000"/>
                <w:sz w:val="20"/>
                <w:shd w:val="clear" w:color="auto" w:fill="FFFFFF"/>
                <w:lang w:bidi="ru-RU"/>
              </w:rPr>
            </w:pPr>
            <w:r w:rsidRPr="007E36F1">
              <w:rPr>
                <w:rFonts w:eastAsia="Times New Roman"/>
                <w:bCs/>
                <w:color w:val="000000"/>
                <w:sz w:val="20"/>
                <w:shd w:val="clear" w:color="auto" w:fill="FFFFFF"/>
                <w:lang w:bidi="ru-RU"/>
              </w:rPr>
              <w:t>1</w:t>
            </w:r>
          </w:p>
        </w:tc>
        <w:tc>
          <w:tcPr>
            <w:tcW w:w="716" w:type="pct"/>
          </w:tcPr>
          <w:p w14:paraId="24D39A6A" w14:textId="77777777" w:rsidR="007E36F1" w:rsidRPr="007E36F1" w:rsidRDefault="007E36F1" w:rsidP="007E36F1">
            <w:pPr>
              <w:widowControl w:val="0"/>
              <w:spacing w:line="240" w:lineRule="auto"/>
              <w:jc w:val="left"/>
              <w:rPr>
                <w:bCs/>
                <w:color w:val="000000"/>
                <w:sz w:val="20"/>
                <w:shd w:val="clear" w:color="auto" w:fill="FFFFFF"/>
                <w:lang w:bidi="ru-RU"/>
              </w:rPr>
            </w:pPr>
            <w:r w:rsidRPr="007E36F1">
              <w:rPr>
                <w:bCs/>
                <w:color w:val="000000"/>
                <w:sz w:val="20"/>
                <w:shd w:val="clear" w:color="auto" w:fill="FFFFFF"/>
                <w:lang w:bidi="ru-RU"/>
              </w:rPr>
              <w:t>Магазин</w:t>
            </w:r>
          </w:p>
        </w:tc>
        <w:tc>
          <w:tcPr>
            <w:tcW w:w="809" w:type="pct"/>
          </w:tcPr>
          <w:p w14:paraId="64D78EBA" w14:textId="5F362598" w:rsidR="007E36F1" w:rsidRPr="007E36F1" w:rsidRDefault="0044306A" w:rsidP="007E36F1">
            <w:pPr>
              <w:spacing w:line="240" w:lineRule="auto"/>
              <w:ind w:right="-2"/>
              <w:jc w:val="left"/>
              <w:rPr>
                <w:bCs/>
                <w:color w:val="000000"/>
                <w:sz w:val="20"/>
                <w:shd w:val="clear" w:color="auto" w:fill="FFFFFF"/>
                <w:lang w:bidi="ru-RU"/>
              </w:rPr>
            </w:pPr>
            <w:r>
              <w:rPr>
                <w:bCs/>
                <w:color w:val="000000"/>
                <w:sz w:val="20"/>
                <w:shd w:val="clear" w:color="auto" w:fill="FFFFFF"/>
                <w:lang w:bidi="ru-RU"/>
              </w:rPr>
              <w:t xml:space="preserve">д. </w:t>
            </w:r>
            <w:r w:rsidR="007E36F1" w:rsidRPr="007E36F1">
              <w:rPr>
                <w:bCs/>
                <w:color w:val="000000"/>
                <w:sz w:val="20"/>
                <w:shd w:val="clear" w:color="auto" w:fill="FFFFFF"/>
                <w:lang w:bidi="ru-RU"/>
              </w:rPr>
              <w:t>Кадыевская</w:t>
            </w:r>
            <w:r>
              <w:rPr>
                <w:bCs/>
                <w:color w:val="000000"/>
                <w:sz w:val="20"/>
                <w:shd w:val="clear" w:color="auto" w:fill="FFFFFF"/>
                <w:lang w:bidi="ru-RU"/>
              </w:rPr>
              <w:t>,</w:t>
            </w:r>
            <w:r w:rsidR="007E36F1" w:rsidRPr="007E36F1">
              <w:rPr>
                <w:bCs/>
                <w:color w:val="000000"/>
                <w:sz w:val="20"/>
                <w:shd w:val="clear" w:color="auto" w:fill="FFFFFF"/>
                <w:lang w:bidi="ru-RU"/>
              </w:rPr>
              <w:t xml:space="preserve"> </w:t>
            </w:r>
            <w:r w:rsidR="007E36F1">
              <w:rPr>
                <w:bCs/>
                <w:color w:val="000000"/>
                <w:sz w:val="20"/>
                <w:shd w:val="clear" w:color="auto" w:fill="FFFFFF"/>
                <w:lang w:bidi="ru-RU"/>
              </w:rPr>
              <w:t>51</w:t>
            </w:r>
            <w:r w:rsidR="007E36F1" w:rsidRPr="007E36F1">
              <w:rPr>
                <w:bCs/>
                <w:color w:val="000000"/>
                <w:sz w:val="20"/>
                <w:shd w:val="clear" w:color="auto" w:fill="FFFFFF"/>
                <w:lang w:bidi="ru-RU"/>
              </w:rPr>
              <w:br/>
            </w:r>
          </w:p>
        </w:tc>
        <w:tc>
          <w:tcPr>
            <w:tcW w:w="764" w:type="pct"/>
          </w:tcPr>
          <w:p w14:paraId="3C8B5494" w14:textId="4019B009" w:rsidR="007E36F1" w:rsidRPr="007E36F1" w:rsidRDefault="007E36F1" w:rsidP="007E36F1">
            <w:pPr>
              <w:spacing w:line="240" w:lineRule="auto"/>
              <w:ind w:right="-2"/>
              <w:jc w:val="left"/>
              <w:rPr>
                <w:bCs/>
                <w:color w:val="000000"/>
                <w:sz w:val="20"/>
                <w:shd w:val="clear" w:color="auto" w:fill="FFFFFF"/>
                <w:lang w:bidi="ru-RU"/>
              </w:rPr>
            </w:pPr>
            <w:r w:rsidRPr="007E36F1">
              <w:rPr>
                <w:bCs/>
                <w:color w:val="000000"/>
                <w:sz w:val="20"/>
                <w:shd w:val="clear" w:color="auto" w:fill="FFFFFF"/>
                <w:lang w:bidi="ru-RU"/>
              </w:rPr>
              <w:t>Сельское поселение «</w:t>
            </w:r>
            <w:r>
              <w:rPr>
                <w:bCs/>
                <w:color w:val="000000"/>
                <w:sz w:val="20"/>
                <w:shd w:val="clear" w:color="auto" w:fill="FFFFFF"/>
                <w:lang w:bidi="ru-RU"/>
              </w:rPr>
              <w:t>Череновское</w:t>
            </w:r>
            <w:r w:rsidRPr="007E36F1">
              <w:rPr>
                <w:bCs/>
                <w:color w:val="000000"/>
                <w:sz w:val="20"/>
                <w:shd w:val="clear" w:color="auto" w:fill="FFFFFF"/>
                <w:lang w:bidi="ru-RU"/>
              </w:rPr>
              <w:t>»</w:t>
            </w:r>
          </w:p>
        </w:tc>
        <w:tc>
          <w:tcPr>
            <w:tcW w:w="1044" w:type="pct"/>
          </w:tcPr>
          <w:p w14:paraId="483897E5" w14:textId="06E71324" w:rsidR="007E36F1" w:rsidRPr="007E36F1" w:rsidRDefault="008443D3" w:rsidP="007E36F1">
            <w:pPr>
              <w:spacing w:line="240" w:lineRule="auto"/>
              <w:ind w:right="-2"/>
              <w:jc w:val="center"/>
              <w:rPr>
                <w:bCs/>
                <w:color w:val="000000"/>
                <w:sz w:val="20"/>
                <w:szCs w:val="20"/>
                <w:shd w:val="clear" w:color="auto" w:fill="FFFFFF"/>
                <w:lang w:bidi="ru-RU"/>
              </w:rPr>
            </w:pPr>
            <w:r w:rsidRPr="00711890">
              <w:rPr>
                <w:bCs/>
                <w:color w:val="000000"/>
                <w:sz w:val="20"/>
                <w:szCs w:val="20"/>
                <w:shd w:val="clear" w:color="auto" w:fill="FFFFFF"/>
                <w:lang w:bidi="ru-RU"/>
              </w:rPr>
              <w:t>Информация отсутствует</w:t>
            </w:r>
          </w:p>
        </w:tc>
        <w:tc>
          <w:tcPr>
            <w:tcW w:w="1456" w:type="pct"/>
          </w:tcPr>
          <w:p w14:paraId="3E27F5C5" w14:textId="77777777" w:rsidR="007E36F1" w:rsidRPr="007E36F1" w:rsidRDefault="007E36F1" w:rsidP="00771EE6">
            <w:pPr>
              <w:spacing w:line="240" w:lineRule="auto"/>
              <w:ind w:right="-2"/>
              <w:jc w:val="center"/>
              <w:rPr>
                <w:bCs/>
                <w:color w:val="000000"/>
                <w:sz w:val="20"/>
                <w:shd w:val="clear" w:color="auto" w:fill="FFFFFF"/>
                <w:lang w:bidi="ru-RU"/>
              </w:rPr>
            </w:pPr>
            <w:r w:rsidRPr="007E36F1">
              <w:rPr>
                <w:bCs/>
                <w:color w:val="000000"/>
                <w:sz w:val="20"/>
                <w:shd w:val="clear" w:color="auto" w:fill="FFFFFF"/>
                <w:lang w:bidi="ru-RU"/>
              </w:rPr>
              <w:t>Нет данных</w:t>
            </w:r>
          </w:p>
        </w:tc>
      </w:tr>
    </w:tbl>
    <w:p w14:paraId="5DFD6EE1" w14:textId="77777777" w:rsidR="007E36F1" w:rsidRPr="007E36F1" w:rsidRDefault="007E36F1" w:rsidP="007E36F1">
      <w:pPr>
        <w:spacing w:before="120" w:line="276" w:lineRule="auto"/>
        <w:ind w:firstLine="709"/>
        <w:rPr>
          <w:b/>
        </w:rPr>
      </w:pPr>
      <w:r w:rsidRPr="007E36F1">
        <w:rPr>
          <w:b/>
        </w:rPr>
        <w:t>Информация об основных проблемах и ограничениях</w:t>
      </w:r>
    </w:p>
    <w:p w14:paraId="5E939DC1" w14:textId="77777777" w:rsidR="007E36F1" w:rsidRPr="007E36F1" w:rsidRDefault="007E36F1" w:rsidP="007E36F1">
      <w:pPr>
        <w:spacing w:before="120" w:line="276" w:lineRule="auto"/>
        <w:ind w:firstLine="709"/>
        <w:rPr>
          <w:szCs w:val="24"/>
        </w:rPr>
      </w:pPr>
      <w:r w:rsidRPr="007E36F1">
        <w:rPr>
          <w:szCs w:val="24"/>
        </w:rPr>
        <w:t>Для объектов системы общественного питания, торговли и бытового обслуживания сельского поселения характерны следующие проблемы:</w:t>
      </w:r>
    </w:p>
    <w:p w14:paraId="6017E428" w14:textId="77777777" w:rsidR="007E36F1" w:rsidRPr="007E36F1" w:rsidRDefault="007E36F1" w:rsidP="000D4E84">
      <w:pPr>
        <w:widowControl w:val="0"/>
        <w:numPr>
          <w:ilvl w:val="0"/>
          <w:numId w:val="61"/>
        </w:numPr>
        <w:spacing w:line="276" w:lineRule="auto"/>
        <w:ind w:left="0" w:firstLine="426"/>
        <w:rPr>
          <w:rFonts w:eastAsiaTheme="minorHAnsi"/>
          <w:szCs w:val="24"/>
        </w:rPr>
      </w:pPr>
      <w:r w:rsidRPr="007E36F1">
        <w:rPr>
          <w:rFonts w:eastAsiaTheme="minorHAnsi"/>
          <w:szCs w:val="24"/>
        </w:rPr>
        <w:t>отсутствие объектов общественного питания;</w:t>
      </w:r>
    </w:p>
    <w:p w14:paraId="0F98B3B7" w14:textId="77777777" w:rsidR="007E36F1" w:rsidRPr="007E36F1" w:rsidRDefault="007E36F1" w:rsidP="000D4E84">
      <w:pPr>
        <w:widowControl w:val="0"/>
        <w:numPr>
          <w:ilvl w:val="0"/>
          <w:numId w:val="61"/>
        </w:numPr>
        <w:spacing w:line="276" w:lineRule="auto"/>
        <w:ind w:left="0" w:firstLine="426"/>
        <w:rPr>
          <w:rFonts w:eastAsiaTheme="minorHAnsi"/>
          <w:szCs w:val="24"/>
        </w:rPr>
      </w:pPr>
      <w:r w:rsidRPr="007E36F1">
        <w:rPr>
          <w:rFonts w:eastAsia="Times New Roman"/>
          <w:szCs w:val="24"/>
          <w:lang w:eastAsia="ru-RU"/>
        </w:rPr>
        <w:t>отсутствие развития уже существующих объектов обслуживания и торговли.</w:t>
      </w:r>
    </w:p>
    <w:p w14:paraId="70333D82" w14:textId="77777777" w:rsidR="007E36F1" w:rsidRPr="007E36F1" w:rsidRDefault="007E36F1" w:rsidP="007E36F1">
      <w:pPr>
        <w:spacing w:before="120" w:after="120" w:line="276" w:lineRule="auto"/>
        <w:ind w:firstLine="709"/>
        <w:rPr>
          <w:b/>
        </w:rPr>
      </w:pPr>
      <w:r w:rsidRPr="007E36F1">
        <w:rPr>
          <w:b/>
        </w:rPr>
        <w:t>Направления развития</w:t>
      </w:r>
    </w:p>
    <w:p w14:paraId="78CB8FBF" w14:textId="70C17669" w:rsidR="007E36F1" w:rsidRPr="007E36F1" w:rsidRDefault="007E36F1" w:rsidP="007E36F1">
      <w:pPr>
        <w:spacing w:before="120" w:line="276" w:lineRule="auto"/>
        <w:ind w:firstLine="709"/>
        <w:rPr>
          <w:iCs/>
          <w:szCs w:val="24"/>
        </w:rPr>
      </w:pPr>
      <w:r w:rsidRPr="007E36F1">
        <w:rPr>
          <w:iCs/>
          <w:szCs w:val="24"/>
        </w:rPr>
        <w:t xml:space="preserve">Генеральным планом мероприятия по размещению планируемых объектов местного значения в области розничной торговли, общественного питания и бытового обслуживания и (или) по реконструкции таких объектов не предусматриваются. </w:t>
      </w:r>
    </w:p>
    <w:p w14:paraId="0D0F2C2B" w14:textId="77777777" w:rsidR="007E36F1" w:rsidRPr="009F7978" w:rsidRDefault="007E36F1" w:rsidP="0024737C">
      <w:pPr>
        <w:spacing w:before="120" w:after="120" w:line="276" w:lineRule="auto"/>
        <w:ind w:firstLine="709"/>
      </w:pPr>
    </w:p>
    <w:p w14:paraId="51EC4748" w14:textId="77777777" w:rsidR="00666C75" w:rsidRPr="009F7978" w:rsidRDefault="00666C75" w:rsidP="0024737C">
      <w:pPr>
        <w:spacing w:before="120" w:after="120" w:line="276" w:lineRule="auto"/>
        <w:ind w:firstLine="709"/>
        <w:rPr>
          <w:szCs w:val="24"/>
        </w:rPr>
      </w:pPr>
    </w:p>
    <w:p w14:paraId="482F49DE" w14:textId="77777777" w:rsidR="00360883" w:rsidRPr="009F7978" w:rsidRDefault="00360883" w:rsidP="0024737C">
      <w:pPr>
        <w:spacing w:before="120" w:after="120" w:line="276" w:lineRule="auto"/>
        <w:ind w:firstLine="709"/>
        <w:rPr>
          <w:szCs w:val="24"/>
        </w:rPr>
      </w:pPr>
    </w:p>
    <w:p w14:paraId="5931B4DF" w14:textId="77777777" w:rsidR="00360883" w:rsidRPr="009F7978" w:rsidRDefault="00360883" w:rsidP="0024737C">
      <w:pPr>
        <w:spacing w:before="120" w:after="120" w:line="276" w:lineRule="auto"/>
        <w:ind w:firstLine="709"/>
        <w:rPr>
          <w:szCs w:val="24"/>
        </w:rPr>
        <w:sectPr w:rsidR="00360883" w:rsidRPr="009F7978" w:rsidSect="00D743DC">
          <w:pgSz w:w="11906" w:h="16838"/>
          <w:pgMar w:top="1134" w:right="567" w:bottom="1134" w:left="1134" w:header="567" w:footer="567" w:gutter="0"/>
          <w:cols w:space="708"/>
          <w:docGrid w:linePitch="360"/>
        </w:sectPr>
      </w:pPr>
    </w:p>
    <w:p w14:paraId="4B909501" w14:textId="77777777" w:rsidR="00B0424E" w:rsidRPr="009F7978" w:rsidRDefault="00B0424E" w:rsidP="002A5822">
      <w:pPr>
        <w:pStyle w:val="0212165"/>
      </w:pPr>
      <w:bookmarkStart w:id="129" w:name="_Toc69297546"/>
      <w:bookmarkStart w:id="130" w:name="_Toc117669409"/>
      <w:r w:rsidRPr="009F7978">
        <w:t xml:space="preserve">ГЛАВА 6. </w:t>
      </w:r>
      <w:bookmarkEnd w:id="129"/>
      <w:r w:rsidRPr="009F7978">
        <w:t>ПРЕДПРИЯТИЯ ПРОМЫШЛЕННОСТИ, СЕЛЬСКОГО ХОЗЯЙСТВА И ЛЕСНОГО ХОЗЯЙСТВА</w:t>
      </w:r>
      <w:bookmarkEnd w:id="130"/>
    </w:p>
    <w:p w14:paraId="04B119A3" w14:textId="77777777" w:rsidR="00B0424E" w:rsidRPr="009F7978" w:rsidRDefault="00B0424E" w:rsidP="0024737C">
      <w:pPr>
        <w:keepNext/>
        <w:tabs>
          <w:tab w:val="left" w:pos="1276"/>
        </w:tabs>
        <w:spacing w:before="120" w:after="120" w:line="276" w:lineRule="auto"/>
        <w:ind w:firstLine="709"/>
        <w:outlineLvl w:val="2"/>
        <w:rPr>
          <w:b/>
          <w:szCs w:val="18"/>
        </w:rPr>
      </w:pPr>
      <w:bookmarkStart w:id="131" w:name="_Toc69297548"/>
      <w:bookmarkStart w:id="132" w:name="_Toc117669410"/>
      <w:bookmarkStart w:id="133" w:name="_Toc411951747"/>
      <w:bookmarkStart w:id="134" w:name="_Toc411951841"/>
      <w:bookmarkStart w:id="135" w:name="_Toc413402215"/>
      <w:bookmarkStart w:id="136" w:name="_Toc463606344"/>
      <w:bookmarkStart w:id="137" w:name="_Toc463611276"/>
      <w:bookmarkStart w:id="138" w:name="_Toc464044877"/>
      <w:r w:rsidRPr="009F7978">
        <w:rPr>
          <w:b/>
          <w:iCs/>
          <w:szCs w:val="28"/>
        </w:rPr>
        <w:t>6</w:t>
      </w:r>
      <w:r w:rsidRPr="009F7978">
        <w:rPr>
          <w:rStyle w:val="0212168"/>
          <w:rFonts w:eastAsia="Calibri"/>
        </w:rPr>
        <w:t xml:space="preserve">.1 </w:t>
      </w:r>
      <w:bookmarkStart w:id="139" w:name="_Toc69297549"/>
      <w:bookmarkEnd w:id="131"/>
      <w:r w:rsidRPr="009F7978">
        <w:rPr>
          <w:rStyle w:val="0212168"/>
          <w:rFonts w:eastAsia="Calibri"/>
        </w:rPr>
        <w:t>Промышленность</w:t>
      </w:r>
      <w:bookmarkEnd w:id="132"/>
      <w:r w:rsidRPr="009F7978">
        <w:rPr>
          <w:b/>
          <w:szCs w:val="18"/>
        </w:rPr>
        <w:t xml:space="preserve"> </w:t>
      </w:r>
    </w:p>
    <w:p w14:paraId="7C6B97B6" w14:textId="77777777" w:rsidR="00162DE5" w:rsidRPr="009F7978" w:rsidRDefault="00162DE5" w:rsidP="0024737C">
      <w:pPr>
        <w:spacing w:before="120" w:after="120" w:line="276" w:lineRule="auto"/>
        <w:ind w:firstLine="709"/>
        <w:rPr>
          <w:b/>
        </w:rPr>
      </w:pPr>
      <w:r w:rsidRPr="009F7978">
        <w:rPr>
          <w:b/>
        </w:rPr>
        <w:t>Анализ существующего состояния</w:t>
      </w:r>
    </w:p>
    <w:p w14:paraId="6F163E1B" w14:textId="502F67C6" w:rsidR="000D1DC7" w:rsidRPr="00EF5510" w:rsidRDefault="00530133" w:rsidP="0024737C">
      <w:pPr>
        <w:widowControl w:val="0"/>
        <w:spacing w:line="276" w:lineRule="auto"/>
        <w:ind w:firstLine="567"/>
        <w:rPr>
          <w:bCs/>
          <w:snapToGrid w:val="0"/>
          <w:color w:val="000000"/>
          <w:szCs w:val="24"/>
        </w:rPr>
      </w:pPr>
      <w:r w:rsidRPr="00530133">
        <w:rPr>
          <w:bCs/>
          <w:snapToGrid w:val="0"/>
          <w:color w:val="000000"/>
          <w:szCs w:val="24"/>
        </w:rPr>
        <w:t xml:space="preserve">На сегодняшний день на территории поселения </w:t>
      </w:r>
      <w:r w:rsidR="006A085C" w:rsidRPr="006A085C">
        <w:rPr>
          <w:bCs/>
          <w:snapToGrid w:val="0"/>
          <w:color w:val="000000"/>
          <w:szCs w:val="24"/>
        </w:rPr>
        <w:t>п</w:t>
      </w:r>
      <w:r w:rsidR="006A085C">
        <w:rPr>
          <w:color w:val="000000"/>
          <w:szCs w:val="28"/>
        </w:rPr>
        <w:t>рофилирующей отраслью является лесозаготовительное производство</w:t>
      </w:r>
      <w:r w:rsidR="006A085C" w:rsidRPr="006A085C">
        <w:rPr>
          <w:color w:val="000000"/>
          <w:szCs w:val="28"/>
        </w:rPr>
        <w:t>,</w:t>
      </w:r>
      <w:r w:rsidR="006A085C" w:rsidRPr="00530133">
        <w:rPr>
          <w:bCs/>
          <w:snapToGrid w:val="0"/>
          <w:color w:val="000000"/>
          <w:szCs w:val="24"/>
        </w:rPr>
        <w:t xml:space="preserve"> </w:t>
      </w:r>
      <w:r w:rsidR="00DE1E7E">
        <w:rPr>
          <w:bCs/>
          <w:snapToGrid w:val="0"/>
          <w:color w:val="000000"/>
          <w:szCs w:val="24"/>
        </w:rPr>
        <w:t>оно же и является</w:t>
      </w:r>
      <w:r w:rsidR="00DE1E7E" w:rsidRPr="00DE1E7E">
        <w:rPr>
          <w:bCs/>
          <w:snapToGrid w:val="0"/>
          <w:color w:val="000000"/>
          <w:szCs w:val="24"/>
        </w:rPr>
        <w:t xml:space="preserve"> приорит</w:t>
      </w:r>
      <w:r w:rsidR="00DE1E7E">
        <w:rPr>
          <w:bCs/>
          <w:snapToGrid w:val="0"/>
          <w:color w:val="000000"/>
          <w:szCs w:val="24"/>
        </w:rPr>
        <w:t>етным направлением для развития</w:t>
      </w:r>
      <w:r w:rsidR="000D1DC7">
        <w:rPr>
          <w:bCs/>
          <w:snapToGrid w:val="0"/>
          <w:color w:val="000000"/>
          <w:szCs w:val="24"/>
        </w:rPr>
        <w:t>.</w:t>
      </w:r>
      <w:r w:rsidR="00DE1E7E" w:rsidRPr="00DE1E7E">
        <w:rPr>
          <w:bCs/>
          <w:snapToGrid w:val="0"/>
          <w:color w:val="000000"/>
          <w:szCs w:val="24"/>
        </w:rPr>
        <w:t xml:space="preserve"> </w:t>
      </w:r>
      <w:r w:rsidR="00DE1E7E" w:rsidRPr="00EF5510">
        <w:rPr>
          <w:bCs/>
          <w:snapToGrid w:val="0"/>
          <w:color w:val="000000"/>
          <w:szCs w:val="24"/>
        </w:rPr>
        <w:t xml:space="preserve">Ранее на территории сельского </w:t>
      </w:r>
      <w:r w:rsidR="00EF5510" w:rsidRPr="00EF5510">
        <w:rPr>
          <w:bCs/>
          <w:snapToGrid w:val="0"/>
          <w:color w:val="000000"/>
          <w:szCs w:val="24"/>
        </w:rPr>
        <w:t>поселения функционировали предприятия по лесозаготовке, на сего</w:t>
      </w:r>
      <w:r w:rsidR="00EF5510">
        <w:rPr>
          <w:bCs/>
          <w:snapToGrid w:val="0"/>
          <w:color w:val="000000"/>
          <w:szCs w:val="24"/>
        </w:rPr>
        <w:t>дняшний день пре</w:t>
      </w:r>
      <w:r w:rsidR="00981622">
        <w:rPr>
          <w:bCs/>
          <w:snapToGrid w:val="0"/>
          <w:color w:val="000000"/>
          <w:szCs w:val="24"/>
        </w:rPr>
        <w:t>д</w:t>
      </w:r>
      <w:r w:rsidR="00EF5510">
        <w:rPr>
          <w:bCs/>
          <w:snapToGrid w:val="0"/>
          <w:color w:val="000000"/>
          <w:szCs w:val="24"/>
        </w:rPr>
        <w:t>приятия закрыты</w:t>
      </w:r>
      <w:r w:rsidR="00EF5510" w:rsidRPr="00EF5510">
        <w:rPr>
          <w:bCs/>
          <w:snapToGrid w:val="0"/>
          <w:color w:val="000000"/>
          <w:szCs w:val="24"/>
        </w:rPr>
        <w:t>, присутствует розничная торговля обработанной древесины.</w:t>
      </w:r>
    </w:p>
    <w:p w14:paraId="2C8D3E4C" w14:textId="77777777" w:rsidR="00162DE5" w:rsidRPr="009F7978" w:rsidRDefault="00162DE5" w:rsidP="0024737C">
      <w:pPr>
        <w:spacing w:before="120" w:after="120" w:line="276" w:lineRule="auto"/>
        <w:ind w:firstLine="709"/>
        <w:rPr>
          <w:b/>
        </w:rPr>
      </w:pPr>
      <w:r w:rsidRPr="009F7978">
        <w:rPr>
          <w:b/>
        </w:rPr>
        <w:t>Направления развития</w:t>
      </w:r>
    </w:p>
    <w:p w14:paraId="419BB7E9" w14:textId="783481EC" w:rsidR="00162DE5" w:rsidRDefault="00162DE5" w:rsidP="0024737C">
      <w:pPr>
        <w:spacing w:before="120" w:after="120" w:line="276" w:lineRule="auto"/>
        <w:ind w:firstLine="709"/>
        <w:rPr>
          <w:szCs w:val="28"/>
        </w:rPr>
      </w:pPr>
      <w:r w:rsidRPr="009F7978">
        <w:rPr>
          <w:szCs w:val="28"/>
        </w:rPr>
        <w:t xml:space="preserve">Одним из ключевых условий экономического роста в </w:t>
      </w:r>
      <w:r w:rsidR="009B154B" w:rsidRPr="009F7978">
        <w:rPr>
          <w:kern w:val="3"/>
          <w:szCs w:val="28"/>
        </w:rPr>
        <w:t>сельском поселении «</w:t>
      </w:r>
      <w:r w:rsidR="00DE1E7E" w:rsidRPr="00DE1E7E">
        <w:rPr>
          <w:kern w:val="3"/>
          <w:szCs w:val="28"/>
        </w:rPr>
        <w:t>Череновское</w:t>
      </w:r>
      <w:r w:rsidR="009B154B" w:rsidRPr="009F7978">
        <w:rPr>
          <w:kern w:val="3"/>
          <w:szCs w:val="28"/>
        </w:rPr>
        <w:t>»</w:t>
      </w:r>
      <w:r w:rsidRPr="009F7978">
        <w:rPr>
          <w:szCs w:val="28"/>
        </w:rPr>
        <w:t xml:space="preserve"> станет развитие малого и среднего бизнеса, а также интеграция экономики </w:t>
      </w:r>
      <w:r w:rsidR="009B154B" w:rsidRPr="009F7978">
        <w:rPr>
          <w:kern w:val="3"/>
          <w:szCs w:val="28"/>
        </w:rPr>
        <w:t>сельского поселения</w:t>
      </w:r>
      <w:r w:rsidRPr="009F7978">
        <w:rPr>
          <w:szCs w:val="28"/>
        </w:rPr>
        <w:t xml:space="preserve"> в экономику района и региона. Это предполагает привлечение новых инвестиций, реализацию совместных проектов и расширение сотрудничества с другими </w:t>
      </w:r>
      <w:r w:rsidRPr="009F7978">
        <w:rPr>
          <w:kern w:val="3"/>
          <w:szCs w:val="28"/>
        </w:rPr>
        <w:t>муниципальными образованиями</w:t>
      </w:r>
      <w:r w:rsidRPr="009F7978">
        <w:rPr>
          <w:szCs w:val="28"/>
        </w:rPr>
        <w:t>.</w:t>
      </w:r>
    </w:p>
    <w:p w14:paraId="681D2FBE" w14:textId="77777777" w:rsidR="00DE1E7E" w:rsidRPr="00DE1E7E" w:rsidRDefault="00DE1E7E" w:rsidP="00981622">
      <w:pPr>
        <w:spacing w:before="120" w:line="276" w:lineRule="auto"/>
        <w:ind w:firstLine="709"/>
        <w:rPr>
          <w:szCs w:val="28"/>
        </w:rPr>
      </w:pPr>
      <w:r w:rsidRPr="00DE1E7E">
        <w:rPr>
          <w:szCs w:val="28"/>
        </w:rPr>
        <w:t>Основные задачи для развития лесопромышленного комплекса:</w:t>
      </w:r>
    </w:p>
    <w:p w14:paraId="42BD80D6" w14:textId="77777777" w:rsidR="00DE1E7E" w:rsidRPr="00DE1E7E" w:rsidRDefault="00DE1E7E" w:rsidP="00A6569B">
      <w:pPr>
        <w:numPr>
          <w:ilvl w:val="0"/>
          <w:numId w:val="84"/>
        </w:numPr>
        <w:spacing w:line="276" w:lineRule="auto"/>
        <w:ind w:left="0" w:firstLine="426"/>
        <w:rPr>
          <w:szCs w:val="28"/>
        </w:rPr>
      </w:pPr>
      <w:r w:rsidRPr="00DE1E7E">
        <w:rPr>
          <w:szCs w:val="28"/>
        </w:rPr>
        <w:t>расширение мощностей действующих предприятий, реконструкция сложившихся производств, строительство новых высокотехнологичных линий по переработке;</w:t>
      </w:r>
    </w:p>
    <w:p w14:paraId="7B047265" w14:textId="77777777" w:rsidR="00DE1E7E" w:rsidRPr="00DE1E7E" w:rsidRDefault="00DE1E7E" w:rsidP="00A6569B">
      <w:pPr>
        <w:numPr>
          <w:ilvl w:val="0"/>
          <w:numId w:val="84"/>
        </w:numPr>
        <w:spacing w:line="276" w:lineRule="auto"/>
        <w:ind w:left="0" w:firstLine="426"/>
        <w:rPr>
          <w:szCs w:val="28"/>
        </w:rPr>
      </w:pPr>
      <w:r w:rsidRPr="00DE1E7E">
        <w:rPr>
          <w:szCs w:val="28"/>
        </w:rPr>
        <w:t>развитие деревообрабатывающего производства;</w:t>
      </w:r>
    </w:p>
    <w:p w14:paraId="74A59907" w14:textId="45ACF1F8" w:rsidR="00DE1E7E" w:rsidRPr="00DE1E7E" w:rsidRDefault="00DE1E7E" w:rsidP="00A6569B">
      <w:pPr>
        <w:numPr>
          <w:ilvl w:val="0"/>
          <w:numId w:val="84"/>
        </w:numPr>
        <w:spacing w:line="276" w:lineRule="auto"/>
        <w:ind w:left="0" w:firstLine="426"/>
        <w:rPr>
          <w:szCs w:val="28"/>
        </w:rPr>
      </w:pPr>
      <w:r w:rsidRPr="00DE1E7E">
        <w:rPr>
          <w:iCs/>
          <w:szCs w:val="28"/>
        </w:rPr>
        <w:t>организация производства деревянных домов заводского изготовления на базе лесоматериалов</w:t>
      </w:r>
      <w:r w:rsidR="00981622">
        <w:rPr>
          <w:iCs/>
          <w:szCs w:val="28"/>
        </w:rPr>
        <w:t>,</w:t>
      </w:r>
      <w:r w:rsidRPr="00DE1E7E">
        <w:rPr>
          <w:iCs/>
          <w:szCs w:val="28"/>
        </w:rPr>
        <w:t xml:space="preserve"> выпускаемых предприятиями области;</w:t>
      </w:r>
    </w:p>
    <w:p w14:paraId="2892EE54" w14:textId="36244B1A" w:rsidR="00DE1E7E" w:rsidRPr="00DE1E7E" w:rsidRDefault="00DE1E7E" w:rsidP="00A6569B">
      <w:pPr>
        <w:numPr>
          <w:ilvl w:val="0"/>
          <w:numId w:val="84"/>
        </w:numPr>
        <w:spacing w:after="120" w:line="276" w:lineRule="auto"/>
        <w:ind w:left="0" w:firstLine="426"/>
        <w:rPr>
          <w:szCs w:val="28"/>
        </w:rPr>
      </w:pPr>
      <w:r w:rsidRPr="00DE1E7E">
        <w:rPr>
          <w:szCs w:val="28"/>
        </w:rPr>
        <w:t>производство строительных материалов, для жилищного строительства.</w:t>
      </w:r>
    </w:p>
    <w:p w14:paraId="3C575DE2" w14:textId="77777777" w:rsidR="00B0424E" w:rsidRPr="009F7978" w:rsidRDefault="00B0424E" w:rsidP="0024737C">
      <w:pPr>
        <w:pStyle w:val="0212166"/>
      </w:pPr>
      <w:bookmarkStart w:id="140" w:name="_Toc117669411"/>
      <w:r w:rsidRPr="009F7978">
        <w:t xml:space="preserve">6.2 </w:t>
      </w:r>
      <w:bookmarkEnd w:id="139"/>
      <w:r w:rsidRPr="009F7978">
        <w:t>Сельское хозяйство</w:t>
      </w:r>
      <w:bookmarkEnd w:id="140"/>
    </w:p>
    <w:p w14:paraId="3A8245EC" w14:textId="77777777" w:rsidR="00162DE5" w:rsidRPr="009F7978" w:rsidRDefault="00162DE5" w:rsidP="0024737C">
      <w:pPr>
        <w:spacing w:before="120" w:after="120" w:line="276" w:lineRule="auto"/>
        <w:ind w:firstLine="709"/>
        <w:rPr>
          <w:b/>
        </w:rPr>
      </w:pPr>
      <w:r w:rsidRPr="009F7978">
        <w:rPr>
          <w:b/>
        </w:rPr>
        <w:t xml:space="preserve">Анализ существующего состояния </w:t>
      </w:r>
    </w:p>
    <w:p w14:paraId="3C633412" w14:textId="18C0A6CE" w:rsidR="00162DE5" w:rsidRPr="000C59E3" w:rsidRDefault="006A085C" w:rsidP="0024737C">
      <w:pPr>
        <w:pStyle w:val="ConsPlusNonformat"/>
        <w:spacing w:line="276" w:lineRule="auto"/>
        <w:ind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Сельское хозяйство представлено одним крестьянским хозяйством (крестьянско-фермерское хозяйство КХ «Череново» в д. Кадыевская </w:t>
      </w:r>
      <w:r w:rsidR="00981622">
        <w:rPr>
          <w:rFonts w:ascii="Times New Roman" w:hAnsi="Times New Roman" w:cs="Times New Roman"/>
          <w:color w:val="000000"/>
          <w:sz w:val="24"/>
          <w:szCs w:val="28"/>
        </w:rPr>
        <w:t>—</w:t>
      </w:r>
      <w:r>
        <w:rPr>
          <w:rFonts w:ascii="Times New Roman" w:hAnsi="Times New Roman" w:cs="Times New Roman"/>
          <w:color w:val="000000"/>
          <w:sz w:val="24"/>
          <w:szCs w:val="28"/>
        </w:rPr>
        <w:t xml:space="preserve"> разведение крупного рогатого скота). </w:t>
      </w:r>
    </w:p>
    <w:p w14:paraId="036CB9A2" w14:textId="77777777" w:rsidR="00162DE5" w:rsidRPr="009F7978" w:rsidRDefault="00162DE5" w:rsidP="0024737C">
      <w:pPr>
        <w:spacing w:before="120" w:after="120" w:line="276" w:lineRule="auto"/>
        <w:ind w:firstLine="709"/>
        <w:rPr>
          <w:b/>
        </w:rPr>
      </w:pPr>
      <w:r w:rsidRPr="009F7978">
        <w:rPr>
          <w:b/>
        </w:rPr>
        <w:t>Информация об основных проблемах и ограничениях</w:t>
      </w:r>
    </w:p>
    <w:p w14:paraId="767E89D4" w14:textId="0CC7B64A" w:rsidR="009B154B" w:rsidRPr="009F7978" w:rsidRDefault="009B154B" w:rsidP="0024737C">
      <w:pPr>
        <w:spacing w:line="276" w:lineRule="auto"/>
        <w:ind w:firstLine="709"/>
        <w:rPr>
          <w:szCs w:val="28"/>
        </w:rPr>
      </w:pPr>
      <w:r w:rsidRPr="009F7978">
        <w:rPr>
          <w:szCs w:val="28"/>
        </w:rPr>
        <w:t>Существуют трудности в развитии сельскохозяйственного животноводства и растениеводства, связанные с географическим положением поселения и сур</w:t>
      </w:r>
      <w:r w:rsidR="00CF6375" w:rsidRPr="009F7978">
        <w:rPr>
          <w:szCs w:val="28"/>
        </w:rPr>
        <w:t>овыми климатическими условиями.</w:t>
      </w:r>
    </w:p>
    <w:p w14:paraId="72346890" w14:textId="77777777" w:rsidR="00162DE5" w:rsidRPr="009F7978" w:rsidRDefault="00162DE5" w:rsidP="0024737C">
      <w:pPr>
        <w:spacing w:before="120" w:after="120" w:line="276" w:lineRule="auto"/>
        <w:ind w:firstLine="709"/>
        <w:rPr>
          <w:b/>
        </w:rPr>
      </w:pPr>
      <w:r w:rsidRPr="009F7978">
        <w:rPr>
          <w:b/>
        </w:rPr>
        <w:t>Направления развития</w:t>
      </w:r>
    </w:p>
    <w:p w14:paraId="34BDC9C7" w14:textId="5AAC9F99" w:rsidR="008B221C" w:rsidRPr="009F7978" w:rsidRDefault="008B221C" w:rsidP="0024737C">
      <w:pPr>
        <w:spacing w:before="120" w:after="120" w:line="276" w:lineRule="auto"/>
        <w:ind w:firstLine="709"/>
      </w:pPr>
      <w:r w:rsidRPr="009F7978">
        <w:t>Генеральным планом мероприятия по развитию сельского хозяйства не предусматриваются.</w:t>
      </w:r>
    </w:p>
    <w:bookmarkEnd w:id="133"/>
    <w:bookmarkEnd w:id="134"/>
    <w:bookmarkEnd w:id="135"/>
    <w:bookmarkEnd w:id="136"/>
    <w:bookmarkEnd w:id="137"/>
    <w:bookmarkEnd w:id="138"/>
    <w:p w14:paraId="7B95CE84" w14:textId="4BD7094D" w:rsidR="00B0424E" w:rsidRPr="009F7978" w:rsidRDefault="00B0424E" w:rsidP="0024737C">
      <w:pPr>
        <w:spacing w:before="240" w:after="240" w:line="276" w:lineRule="auto"/>
        <w:ind w:firstLine="709"/>
        <w:rPr>
          <w:szCs w:val="24"/>
          <w:lang w:eastAsia="ru-RU"/>
        </w:rPr>
        <w:sectPr w:rsidR="00B0424E" w:rsidRPr="009F7978" w:rsidSect="00C41E6B">
          <w:pgSz w:w="11906" w:h="16838"/>
          <w:pgMar w:top="1134" w:right="567" w:bottom="1134" w:left="1134" w:header="567" w:footer="567" w:gutter="0"/>
          <w:cols w:space="708"/>
          <w:docGrid w:linePitch="360"/>
        </w:sectPr>
      </w:pPr>
    </w:p>
    <w:p w14:paraId="0EF2A7C4" w14:textId="77777777" w:rsidR="00B0424E" w:rsidRPr="009F7978" w:rsidRDefault="00B0424E" w:rsidP="002A5822">
      <w:pPr>
        <w:pStyle w:val="0212165"/>
      </w:pPr>
      <w:bookmarkStart w:id="141" w:name="_Toc69297550"/>
      <w:bookmarkStart w:id="142" w:name="_Toc117669412"/>
      <w:r w:rsidRPr="009F7978">
        <w:t>ГЛАВА 7. ТРАНСПОРТНАЯ ИНФРАСТРУКТУРА</w:t>
      </w:r>
      <w:bookmarkEnd w:id="141"/>
      <w:bookmarkEnd w:id="142"/>
    </w:p>
    <w:p w14:paraId="1A3CC852" w14:textId="0CFF968B" w:rsidR="0010507C" w:rsidRPr="009F7978" w:rsidRDefault="00E04164" w:rsidP="0024737C">
      <w:pPr>
        <w:pStyle w:val="afff4"/>
        <w:spacing w:before="120" w:after="120" w:line="276" w:lineRule="auto"/>
        <w:ind w:firstLine="709"/>
        <w:jc w:val="both"/>
        <w:rPr>
          <w:b w:val="0"/>
          <w:sz w:val="24"/>
        </w:rPr>
      </w:pPr>
      <w:r w:rsidRPr="00E04164">
        <w:rPr>
          <w:b w:val="0"/>
          <w:sz w:val="24"/>
        </w:rPr>
        <w:t>На территории муниципального образования развит только автомобильный вид транспорта. Воздушный транспорт отсутствует</w:t>
      </w:r>
      <w:r w:rsidR="00A7301A" w:rsidRPr="00A7301A">
        <w:rPr>
          <w:b w:val="0"/>
          <w:sz w:val="24"/>
        </w:rPr>
        <w:t xml:space="preserve">, ближайший аэропорт «Вельск» расположен в 160 км от </w:t>
      </w:r>
      <w:r w:rsidR="00981622">
        <w:rPr>
          <w:b w:val="0"/>
          <w:sz w:val="24"/>
        </w:rPr>
        <w:br/>
      </w:r>
      <w:r w:rsidR="00A7301A" w:rsidRPr="00A7301A">
        <w:rPr>
          <w:b w:val="0"/>
          <w:sz w:val="24"/>
        </w:rPr>
        <w:t>д.</w:t>
      </w:r>
      <w:r w:rsidR="00981622">
        <w:rPr>
          <w:b w:val="0"/>
          <w:sz w:val="24"/>
        </w:rPr>
        <w:t xml:space="preserve"> </w:t>
      </w:r>
      <w:r w:rsidR="00A7301A" w:rsidRPr="00A7301A">
        <w:rPr>
          <w:b w:val="0"/>
          <w:sz w:val="24"/>
        </w:rPr>
        <w:t>Кадыевская.</w:t>
      </w:r>
      <w:r w:rsidRPr="00E04164">
        <w:rPr>
          <w:b w:val="0"/>
          <w:sz w:val="24"/>
        </w:rPr>
        <w:t xml:space="preserve"> Железнодорожная сеть по</w:t>
      </w:r>
      <w:r w:rsidR="00C82F9E">
        <w:rPr>
          <w:b w:val="0"/>
          <w:sz w:val="24"/>
        </w:rPr>
        <w:t xml:space="preserve"> территории сельского поселения</w:t>
      </w:r>
      <w:r w:rsidRPr="00E04164">
        <w:rPr>
          <w:b w:val="0"/>
          <w:sz w:val="24"/>
        </w:rPr>
        <w:t xml:space="preserve"> «Че</w:t>
      </w:r>
      <w:r w:rsidR="00A7301A">
        <w:rPr>
          <w:b w:val="0"/>
          <w:sz w:val="24"/>
        </w:rPr>
        <w:t>реновское» не проходит. Ближайш</w:t>
      </w:r>
      <w:r w:rsidR="00A7301A" w:rsidRPr="00A7301A">
        <w:rPr>
          <w:b w:val="0"/>
          <w:sz w:val="24"/>
        </w:rPr>
        <w:t>ие</w:t>
      </w:r>
      <w:r w:rsidRPr="00E04164">
        <w:rPr>
          <w:b w:val="0"/>
          <w:sz w:val="24"/>
        </w:rPr>
        <w:t xml:space="preserve"> железно</w:t>
      </w:r>
      <w:r w:rsidR="00A7301A">
        <w:rPr>
          <w:b w:val="0"/>
          <w:sz w:val="24"/>
        </w:rPr>
        <w:t>дорожные станции</w:t>
      </w:r>
      <w:r w:rsidRPr="00E04164">
        <w:rPr>
          <w:b w:val="0"/>
          <w:sz w:val="24"/>
        </w:rPr>
        <w:t xml:space="preserve"> находится в </w:t>
      </w:r>
      <w:r w:rsidR="00A7301A" w:rsidRPr="00A7301A">
        <w:rPr>
          <w:b w:val="0"/>
          <w:sz w:val="24"/>
        </w:rPr>
        <w:t>116 км</w:t>
      </w:r>
      <w:r w:rsidR="00C82F9E" w:rsidRPr="00C82F9E">
        <w:rPr>
          <w:b w:val="0"/>
          <w:sz w:val="24"/>
        </w:rPr>
        <w:t xml:space="preserve"> </w:t>
      </w:r>
      <w:r w:rsidR="00C82F9E">
        <w:rPr>
          <w:b w:val="0"/>
          <w:sz w:val="24"/>
        </w:rPr>
        <w:t xml:space="preserve">— </w:t>
      </w:r>
      <w:r w:rsidR="00C82F9E" w:rsidRPr="00A7301A">
        <w:rPr>
          <w:b w:val="0"/>
          <w:sz w:val="24"/>
        </w:rPr>
        <w:t>ст</w:t>
      </w:r>
      <w:r w:rsidR="00E44206">
        <w:rPr>
          <w:b w:val="0"/>
          <w:sz w:val="24"/>
        </w:rPr>
        <w:t>анция</w:t>
      </w:r>
      <w:r w:rsidR="00C82F9E" w:rsidRPr="00A7301A">
        <w:rPr>
          <w:b w:val="0"/>
          <w:sz w:val="24"/>
        </w:rPr>
        <w:t xml:space="preserve"> </w:t>
      </w:r>
      <w:r w:rsidR="00C82F9E">
        <w:rPr>
          <w:b w:val="0"/>
          <w:sz w:val="24"/>
        </w:rPr>
        <w:t>Костылево и</w:t>
      </w:r>
      <w:r w:rsidR="00A7301A" w:rsidRPr="00A7301A">
        <w:rPr>
          <w:b w:val="0"/>
          <w:sz w:val="24"/>
        </w:rPr>
        <w:t xml:space="preserve"> 73 км</w:t>
      </w:r>
      <w:r w:rsidR="00C82F9E">
        <w:rPr>
          <w:b w:val="0"/>
          <w:sz w:val="24"/>
        </w:rPr>
        <w:t xml:space="preserve"> —</w:t>
      </w:r>
      <w:r w:rsidR="00E44206">
        <w:rPr>
          <w:b w:val="0"/>
          <w:sz w:val="24"/>
        </w:rPr>
        <w:t xml:space="preserve"> </w:t>
      </w:r>
      <w:r w:rsidR="00C82F9E" w:rsidRPr="00A7301A">
        <w:rPr>
          <w:b w:val="0"/>
          <w:sz w:val="24"/>
        </w:rPr>
        <w:t>ст</w:t>
      </w:r>
      <w:r w:rsidR="00E44206">
        <w:rPr>
          <w:b w:val="0"/>
          <w:sz w:val="24"/>
        </w:rPr>
        <w:t>анция</w:t>
      </w:r>
      <w:r w:rsidR="00C82F9E" w:rsidRPr="00A7301A">
        <w:rPr>
          <w:b w:val="0"/>
          <w:sz w:val="24"/>
        </w:rPr>
        <w:t xml:space="preserve"> Кизема</w:t>
      </w:r>
      <w:r w:rsidR="00A7301A" w:rsidRPr="00A7301A">
        <w:rPr>
          <w:b w:val="0"/>
          <w:sz w:val="24"/>
        </w:rPr>
        <w:t xml:space="preserve">. </w:t>
      </w:r>
      <w:r w:rsidRPr="00E04164">
        <w:rPr>
          <w:b w:val="0"/>
          <w:sz w:val="24"/>
        </w:rPr>
        <w:t>Обеспечен регулярный поток пассажиров автобусами до железнодорожной станции.</w:t>
      </w:r>
    </w:p>
    <w:p w14:paraId="0E1ABB36" w14:textId="77777777" w:rsidR="00B0424E" w:rsidRPr="009F7978" w:rsidRDefault="00B0424E" w:rsidP="0024737C">
      <w:pPr>
        <w:pStyle w:val="0212166"/>
      </w:pPr>
      <w:bookmarkStart w:id="143" w:name="_Toc69297551"/>
      <w:bookmarkStart w:id="144" w:name="_Toc117669413"/>
      <w:r w:rsidRPr="009F7978">
        <w:t>7.1 Автомобильный транспорт</w:t>
      </w:r>
      <w:bookmarkEnd w:id="143"/>
      <w:bookmarkEnd w:id="144"/>
    </w:p>
    <w:p w14:paraId="328CB227" w14:textId="36033A85" w:rsidR="00B0424E" w:rsidRPr="009F7978" w:rsidRDefault="00B0424E" w:rsidP="0024737C">
      <w:pPr>
        <w:pStyle w:val="021216b"/>
      </w:pPr>
      <w:bookmarkStart w:id="145" w:name="_Toc69297552"/>
      <w:bookmarkStart w:id="146" w:name="_Toc138563129"/>
      <w:bookmarkStart w:id="147" w:name="_Toc138563576"/>
      <w:bookmarkStart w:id="148" w:name="_Toc138564203"/>
      <w:r w:rsidRPr="009F7978">
        <w:t xml:space="preserve">7.1.1 </w:t>
      </w:r>
      <w:r w:rsidR="00595838" w:rsidRPr="009F7978">
        <w:t>Автомобильные</w:t>
      </w:r>
      <w:r w:rsidRPr="009F7978">
        <w:t xml:space="preserve"> </w:t>
      </w:r>
      <w:bookmarkEnd w:id="145"/>
      <w:r w:rsidR="00595838" w:rsidRPr="009F7978">
        <w:t>дороги</w:t>
      </w:r>
    </w:p>
    <w:p w14:paraId="41A06D1B" w14:textId="77777777" w:rsidR="00595838" w:rsidRPr="009F7978" w:rsidRDefault="00595838" w:rsidP="0024737C">
      <w:pPr>
        <w:autoSpaceDE w:val="0"/>
        <w:autoSpaceDN w:val="0"/>
        <w:adjustRightInd w:val="0"/>
        <w:spacing w:before="120" w:after="120" w:line="276" w:lineRule="auto"/>
        <w:ind w:firstLine="709"/>
        <w:rPr>
          <w:b/>
          <w:szCs w:val="24"/>
        </w:rPr>
      </w:pPr>
      <w:bookmarkStart w:id="149" w:name="_Toc69297553"/>
      <w:r w:rsidRPr="009F7978">
        <w:rPr>
          <w:b/>
          <w:szCs w:val="24"/>
        </w:rPr>
        <w:t>Анализ существующего состояния</w:t>
      </w:r>
    </w:p>
    <w:p w14:paraId="4500597C" w14:textId="34C84696" w:rsidR="00587FDC" w:rsidRPr="00587FDC" w:rsidRDefault="00587FDC" w:rsidP="0024737C">
      <w:pPr>
        <w:pStyle w:val="afff4"/>
        <w:spacing w:before="120" w:after="120" w:line="276" w:lineRule="auto"/>
        <w:ind w:firstLine="709"/>
        <w:jc w:val="both"/>
        <w:rPr>
          <w:b w:val="0"/>
          <w:sz w:val="24"/>
        </w:rPr>
      </w:pPr>
      <w:r w:rsidRPr="00587FDC">
        <w:rPr>
          <w:b w:val="0"/>
          <w:sz w:val="24"/>
        </w:rPr>
        <w:t xml:space="preserve">Автодорожная сеть поселения включает в себя автомобильные дороги регионального значения и местные дороги. Устьянский </w:t>
      </w:r>
      <w:r w:rsidR="00981622">
        <w:rPr>
          <w:b w:val="0"/>
          <w:sz w:val="24"/>
        </w:rPr>
        <w:t xml:space="preserve">муниципальный </w:t>
      </w:r>
      <w:r w:rsidRPr="00587FDC">
        <w:rPr>
          <w:b w:val="0"/>
          <w:sz w:val="24"/>
        </w:rPr>
        <w:t xml:space="preserve">район выгодно отличается от других районов области тем, что все основные населенные пункты внутри района соединены трассой в основном с асфальтовым покрытием, реже </w:t>
      </w:r>
      <w:r w:rsidR="00981622">
        <w:rPr>
          <w:b w:val="0"/>
          <w:sz w:val="24"/>
        </w:rPr>
        <w:t>—</w:t>
      </w:r>
      <w:r w:rsidRPr="00587FDC">
        <w:rPr>
          <w:b w:val="0"/>
          <w:sz w:val="24"/>
        </w:rPr>
        <w:t xml:space="preserve"> грунтовкой в хорошем состоянии. Современное развитие внешних транспортных связей хорошее. </w:t>
      </w:r>
      <w:r w:rsidRPr="009F7978">
        <w:rPr>
          <w:b w:val="0"/>
          <w:sz w:val="24"/>
        </w:rPr>
        <w:t xml:space="preserve">Внешнее сообщение сельского поселения с областным центром осуществляется автотранспортом по автодороге </w:t>
      </w:r>
      <w:r w:rsidRPr="00E04164">
        <w:rPr>
          <w:b w:val="0"/>
          <w:sz w:val="24"/>
        </w:rPr>
        <w:t xml:space="preserve">Шангалы </w:t>
      </w:r>
      <w:r w:rsidR="00981622">
        <w:rPr>
          <w:b w:val="0"/>
          <w:sz w:val="24"/>
        </w:rPr>
        <w:t>–</w:t>
      </w:r>
      <w:r w:rsidRPr="00E04164">
        <w:rPr>
          <w:b w:val="0"/>
          <w:sz w:val="24"/>
        </w:rPr>
        <w:t xml:space="preserve"> Квазеньга </w:t>
      </w:r>
      <w:r w:rsidR="00981622">
        <w:rPr>
          <w:b w:val="0"/>
          <w:sz w:val="24"/>
        </w:rPr>
        <w:t>–</w:t>
      </w:r>
      <w:r w:rsidRPr="00E04164">
        <w:rPr>
          <w:b w:val="0"/>
          <w:sz w:val="24"/>
        </w:rPr>
        <w:t xml:space="preserve"> Кизема</w:t>
      </w:r>
      <w:r w:rsidRPr="009F7978">
        <w:rPr>
          <w:b w:val="0"/>
          <w:sz w:val="24"/>
        </w:rPr>
        <w:t>.</w:t>
      </w:r>
      <w:r w:rsidRPr="00587FDC">
        <w:rPr>
          <w:b w:val="0"/>
          <w:sz w:val="24"/>
        </w:rPr>
        <w:t xml:space="preserve"> Деревня Кадыевская расположена на расстоянии 106 км от административного центра района </w:t>
      </w:r>
      <w:r w:rsidR="00981622">
        <w:rPr>
          <w:b w:val="0"/>
          <w:sz w:val="24"/>
        </w:rPr>
        <w:t>—</w:t>
      </w:r>
      <w:r w:rsidRPr="00587FDC">
        <w:rPr>
          <w:b w:val="0"/>
          <w:sz w:val="24"/>
        </w:rPr>
        <w:t xml:space="preserve"> </w:t>
      </w:r>
      <w:r w:rsidR="00EB5A87">
        <w:rPr>
          <w:b w:val="0"/>
          <w:sz w:val="24"/>
        </w:rPr>
        <w:t>рабочего поселка</w:t>
      </w:r>
      <w:r w:rsidRPr="00587FDC">
        <w:rPr>
          <w:b w:val="0"/>
          <w:sz w:val="24"/>
        </w:rPr>
        <w:t xml:space="preserve"> Октябрьский (по автомобильным дорогам регионального значения).</w:t>
      </w:r>
    </w:p>
    <w:p w14:paraId="6E5A7B68" w14:textId="3975D652" w:rsidR="00B83454" w:rsidRDefault="00405E29" w:rsidP="0024737C">
      <w:pPr>
        <w:pStyle w:val="afff4"/>
        <w:spacing w:before="120" w:after="120" w:line="276" w:lineRule="auto"/>
        <w:ind w:firstLine="709"/>
        <w:jc w:val="both"/>
        <w:rPr>
          <w:b w:val="0"/>
          <w:sz w:val="24"/>
        </w:rPr>
      </w:pPr>
      <w:r w:rsidRPr="009F7978">
        <w:rPr>
          <w:b w:val="0"/>
          <w:sz w:val="24"/>
        </w:rPr>
        <w:t>Перечень</w:t>
      </w:r>
      <w:r w:rsidR="0007377E" w:rsidRPr="009F7978">
        <w:rPr>
          <w:b w:val="0"/>
          <w:sz w:val="24"/>
        </w:rPr>
        <w:t xml:space="preserve"> автомобильных дорог общего пользования регионального значения </w:t>
      </w:r>
      <w:r w:rsidRPr="009F7978">
        <w:rPr>
          <w:b w:val="0"/>
          <w:sz w:val="24"/>
        </w:rPr>
        <w:t>утвержден</w:t>
      </w:r>
      <w:r w:rsidR="0007377E" w:rsidRPr="009F7978">
        <w:rPr>
          <w:b w:val="0"/>
          <w:sz w:val="24"/>
        </w:rPr>
        <w:t xml:space="preserve"> </w:t>
      </w:r>
      <w:r w:rsidR="00B83454" w:rsidRPr="009F7978">
        <w:rPr>
          <w:b w:val="0"/>
          <w:sz w:val="24"/>
        </w:rPr>
        <w:t xml:space="preserve">постановлением Правительства Архангельской области от </w:t>
      </w:r>
      <w:r w:rsidR="00BC2ABF" w:rsidRPr="009F7978">
        <w:rPr>
          <w:b w:val="0"/>
          <w:sz w:val="24"/>
        </w:rPr>
        <w:t>21</w:t>
      </w:r>
      <w:r w:rsidR="00B83454" w:rsidRPr="009F7978">
        <w:rPr>
          <w:b w:val="0"/>
          <w:sz w:val="24"/>
        </w:rPr>
        <w:t>.0</w:t>
      </w:r>
      <w:r w:rsidR="00BC2ABF" w:rsidRPr="009F7978">
        <w:rPr>
          <w:b w:val="0"/>
          <w:sz w:val="24"/>
        </w:rPr>
        <w:t>4</w:t>
      </w:r>
      <w:r w:rsidR="00B83454" w:rsidRPr="009F7978">
        <w:rPr>
          <w:b w:val="0"/>
          <w:sz w:val="24"/>
        </w:rPr>
        <w:t>.20</w:t>
      </w:r>
      <w:r w:rsidR="00BC2ABF" w:rsidRPr="009F7978">
        <w:rPr>
          <w:b w:val="0"/>
          <w:sz w:val="24"/>
        </w:rPr>
        <w:t>20</w:t>
      </w:r>
      <w:r w:rsidR="00B83454" w:rsidRPr="009F7978">
        <w:rPr>
          <w:b w:val="0"/>
          <w:sz w:val="24"/>
        </w:rPr>
        <w:t xml:space="preserve"> № 2</w:t>
      </w:r>
      <w:r w:rsidR="00BC2ABF" w:rsidRPr="009F7978">
        <w:rPr>
          <w:b w:val="0"/>
          <w:sz w:val="24"/>
        </w:rPr>
        <w:t>1</w:t>
      </w:r>
      <w:r w:rsidR="00B83454" w:rsidRPr="009F7978">
        <w:rPr>
          <w:b w:val="0"/>
          <w:sz w:val="24"/>
        </w:rPr>
        <w:t>7-пп «Об утверждении перечня автомобильных дорог общего пользования регионального или межмуниципального значения Архангельской области, перечня ледовых переправ, не вошедших в протяженность автомобильных дорог общего пользования регионального или межмуниципального значения Архангельской области, и перечня зимних автомобильных дорог (зимников) общего пользования, устройство и содержание которых осуществляется на автомобильных дорогах, принятых на основании договоров безвозмездного пользования, заключенных государственным казенным учреждением Архангельской области «Дорожное агентство «Архангельскавтодор».</w:t>
      </w:r>
    </w:p>
    <w:p w14:paraId="379C07B8" w14:textId="057F0119" w:rsidR="00A7301A" w:rsidRPr="00A7301A" w:rsidRDefault="00A7301A" w:rsidP="0024737C">
      <w:pPr>
        <w:pStyle w:val="afff4"/>
        <w:spacing w:before="120" w:after="120" w:line="276" w:lineRule="auto"/>
        <w:ind w:firstLine="709"/>
        <w:jc w:val="both"/>
        <w:rPr>
          <w:b w:val="0"/>
          <w:sz w:val="24"/>
          <w:szCs w:val="24"/>
        </w:rPr>
      </w:pPr>
      <w:r w:rsidRPr="00A7301A">
        <w:rPr>
          <w:b w:val="0"/>
          <w:sz w:val="24"/>
          <w:szCs w:val="24"/>
        </w:rPr>
        <w:t>Перечень автомобильных дорог общего пользования местного значения утвержден постановлением администрации муниципального образования «У</w:t>
      </w:r>
      <w:r>
        <w:rPr>
          <w:b w:val="0"/>
          <w:sz w:val="24"/>
          <w:szCs w:val="24"/>
        </w:rPr>
        <w:t>стьянский</w:t>
      </w:r>
      <w:r w:rsidR="00D15FB6">
        <w:rPr>
          <w:b w:val="0"/>
          <w:sz w:val="24"/>
          <w:szCs w:val="24"/>
        </w:rPr>
        <w:t xml:space="preserve"> муниципальный</w:t>
      </w:r>
      <w:r>
        <w:rPr>
          <w:b w:val="0"/>
          <w:sz w:val="24"/>
          <w:szCs w:val="24"/>
        </w:rPr>
        <w:t xml:space="preserve"> район»</w:t>
      </w:r>
      <w:r w:rsidR="00D15FB6">
        <w:rPr>
          <w:b w:val="0"/>
          <w:sz w:val="24"/>
          <w:szCs w:val="24"/>
        </w:rPr>
        <w:t xml:space="preserve"> Архангельской области</w:t>
      </w:r>
      <w:r>
        <w:rPr>
          <w:b w:val="0"/>
          <w:sz w:val="24"/>
          <w:szCs w:val="24"/>
        </w:rPr>
        <w:t xml:space="preserve"> от 28.12.2016 </w:t>
      </w:r>
      <w:r w:rsidRPr="00A7301A">
        <w:rPr>
          <w:b w:val="0"/>
          <w:sz w:val="24"/>
          <w:szCs w:val="24"/>
        </w:rPr>
        <w:t>№ 1055 Об утверждении перечня автомобильных дорог общего пользования местного значения «Устьянский муниципальный район».</w:t>
      </w:r>
    </w:p>
    <w:p w14:paraId="3DF1A9C0" w14:textId="19C43500" w:rsidR="00595838" w:rsidRPr="009F7978" w:rsidRDefault="00595838" w:rsidP="0024737C">
      <w:pPr>
        <w:pStyle w:val="afff4"/>
        <w:spacing w:before="120" w:after="120" w:line="276" w:lineRule="auto"/>
        <w:ind w:firstLine="709"/>
        <w:jc w:val="both"/>
        <w:rPr>
          <w:b w:val="0"/>
          <w:sz w:val="24"/>
          <w:szCs w:val="24"/>
        </w:rPr>
      </w:pPr>
      <w:r w:rsidRPr="009F7978">
        <w:rPr>
          <w:b w:val="0"/>
          <w:sz w:val="24"/>
          <w:szCs w:val="24"/>
        </w:rPr>
        <w:t xml:space="preserve">Сведения об автомобильных дорогах общего пользования, проходящих по территории </w:t>
      </w:r>
      <w:r w:rsidR="002360FD" w:rsidRPr="009F7978">
        <w:rPr>
          <w:b w:val="0"/>
          <w:sz w:val="24"/>
          <w:szCs w:val="24"/>
        </w:rPr>
        <w:t>сельского поселения «</w:t>
      </w:r>
      <w:r w:rsidR="00E3087A" w:rsidRPr="00E3087A">
        <w:rPr>
          <w:b w:val="0"/>
          <w:sz w:val="24"/>
          <w:szCs w:val="24"/>
        </w:rPr>
        <w:t>Череновское</w:t>
      </w:r>
      <w:r w:rsidR="002360FD" w:rsidRPr="009F7978">
        <w:rPr>
          <w:b w:val="0"/>
          <w:sz w:val="24"/>
          <w:szCs w:val="24"/>
        </w:rPr>
        <w:t>»</w:t>
      </w:r>
      <w:r w:rsidRPr="009F7978">
        <w:rPr>
          <w:b w:val="0"/>
          <w:sz w:val="24"/>
          <w:szCs w:val="24"/>
        </w:rPr>
        <w:t xml:space="preserve">, представлены в таблице </w:t>
      </w:r>
      <w:r w:rsidR="00D401D4" w:rsidRPr="009F7978">
        <w:rPr>
          <w:b w:val="0"/>
          <w:sz w:val="24"/>
          <w:szCs w:val="24"/>
        </w:rPr>
        <w:t>3</w:t>
      </w:r>
      <w:r w:rsidRPr="009F7978">
        <w:rPr>
          <w:b w:val="0"/>
          <w:sz w:val="24"/>
          <w:szCs w:val="24"/>
        </w:rPr>
        <w:t>.7.1.</w:t>
      </w:r>
    </w:p>
    <w:p w14:paraId="7B0A0B2E" w14:textId="3C9558CF" w:rsidR="00595838" w:rsidRPr="009F7978" w:rsidRDefault="00595838" w:rsidP="0024737C">
      <w:pPr>
        <w:autoSpaceDE w:val="0"/>
        <w:autoSpaceDN w:val="0"/>
        <w:adjustRightInd w:val="0"/>
        <w:spacing w:line="276" w:lineRule="auto"/>
        <w:ind w:firstLine="709"/>
        <w:jc w:val="right"/>
        <w:rPr>
          <w:szCs w:val="24"/>
        </w:rPr>
      </w:pPr>
      <w:r w:rsidRPr="009F7978">
        <w:rPr>
          <w:szCs w:val="24"/>
        </w:rPr>
        <w:t xml:space="preserve">Таблица </w:t>
      </w:r>
      <w:r w:rsidR="00D401D4" w:rsidRPr="009F7978">
        <w:rPr>
          <w:szCs w:val="24"/>
        </w:rPr>
        <w:t>3</w:t>
      </w:r>
      <w:r w:rsidRPr="009F7978">
        <w:rPr>
          <w:szCs w:val="24"/>
        </w:rPr>
        <w:t>.7.1</w:t>
      </w:r>
    </w:p>
    <w:p w14:paraId="4B5BDB25" w14:textId="05AF3652" w:rsidR="00595838" w:rsidRPr="009F7978" w:rsidRDefault="00595838" w:rsidP="0024737C">
      <w:pPr>
        <w:autoSpaceDE w:val="0"/>
        <w:autoSpaceDN w:val="0"/>
        <w:adjustRightInd w:val="0"/>
        <w:spacing w:line="276" w:lineRule="auto"/>
        <w:jc w:val="center"/>
        <w:rPr>
          <w:szCs w:val="24"/>
        </w:rPr>
      </w:pPr>
      <w:r w:rsidRPr="009F7978">
        <w:rPr>
          <w:szCs w:val="24"/>
        </w:rPr>
        <w:t xml:space="preserve">Сведения об автомобильных дорогах общего пользования, проходящих по территории </w:t>
      </w:r>
      <w:r w:rsidR="00B22469" w:rsidRPr="009F7978">
        <w:rPr>
          <w:szCs w:val="24"/>
        </w:rPr>
        <w:t>сельского поселения «</w:t>
      </w:r>
      <w:r w:rsidR="00A7301A" w:rsidRPr="00A7301A">
        <w:rPr>
          <w:szCs w:val="24"/>
        </w:rPr>
        <w:t>Череновское</w:t>
      </w:r>
      <w:r w:rsidR="002360FD" w:rsidRPr="009F7978">
        <w:rPr>
          <w:szCs w:val="24"/>
        </w:rPr>
        <w:t>»</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644"/>
        <w:gridCol w:w="2310"/>
        <w:gridCol w:w="1595"/>
        <w:gridCol w:w="1800"/>
      </w:tblGrid>
      <w:tr w:rsidR="00595838" w:rsidRPr="009F7978" w14:paraId="61DD1DD7" w14:textId="77777777" w:rsidTr="00ED6886">
        <w:trPr>
          <w:trHeight w:val="20"/>
          <w:jc w:val="center"/>
        </w:trPr>
        <w:tc>
          <w:tcPr>
            <w:tcW w:w="562" w:type="dxa"/>
            <w:vAlign w:val="center"/>
          </w:tcPr>
          <w:p w14:paraId="1DF308F7" w14:textId="77777777" w:rsidR="00595838" w:rsidRPr="009F7978" w:rsidRDefault="00595838" w:rsidP="00566ACF">
            <w:pPr>
              <w:spacing w:line="240" w:lineRule="auto"/>
              <w:jc w:val="center"/>
              <w:rPr>
                <w:b/>
                <w:sz w:val="20"/>
              </w:rPr>
            </w:pPr>
            <w:r w:rsidRPr="009F7978">
              <w:rPr>
                <w:b/>
                <w:sz w:val="20"/>
              </w:rPr>
              <w:t>№</w:t>
            </w:r>
          </w:p>
        </w:tc>
        <w:tc>
          <w:tcPr>
            <w:tcW w:w="3644" w:type="dxa"/>
            <w:vAlign w:val="center"/>
          </w:tcPr>
          <w:p w14:paraId="0FAB9C23" w14:textId="77777777" w:rsidR="00595838" w:rsidRPr="009F7978" w:rsidRDefault="00595838" w:rsidP="00566ACF">
            <w:pPr>
              <w:spacing w:line="240" w:lineRule="auto"/>
              <w:jc w:val="center"/>
              <w:rPr>
                <w:b/>
                <w:sz w:val="20"/>
              </w:rPr>
            </w:pPr>
            <w:r w:rsidRPr="009F7978">
              <w:rPr>
                <w:b/>
                <w:sz w:val="20"/>
              </w:rPr>
              <w:t>Наименование</w:t>
            </w:r>
          </w:p>
        </w:tc>
        <w:tc>
          <w:tcPr>
            <w:tcW w:w="2310" w:type="dxa"/>
            <w:vAlign w:val="center"/>
          </w:tcPr>
          <w:p w14:paraId="4591AB3A" w14:textId="77777777" w:rsidR="00595838" w:rsidRPr="009F7978" w:rsidRDefault="00595838" w:rsidP="00566ACF">
            <w:pPr>
              <w:spacing w:line="240" w:lineRule="auto"/>
              <w:jc w:val="center"/>
              <w:rPr>
                <w:b/>
                <w:sz w:val="20"/>
              </w:rPr>
            </w:pPr>
            <w:r w:rsidRPr="009F7978">
              <w:rPr>
                <w:b/>
                <w:sz w:val="20"/>
              </w:rPr>
              <w:t>Идентификационный номер</w:t>
            </w:r>
          </w:p>
        </w:tc>
        <w:tc>
          <w:tcPr>
            <w:tcW w:w="1595" w:type="dxa"/>
            <w:vAlign w:val="center"/>
          </w:tcPr>
          <w:p w14:paraId="0062B8F9" w14:textId="77777777" w:rsidR="00595838" w:rsidRPr="009F7978" w:rsidRDefault="00595838" w:rsidP="00566ACF">
            <w:pPr>
              <w:spacing w:line="240" w:lineRule="auto"/>
              <w:jc w:val="center"/>
              <w:rPr>
                <w:b/>
                <w:sz w:val="20"/>
              </w:rPr>
            </w:pPr>
            <w:r w:rsidRPr="009F7978">
              <w:rPr>
                <w:b/>
                <w:sz w:val="20"/>
              </w:rPr>
              <w:t>Категория</w:t>
            </w:r>
          </w:p>
        </w:tc>
        <w:tc>
          <w:tcPr>
            <w:tcW w:w="1800" w:type="dxa"/>
            <w:vAlign w:val="center"/>
          </w:tcPr>
          <w:p w14:paraId="665EE752" w14:textId="77777777" w:rsidR="00595838" w:rsidRPr="009F7978" w:rsidRDefault="00595838" w:rsidP="00566ACF">
            <w:pPr>
              <w:spacing w:line="240" w:lineRule="auto"/>
              <w:jc w:val="center"/>
              <w:rPr>
                <w:b/>
                <w:sz w:val="20"/>
              </w:rPr>
            </w:pPr>
            <w:r w:rsidRPr="009F7978">
              <w:rPr>
                <w:b/>
                <w:sz w:val="20"/>
              </w:rPr>
              <w:t>Протяженность, км</w:t>
            </w:r>
          </w:p>
        </w:tc>
      </w:tr>
    </w:tbl>
    <w:p w14:paraId="7ACE9C4A" w14:textId="77777777" w:rsidR="00595838" w:rsidRPr="009F7978" w:rsidRDefault="00595838" w:rsidP="00566ACF">
      <w:pPr>
        <w:spacing w:line="1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1"/>
        <w:gridCol w:w="2268"/>
        <w:gridCol w:w="1602"/>
        <w:gridCol w:w="1798"/>
      </w:tblGrid>
      <w:tr w:rsidR="00595838" w:rsidRPr="009F7978" w14:paraId="07172C89" w14:textId="77777777" w:rsidTr="00217587">
        <w:trPr>
          <w:trHeight w:val="20"/>
          <w:tblHeader/>
          <w:jc w:val="center"/>
        </w:trPr>
        <w:tc>
          <w:tcPr>
            <w:tcW w:w="567" w:type="dxa"/>
          </w:tcPr>
          <w:p w14:paraId="634EC542" w14:textId="77777777" w:rsidR="00595838" w:rsidRPr="009F7978" w:rsidRDefault="00595838" w:rsidP="00A2772B">
            <w:pPr>
              <w:spacing w:line="240" w:lineRule="auto"/>
              <w:jc w:val="center"/>
              <w:rPr>
                <w:b/>
                <w:sz w:val="20"/>
                <w:szCs w:val="20"/>
              </w:rPr>
            </w:pPr>
            <w:r w:rsidRPr="009F7978">
              <w:rPr>
                <w:b/>
                <w:sz w:val="20"/>
                <w:szCs w:val="20"/>
              </w:rPr>
              <w:t>1</w:t>
            </w:r>
          </w:p>
        </w:tc>
        <w:tc>
          <w:tcPr>
            <w:tcW w:w="3681" w:type="dxa"/>
          </w:tcPr>
          <w:p w14:paraId="5FF250E9" w14:textId="77777777" w:rsidR="00595838" w:rsidRPr="009F7978" w:rsidRDefault="00595838" w:rsidP="00A2772B">
            <w:pPr>
              <w:spacing w:line="240" w:lineRule="auto"/>
              <w:jc w:val="center"/>
              <w:rPr>
                <w:b/>
                <w:sz w:val="20"/>
                <w:szCs w:val="20"/>
              </w:rPr>
            </w:pPr>
            <w:r w:rsidRPr="009F7978">
              <w:rPr>
                <w:b/>
                <w:sz w:val="20"/>
                <w:szCs w:val="20"/>
              </w:rPr>
              <w:t>2</w:t>
            </w:r>
          </w:p>
        </w:tc>
        <w:tc>
          <w:tcPr>
            <w:tcW w:w="2268" w:type="dxa"/>
          </w:tcPr>
          <w:p w14:paraId="6E16F5F9" w14:textId="77777777" w:rsidR="00595838" w:rsidRPr="009F7978" w:rsidRDefault="00595838" w:rsidP="00A2772B">
            <w:pPr>
              <w:spacing w:line="240" w:lineRule="auto"/>
              <w:jc w:val="center"/>
              <w:rPr>
                <w:b/>
                <w:sz w:val="20"/>
                <w:szCs w:val="20"/>
              </w:rPr>
            </w:pPr>
            <w:r w:rsidRPr="009F7978">
              <w:rPr>
                <w:b/>
                <w:sz w:val="20"/>
                <w:szCs w:val="20"/>
              </w:rPr>
              <w:t>3</w:t>
            </w:r>
          </w:p>
        </w:tc>
        <w:tc>
          <w:tcPr>
            <w:tcW w:w="1602" w:type="dxa"/>
          </w:tcPr>
          <w:p w14:paraId="01E750EA" w14:textId="770A7100" w:rsidR="00595838" w:rsidRPr="009F7978" w:rsidRDefault="00BC1EBD" w:rsidP="00A2772B">
            <w:pPr>
              <w:spacing w:line="240" w:lineRule="auto"/>
              <w:jc w:val="center"/>
              <w:rPr>
                <w:b/>
                <w:sz w:val="20"/>
                <w:szCs w:val="20"/>
              </w:rPr>
            </w:pPr>
            <w:r w:rsidRPr="009F7978">
              <w:rPr>
                <w:b/>
                <w:sz w:val="20"/>
                <w:szCs w:val="20"/>
              </w:rPr>
              <w:t>4</w:t>
            </w:r>
          </w:p>
        </w:tc>
        <w:tc>
          <w:tcPr>
            <w:tcW w:w="1798" w:type="dxa"/>
          </w:tcPr>
          <w:p w14:paraId="2217D370" w14:textId="594D8B8C" w:rsidR="00595838" w:rsidRPr="009F7978" w:rsidRDefault="00BC1EBD" w:rsidP="00A2772B">
            <w:pPr>
              <w:spacing w:line="240" w:lineRule="auto"/>
              <w:jc w:val="center"/>
              <w:rPr>
                <w:b/>
                <w:sz w:val="20"/>
                <w:szCs w:val="20"/>
              </w:rPr>
            </w:pPr>
            <w:r w:rsidRPr="009F7978">
              <w:rPr>
                <w:b/>
                <w:sz w:val="20"/>
                <w:szCs w:val="20"/>
              </w:rPr>
              <w:t>5</w:t>
            </w:r>
          </w:p>
        </w:tc>
      </w:tr>
      <w:tr w:rsidR="00595838" w:rsidRPr="009F7978" w14:paraId="72A16CBF" w14:textId="77777777" w:rsidTr="00C61DAF">
        <w:trPr>
          <w:trHeight w:val="20"/>
          <w:jc w:val="center"/>
        </w:trPr>
        <w:tc>
          <w:tcPr>
            <w:tcW w:w="9916" w:type="dxa"/>
            <w:gridSpan w:val="5"/>
          </w:tcPr>
          <w:p w14:paraId="7E85EB51" w14:textId="77777777" w:rsidR="00595838" w:rsidRPr="009F7978" w:rsidRDefault="00595838" w:rsidP="00A2772B">
            <w:pPr>
              <w:spacing w:line="240" w:lineRule="auto"/>
              <w:jc w:val="center"/>
              <w:rPr>
                <w:b/>
                <w:sz w:val="20"/>
                <w:szCs w:val="20"/>
              </w:rPr>
            </w:pPr>
            <w:r w:rsidRPr="009F7978">
              <w:rPr>
                <w:b/>
                <w:sz w:val="20"/>
                <w:szCs w:val="20"/>
              </w:rPr>
              <w:t>Дороги общего пользования регионального значения</w:t>
            </w:r>
          </w:p>
        </w:tc>
      </w:tr>
      <w:tr w:rsidR="00A7301A" w:rsidRPr="009F7978" w14:paraId="2CBC8725" w14:textId="77777777" w:rsidTr="00217587">
        <w:trPr>
          <w:trHeight w:val="20"/>
          <w:jc w:val="center"/>
        </w:trPr>
        <w:tc>
          <w:tcPr>
            <w:tcW w:w="567" w:type="dxa"/>
          </w:tcPr>
          <w:p w14:paraId="35D5D200" w14:textId="4D68A421" w:rsidR="00A7301A" w:rsidRPr="009F7978" w:rsidRDefault="00A7301A" w:rsidP="00A7301A">
            <w:pPr>
              <w:spacing w:line="240" w:lineRule="auto"/>
              <w:jc w:val="center"/>
              <w:rPr>
                <w:sz w:val="20"/>
                <w:szCs w:val="20"/>
              </w:rPr>
            </w:pPr>
            <w:r>
              <w:rPr>
                <w:sz w:val="20"/>
                <w:szCs w:val="20"/>
              </w:rPr>
              <w:t>1</w:t>
            </w:r>
          </w:p>
        </w:tc>
        <w:tc>
          <w:tcPr>
            <w:tcW w:w="3681" w:type="dxa"/>
          </w:tcPr>
          <w:p w14:paraId="66E61227" w14:textId="5383BC9C" w:rsidR="00A7301A" w:rsidRPr="009F7978" w:rsidRDefault="00A7301A" w:rsidP="00A7301A">
            <w:pPr>
              <w:spacing w:line="240" w:lineRule="auto"/>
              <w:ind w:right="-108"/>
              <w:jc w:val="left"/>
              <w:rPr>
                <w:color w:val="2D2D2D"/>
                <w:spacing w:val="2"/>
                <w:sz w:val="20"/>
                <w:szCs w:val="20"/>
              </w:rPr>
            </w:pPr>
            <w:r w:rsidRPr="00FA7F7E">
              <w:rPr>
                <w:rStyle w:val="295pt0"/>
                <w:rFonts w:eastAsia="Calibri"/>
                <w:b w:val="0"/>
                <w:sz w:val="20"/>
                <w:szCs w:val="20"/>
              </w:rPr>
              <w:t>Шангалы</w:t>
            </w:r>
            <w:r>
              <w:rPr>
                <w:rStyle w:val="295pt0"/>
                <w:rFonts w:eastAsia="Calibri"/>
                <w:b w:val="0"/>
                <w:sz w:val="20"/>
                <w:szCs w:val="20"/>
              </w:rPr>
              <w:t xml:space="preserve"> – </w:t>
            </w:r>
            <w:r w:rsidRPr="00FA7F7E">
              <w:rPr>
                <w:rStyle w:val="295pt0"/>
                <w:rFonts w:eastAsia="Calibri"/>
                <w:b w:val="0"/>
                <w:sz w:val="20"/>
                <w:szCs w:val="20"/>
              </w:rPr>
              <w:t>Квазеньга</w:t>
            </w:r>
            <w:r>
              <w:rPr>
                <w:rStyle w:val="295pt0"/>
                <w:rFonts w:eastAsia="Calibri"/>
                <w:b w:val="0"/>
                <w:sz w:val="20"/>
                <w:szCs w:val="20"/>
              </w:rPr>
              <w:t xml:space="preserve"> – </w:t>
            </w:r>
            <w:r w:rsidRPr="00FA7F7E">
              <w:rPr>
                <w:rStyle w:val="295pt0"/>
                <w:rFonts w:eastAsia="Calibri"/>
                <w:b w:val="0"/>
                <w:sz w:val="20"/>
                <w:szCs w:val="20"/>
              </w:rPr>
              <w:t>Кизема</w:t>
            </w:r>
          </w:p>
        </w:tc>
        <w:tc>
          <w:tcPr>
            <w:tcW w:w="2268" w:type="dxa"/>
          </w:tcPr>
          <w:p w14:paraId="23535F4D" w14:textId="7389F9F2" w:rsidR="00A7301A" w:rsidRPr="009F7978" w:rsidRDefault="00A7301A" w:rsidP="00A7301A">
            <w:pPr>
              <w:spacing w:line="240" w:lineRule="auto"/>
              <w:jc w:val="center"/>
              <w:textAlignment w:val="baseline"/>
              <w:rPr>
                <w:rFonts w:eastAsia="Times New Roman"/>
                <w:color w:val="2D2D2D"/>
                <w:spacing w:val="2"/>
                <w:sz w:val="20"/>
                <w:szCs w:val="20"/>
                <w:lang w:eastAsia="ru-RU"/>
              </w:rPr>
            </w:pPr>
            <w:r w:rsidRPr="00FA7F7E">
              <w:rPr>
                <w:rStyle w:val="295pt0"/>
                <w:rFonts w:eastAsia="Calibri"/>
                <w:b w:val="0"/>
                <w:sz w:val="20"/>
                <w:szCs w:val="20"/>
              </w:rPr>
              <w:t>11ОПРЗ11К-792</w:t>
            </w:r>
          </w:p>
        </w:tc>
        <w:tc>
          <w:tcPr>
            <w:tcW w:w="1602" w:type="dxa"/>
          </w:tcPr>
          <w:p w14:paraId="507BCD7C" w14:textId="263D9AB0" w:rsidR="00A7301A" w:rsidRPr="009F7978" w:rsidRDefault="00C65266" w:rsidP="00C65266">
            <w:pPr>
              <w:tabs>
                <w:tab w:val="left" w:pos="360"/>
                <w:tab w:val="center" w:pos="693"/>
              </w:tabs>
              <w:spacing w:line="240" w:lineRule="auto"/>
              <w:jc w:val="left"/>
              <w:rPr>
                <w:sz w:val="20"/>
                <w:szCs w:val="20"/>
                <w:lang w:val="en-US"/>
              </w:rPr>
            </w:pPr>
            <w:r>
              <w:rPr>
                <w:rStyle w:val="295pt0"/>
                <w:rFonts w:eastAsia="Calibri"/>
                <w:b w:val="0"/>
                <w:sz w:val="20"/>
                <w:szCs w:val="20"/>
                <w:lang w:val="en-US"/>
              </w:rPr>
              <w:tab/>
            </w:r>
            <w:r>
              <w:rPr>
                <w:rStyle w:val="295pt0"/>
                <w:rFonts w:eastAsia="Calibri"/>
                <w:b w:val="0"/>
                <w:sz w:val="20"/>
                <w:szCs w:val="20"/>
                <w:lang w:val="en-US"/>
              </w:rPr>
              <w:tab/>
            </w:r>
            <w:r w:rsidR="00A7301A">
              <w:rPr>
                <w:rStyle w:val="295pt0"/>
                <w:rFonts w:eastAsia="Calibri"/>
                <w:b w:val="0"/>
                <w:sz w:val="20"/>
                <w:szCs w:val="20"/>
                <w:lang w:val="en-US"/>
              </w:rPr>
              <w:t>I</w:t>
            </w:r>
            <w:r w:rsidR="00A7301A" w:rsidRPr="00FA7F7E">
              <w:rPr>
                <w:rStyle w:val="295pt0"/>
                <w:rFonts w:eastAsia="Calibri"/>
                <w:b w:val="0"/>
                <w:sz w:val="20"/>
                <w:szCs w:val="20"/>
              </w:rPr>
              <w:t>V</w:t>
            </w:r>
            <w:r w:rsidR="00A7301A">
              <w:rPr>
                <w:rStyle w:val="295pt0"/>
                <w:rFonts w:eastAsia="Calibri"/>
                <w:b w:val="0"/>
                <w:sz w:val="20"/>
                <w:szCs w:val="20"/>
              </w:rPr>
              <w:t>,</w:t>
            </w:r>
            <w:r w:rsidR="00F4240C">
              <w:rPr>
                <w:rStyle w:val="295pt0"/>
                <w:rFonts w:eastAsia="Calibri"/>
                <w:b w:val="0"/>
                <w:sz w:val="20"/>
                <w:szCs w:val="20"/>
              </w:rPr>
              <w:t xml:space="preserve"> </w:t>
            </w:r>
            <w:r w:rsidR="00A7301A" w:rsidRPr="00FA7F7E">
              <w:rPr>
                <w:rStyle w:val="295pt0"/>
                <w:rFonts w:eastAsia="Calibri"/>
                <w:b w:val="0"/>
                <w:sz w:val="20"/>
                <w:szCs w:val="20"/>
              </w:rPr>
              <w:t>V</w:t>
            </w:r>
          </w:p>
        </w:tc>
        <w:tc>
          <w:tcPr>
            <w:tcW w:w="1798" w:type="dxa"/>
          </w:tcPr>
          <w:p w14:paraId="3886F6F2" w14:textId="6BD42E22" w:rsidR="00A7301A" w:rsidRPr="009F7978" w:rsidRDefault="00A7301A" w:rsidP="00A7301A">
            <w:pPr>
              <w:spacing w:line="240" w:lineRule="auto"/>
              <w:jc w:val="center"/>
              <w:rPr>
                <w:b/>
                <w:sz w:val="20"/>
                <w:szCs w:val="20"/>
              </w:rPr>
            </w:pPr>
            <w:r w:rsidRPr="00FA7F7E">
              <w:rPr>
                <w:rStyle w:val="295pt0"/>
                <w:rFonts w:eastAsia="Calibri"/>
                <w:b w:val="0"/>
                <w:sz w:val="20"/>
                <w:szCs w:val="20"/>
              </w:rPr>
              <w:t xml:space="preserve">168,405 </w:t>
            </w:r>
          </w:p>
        </w:tc>
      </w:tr>
      <w:tr w:rsidR="00A7301A" w:rsidRPr="009F7978" w14:paraId="11701B52" w14:textId="77777777" w:rsidTr="0050612B">
        <w:trPr>
          <w:trHeight w:val="20"/>
          <w:jc w:val="center"/>
        </w:trPr>
        <w:tc>
          <w:tcPr>
            <w:tcW w:w="9916" w:type="dxa"/>
            <w:gridSpan w:val="5"/>
          </w:tcPr>
          <w:p w14:paraId="4D3F536B" w14:textId="1E4B360A" w:rsidR="00A7301A" w:rsidRPr="009F7978" w:rsidRDefault="00A7301A" w:rsidP="00D9159D">
            <w:pPr>
              <w:spacing w:line="240" w:lineRule="auto"/>
              <w:jc w:val="center"/>
              <w:rPr>
                <w:sz w:val="20"/>
                <w:szCs w:val="20"/>
              </w:rPr>
            </w:pPr>
            <w:r w:rsidRPr="009F7978">
              <w:rPr>
                <w:b/>
                <w:sz w:val="20"/>
                <w:szCs w:val="20"/>
              </w:rPr>
              <w:t>Дороги общего по</w:t>
            </w:r>
            <w:r>
              <w:rPr>
                <w:b/>
                <w:sz w:val="20"/>
                <w:szCs w:val="20"/>
              </w:rPr>
              <w:t>льзования местного значения муниципального образования</w:t>
            </w:r>
          </w:p>
        </w:tc>
      </w:tr>
      <w:tr w:rsidR="00217587" w:rsidRPr="009F7978" w14:paraId="785EA1F3" w14:textId="77777777" w:rsidTr="00217587">
        <w:trPr>
          <w:trHeight w:val="20"/>
          <w:jc w:val="center"/>
        </w:trPr>
        <w:tc>
          <w:tcPr>
            <w:tcW w:w="567" w:type="dxa"/>
          </w:tcPr>
          <w:p w14:paraId="6CF6FB84" w14:textId="023F4B26" w:rsidR="00217587" w:rsidRPr="00217587" w:rsidRDefault="00217587" w:rsidP="00C26F91">
            <w:pPr>
              <w:spacing w:line="240" w:lineRule="auto"/>
              <w:jc w:val="center"/>
              <w:rPr>
                <w:rStyle w:val="295pt0"/>
                <w:rFonts w:eastAsia="Calibri"/>
                <w:b w:val="0"/>
                <w:sz w:val="20"/>
                <w:szCs w:val="20"/>
                <w:lang w:val="en-US"/>
              </w:rPr>
            </w:pPr>
            <w:r w:rsidRPr="00C26F91">
              <w:rPr>
                <w:sz w:val="20"/>
                <w:szCs w:val="20"/>
                <w:lang w:val="en-US"/>
              </w:rPr>
              <w:t>2</w:t>
            </w:r>
          </w:p>
        </w:tc>
        <w:tc>
          <w:tcPr>
            <w:tcW w:w="3681" w:type="dxa"/>
            <w:vAlign w:val="center"/>
          </w:tcPr>
          <w:p w14:paraId="5A1BE698" w14:textId="6065FD70" w:rsidR="00217587" w:rsidRPr="00217587" w:rsidRDefault="00217587" w:rsidP="00217587">
            <w:pPr>
              <w:spacing w:line="240" w:lineRule="auto"/>
              <w:ind w:right="-108"/>
              <w:jc w:val="left"/>
              <w:rPr>
                <w:rStyle w:val="295pt0"/>
                <w:rFonts w:eastAsia="Calibri"/>
                <w:b w:val="0"/>
                <w:sz w:val="20"/>
                <w:szCs w:val="20"/>
              </w:rPr>
            </w:pPr>
            <w:r w:rsidRPr="00217587">
              <w:rPr>
                <w:rStyle w:val="295pt0"/>
                <w:rFonts w:eastAsia="Calibri"/>
                <w:b w:val="0"/>
                <w:bCs w:val="0"/>
                <w:sz w:val="20"/>
                <w:szCs w:val="20"/>
              </w:rPr>
              <w:t xml:space="preserve">д. Череновская </w:t>
            </w:r>
            <w:r w:rsidR="00840A67">
              <w:rPr>
                <w:rStyle w:val="295pt0"/>
                <w:rFonts w:eastAsia="Calibri"/>
                <w:b w:val="0"/>
                <w:bCs w:val="0"/>
                <w:sz w:val="20"/>
                <w:szCs w:val="20"/>
              </w:rPr>
              <w:t>–</w:t>
            </w:r>
            <w:r w:rsidRPr="00217587">
              <w:rPr>
                <w:rStyle w:val="295pt0"/>
                <w:rFonts w:eastAsia="Calibri"/>
                <w:b w:val="0"/>
                <w:bCs w:val="0"/>
                <w:sz w:val="20"/>
                <w:szCs w:val="20"/>
              </w:rPr>
              <w:t xml:space="preserve"> д. Беклемишево</w:t>
            </w:r>
          </w:p>
        </w:tc>
        <w:tc>
          <w:tcPr>
            <w:tcW w:w="2268" w:type="dxa"/>
            <w:vAlign w:val="center"/>
          </w:tcPr>
          <w:p w14:paraId="7B6A47EE" w14:textId="7AC714C7" w:rsidR="00217587" w:rsidRPr="00217587" w:rsidRDefault="00217587" w:rsidP="00217587">
            <w:pPr>
              <w:spacing w:line="240" w:lineRule="auto"/>
              <w:jc w:val="center"/>
              <w:textAlignment w:val="baseline"/>
              <w:rPr>
                <w:rStyle w:val="295pt0"/>
                <w:rFonts w:eastAsia="Calibri"/>
                <w:b w:val="0"/>
                <w:sz w:val="20"/>
                <w:szCs w:val="20"/>
                <w:lang w:val="en-US"/>
              </w:rPr>
            </w:pPr>
            <w:r w:rsidRPr="00217587">
              <w:rPr>
                <w:rStyle w:val="295pt0"/>
                <w:rFonts w:eastAsia="Calibri"/>
                <w:b w:val="0"/>
                <w:sz w:val="20"/>
                <w:szCs w:val="20"/>
              </w:rPr>
              <w:t>11-654-452 ОПМР</w:t>
            </w:r>
            <w:r w:rsidR="00C26F91">
              <w:rPr>
                <w:rStyle w:val="295pt0"/>
                <w:rFonts w:eastAsia="Calibri"/>
                <w:b w:val="0"/>
                <w:sz w:val="20"/>
                <w:szCs w:val="20"/>
                <w:lang w:val="en-US"/>
              </w:rPr>
              <w:t xml:space="preserve"> </w:t>
            </w:r>
            <w:r w:rsidRPr="00217587">
              <w:rPr>
                <w:rStyle w:val="295pt0"/>
                <w:rFonts w:eastAsia="Calibri"/>
                <w:b w:val="0"/>
                <w:sz w:val="20"/>
                <w:szCs w:val="20"/>
              </w:rPr>
              <w:t>324</w:t>
            </w:r>
          </w:p>
        </w:tc>
        <w:tc>
          <w:tcPr>
            <w:tcW w:w="1602" w:type="dxa"/>
          </w:tcPr>
          <w:p w14:paraId="37567930" w14:textId="20277F9A" w:rsidR="00217587" w:rsidRPr="009F7978" w:rsidRDefault="00217587" w:rsidP="00217587">
            <w:pPr>
              <w:spacing w:line="240" w:lineRule="auto"/>
              <w:jc w:val="center"/>
              <w:rPr>
                <w:sz w:val="20"/>
                <w:szCs w:val="20"/>
              </w:rPr>
            </w:pPr>
            <w:r w:rsidRPr="00FA7F7E">
              <w:rPr>
                <w:rStyle w:val="295pt0"/>
                <w:rFonts w:eastAsia="Calibri"/>
                <w:b w:val="0"/>
                <w:sz w:val="20"/>
                <w:szCs w:val="20"/>
              </w:rPr>
              <w:t>V</w:t>
            </w:r>
          </w:p>
        </w:tc>
        <w:tc>
          <w:tcPr>
            <w:tcW w:w="1798" w:type="dxa"/>
          </w:tcPr>
          <w:p w14:paraId="0B73E681" w14:textId="0CC768D4" w:rsidR="00217587" w:rsidRPr="00217587" w:rsidRDefault="0090277B" w:rsidP="0090277B">
            <w:pPr>
              <w:spacing w:line="240" w:lineRule="auto"/>
              <w:jc w:val="center"/>
              <w:rPr>
                <w:sz w:val="20"/>
                <w:szCs w:val="20"/>
                <w:lang w:val="en-US"/>
              </w:rPr>
            </w:pPr>
            <w:r>
              <w:rPr>
                <w:sz w:val="20"/>
                <w:szCs w:val="20"/>
                <w:lang w:val="en-US"/>
              </w:rPr>
              <w:t>2</w:t>
            </w:r>
            <w:r>
              <w:rPr>
                <w:sz w:val="20"/>
                <w:szCs w:val="20"/>
              </w:rPr>
              <w:t>,</w:t>
            </w:r>
            <w:r w:rsidR="00217587">
              <w:rPr>
                <w:sz w:val="20"/>
                <w:szCs w:val="20"/>
                <w:lang w:val="en-US"/>
              </w:rPr>
              <w:t>5</w:t>
            </w:r>
          </w:p>
        </w:tc>
      </w:tr>
    </w:tbl>
    <w:p w14:paraId="51AF8F04" w14:textId="3A6F8C7A" w:rsidR="00762746" w:rsidRDefault="00840A67" w:rsidP="00762746">
      <w:pPr>
        <w:autoSpaceDE w:val="0"/>
        <w:autoSpaceDN w:val="0"/>
        <w:adjustRightInd w:val="0"/>
        <w:spacing w:before="120" w:after="120" w:line="276" w:lineRule="auto"/>
        <w:ind w:firstLine="709"/>
        <w:rPr>
          <w:b/>
          <w:szCs w:val="24"/>
        </w:rPr>
      </w:pPr>
      <w:r>
        <w:rPr>
          <w:b/>
          <w:szCs w:val="24"/>
        </w:rPr>
        <w:br w:type="page"/>
      </w:r>
      <w:r w:rsidR="00762746" w:rsidRPr="009F7978">
        <w:rPr>
          <w:b/>
          <w:szCs w:val="24"/>
        </w:rPr>
        <w:t>Направления развития</w:t>
      </w:r>
    </w:p>
    <w:p w14:paraId="736A9B25" w14:textId="3BB7AC3F" w:rsidR="00E75E47" w:rsidRPr="00E75E47" w:rsidRDefault="00E75E47" w:rsidP="00762746">
      <w:pPr>
        <w:autoSpaceDE w:val="0"/>
        <w:autoSpaceDN w:val="0"/>
        <w:adjustRightInd w:val="0"/>
        <w:spacing w:before="120" w:after="120" w:line="276" w:lineRule="auto"/>
        <w:ind w:firstLine="709"/>
        <w:rPr>
          <w:szCs w:val="24"/>
        </w:rPr>
      </w:pPr>
      <w:r w:rsidRPr="00E75E47">
        <w:rPr>
          <w:szCs w:val="24"/>
        </w:rPr>
        <w:t>Основной задачей развития транспортной инфраструктуры в территориальном планировании является реконструкция и модернизация опорной сети автодорог с повышением их технической категории и класса, формирование новых региональных магистральных автодорог, реконструкция и развитие основных объектов транспортного каркаса района.</w:t>
      </w:r>
    </w:p>
    <w:p w14:paraId="1ADAE535" w14:textId="66409AD1" w:rsidR="00CF1A89" w:rsidRPr="009F7978" w:rsidRDefault="00CF1A89" w:rsidP="00CF1A89">
      <w:pPr>
        <w:spacing w:before="120" w:after="120" w:line="276" w:lineRule="auto"/>
        <w:ind w:firstLine="709"/>
      </w:pPr>
      <w:r w:rsidRPr="009F7978">
        <w:t>Генеральным планом мероприятий по размещению планируемых объектов автомобильного транспорта и (или) реконструкции таких объектов не предусматривается.</w:t>
      </w:r>
    </w:p>
    <w:p w14:paraId="547EB72D" w14:textId="34E44966" w:rsidR="00B0424E" w:rsidRPr="009F7978" w:rsidRDefault="00B0424E" w:rsidP="00904DD5">
      <w:pPr>
        <w:pStyle w:val="021216b"/>
      </w:pPr>
      <w:r w:rsidRPr="009F7978">
        <w:t>7.1.2 Улично-дорожная сеть</w:t>
      </w:r>
      <w:bookmarkEnd w:id="149"/>
    </w:p>
    <w:p w14:paraId="432BCC1C" w14:textId="77777777" w:rsidR="00A87561" w:rsidRPr="009F7978" w:rsidRDefault="00A87561" w:rsidP="00566ACF">
      <w:pPr>
        <w:autoSpaceDE w:val="0"/>
        <w:autoSpaceDN w:val="0"/>
        <w:adjustRightInd w:val="0"/>
        <w:spacing w:before="120" w:after="120" w:line="276" w:lineRule="auto"/>
        <w:ind w:firstLine="709"/>
        <w:rPr>
          <w:b/>
          <w:szCs w:val="24"/>
        </w:rPr>
      </w:pPr>
      <w:bookmarkStart w:id="150" w:name="_Toc53143711"/>
      <w:r w:rsidRPr="009F7978">
        <w:rPr>
          <w:b/>
          <w:szCs w:val="24"/>
        </w:rPr>
        <w:t>Анализ существующего состояния</w:t>
      </w:r>
    </w:p>
    <w:p w14:paraId="0ECA80C9" w14:textId="51102860" w:rsidR="00A11CA4" w:rsidRPr="00863D64" w:rsidRDefault="00A11CA4" w:rsidP="00A11CA4">
      <w:pPr>
        <w:spacing w:before="120" w:line="276" w:lineRule="auto"/>
        <w:ind w:firstLine="709"/>
        <w:rPr>
          <w:rFonts w:eastAsia="Times New Roman"/>
          <w:color w:val="000000"/>
          <w:szCs w:val="24"/>
          <w:lang w:eastAsia="ru-RU"/>
        </w:rPr>
      </w:pPr>
      <w:r w:rsidRPr="00863D64">
        <w:rPr>
          <w:rFonts w:eastAsia="Times New Roman"/>
          <w:color w:val="000000"/>
          <w:szCs w:val="24"/>
          <w:lang w:eastAsia="ru-RU"/>
        </w:rPr>
        <w:t xml:space="preserve">Элементы улично-дорожной сети населенных пунктов сельского поселения </w:t>
      </w:r>
      <w:r>
        <w:rPr>
          <w:rFonts w:eastAsia="Times New Roman"/>
          <w:color w:val="000000"/>
          <w:szCs w:val="24"/>
          <w:lang w:eastAsia="ru-RU"/>
        </w:rPr>
        <w:t>«</w:t>
      </w:r>
      <w:r w:rsidRPr="00A11CA4">
        <w:rPr>
          <w:rFonts w:eastAsia="Times New Roman"/>
          <w:color w:val="000000"/>
          <w:szCs w:val="24"/>
          <w:lang w:eastAsia="ru-RU"/>
        </w:rPr>
        <w:t>Череновское</w:t>
      </w:r>
      <w:r>
        <w:rPr>
          <w:rFonts w:eastAsia="Times New Roman"/>
          <w:color w:val="000000"/>
          <w:szCs w:val="24"/>
          <w:lang w:eastAsia="ru-RU"/>
        </w:rPr>
        <w:t>»</w:t>
      </w:r>
      <w:r w:rsidRPr="00863D64">
        <w:rPr>
          <w:rFonts w:eastAsia="Times New Roman"/>
          <w:color w:val="000000"/>
          <w:szCs w:val="24"/>
          <w:lang w:eastAsia="ru-RU"/>
        </w:rPr>
        <w:t xml:space="preserve"> входят в перечень автомобильных дорог общего пользования местного значения муниципального образования,</w:t>
      </w:r>
      <w:r>
        <w:rPr>
          <w:rFonts w:eastAsia="Times New Roman"/>
          <w:color w:val="000000"/>
          <w:szCs w:val="24"/>
          <w:lang w:eastAsia="ru-RU"/>
        </w:rPr>
        <w:t xml:space="preserve"> </w:t>
      </w:r>
      <w:r w:rsidRPr="00863D64">
        <w:rPr>
          <w:rFonts w:eastAsia="Times New Roman"/>
          <w:color w:val="000000"/>
          <w:szCs w:val="24"/>
          <w:lang w:eastAsia="ru-RU"/>
        </w:rPr>
        <w:t>утвержд</w:t>
      </w:r>
      <w:r w:rsidR="004D6EF3">
        <w:rPr>
          <w:rFonts w:eastAsia="Times New Roman"/>
          <w:color w:val="000000"/>
          <w:szCs w:val="24"/>
          <w:lang w:eastAsia="ru-RU"/>
        </w:rPr>
        <w:t>е</w:t>
      </w:r>
      <w:r w:rsidRPr="00863D64">
        <w:rPr>
          <w:rFonts w:eastAsia="Times New Roman"/>
          <w:color w:val="000000"/>
          <w:szCs w:val="24"/>
          <w:lang w:eastAsia="ru-RU"/>
        </w:rPr>
        <w:t xml:space="preserve">нный постановлением администрации муниципального образования </w:t>
      </w:r>
      <w:r>
        <w:rPr>
          <w:rFonts w:eastAsia="Times New Roman"/>
          <w:color w:val="000000"/>
          <w:szCs w:val="24"/>
          <w:lang w:eastAsia="ru-RU"/>
        </w:rPr>
        <w:t>«</w:t>
      </w:r>
      <w:r w:rsidRPr="00863D64">
        <w:rPr>
          <w:rFonts w:eastAsia="Times New Roman"/>
          <w:color w:val="000000"/>
          <w:szCs w:val="24"/>
          <w:lang w:eastAsia="ru-RU"/>
        </w:rPr>
        <w:t>У</w:t>
      </w:r>
      <w:r>
        <w:rPr>
          <w:rFonts w:eastAsia="Times New Roman"/>
          <w:color w:val="000000"/>
          <w:szCs w:val="24"/>
          <w:lang w:eastAsia="ru-RU"/>
        </w:rPr>
        <w:t>стьянский</w:t>
      </w:r>
      <w:r w:rsidRPr="00A11CA4">
        <w:rPr>
          <w:rFonts w:eastAsia="Times New Roman"/>
          <w:color w:val="000000"/>
          <w:szCs w:val="24"/>
          <w:lang w:eastAsia="ru-RU"/>
        </w:rPr>
        <w:t xml:space="preserve"> </w:t>
      </w:r>
      <w:r w:rsidR="00193507">
        <w:rPr>
          <w:rFonts w:eastAsia="Times New Roman"/>
          <w:color w:val="000000"/>
          <w:szCs w:val="24"/>
          <w:lang w:eastAsia="ru-RU"/>
        </w:rPr>
        <w:t xml:space="preserve">муниципальный </w:t>
      </w:r>
      <w:r w:rsidRPr="00863D64">
        <w:rPr>
          <w:rFonts w:eastAsia="Times New Roman"/>
          <w:color w:val="000000"/>
          <w:szCs w:val="24"/>
          <w:lang w:eastAsia="ru-RU"/>
        </w:rPr>
        <w:t>район</w:t>
      </w:r>
      <w:r>
        <w:rPr>
          <w:rFonts w:eastAsia="Times New Roman"/>
          <w:color w:val="000000"/>
          <w:szCs w:val="24"/>
          <w:lang w:eastAsia="ru-RU"/>
        </w:rPr>
        <w:t xml:space="preserve">» от </w:t>
      </w:r>
      <w:r w:rsidRPr="00863D64">
        <w:rPr>
          <w:rFonts w:eastAsia="Times New Roman"/>
          <w:color w:val="000000"/>
          <w:szCs w:val="24"/>
          <w:lang w:eastAsia="ru-RU"/>
        </w:rPr>
        <w:t xml:space="preserve">28.12.2016 № 1055 Об утверждении перечня автомобильных дорог общего пользования местного значения </w:t>
      </w:r>
      <w:r>
        <w:rPr>
          <w:rFonts w:eastAsia="Times New Roman"/>
          <w:color w:val="000000"/>
          <w:szCs w:val="24"/>
          <w:lang w:eastAsia="ru-RU"/>
        </w:rPr>
        <w:t>«</w:t>
      </w:r>
      <w:r w:rsidRPr="00863D64">
        <w:rPr>
          <w:rFonts w:eastAsia="Times New Roman"/>
          <w:color w:val="000000"/>
          <w:szCs w:val="24"/>
          <w:lang w:eastAsia="ru-RU"/>
        </w:rPr>
        <w:t>Устьянский муниципальный район</w:t>
      </w:r>
      <w:r>
        <w:rPr>
          <w:rFonts w:eastAsia="Times New Roman"/>
          <w:color w:val="000000"/>
          <w:szCs w:val="24"/>
          <w:lang w:eastAsia="ru-RU"/>
        </w:rPr>
        <w:t>»</w:t>
      </w:r>
      <w:r w:rsidRPr="00863D64">
        <w:rPr>
          <w:rFonts w:eastAsia="Times New Roman"/>
          <w:color w:val="000000"/>
          <w:szCs w:val="24"/>
          <w:lang w:eastAsia="ru-RU"/>
        </w:rPr>
        <w:t>.</w:t>
      </w:r>
    </w:p>
    <w:p w14:paraId="04DBABF4" w14:textId="51CE260A" w:rsidR="009D142C" w:rsidRPr="00A11CA4" w:rsidRDefault="00A87561" w:rsidP="00A11CA4">
      <w:pPr>
        <w:spacing w:after="120" w:line="276" w:lineRule="auto"/>
        <w:ind w:firstLine="709"/>
        <w:rPr>
          <w:szCs w:val="24"/>
        </w:rPr>
      </w:pPr>
      <w:r w:rsidRPr="009F7978">
        <w:rPr>
          <w:rFonts w:eastAsia="Times New Roman"/>
          <w:color w:val="000000"/>
          <w:szCs w:val="24"/>
          <w:lang w:eastAsia="ru-RU"/>
        </w:rPr>
        <w:t xml:space="preserve">Сведения об объектах улично-дорожной сети, расположенных на территории </w:t>
      </w:r>
      <w:r w:rsidR="000A7159" w:rsidRPr="009F7978">
        <w:rPr>
          <w:rFonts w:eastAsia="Times New Roman"/>
          <w:color w:val="000000"/>
          <w:szCs w:val="24"/>
          <w:lang w:eastAsia="ru-RU"/>
        </w:rPr>
        <w:t>сельского поселения</w:t>
      </w:r>
      <w:r w:rsidR="00A01BC7">
        <w:rPr>
          <w:rFonts w:eastAsia="Times New Roman"/>
          <w:color w:val="000000"/>
          <w:szCs w:val="24"/>
          <w:lang w:eastAsia="ru-RU"/>
        </w:rPr>
        <w:t xml:space="preserve"> «</w:t>
      </w:r>
      <w:r w:rsidR="00A01BC7" w:rsidRPr="00A11CA4">
        <w:rPr>
          <w:rFonts w:eastAsia="Times New Roman"/>
          <w:color w:val="000000"/>
          <w:szCs w:val="24"/>
          <w:lang w:eastAsia="ru-RU"/>
        </w:rPr>
        <w:t>Череновское</w:t>
      </w:r>
      <w:r w:rsidR="00A01BC7">
        <w:rPr>
          <w:rFonts w:eastAsia="Times New Roman"/>
          <w:color w:val="000000"/>
          <w:szCs w:val="24"/>
          <w:lang w:eastAsia="ru-RU"/>
        </w:rPr>
        <w:t>»</w:t>
      </w:r>
      <w:r w:rsidRPr="009F7978">
        <w:rPr>
          <w:rFonts w:eastAsia="Times New Roman"/>
          <w:color w:val="000000"/>
          <w:szCs w:val="24"/>
          <w:lang w:eastAsia="ru-RU"/>
        </w:rPr>
        <w:t xml:space="preserve">, представлены в таблице </w:t>
      </w:r>
      <w:r w:rsidR="00D401D4" w:rsidRPr="009F7978">
        <w:rPr>
          <w:rFonts w:eastAsia="Times New Roman"/>
          <w:color w:val="000000"/>
          <w:szCs w:val="24"/>
          <w:lang w:eastAsia="ru-RU"/>
        </w:rPr>
        <w:t>3</w:t>
      </w:r>
      <w:r w:rsidRPr="009F7978">
        <w:rPr>
          <w:rFonts w:eastAsia="Times New Roman"/>
          <w:color w:val="000000"/>
          <w:szCs w:val="24"/>
          <w:lang w:eastAsia="ru-RU"/>
        </w:rPr>
        <w:t>.7.</w:t>
      </w:r>
      <w:r w:rsidR="00E66A5B">
        <w:rPr>
          <w:rFonts w:eastAsia="Times New Roman"/>
          <w:color w:val="000000"/>
          <w:szCs w:val="24"/>
          <w:lang w:eastAsia="ru-RU"/>
        </w:rPr>
        <w:t>2</w:t>
      </w:r>
      <w:r w:rsidRPr="009F7978">
        <w:rPr>
          <w:szCs w:val="24"/>
        </w:rPr>
        <w:t>.</w:t>
      </w:r>
    </w:p>
    <w:p w14:paraId="3EC97AF1" w14:textId="75B4B101" w:rsidR="00A87561" w:rsidRPr="009F7978" w:rsidRDefault="00A87561" w:rsidP="00B9495F">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 xml:space="preserve">Таблица </w:t>
      </w:r>
      <w:r w:rsidR="00D401D4" w:rsidRPr="009F7978">
        <w:rPr>
          <w:rFonts w:eastAsia="Times New Roman"/>
          <w:color w:val="000000"/>
          <w:szCs w:val="24"/>
          <w:lang w:eastAsia="ru-RU"/>
        </w:rPr>
        <w:t>3</w:t>
      </w:r>
      <w:r w:rsidRPr="009F7978">
        <w:rPr>
          <w:rFonts w:eastAsia="Times New Roman"/>
          <w:color w:val="000000"/>
          <w:szCs w:val="24"/>
          <w:lang w:eastAsia="ru-RU"/>
        </w:rPr>
        <w:t>.7.</w:t>
      </w:r>
      <w:r w:rsidR="00E66A5B">
        <w:rPr>
          <w:rFonts w:eastAsia="Times New Roman"/>
          <w:color w:val="000000"/>
          <w:szCs w:val="24"/>
          <w:lang w:eastAsia="ru-RU"/>
        </w:rPr>
        <w:t>2</w:t>
      </w:r>
    </w:p>
    <w:p w14:paraId="527E4ABD" w14:textId="0001C354" w:rsidR="00A87561" w:rsidRPr="009F7978" w:rsidRDefault="00A87561" w:rsidP="00B9495F">
      <w:pPr>
        <w:autoSpaceDE w:val="0"/>
        <w:autoSpaceDN w:val="0"/>
        <w:adjustRightInd w:val="0"/>
        <w:spacing w:line="276" w:lineRule="auto"/>
        <w:jc w:val="center"/>
        <w:rPr>
          <w:szCs w:val="24"/>
        </w:rPr>
      </w:pPr>
      <w:r w:rsidRPr="009F7978">
        <w:rPr>
          <w:szCs w:val="24"/>
        </w:rPr>
        <w:t xml:space="preserve">Сведения об объектах улично-дорожной сети, расположенных на территории </w:t>
      </w:r>
      <w:r w:rsidR="00264C79" w:rsidRPr="009F7978">
        <w:rPr>
          <w:szCs w:val="24"/>
        </w:rPr>
        <w:t>сельского поселения «</w:t>
      </w:r>
      <w:r w:rsidR="00A11CA4" w:rsidRPr="00A11CA4">
        <w:rPr>
          <w:szCs w:val="24"/>
        </w:rPr>
        <w:t>Ч</w:t>
      </w:r>
      <w:r w:rsidR="00A11CA4">
        <w:rPr>
          <w:szCs w:val="24"/>
        </w:rPr>
        <w:t>ереновско</w:t>
      </w:r>
      <w:r w:rsidR="00C87A39" w:rsidRPr="009F7978">
        <w:rPr>
          <w:szCs w:val="24"/>
        </w:rPr>
        <w:t>е</w:t>
      </w:r>
      <w:r w:rsidR="00264C79" w:rsidRPr="009F7978">
        <w:rPr>
          <w:szCs w:val="24"/>
        </w:rPr>
        <w:t>»</w:t>
      </w:r>
      <w:r w:rsidR="00F8798A" w:rsidRPr="009F7978">
        <w:rPr>
          <w:szCs w:val="24"/>
        </w:rPr>
        <w:t xml:space="preserve">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756"/>
        <w:gridCol w:w="2288"/>
        <w:gridCol w:w="1984"/>
        <w:gridCol w:w="1554"/>
      </w:tblGrid>
      <w:tr w:rsidR="00A87561" w:rsidRPr="009F7978" w14:paraId="20D53225" w14:textId="77777777" w:rsidTr="009441D8">
        <w:trPr>
          <w:trHeight w:val="20"/>
          <w:jc w:val="center"/>
        </w:trPr>
        <w:tc>
          <w:tcPr>
            <w:tcW w:w="301" w:type="pct"/>
            <w:vAlign w:val="center"/>
          </w:tcPr>
          <w:p w14:paraId="520627AD" w14:textId="77777777" w:rsidR="00A87561" w:rsidRPr="009F7978" w:rsidRDefault="00A87561" w:rsidP="00566ACF">
            <w:pPr>
              <w:spacing w:line="240" w:lineRule="auto"/>
              <w:jc w:val="center"/>
              <w:rPr>
                <w:b/>
                <w:sz w:val="20"/>
              </w:rPr>
            </w:pPr>
            <w:r w:rsidRPr="009F7978">
              <w:rPr>
                <w:b/>
                <w:sz w:val="20"/>
              </w:rPr>
              <w:t>№</w:t>
            </w:r>
          </w:p>
        </w:tc>
        <w:tc>
          <w:tcPr>
            <w:tcW w:w="1842" w:type="pct"/>
            <w:vAlign w:val="center"/>
          </w:tcPr>
          <w:p w14:paraId="512CEAB8" w14:textId="77777777" w:rsidR="00A87561" w:rsidRPr="009F7978" w:rsidRDefault="00A87561" w:rsidP="00566ACF">
            <w:pPr>
              <w:spacing w:line="240" w:lineRule="auto"/>
              <w:jc w:val="center"/>
              <w:rPr>
                <w:b/>
                <w:sz w:val="20"/>
              </w:rPr>
            </w:pPr>
            <w:r w:rsidRPr="009F7978">
              <w:rPr>
                <w:b/>
                <w:sz w:val="20"/>
              </w:rPr>
              <w:t xml:space="preserve">Наименование </w:t>
            </w:r>
          </w:p>
        </w:tc>
        <w:tc>
          <w:tcPr>
            <w:tcW w:w="1122" w:type="pct"/>
            <w:vAlign w:val="center"/>
          </w:tcPr>
          <w:p w14:paraId="43356AA3" w14:textId="3607161E" w:rsidR="00A87561" w:rsidRPr="009F7978" w:rsidRDefault="00A516DE" w:rsidP="00566ACF">
            <w:pPr>
              <w:spacing w:line="240" w:lineRule="auto"/>
              <w:jc w:val="center"/>
              <w:rPr>
                <w:b/>
                <w:sz w:val="20"/>
              </w:rPr>
            </w:pPr>
            <w:r w:rsidRPr="009F7978">
              <w:rPr>
                <w:b/>
                <w:sz w:val="20"/>
              </w:rPr>
              <w:t>Идентификационный номер</w:t>
            </w:r>
          </w:p>
        </w:tc>
        <w:tc>
          <w:tcPr>
            <w:tcW w:w="973" w:type="pct"/>
            <w:vAlign w:val="center"/>
          </w:tcPr>
          <w:p w14:paraId="7348C83A" w14:textId="77777777" w:rsidR="00A87561" w:rsidRPr="009F7978" w:rsidRDefault="00A87561" w:rsidP="00566ACF">
            <w:pPr>
              <w:spacing w:line="240" w:lineRule="auto"/>
              <w:jc w:val="center"/>
              <w:rPr>
                <w:b/>
                <w:sz w:val="20"/>
              </w:rPr>
            </w:pPr>
            <w:r w:rsidRPr="009F7978">
              <w:rPr>
                <w:b/>
                <w:sz w:val="20"/>
              </w:rPr>
              <w:t>Протяженность, км</w:t>
            </w:r>
          </w:p>
        </w:tc>
        <w:tc>
          <w:tcPr>
            <w:tcW w:w="762" w:type="pct"/>
            <w:vAlign w:val="center"/>
          </w:tcPr>
          <w:p w14:paraId="4A36512E" w14:textId="77777777" w:rsidR="00A87561" w:rsidRPr="009F7978" w:rsidRDefault="00A87561" w:rsidP="00566ACF">
            <w:pPr>
              <w:spacing w:line="240" w:lineRule="auto"/>
              <w:jc w:val="center"/>
              <w:rPr>
                <w:b/>
                <w:sz w:val="20"/>
              </w:rPr>
            </w:pPr>
            <w:r w:rsidRPr="009F7978">
              <w:rPr>
                <w:b/>
                <w:sz w:val="20"/>
              </w:rPr>
              <w:t>Тип покрытия</w:t>
            </w:r>
          </w:p>
        </w:tc>
      </w:tr>
    </w:tbl>
    <w:p w14:paraId="2DF18684" w14:textId="77777777" w:rsidR="00A87561" w:rsidRPr="009F7978" w:rsidRDefault="00A87561" w:rsidP="00566ACF">
      <w:pPr>
        <w:spacing w:line="1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3483"/>
        <w:gridCol w:w="2416"/>
        <w:gridCol w:w="1915"/>
        <w:gridCol w:w="1538"/>
      </w:tblGrid>
      <w:tr w:rsidR="00A87561" w:rsidRPr="00A01BC7" w14:paraId="7CC0B434" w14:textId="77777777" w:rsidTr="00A01BC7">
        <w:trPr>
          <w:trHeight w:val="20"/>
          <w:tblHeader/>
          <w:jc w:val="center"/>
        </w:trPr>
        <w:tc>
          <w:tcPr>
            <w:tcW w:w="414" w:type="pct"/>
          </w:tcPr>
          <w:p w14:paraId="25C23DF6" w14:textId="77777777" w:rsidR="00A87561" w:rsidRPr="00A01BC7" w:rsidRDefault="00A87561" w:rsidP="00566ACF">
            <w:pPr>
              <w:spacing w:line="240" w:lineRule="auto"/>
              <w:jc w:val="center"/>
              <w:rPr>
                <w:b/>
                <w:sz w:val="20"/>
                <w:szCs w:val="20"/>
              </w:rPr>
            </w:pPr>
            <w:r w:rsidRPr="00A01BC7">
              <w:rPr>
                <w:b/>
                <w:sz w:val="20"/>
                <w:szCs w:val="20"/>
              </w:rPr>
              <w:t>1</w:t>
            </w:r>
          </w:p>
        </w:tc>
        <w:tc>
          <w:tcPr>
            <w:tcW w:w="1708" w:type="pct"/>
          </w:tcPr>
          <w:p w14:paraId="27CFCF33" w14:textId="77777777" w:rsidR="00A87561" w:rsidRPr="00A01BC7" w:rsidRDefault="00A87561" w:rsidP="00566ACF">
            <w:pPr>
              <w:spacing w:line="240" w:lineRule="auto"/>
              <w:jc w:val="center"/>
              <w:rPr>
                <w:b/>
                <w:sz w:val="20"/>
                <w:szCs w:val="20"/>
              </w:rPr>
            </w:pPr>
            <w:r w:rsidRPr="00A01BC7">
              <w:rPr>
                <w:b/>
                <w:sz w:val="20"/>
                <w:szCs w:val="20"/>
              </w:rPr>
              <w:t>2</w:t>
            </w:r>
          </w:p>
        </w:tc>
        <w:tc>
          <w:tcPr>
            <w:tcW w:w="1185" w:type="pct"/>
          </w:tcPr>
          <w:p w14:paraId="6A4CA048" w14:textId="77777777" w:rsidR="00A87561" w:rsidRPr="00A01BC7" w:rsidRDefault="00A87561" w:rsidP="00566ACF">
            <w:pPr>
              <w:spacing w:line="240" w:lineRule="auto"/>
              <w:jc w:val="center"/>
              <w:rPr>
                <w:b/>
                <w:sz w:val="20"/>
                <w:szCs w:val="20"/>
              </w:rPr>
            </w:pPr>
            <w:r w:rsidRPr="00A01BC7">
              <w:rPr>
                <w:b/>
                <w:sz w:val="20"/>
                <w:szCs w:val="20"/>
              </w:rPr>
              <w:t>3</w:t>
            </w:r>
          </w:p>
        </w:tc>
        <w:tc>
          <w:tcPr>
            <w:tcW w:w="939" w:type="pct"/>
          </w:tcPr>
          <w:p w14:paraId="18ADD24F" w14:textId="0A75AA12" w:rsidR="00A87561" w:rsidRPr="00A01BC7" w:rsidRDefault="00B9495F" w:rsidP="00566ACF">
            <w:pPr>
              <w:spacing w:line="240" w:lineRule="auto"/>
              <w:jc w:val="center"/>
              <w:rPr>
                <w:b/>
                <w:sz w:val="20"/>
                <w:szCs w:val="20"/>
              </w:rPr>
            </w:pPr>
            <w:r w:rsidRPr="00A01BC7">
              <w:rPr>
                <w:b/>
                <w:sz w:val="20"/>
                <w:szCs w:val="20"/>
              </w:rPr>
              <w:t>4</w:t>
            </w:r>
          </w:p>
        </w:tc>
        <w:tc>
          <w:tcPr>
            <w:tcW w:w="754" w:type="pct"/>
          </w:tcPr>
          <w:p w14:paraId="5F69E69B" w14:textId="249108E9" w:rsidR="00A87561" w:rsidRPr="00A01BC7" w:rsidRDefault="00B9495F" w:rsidP="00566ACF">
            <w:pPr>
              <w:spacing w:line="240" w:lineRule="auto"/>
              <w:jc w:val="center"/>
              <w:rPr>
                <w:b/>
                <w:sz w:val="20"/>
                <w:szCs w:val="20"/>
              </w:rPr>
            </w:pPr>
            <w:r w:rsidRPr="00A01BC7">
              <w:rPr>
                <w:b/>
                <w:sz w:val="20"/>
                <w:szCs w:val="20"/>
              </w:rPr>
              <w:t>5</w:t>
            </w:r>
          </w:p>
        </w:tc>
      </w:tr>
      <w:tr w:rsidR="007E261D" w:rsidRPr="00A01BC7" w14:paraId="4FBFE3C1" w14:textId="77777777" w:rsidTr="00A01BC7">
        <w:trPr>
          <w:trHeight w:val="20"/>
          <w:jc w:val="center"/>
        </w:trPr>
        <w:tc>
          <w:tcPr>
            <w:tcW w:w="5000" w:type="pct"/>
            <w:gridSpan w:val="5"/>
          </w:tcPr>
          <w:p w14:paraId="22EF41E6" w14:textId="61AF6029" w:rsidR="007E261D" w:rsidRPr="00A01BC7" w:rsidRDefault="007E261D" w:rsidP="00C87A39">
            <w:pPr>
              <w:spacing w:line="240" w:lineRule="auto"/>
              <w:jc w:val="center"/>
              <w:rPr>
                <w:b/>
                <w:sz w:val="20"/>
                <w:szCs w:val="20"/>
                <w:lang w:val="en-US"/>
              </w:rPr>
            </w:pPr>
            <w:r w:rsidRPr="00A01BC7">
              <w:rPr>
                <w:b/>
                <w:sz w:val="20"/>
                <w:szCs w:val="20"/>
              </w:rPr>
              <w:t xml:space="preserve">д. </w:t>
            </w:r>
            <w:r w:rsidR="00564143" w:rsidRPr="00A01BC7">
              <w:rPr>
                <w:b/>
                <w:sz w:val="20"/>
                <w:szCs w:val="20"/>
                <w:lang w:val="en-US"/>
              </w:rPr>
              <w:t>Кадыевская</w:t>
            </w:r>
          </w:p>
        </w:tc>
      </w:tr>
      <w:tr w:rsidR="00564143" w:rsidRPr="00A01BC7" w14:paraId="371CC61B" w14:textId="77777777" w:rsidTr="00A01BC7">
        <w:trPr>
          <w:trHeight w:val="20"/>
          <w:jc w:val="center"/>
        </w:trPr>
        <w:tc>
          <w:tcPr>
            <w:tcW w:w="414" w:type="pct"/>
          </w:tcPr>
          <w:p w14:paraId="5D0CD6BE" w14:textId="75EEBA3D" w:rsidR="00564143" w:rsidRPr="00A01BC7" w:rsidRDefault="00564143" w:rsidP="00564143">
            <w:pPr>
              <w:spacing w:line="240" w:lineRule="auto"/>
              <w:jc w:val="center"/>
              <w:rPr>
                <w:sz w:val="20"/>
                <w:szCs w:val="20"/>
              </w:rPr>
            </w:pPr>
            <w:r w:rsidRPr="00A01BC7">
              <w:rPr>
                <w:sz w:val="20"/>
                <w:szCs w:val="20"/>
              </w:rPr>
              <w:t>1</w:t>
            </w:r>
          </w:p>
        </w:tc>
        <w:tc>
          <w:tcPr>
            <w:tcW w:w="1708" w:type="pct"/>
          </w:tcPr>
          <w:p w14:paraId="50972012" w14:textId="41D14C79" w:rsidR="00564143" w:rsidRPr="00A01BC7" w:rsidRDefault="00564143" w:rsidP="00564143">
            <w:pPr>
              <w:spacing w:line="240" w:lineRule="auto"/>
              <w:jc w:val="left"/>
              <w:rPr>
                <w:rStyle w:val="210pt"/>
                <w:rFonts w:ascii="Times New Roman" w:hAnsi="Times New Roman" w:cs="Times New Roman"/>
              </w:rPr>
            </w:pPr>
            <w:r w:rsidRPr="00A01BC7">
              <w:rPr>
                <w:sz w:val="20"/>
                <w:szCs w:val="20"/>
              </w:rPr>
              <w:t>д.</w:t>
            </w:r>
            <w:r w:rsidRPr="00A01BC7">
              <w:rPr>
                <w:sz w:val="20"/>
                <w:szCs w:val="20"/>
                <w:lang w:val="en-US"/>
              </w:rPr>
              <w:t xml:space="preserve"> </w:t>
            </w:r>
            <w:r w:rsidRPr="00A01BC7">
              <w:rPr>
                <w:sz w:val="20"/>
                <w:szCs w:val="20"/>
              </w:rPr>
              <w:t>Кадыевская</w:t>
            </w:r>
          </w:p>
        </w:tc>
        <w:tc>
          <w:tcPr>
            <w:tcW w:w="1185" w:type="pct"/>
          </w:tcPr>
          <w:p w14:paraId="50B645B4" w14:textId="156FA164"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001</w:t>
            </w:r>
          </w:p>
        </w:tc>
        <w:tc>
          <w:tcPr>
            <w:tcW w:w="939" w:type="pct"/>
          </w:tcPr>
          <w:p w14:paraId="7B9CEB32" w14:textId="75D64896" w:rsidR="00564143" w:rsidRPr="00A01BC7" w:rsidRDefault="00564143" w:rsidP="00564143">
            <w:pPr>
              <w:spacing w:line="240" w:lineRule="auto"/>
              <w:jc w:val="center"/>
              <w:rPr>
                <w:rStyle w:val="210pt"/>
                <w:rFonts w:ascii="Times New Roman" w:hAnsi="Times New Roman" w:cs="Times New Roman"/>
              </w:rPr>
            </w:pPr>
            <w:r w:rsidRPr="00A01BC7">
              <w:rPr>
                <w:sz w:val="20"/>
                <w:szCs w:val="20"/>
              </w:rPr>
              <w:t>1,5</w:t>
            </w:r>
          </w:p>
        </w:tc>
        <w:tc>
          <w:tcPr>
            <w:tcW w:w="754" w:type="pct"/>
          </w:tcPr>
          <w:p w14:paraId="4DF7D114" w14:textId="322F0E4B" w:rsidR="00564143" w:rsidRPr="00A01BC7" w:rsidRDefault="00564143" w:rsidP="00564143">
            <w:pPr>
              <w:spacing w:line="240" w:lineRule="auto"/>
              <w:jc w:val="center"/>
              <w:rPr>
                <w:rStyle w:val="210pt"/>
                <w:rFonts w:ascii="Times New Roman" w:hAnsi="Times New Roman" w:cs="Times New Roman"/>
              </w:rPr>
            </w:pPr>
            <w:r w:rsidRPr="00A01BC7">
              <w:rPr>
                <w:sz w:val="20"/>
                <w:szCs w:val="20"/>
              </w:rPr>
              <w:t>Щебеночно-гравийное</w:t>
            </w:r>
          </w:p>
        </w:tc>
      </w:tr>
      <w:tr w:rsidR="00564143" w:rsidRPr="00A01BC7" w14:paraId="73890142" w14:textId="77777777" w:rsidTr="00A01BC7">
        <w:trPr>
          <w:trHeight w:val="20"/>
          <w:jc w:val="center"/>
        </w:trPr>
        <w:tc>
          <w:tcPr>
            <w:tcW w:w="5000" w:type="pct"/>
            <w:gridSpan w:val="5"/>
          </w:tcPr>
          <w:p w14:paraId="32294000" w14:textId="111BC615" w:rsidR="00564143" w:rsidRPr="00A01BC7" w:rsidRDefault="00564143" w:rsidP="00564143">
            <w:pPr>
              <w:spacing w:line="240" w:lineRule="auto"/>
              <w:jc w:val="center"/>
              <w:rPr>
                <w:b/>
                <w:sz w:val="20"/>
                <w:szCs w:val="20"/>
              </w:rPr>
            </w:pPr>
            <w:r w:rsidRPr="00A01BC7">
              <w:rPr>
                <w:b/>
                <w:sz w:val="20"/>
                <w:szCs w:val="20"/>
              </w:rPr>
              <w:t>д.</w:t>
            </w:r>
            <w:r w:rsidRPr="00A01BC7">
              <w:rPr>
                <w:b/>
                <w:sz w:val="20"/>
                <w:szCs w:val="20"/>
                <w:lang w:val="en-US"/>
              </w:rPr>
              <w:t xml:space="preserve"> </w:t>
            </w:r>
            <w:r w:rsidRPr="00A01BC7">
              <w:rPr>
                <w:b/>
                <w:sz w:val="20"/>
                <w:szCs w:val="20"/>
              </w:rPr>
              <w:t>Череновская</w:t>
            </w:r>
          </w:p>
        </w:tc>
      </w:tr>
      <w:tr w:rsidR="00564143" w:rsidRPr="00A01BC7" w14:paraId="7C585558" w14:textId="77777777" w:rsidTr="00A01BC7">
        <w:trPr>
          <w:trHeight w:val="20"/>
          <w:jc w:val="center"/>
        </w:trPr>
        <w:tc>
          <w:tcPr>
            <w:tcW w:w="414" w:type="pct"/>
          </w:tcPr>
          <w:p w14:paraId="52B8FE27" w14:textId="6E434B35" w:rsidR="00564143" w:rsidRPr="00A01BC7" w:rsidRDefault="00564143" w:rsidP="00564143">
            <w:pPr>
              <w:spacing w:line="240" w:lineRule="auto"/>
              <w:jc w:val="center"/>
              <w:rPr>
                <w:sz w:val="20"/>
                <w:szCs w:val="20"/>
              </w:rPr>
            </w:pPr>
            <w:r w:rsidRPr="00A01BC7">
              <w:rPr>
                <w:sz w:val="20"/>
                <w:szCs w:val="20"/>
              </w:rPr>
              <w:t>2</w:t>
            </w:r>
          </w:p>
        </w:tc>
        <w:tc>
          <w:tcPr>
            <w:tcW w:w="1708" w:type="pct"/>
          </w:tcPr>
          <w:p w14:paraId="1DFAF72F" w14:textId="6DED4A0C" w:rsidR="00564143" w:rsidRPr="00A01BC7" w:rsidRDefault="00564143" w:rsidP="00564143">
            <w:pPr>
              <w:spacing w:line="240" w:lineRule="auto"/>
              <w:jc w:val="left"/>
              <w:rPr>
                <w:rStyle w:val="210pt"/>
                <w:rFonts w:ascii="Times New Roman" w:hAnsi="Times New Roman" w:cs="Times New Roman"/>
              </w:rPr>
            </w:pPr>
            <w:r w:rsidRPr="00A01BC7">
              <w:rPr>
                <w:sz w:val="20"/>
                <w:szCs w:val="20"/>
              </w:rPr>
              <w:t>д.</w:t>
            </w:r>
            <w:r w:rsidRPr="00A01BC7">
              <w:rPr>
                <w:sz w:val="20"/>
                <w:szCs w:val="20"/>
                <w:lang w:val="en-US"/>
              </w:rPr>
              <w:t xml:space="preserve"> </w:t>
            </w:r>
            <w:r w:rsidRPr="00A01BC7">
              <w:rPr>
                <w:sz w:val="20"/>
                <w:szCs w:val="20"/>
              </w:rPr>
              <w:t>Череновская</w:t>
            </w:r>
          </w:p>
        </w:tc>
        <w:tc>
          <w:tcPr>
            <w:tcW w:w="1185" w:type="pct"/>
          </w:tcPr>
          <w:p w14:paraId="3FE997D2" w14:textId="433EAC9D"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002</w:t>
            </w:r>
          </w:p>
        </w:tc>
        <w:tc>
          <w:tcPr>
            <w:tcW w:w="939" w:type="pct"/>
          </w:tcPr>
          <w:p w14:paraId="7F7233A5" w14:textId="38AB9C2D" w:rsidR="00564143" w:rsidRPr="00A01BC7" w:rsidRDefault="00564143" w:rsidP="00564143">
            <w:pPr>
              <w:spacing w:line="240" w:lineRule="auto"/>
              <w:jc w:val="center"/>
              <w:rPr>
                <w:rStyle w:val="210pt"/>
                <w:rFonts w:ascii="Times New Roman" w:hAnsi="Times New Roman" w:cs="Times New Roman"/>
              </w:rPr>
            </w:pPr>
            <w:r w:rsidRPr="00A01BC7">
              <w:rPr>
                <w:sz w:val="20"/>
                <w:szCs w:val="20"/>
              </w:rPr>
              <w:t>0,8</w:t>
            </w:r>
          </w:p>
        </w:tc>
        <w:tc>
          <w:tcPr>
            <w:tcW w:w="754" w:type="pct"/>
          </w:tcPr>
          <w:p w14:paraId="5B343168" w14:textId="7BF447A3" w:rsidR="00564143" w:rsidRPr="00A01BC7" w:rsidRDefault="00564143" w:rsidP="00564143">
            <w:pPr>
              <w:spacing w:line="240" w:lineRule="auto"/>
              <w:jc w:val="center"/>
              <w:rPr>
                <w:rStyle w:val="210pt"/>
                <w:rFonts w:ascii="Times New Roman" w:hAnsi="Times New Roman" w:cs="Times New Roman"/>
                <w:lang w:val="en-US"/>
              </w:rPr>
            </w:pPr>
            <w:r w:rsidRPr="00A01BC7">
              <w:rPr>
                <w:rFonts w:eastAsia="Arial Unicode MS"/>
                <w:color w:val="000000"/>
                <w:sz w:val="20"/>
                <w:szCs w:val="20"/>
                <w:lang w:eastAsia="ru-RU" w:bidi="ru-RU"/>
              </w:rPr>
              <w:t>Щебеночно-гравийное</w:t>
            </w:r>
          </w:p>
        </w:tc>
      </w:tr>
      <w:tr w:rsidR="00564143" w:rsidRPr="00A01BC7" w14:paraId="3A018D66" w14:textId="77777777" w:rsidTr="00A01BC7">
        <w:trPr>
          <w:trHeight w:val="20"/>
          <w:jc w:val="center"/>
        </w:trPr>
        <w:tc>
          <w:tcPr>
            <w:tcW w:w="414" w:type="pct"/>
          </w:tcPr>
          <w:p w14:paraId="2B0E24ED" w14:textId="3FFD54FC" w:rsidR="00564143" w:rsidRPr="00A01BC7" w:rsidRDefault="00564143" w:rsidP="00E93E89">
            <w:pPr>
              <w:spacing w:line="240" w:lineRule="auto"/>
              <w:jc w:val="center"/>
              <w:rPr>
                <w:sz w:val="20"/>
                <w:szCs w:val="20"/>
              </w:rPr>
            </w:pPr>
            <w:r w:rsidRPr="00A01BC7">
              <w:rPr>
                <w:sz w:val="20"/>
                <w:szCs w:val="20"/>
              </w:rPr>
              <w:t>3</w:t>
            </w:r>
          </w:p>
        </w:tc>
        <w:tc>
          <w:tcPr>
            <w:tcW w:w="1708" w:type="pct"/>
          </w:tcPr>
          <w:p w14:paraId="58AB60A1" w14:textId="076B6F4C" w:rsidR="00564143" w:rsidRPr="00A01BC7" w:rsidRDefault="00564143" w:rsidP="00E93E89">
            <w:pPr>
              <w:spacing w:line="240" w:lineRule="auto"/>
              <w:jc w:val="left"/>
              <w:rPr>
                <w:rStyle w:val="210pt"/>
                <w:rFonts w:ascii="Times New Roman" w:hAnsi="Times New Roman" w:cs="Times New Roman"/>
              </w:rPr>
            </w:pPr>
            <w:r w:rsidRPr="00A01BC7">
              <w:rPr>
                <w:sz w:val="20"/>
                <w:szCs w:val="20"/>
              </w:rPr>
              <w:t>д.</w:t>
            </w:r>
            <w:r w:rsidRPr="00A01BC7">
              <w:rPr>
                <w:sz w:val="20"/>
                <w:szCs w:val="20"/>
                <w:lang w:val="en-US"/>
              </w:rPr>
              <w:t xml:space="preserve"> </w:t>
            </w:r>
            <w:r w:rsidRPr="00A01BC7">
              <w:rPr>
                <w:sz w:val="20"/>
                <w:szCs w:val="20"/>
              </w:rPr>
              <w:t>Череновская</w:t>
            </w:r>
            <w:r w:rsidR="00A01BC7">
              <w:rPr>
                <w:sz w:val="20"/>
                <w:szCs w:val="20"/>
              </w:rPr>
              <w:t xml:space="preserve"> – </w:t>
            </w:r>
            <w:r w:rsidRPr="00A01BC7">
              <w:rPr>
                <w:sz w:val="20"/>
                <w:szCs w:val="20"/>
              </w:rPr>
              <w:t>кладбище</w:t>
            </w:r>
          </w:p>
        </w:tc>
        <w:tc>
          <w:tcPr>
            <w:tcW w:w="1185" w:type="pct"/>
          </w:tcPr>
          <w:p w14:paraId="41A6D3BC" w14:textId="57FD6908"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003</w:t>
            </w:r>
          </w:p>
        </w:tc>
        <w:tc>
          <w:tcPr>
            <w:tcW w:w="939" w:type="pct"/>
          </w:tcPr>
          <w:p w14:paraId="3815A592" w14:textId="2A934397" w:rsidR="00564143" w:rsidRPr="00A01BC7" w:rsidRDefault="00564143" w:rsidP="00564143">
            <w:pPr>
              <w:spacing w:line="240" w:lineRule="auto"/>
              <w:jc w:val="center"/>
              <w:rPr>
                <w:rStyle w:val="210pt"/>
                <w:rFonts w:ascii="Times New Roman" w:hAnsi="Times New Roman" w:cs="Times New Roman"/>
              </w:rPr>
            </w:pPr>
            <w:r w:rsidRPr="00A01BC7">
              <w:rPr>
                <w:sz w:val="20"/>
                <w:szCs w:val="20"/>
              </w:rPr>
              <w:t>2</w:t>
            </w:r>
          </w:p>
        </w:tc>
        <w:tc>
          <w:tcPr>
            <w:tcW w:w="754" w:type="pct"/>
          </w:tcPr>
          <w:p w14:paraId="317D9673" w14:textId="30A36891" w:rsidR="00564143" w:rsidRPr="00A01BC7" w:rsidRDefault="00564143" w:rsidP="00564143">
            <w:pPr>
              <w:spacing w:line="240" w:lineRule="auto"/>
              <w:jc w:val="center"/>
              <w:rPr>
                <w:rStyle w:val="210pt"/>
                <w:rFonts w:ascii="Times New Roman" w:hAnsi="Times New Roman" w:cs="Times New Roman"/>
                <w:lang w:val="en-US"/>
              </w:rPr>
            </w:pPr>
            <w:r w:rsidRPr="00A01BC7">
              <w:rPr>
                <w:rStyle w:val="210pt"/>
                <w:rFonts w:ascii="Times New Roman" w:hAnsi="Times New Roman" w:cs="Times New Roman"/>
              </w:rPr>
              <w:t>Щебеночно-гравийное</w:t>
            </w:r>
          </w:p>
        </w:tc>
      </w:tr>
      <w:tr w:rsidR="00564143" w:rsidRPr="00A01BC7" w14:paraId="5B321DB2" w14:textId="77777777" w:rsidTr="00A01BC7">
        <w:trPr>
          <w:trHeight w:val="20"/>
          <w:jc w:val="center"/>
        </w:trPr>
        <w:tc>
          <w:tcPr>
            <w:tcW w:w="5000" w:type="pct"/>
            <w:gridSpan w:val="5"/>
          </w:tcPr>
          <w:p w14:paraId="0D92FE4A" w14:textId="0770D390" w:rsidR="00564143" w:rsidRPr="00A01BC7" w:rsidRDefault="00564143" w:rsidP="00564143">
            <w:pPr>
              <w:spacing w:line="240" w:lineRule="auto"/>
              <w:jc w:val="center"/>
              <w:rPr>
                <w:rStyle w:val="210pt"/>
                <w:rFonts w:ascii="Times New Roman" w:hAnsi="Times New Roman" w:cs="Times New Roman"/>
                <w:b/>
              </w:rPr>
            </w:pPr>
            <w:r w:rsidRPr="00A01BC7">
              <w:rPr>
                <w:rStyle w:val="210pt"/>
                <w:rFonts w:ascii="Times New Roman" w:hAnsi="Times New Roman" w:cs="Times New Roman"/>
                <w:b/>
              </w:rPr>
              <w:t>д.</w:t>
            </w:r>
            <w:r w:rsidRPr="00A01BC7">
              <w:rPr>
                <w:rStyle w:val="210pt"/>
                <w:rFonts w:ascii="Times New Roman" w:hAnsi="Times New Roman" w:cs="Times New Roman"/>
                <w:b/>
                <w:lang w:val="en-US"/>
              </w:rPr>
              <w:t xml:space="preserve"> </w:t>
            </w:r>
            <w:r w:rsidRPr="00A01BC7">
              <w:rPr>
                <w:rStyle w:val="210pt"/>
                <w:rFonts w:ascii="Times New Roman" w:hAnsi="Times New Roman" w:cs="Times New Roman"/>
                <w:b/>
              </w:rPr>
              <w:t>Шаткурга</w:t>
            </w:r>
          </w:p>
        </w:tc>
      </w:tr>
      <w:tr w:rsidR="00564143" w:rsidRPr="00A01BC7" w14:paraId="4661332F" w14:textId="77777777" w:rsidTr="00A01BC7">
        <w:trPr>
          <w:trHeight w:val="20"/>
          <w:jc w:val="center"/>
        </w:trPr>
        <w:tc>
          <w:tcPr>
            <w:tcW w:w="414" w:type="pct"/>
          </w:tcPr>
          <w:p w14:paraId="4692D29A" w14:textId="6E19E2C4" w:rsidR="00564143" w:rsidRPr="00A01BC7" w:rsidRDefault="00564143" w:rsidP="00564143">
            <w:pPr>
              <w:spacing w:line="240" w:lineRule="auto"/>
              <w:jc w:val="center"/>
              <w:rPr>
                <w:sz w:val="20"/>
                <w:szCs w:val="20"/>
              </w:rPr>
            </w:pPr>
            <w:r w:rsidRPr="00A01BC7">
              <w:rPr>
                <w:sz w:val="20"/>
                <w:szCs w:val="20"/>
              </w:rPr>
              <w:t>4</w:t>
            </w:r>
          </w:p>
        </w:tc>
        <w:tc>
          <w:tcPr>
            <w:tcW w:w="1708" w:type="pct"/>
          </w:tcPr>
          <w:p w14:paraId="09A64101" w14:textId="08B35C1F" w:rsidR="00564143" w:rsidRPr="00A01BC7" w:rsidRDefault="00564143" w:rsidP="00564143">
            <w:pPr>
              <w:spacing w:line="240" w:lineRule="auto"/>
              <w:jc w:val="left"/>
              <w:rPr>
                <w:rStyle w:val="210pt"/>
                <w:rFonts w:ascii="Times New Roman" w:hAnsi="Times New Roman" w:cs="Times New Roman"/>
              </w:rPr>
            </w:pPr>
            <w:r w:rsidRPr="00A01BC7">
              <w:rPr>
                <w:rStyle w:val="210pt"/>
                <w:rFonts w:ascii="Times New Roman" w:hAnsi="Times New Roman" w:cs="Times New Roman"/>
              </w:rPr>
              <w:t>д.</w:t>
            </w:r>
            <w:r w:rsidRPr="00A01BC7">
              <w:rPr>
                <w:rStyle w:val="210pt"/>
                <w:rFonts w:ascii="Times New Roman" w:hAnsi="Times New Roman" w:cs="Times New Roman"/>
                <w:lang w:val="en-US"/>
              </w:rPr>
              <w:t xml:space="preserve"> </w:t>
            </w:r>
            <w:r w:rsidRPr="00A01BC7">
              <w:rPr>
                <w:rStyle w:val="210pt"/>
                <w:rFonts w:ascii="Times New Roman" w:hAnsi="Times New Roman" w:cs="Times New Roman"/>
              </w:rPr>
              <w:t>Шаткурга</w:t>
            </w:r>
          </w:p>
        </w:tc>
        <w:tc>
          <w:tcPr>
            <w:tcW w:w="1185" w:type="pct"/>
          </w:tcPr>
          <w:p w14:paraId="4A187BC9" w14:textId="63E1D332"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w:t>
            </w:r>
            <w:r w:rsidRPr="00A01BC7">
              <w:rPr>
                <w:sz w:val="20"/>
                <w:szCs w:val="20"/>
                <w:lang w:val="en-US"/>
              </w:rPr>
              <w:t>4</w:t>
            </w:r>
          </w:p>
        </w:tc>
        <w:tc>
          <w:tcPr>
            <w:tcW w:w="939" w:type="pct"/>
          </w:tcPr>
          <w:p w14:paraId="28519F3E" w14:textId="6E94B824" w:rsidR="00564143" w:rsidRPr="00A01BC7" w:rsidRDefault="00564143" w:rsidP="00564143">
            <w:pPr>
              <w:spacing w:line="240" w:lineRule="auto"/>
              <w:jc w:val="center"/>
              <w:rPr>
                <w:rStyle w:val="210pt"/>
                <w:rFonts w:ascii="Times New Roman" w:hAnsi="Times New Roman" w:cs="Times New Roman"/>
              </w:rPr>
            </w:pPr>
            <w:r w:rsidRPr="00A01BC7">
              <w:rPr>
                <w:sz w:val="20"/>
                <w:szCs w:val="20"/>
              </w:rPr>
              <w:t>1,2</w:t>
            </w:r>
          </w:p>
        </w:tc>
        <w:tc>
          <w:tcPr>
            <w:tcW w:w="754" w:type="pct"/>
          </w:tcPr>
          <w:p w14:paraId="5E56E377" w14:textId="2A414505" w:rsidR="00564143" w:rsidRPr="00A01BC7" w:rsidRDefault="00564143" w:rsidP="00564143">
            <w:pPr>
              <w:spacing w:line="240" w:lineRule="auto"/>
              <w:jc w:val="center"/>
              <w:rPr>
                <w:rStyle w:val="210pt"/>
                <w:rFonts w:ascii="Times New Roman" w:hAnsi="Times New Roman" w:cs="Times New Roman"/>
              </w:rPr>
            </w:pPr>
            <w:r w:rsidRPr="00A01BC7">
              <w:rPr>
                <w:rStyle w:val="210pt"/>
                <w:rFonts w:ascii="Times New Roman" w:hAnsi="Times New Roman" w:cs="Times New Roman"/>
                <w:lang w:val="en-US"/>
              </w:rPr>
              <w:t>Грунтовое</w:t>
            </w:r>
          </w:p>
        </w:tc>
      </w:tr>
      <w:tr w:rsidR="00564143" w:rsidRPr="00A01BC7" w14:paraId="3F58EC31" w14:textId="77777777" w:rsidTr="00A01BC7">
        <w:trPr>
          <w:trHeight w:val="20"/>
          <w:jc w:val="center"/>
        </w:trPr>
        <w:tc>
          <w:tcPr>
            <w:tcW w:w="5000" w:type="pct"/>
            <w:gridSpan w:val="5"/>
          </w:tcPr>
          <w:p w14:paraId="2C727E02" w14:textId="5ED30C14" w:rsidR="00564143" w:rsidRPr="00A01BC7" w:rsidRDefault="00564143" w:rsidP="00564143">
            <w:pPr>
              <w:spacing w:line="240" w:lineRule="auto"/>
              <w:jc w:val="center"/>
              <w:rPr>
                <w:rStyle w:val="210pt"/>
                <w:rFonts w:ascii="Times New Roman" w:hAnsi="Times New Roman" w:cs="Times New Roman"/>
                <w:b/>
                <w:lang w:val="en-US"/>
              </w:rPr>
            </w:pPr>
            <w:r w:rsidRPr="00A01BC7">
              <w:rPr>
                <w:rStyle w:val="210pt"/>
                <w:rFonts w:ascii="Times New Roman" w:hAnsi="Times New Roman" w:cs="Times New Roman"/>
                <w:b/>
              </w:rPr>
              <w:t>х.</w:t>
            </w:r>
            <w:r w:rsidRPr="00A01BC7">
              <w:rPr>
                <w:rStyle w:val="210pt"/>
                <w:rFonts w:ascii="Times New Roman" w:hAnsi="Times New Roman" w:cs="Times New Roman"/>
                <w:b/>
                <w:lang w:val="en-US"/>
              </w:rPr>
              <w:t xml:space="preserve"> </w:t>
            </w:r>
            <w:r w:rsidRPr="00A01BC7">
              <w:rPr>
                <w:rStyle w:val="210pt"/>
                <w:rFonts w:ascii="Times New Roman" w:hAnsi="Times New Roman" w:cs="Times New Roman"/>
                <w:b/>
              </w:rPr>
              <w:t>Майдан</w:t>
            </w:r>
          </w:p>
        </w:tc>
      </w:tr>
      <w:tr w:rsidR="00564143" w:rsidRPr="00A01BC7" w14:paraId="15A424CD" w14:textId="77777777" w:rsidTr="00A01BC7">
        <w:trPr>
          <w:trHeight w:val="20"/>
          <w:jc w:val="center"/>
        </w:trPr>
        <w:tc>
          <w:tcPr>
            <w:tcW w:w="414" w:type="pct"/>
          </w:tcPr>
          <w:p w14:paraId="74539F7C" w14:textId="6FE41B3B" w:rsidR="00564143" w:rsidRPr="00A01BC7" w:rsidRDefault="00564143" w:rsidP="00564143">
            <w:pPr>
              <w:spacing w:line="240" w:lineRule="auto"/>
              <w:jc w:val="center"/>
              <w:rPr>
                <w:sz w:val="20"/>
                <w:szCs w:val="20"/>
              </w:rPr>
            </w:pPr>
            <w:r w:rsidRPr="00A01BC7">
              <w:rPr>
                <w:sz w:val="20"/>
                <w:szCs w:val="20"/>
              </w:rPr>
              <w:t>5</w:t>
            </w:r>
          </w:p>
        </w:tc>
        <w:tc>
          <w:tcPr>
            <w:tcW w:w="1708" w:type="pct"/>
          </w:tcPr>
          <w:p w14:paraId="471A5447" w14:textId="0D70632B" w:rsidR="00564143" w:rsidRPr="00A01BC7" w:rsidRDefault="00564143" w:rsidP="00564143">
            <w:pPr>
              <w:spacing w:line="240" w:lineRule="auto"/>
              <w:jc w:val="left"/>
              <w:rPr>
                <w:rStyle w:val="210pt"/>
                <w:rFonts w:ascii="Times New Roman" w:hAnsi="Times New Roman" w:cs="Times New Roman"/>
              </w:rPr>
            </w:pPr>
            <w:r w:rsidRPr="00A01BC7">
              <w:rPr>
                <w:rStyle w:val="210pt"/>
                <w:rFonts w:ascii="Times New Roman" w:hAnsi="Times New Roman" w:cs="Times New Roman"/>
              </w:rPr>
              <w:t>х.</w:t>
            </w:r>
            <w:r w:rsidRPr="00A01BC7">
              <w:rPr>
                <w:rStyle w:val="210pt"/>
                <w:rFonts w:ascii="Times New Roman" w:hAnsi="Times New Roman" w:cs="Times New Roman"/>
                <w:lang w:val="en-US"/>
              </w:rPr>
              <w:t xml:space="preserve"> </w:t>
            </w:r>
            <w:r w:rsidRPr="00A01BC7">
              <w:rPr>
                <w:rStyle w:val="210pt"/>
                <w:rFonts w:ascii="Times New Roman" w:hAnsi="Times New Roman" w:cs="Times New Roman"/>
              </w:rPr>
              <w:t>Майдан</w:t>
            </w:r>
          </w:p>
        </w:tc>
        <w:tc>
          <w:tcPr>
            <w:tcW w:w="1185" w:type="pct"/>
          </w:tcPr>
          <w:p w14:paraId="582007ED" w14:textId="2B99326D"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005</w:t>
            </w:r>
          </w:p>
        </w:tc>
        <w:tc>
          <w:tcPr>
            <w:tcW w:w="939" w:type="pct"/>
          </w:tcPr>
          <w:p w14:paraId="5FDCEAA9" w14:textId="5A69376F"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0,8</w:t>
            </w:r>
          </w:p>
        </w:tc>
        <w:tc>
          <w:tcPr>
            <w:tcW w:w="754" w:type="pct"/>
          </w:tcPr>
          <w:p w14:paraId="39232DE3" w14:textId="5A953C90" w:rsidR="00564143" w:rsidRPr="00A01BC7" w:rsidRDefault="00564143" w:rsidP="00564143">
            <w:pPr>
              <w:spacing w:line="240" w:lineRule="auto"/>
              <w:jc w:val="center"/>
              <w:rPr>
                <w:rStyle w:val="210pt"/>
                <w:rFonts w:ascii="Times New Roman" w:hAnsi="Times New Roman" w:cs="Times New Roman"/>
              </w:rPr>
            </w:pPr>
            <w:r w:rsidRPr="00A01BC7">
              <w:rPr>
                <w:rStyle w:val="210pt"/>
                <w:rFonts w:ascii="Times New Roman" w:hAnsi="Times New Roman" w:cs="Times New Roman"/>
              </w:rPr>
              <w:t>Щебеночно-гравийное</w:t>
            </w:r>
            <w:r w:rsidRPr="00A01BC7">
              <w:rPr>
                <w:rStyle w:val="210pt"/>
                <w:rFonts w:ascii="Times New Roman" w:hAnsi="Times New Roman" w:cs="Times New Roman"/>
                <w:lang w:val="en-US"/>
              </w:rPr>
              <w:t>/ грунтовое</w:t>
            </w:r>
          </w:p>
        </w:tc>
      </w:tr>
      <w:tr w:rsidR="00564143" w:rsidRPr="00A01BC7" w14:paraId="08EA3646" w14:textId="77777777" w:rsidTr="00A01BC7">
        <w:trPr>
          <w:trHeight w:val="20"/>
          <w:jc w:val="center"/>
        </w:trPr>
        <w:tc>
          <w:tcPr>
            <w:tcW w:w="5000" w:type="pct"/>
            <w:gridSpan w:val="5"/>
          </w:tcPr>
          <w:p w14:paraId="1BD3016B" w14:textId="38EBDE8E" w:rsidR="00564143" w:rsidRPr="00A01BC7" w:rsidRDefault="00564143" w:rsidP="00564143">
            <w:pPr>
              <w:spacing w:line="240" w:lineRule="auto"/>
              <w:jc w:val="center"/>
              <w:rPr>
                <w:rStyle w:val="210pt"/>
                <w:rFonts w:ascii="Times New Roman" w:hAnsi="Times New Roman" w:cs="Times New Roman"/>
                <w:b/>
              </w:rPr>
            </w:pPr>
            <w:r w:rsidRPr="00A01BC7">
              <w:rPr>
                <w:rStyle w:val="210pt"/>
                <w:rFonts w:ascii="Times New Roman" w:hAnsi="Times New Roman" w:cs="Times New Roman"/>
                <w:b/>
              </w:rPr>
              <w:t>п.</w:t>
            </w:r>
            <w:r w:rsidR="00A01BC7">
              <w:rPr>
                <w:rStyle w:val="210pt"/>
                <w:rFonts w:ascii="Times New Roman" w:hAnsi="Times New Roman" w:cs="Times New Roman"/>
                <w:b/>
              </w:rPr>
              <w:t xml:space="preserve"> </w:t>
            </w:r>
            <w:r w:rsidRPr="00A01BC7">
              <w:rPr>
                <w:rStyle w:val="210pt"/>
                <w:rFonts w:ascii="Times New Roman" w:hAnsi="Times New Roman" w:cs="Times New Roman"/>
                <w:b/>
              </w:rPr>
              <w:t>Квазеньга</w:t>
            </w:r>
          </w:p>
        </w:tc>
      </w:tr>
      <w:tr w:rsidR="00564143" w:rsidRPr="00A01BC7" w14:paraId="4860A9DB" w14:textId="77777777" w:rsidTr="00A01BC7">
        <w:trPr>
          <w:trHeight w:val="20"/>
          <w:jc w:val="center"/>
        </w:trPr>
        <w:tc>
          <w:tcPr>
            <w:tcW w:w="414" w:type="pct"/>
          </w:tcPr>
          <w:p w14:paraId="090586D7" w14:textId="17964680" w:rsidR="00564143" w:rsidRPr="00A01BC7" w:rsidRDefault="00564143" w:rsidP="00564143">
            <w:pPr>
              <w:spacing w:line="240" w:lineRule="auto"/>
              <w:jc w:val="center"/>
              <w:rPr>
                <w:sz w:val="20"/>
                <w:szCs w:val="20"/>
              </w:rPr>
            </w:pPr>
            <w:r w:rsidRPr="00A01BC7">
              <w:rPr>
                <w:sz w:val="20"/>
                <w:szCs w:val="20"/>
              </w:rPr>
              <w:t>6</w:t>
            </w:r>
          </w:p>
        </w:tc>
        <w:tc>
          <w:tcPr>
            <w:tcW w:w="1708" w:type="pct"/>
          </w:tcPr>
          <w:p w14:paraId="34129829" w14:textId="00AE26EF"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Квазеньгская</w:t>
            </w:r>
          </w:p>
        </w:tc>
        <w:tc>
          <w:tcPr>
            <w:tcW w:w="1185" w:type="pct"/>
          </w:tcPr>
          <w:p w14:paraId="48643440" w14:textId="798EAC82"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006</w:t>
            </w:r>
          </w:p>
        </w:tc>
        <w:tc>
          <w:tcPr>
            <w:tcW w:w="939" w:type="pct"/>
          </w:tcPr>
          <w:p w14:paraId="47356443" w14:textId="11808EFE"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0,4</w:t>
            </w:r>
          </w:p>
        </w:tc>
        <w:tc>
          <w:tcPr>
            <w:tcW w:w="754" w:type="pct"/>
          </w:tcPr>
          <w:p w14:paraId="66543ACD" w14:textId="7AA450C9" w:rsidR="00564143" w:rsidRPr="00A01BC7" w:rsidRDefault="00564143" w:rsidP="00564143">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564143" w:rsidRPr="00A01BC7" w14:paraId="082C9B24" w14:textId="77777777" w:rsidTr="00A01BC7">
        <w:trPr>
          <w:trHeight w:val="20"/>
          <w:jc w:val="center"/>
        </w:trPr>
        <w:tc>
          <w:tcPr>
            <w:tcW w:w="414" w:type="pct"/>
          </w:tcPr>
          <w:p w14:paraId="08B9EE74" w14:textId="638DB678" w:rsidR="00564143" w:rsidRPr="00A01BC7" w:rsidRDefault="00564143" w:rsidP="00564143">
            <w:pPr>
              <w:spacing w:line="240" w:lineRule="auto"/>
              <w:jc w:val="center"/>
              <w:rPr>
                <w:sz w:val="20"/>
                <w:szCs w:val="20"/>
                <w:lang w:val="en-US"/>
              </w:rPr>
            </w:pPr>
            <w:r w:rsidRPr="00A01BC7">
              <w:rPr>
                <w:sz w:val="20"/>
                <w:szCs w:val="20"/>
                <w:lang w:val="en-US"/>
              </w:rPr>
              <w:t>7</w:t>
            </w:r>
          </w:p>
        </w:tc>
        <w:tc>
          <w:tcPr>
            <w:tcW w:w="1708" w:type="pct"/>
          </w:tcPr>
          <w:p w14:paraId="5FFD8159" w14:textId="5DD648A7"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Молодежная</w:t>
            </w:r>
          </w:p>
        </w:tc>
        <w:tc>
          <w:tcPr>
            <w:tcW w:w="1185" w:type="pct"/>
          </w:tcPr>
          <w:p w14:paraId="1B582FCA" w14:textId="7C4F7870"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007</w:t>
            </w:r>
          </w:p>
        </w:tc>
        <w:tc>
          <w:tcPr>
            <w:tcW w:w="939" w:type="pct"/>
          </w:tcPr>
          <w:p w14:paraId="212E26E9" w14:textId="0BFA6ECF"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0,8</w:t>
            </w:r>
          </w:p>
        </w:tc>
        <w:tc>
          <w:tcPr>
            <w:tcW w:w="754" w:type="pct"/>
          </w:tcPr>
          <w:p w14:paraId="029779E9" w14:textId="7BD1C5BA" w:rsidR="00564143" w:rsidRPr="00A01BC7" w:rsidRDefault="00564143" w:rsidP="00564143">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564143" w:rsidRPr="00A01BC7" w14:paraId="790F7664" w14:textId="77777777" w:rsidTr="00A01BC7">
        <w:trPr>
          <w:trHeight w:val="20"/>
          <w:jc w:val="center"/>
        </w:trPr>
        <w:tc>
          <w:tcPr>
            <w:tcW w:w="414" w:type="pct"/>
          </w:tcPr>
          <w:p w14:paraId="354A7462" w14:textId="1C73FC4B" w:rsidR="00564143" w:rsidRPr="00A01BC7" w:rsidRDefault="00564143" w:rsidP="00564143">
            <w:pPr>
              <w:spacing w:line="240" w:lineRule="auto"/>
              <w:jc w:val="center"/>
              <w:rPr>
                <w:sz w:val="20"/>
                <w:szCs w:val="20"/>
              </w:rPr>
            </w:pPr>
            <w:r w:rsidRPr="00A01BC7">
              <w:rPr>
                <w:sz w:val="20"/>
                <w:szCs w:val="20"/>
              </w:rPr>
              <w:t>8</w:t>
            </w:r>
          </w:p>
        </w:tc>
        <w:tc>
          <w:tcPr>
            <w:tcW w:w="1708" w:type="pct"/>
          </w:tcPr>
          <w:p w14:paraId="045F9B76" w14:textId="61A04DD1"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Набережная</w:t>
            </w:r>
          </w:p>
        </w:tc>
        <w:tc>
          <w:tcPr>
            <w:tcW w:w="1185" w:type="pct"/>
          </w:tcPr>
          <w:p w14:paraId="62DBB8C2" w14:textId="11FE57AF"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008</w:t>
            </w:r>
          </w:p>
        </w:tc>
        <w:tc>
          <w:tcPr>
            <w:tcW w:w="939" w:type="pct"/>
          </w:tcPr>
          <w:p w14:paraId="224BE1D7" w14:textId="2179A815"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1,4</w:t>
            </w:r>
          </w:p>
        </w:tc>
        <w:tc>
          <w:tcPr>
            <w:tcW w:w="754" w:type="pct"/>
          </w:tcPr>
          <w:p w14:paraId="5423B624" w14:textId="69FD8F3D" w:rsidR="00564143" w:rsidRPr="00A01BC7" w:rsidRDefault="00564143" w:rsidP="00564143">
            <w:pPr>
              <w:spacing w:line="240" w:lineRule="auto"/>
              <w:jc w:val="center"/>
              <w:rPr>
                <w:rStyle w:val="210pt"/>
                <w:rFonts w:ascii="Times New Roman" w:hAnsi="Times New Roman" w:cs="Times New Roman"/>
              </w:rPr>
            </w:pPr>
            <w:r w:rsidRPr="00A01BC7">
              <w:rPr>
                <w:rStyle w:val="210pt"/>
                <w:rFonts w:ascii="Times New Roman" w:hAnsi="Times New Roman" w:cs="Times New Roman"/>
              </w:rPr>
              <w:t>Щебеночно-гравийное</w:t>
            </w:r>
            <w:r w:rsidRPr="00A01BC7">
              <w:rPr>
                <w:rStyle w:val="210pt"/>
                <w:rFonts w:ascii="Times New Roman" w:hAnsi="Times New Roman" w:cs="Times New Roman"/>
                <w:lang w:val="en-US"/>
              </w:rPr>
              <w:t>/ грунтовое</w:t>
            </w:r>
          </w:p>
        </w:tc>
      </w:tr>
      <w:tr w:rsidR="00564143" w:rsidRPr="00A01BC7" w14:paraId="39D25D7A" w14:textId="77777777" w:rsidTr="00A01BC7">
        <w:trPr>
          <w:trHeight w:val="20"/>
          <w:jc w:val="center"/>
        </w:trPr>
        <w:tc>
          <w:tcPr>
            <w:tcW w:w="414" w:type="pct"/>
          </w:tcPr>
          <w:p w14:paraId="6D5A5948" w14:textId="7CF392BD" w:rsidR="00564143" w:rsidRPr="00A01BC7" w:rsidRDefault="00564143" w:rsidP="00564143">
            <w:pPr>
              <w:spacing w:line="240" w:lineRule="auto"/>
              <w:jc w:val="center"/>
              <w:rPr>
                <w:sz w:val="20"/>
                <w:szCs w:val="20"/>
                <w:lang w:val="en-US"/>
              </w:rPr>
            </w:pPr>
            <w:r w:rsidRPr="00A01BC7">
              <w:rPr>
                <w:sz w:val="20"/>
                <w:szCs w:val="20"/>
                <w:lang w:val="en-US"/>
              </w:rPr>
              <w:t>9</w:t>
            </w:r>
          </w:p>
        </w:tc>
        <w:tc>
          <w:tcPr>
            <w:tcW w:w="1708" w:type="pct"/>
          </w:tcPr>
          <w:p w14:paraId="3E201013" w14:textId="174C352A"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Заречная</w:t>
            </w:r>
          </w:p>
        </w:tc>
        <w:tc>
          <w:tcPr>
            <w:tcW w:w="1185" w:type="pct"/>
          </w:tcPr>
          <w:p w14:paraId="6F15788C" w14:textId="1D4C8F4F"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009</w:t>
            </w:r>
          </w:p>
        </w:tc>
        <w:tc>
          <w:tcPr>
            <w:tcW w:w="939" w:type="pct"/>
          </w:tcPr>
          <w:p w14:paraId="25BE9649" w14:textId="5331FFE6"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1,3</w:t>
            </w:r>
          </w:p>
        </w:tc>
        <w:tc>
          <w:tcPr>
            <w:tcW w:w="754" w:type="pct"/>
          </w:tcPr>
          <w:p w14:paraId="1B983913" w14:textId="74314A88" w:rsidR="00564143" w:rsidRPr="00A01BC7" w:rsidRDefault="00564143" w:rsidP="00564143">
            <w:pPr>
              <w:spacing w:line="240" w:lineRule="auto"/>
              <w:jc w:val="center"/>
              <w:rPr>
                <w:rStyle w:val="210pt"/>
                <w:rFonts w:ascii="Times New Roman" w:hAnsi="Times New Roman" w:cs="Times New Roman"/>
              </w:rPr>
            </w:pPr>
            <w:r w:rsidRPr="00A01BC7">
              <w:rPr>
                <w:rStyle w:val="210pt"/>
                <w:rFonts w:ascii="Times New Roman" w:hAnsi="Times New Roman" w:cs="Times New Roman"/>
                <w:lang w:val="en-US"/>
              </w:rPr>
              <w:t>Грунтовое</w:t>
            </w:r>
          </w:p>
        </w:tc>
      </w:tr>
      <w:tr w:rsidR="00564143" w:rsidRPr="00A01BC7" w14:paraId="796E21EA" w14:textId="77777777" w:rsidTr="00A01BC7">
        <w:trPr>
          <w:trHeight w:val="20"/>
          <w:jc w:val="center"/>
        </w:trPr>
        <w:tc>
          <w:tcPr>
            <w:tcW w:w="414" w:type="pct"/>
          </w:tcPr>
          <w:p w14:paraId="7A7BD53E" w14:textId="74CF39C6" w:rsidR="00564143" w:rsidRPr="00A01BC7" w:rsidRDefault="00564143" w:rsidP="00564143">
            <w:pPr>
              <w:spacing w:line="240" w:lineRule="auto"/>
              <w:jc w:val="center"/>
              <w:rPr>
                <w:sz w:val="20"/>
                <w:szCs w:val="20"/>
                <w:lang w:val="en-US"/>
              </w:rPr>
            </w:pPr>
            <w:r w:rsidRPr="00A01BC7">
              <w:rPr>
                <w:sz w:val="20"/>
                <w:szCs w:val="20"/>
                <w:lang w:val="en-US"/>
              </w:rPr>
              <w:t>10</w:t>
            </w:r>
          </w:p>
        </w:tc>
        <w:tc>
          <w:tcPr>
            <w:tcW w:w="1708" w:type="pct"/>
          </w:tcPr>
          <w:p w14:paraId="7BB097B7" w14:textId="3F32B4BB"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Октябрьская</w:t>
            </w:r>
          </w:p>
        </w:tc>
        <w:tc>
          <w:tcPr>
            <w:tcW w:w="1185" w:type="pct"/>
          </w:tcPr>
          <w:p w14:paraId="40B952C6" w14:textId="59BD1D43"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010</w:t>
            </w:r>
          </w:p>
        </w:tc>
        <w:tc>
          <w:tcPr>
            <w:tcW w:w="939" w:type="pct"/>
          </w:tcPr>
          <w:p w14:paraId="20A9432F" w14:textId="40330554"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0,5</w:t>
            </w:r>
          </w:p>
        </w:tc>
        <w:tc>
          <w:tcPr>
            <w:tcW w:w="754" w:type="pct"/>
          </w:tcPr>
          <w:p w14:paraId="18831FF8" w14:textId="399B7917" w:rsidR="00564143" w:rsidRPr="00A01BC7" w:rsidRDefault="00564143" w:rsidP="00564143">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564143" w:rsidRPr="00A01BC7" w14:paraId="43B23676" w14:textId="77777777" w:rsidTr="00A01BC7">
        <w:trPr>
          <w:trHeight w:val="20"/>
          <w:jc w:val="center"/>
        </w:trPr>
        <w:tc>
          <w:tcPr>
            <w:tcW w:w="414" w:type="pct"/>
          </w:tcPr>
          <w:p w14:paraId="42FFB738" w14:textId="092E0F2D" w:rsidR="00564143" w:rsidRPr="00A01BC7" w:rsidRDefault="00564143" w:rsidP="00564143">
            <w:pPr>
              <w:spacing w:line="240" w:lineRule="auto"/>
              <w:jc w:val="center"/>
              <w:rPr>
                <w:sz w:val="20"/>
                <w:szCs w:val="20"/>
                <w:lang w:val="en-US"/>
              </w:rPr>
            </w:pPr>
            <w:r w:rsidRPr="00A01BC7">
              <w:rPr>
                <w:sz w:val="20"/>
                <w:szCs w:val="20"/>
                <w:lang w:val="en-US"/>
              </w:rPr>
              <w:t>11</w:t>
            </w:r>
          </w:p>
        </w:tc>
        <w:tc>
          <w:tcPr>
            <w:tcW w:w="1708" w:type="pct"/>
          </w:tcPr>
          <w:p w14:paraId="6724BC1A" w14:textId="447E5FEC" w:rsidR="00564143" w:rsidRPr="00A01BC7" w:rsidRDefault="00564143"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Лесная</w:t>
            </w:r>
          </w:p>
        </w:tc>
        <w:tc>
          <w:tcPr>
            <w:tcW w:w="1185" w:type="pct"/>
          </w:tcPr>
          <w:p w14:paraId="07512CB5" w14:textId="34D8DA30" w:rsidR="00564143" w:rsidRPr="00A01BC7" w:rsidRDefault="00564143" w:rsidP="00564143">
            <w:pPr>
              <w:spacing w:line="240" w:lineRule="auto"/>
              <w:jc w:val="center"/>
              <w:rPr>
                <w:rStyle w:val="295pt0"/>
                <w:rFonts w:eastAsia="Calibri"/>
                <w:b w:val="0"/>
                <w:sz w:val="20"/>
                <w:szCs w:val="20"/>
              </w:rPr>
            </w:pPr>
            <w:r w:rsidRPr="00A01BC7">
              <w:rPr>
                <w:sz w:val="20"/>
                <w:szCs w:val="20"/>
              </w:rPr>
              <w:t>11-654-452 ОПМР 011</w:t>
            </w:r>
          </w:p>
        </w:tc>
        <w:tc>
          <w:tcPr>
            <w:tcW w:w="939" w:type="pct"/>
          </w:tcPr>
          <w:p w14:paraId="502CC783" w14:textId="00603B24" w:rsidR="00564143" w:rsidRPr="00A01BC7" w:rsidRDefault="00564143" w:rsidP="00564143">
            <w:pPr>
              <w:spacing w:line="240" w:lineRule="auto"/>
              <w:jc w:val="center"/>
              <w:rPr>
                <w:rStyle w:val="210pt"/>
                <w:rFonts w:ascii="Times New Roman" w:hAnsi="Times New Roman" w:cs="Times New Roman"/>
              </w:rPr>
            </w:pPr>
            <w:r w:rsidRPr="00A01BC7">
              <w:rPr>
                <w:rStyle w:val="295pt0"/>
                <w:rFonts w:eastAsia="Calibri"/>
                <w:b w:val="0"/>
                <w:sz w:val="20"/>
                <w:szCs w:val="20"/>
              </w:rPr>
              <w:t>0,6</w:t>
            </w:r>
          </w:p>
        </w:tc>
        <w:tc>
          <w:tcPr>
            <w:tcW w:w="754" w:type="pct"/>
          </w:tcPr>
          <w:p w14:paraId="60EEC96D" w14:textId="1B16011A" w:rsidR="00564143" w:rsidRPr="00A01BC7" w:rsidRDefault="000B62B9" w:rsidP="00564143">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62D9401B" w14:textId="77777777" w:rsidTr="00A01BC7">
        <w:trPr>
          <w:trHeight w:val="20"/>
          <w:jc w:val="center"/>
        </w:trPr>
        <w:tc>
          <w:tcPr>
            <w:tcW w:w="414" w:type="pct"/>
          </w:tcPr>
          <w:p w14:paraId="76A3E988" w14:textId="39D7F47E" w:rsidR="000B62B9" w:rsidRPr="00A01BC7" w:rsidRDefault="000B62B9" w:rsidP="000B62B9">
            <w:pPr>
              <w:spacing w:line="240" w:lineRule="auto"/>
              <w:jc w:val="center"/>
              <w:rPr>
                <w:sz w:val="20"/>
                <w:szCs w:val="20"/>
                <w:lang w:val="en-US"/>
              </w:rPr>
            </w:pPr>
            <w:r w:rsidRPr="00A01BC7">
              <w:rPr>
                <w:sz w:val="20"/>
                <w:szCs w:val="20"/>
                <w:lang w:val="en-US"/>
              </w:rPr>
              <w:t>12</w:t>
            </w:r>
          </w:p>
        </w:tc>
        <w:tc>
          <w:tcPr>
            <w:tcW w:w="1708" w:type="pct"/>
          </w:tcPr>
          <w:p w14:paraId="0942F3A8" w14:textId="70C4AF1A"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Школьная</w:t>
            </w:r>
          </w:p>
        </w:tc>
        <w:tc>
          <w:tcPr>
            <w:tcW w:w="1185" w:type="pct"/>
          </w:tcPr>
          <w:p w14:paraId="688A2136" w14:textId="40B07E96"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012</w:t>
            </w:r>
          </w:p>
        </w:tc>
        <w:tc>
          <w:tcPr>
            <w:tcW w:w="939" w:type="pct"/>
          </w:tcPr>
          <w:p w14:paraId="162902C4" w14:textId="06C97C78"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0,2</w:t>
            </w:r>
          </w:p>
        </w:tc>
        <w:tc>
          <w:tcPr>
            <w:tcW w:w="754" w:type="pct"/>
          </w:tcPr>
          <w:p w14:paraId="3E5BCD21" w14:textId="506E701B" w:rsidR="000B62B9" w:rsidRPr="00A01BC7" w:rsidRDefault="000B62B9" w:rsidP="000B62B9">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549DA487" w14:textId="77777777" w:rsidTr="00A01BC7">
        <w:trPr>
          <w:trHeight w:val="20"/>
          <w:jc w:val="center"/>
        </w:trPr>
        <w:tc>
          <w:tcPr>
            <w:tcW w:w="414" w:type="pct"/>
          </w:tcPr>
          <w:p w14:paraId="69C07B7E" w14:textId="0DC46261" w:rsidR="000B62B9" w:rsidRPr="00A01BC7" w:rsidRDefault="000B62B9" w:rsidP="000B62B9">
            <w:pPr>
              <w:spacing w:line="240" w:lineRule="auto"/>
              <w:jc w:val="center"/>
              <w:rPr>
                <w:sz w:val="20"/>
                <w:szCs w:val="20"/>
                <w:lang w:val="en-US"/>
              </w:rPr>
            </w:pPr>
            <w:r w:rsidRPr="00A01BC7">
              <w:rPr>
                <w:sz w:val="20"/>
                <w:szCs w:val="20"/>
                <w:lang w:val="en-US"/>
              </w:rPr>
              <w:t>13</w:t>
            </w:r>
          </w:p>
        </w:tc>
        <w:tc>
          <w:tcPr>
            <w:tcW w:w="1708" w:type="pct"/>
          </w:tcPr>
          <w:p w14:paraId="184E6D63" w14:textId="5D99CFC5"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Первомайская</w:t>
            </w:r>
          </w:p>
        </w:tc>
        <w:tc>
          <w:tcPr>
            <w:tcW w:w="1185" w:type="pct"/>
          </w:tcPr>
          <w:p w14:paraId="13C735ED" w14:textId="407466D8"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013</w:t>
            </w:r>
          </w:p>
        </w:tc>
        <w:tc>
          <w:tcPr>
            <w:tcW w:w="939" w:type="pct"/>
          </w:tcPr>
          <w:p w14:paraId="5C6C7919" w14:textId="7AB8B765"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0,4</w:t>
            </w:r>
          </w:p>
        </w:tc>
        <w:tc>
          <w:tcPr>
            <w:tcW w:w="754" w:type="pct"/>
          </w:tcPr>
          <w:p w14:paraId="486E902B" w14:textId="37CF9593" w:rsidR="000B62B9" w:rsidRPr="00A01BC7" w:rsidRDefault="000B62B9" w:rsidP="000B62B9">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3CC91EA8" w14:textId="77777777" w:rsidTr="00A01BC7">
        <w:trPr>
          <w:trHeight w:val="20"/>
          <w:jc w:val="center"/>
        </w:trPr>
        <w:tc>
          <w:tcPr>
            <w:tcW w:w="414" w:type="pct"/>
          </w:tcPr>
          <w:p w14:paraId="76B9399F" w14:textId="691E150A" w:rsidR="000B62B9" w:rsidRPr="00A01BC7" w:rsidRDefault="000B62B9" w:rsidP="000B62B9">
            <w:pPr>
              <w:spacing w:line="240" w:lineRule="auto"/>
              <w:jc w:val="center"/>
              <w:rPr>
                <w:sz w:val="20"/>
                <w:szCs w:val="20"/>
                <w:lang w:val="en-US"/>
              </w:rPr>
            </w:pPr>
            <w:r w:rsidRPr="00A01BC7">
              <w:rPr>
                <w:sz w:val="20"/>
                <w:szCs w:val="20"/>
                <w:lang w:val="en-US"/>
              </w:rPr>
              <w:t>14</w:t>
            </w:r>
          </w:p>
        </w:tc>
        <w:tc>
          <w:tcPr>
            <w:tcW w:w="1708" w:type="pct"/>
          </w:tcPr>
          <w:p w14:paraId="3AE48585" w14:textId="45FEDE0F"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Центральная</w:t>
            </w:r>
          </w:p>
        </w:tc>
        <w:tc>
          <w:tcPr>
            <w:tcW w:w="1185" w:type="pct"/>
          </w:tcPr>
          <w:p w14:paraId="6BE3036D" w14:textId="649CDC07"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014</w:t>
            </w:r>
          </w:p>
        </w:tc>
        <w:tc>
          <w:tcPr>
            <w:tcW w:w="939" w:type="pct"/>
          </w:tcPr>
          <w:p w14:paraId="7F074AB4" w14:textId="1B60A7ED"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0,3</w:t>
            </w:r>
          </w:p>
        </w:tc>
        <w:tc>
          <w:tcPr>
            <w:tcW w:w="754" w:type="pct"/>
          </w:tcPr>
          <w:p w14:paraId="55C9E0FD" w14:textId="31A9F31B" w:rsidR="000B62B9" w:rsidRPr="00A01BC7" w:rsidRDefault="000B62B9" w:rsidP="000B62B9">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122A5A10" w14:textId="77777777" w:rsidTr="00A01BC7">
        <w:trPr>
          <w:trHeight w:val="20"/>
          <w:jc w:val="center"/>
        </w:trPr>
        <w:tc>
          <w:tcPr>
            <w:tcW w:w="414" w:type="pct"/>
          </w:tcPr>
          <w:p w14:paraId="36C37702" w14:textId="7A20A053" w:rsidR="000B62B9" w:rsidRPr="00A01BC7" w:rsidRDefault="000B62B9" w:rsidP="000B62B9">
            <w:pPr>
              <w:spacing w:line="240" w:lineRule="auto"/>
              <w:jc w:val="center"/>
              <w:rPr>
                <w:sz w:val="20"/>
                <w:szCs w:val="20"/>
                <w:lang w:val="en-US"/>
              </w:rPr>
            </w:pPr>
            <w:r w:rsidRPr="00A01BC7">
              <w:rPr>
                <w:sz w:val="20"/>
                <w:szCs w:val="20"/>
                <w:lang w:val="en-US"/>
              </w:rPr>
              <w:t>15</w:t>
            </w:r>
          </w:p>
        </w:tc>
        <w:tc>
          <w:tcPr>
            <w:tcW w:w="1708" w:type="pct"/>
          </w:tcPr>
          <w:p w14:paraId="03B96983" w14:textId="156104B9"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Спортивная</w:t>
            </w:r>
          </w:p>
        </w:tc>
        <w:tc>
          <w:tcPr>
            <w:tcW w:w="1185" w:type="pct"/>
          </w:tcPr>
          <w:p w14:paraId="7B117BA3" w14:textId="4945E17B"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015</w:t>
            </w:r>
          </w:p>
        </w:tc>
        <w:tc>
          <w:tcPr>
            <w:tcW w:w="939" w:type="pct"/>
          </w:tcPr>
          <w:p w14:paraId="68C10D21" w14:textId="6616FE98"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0,4</w:t>
            </w:r>
          </w:p>
        </w:tc>
        <w:tc>
          <w:tcPr>
            <w:tcW w:w="754" w:type="pct"/>
          </w:tcPr>
          <w:p w14:paraId="5121A100" w14:textId="5FE03051" w:rsidR="000B62B9" w:rsidRPr="00A01BC7" w:rsidRDefault="000B62B9" w:rsidP="000B62B9">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44FAA3AF" w14:textId="77777777" w:rsidTr="00A01BC7">
        <w:trPr>
          <w:trHeight w:val="20"/>
          <w:jc w:val="center"/>
        </w:trPr>
        <w:tc>
          <w:tcPr>
            <w:tcW w:w="414" w:type="pct"/>
          </w:tcPr>
          <w:p w14:paraId="5B315472" w14:textId="50B38065" w:rsidR="000B62B9" w:rsidRPr="00A01BC7" w:rsidRDefault="000B62B9" w:rsidP="000B62B9">
            <w:pPr>
              <w:spacing w:line="240" w:lineRule="auto"/>
              <w:jc w:val="center"/>
              <w:rPr>
                <w:sz w:val="20"/>
                <w:szCs w:val="20"/>
                <w:lang w:val="en-US"/>
              </w:rPr>
            </w:pPr>
            <w:r w:rsidRPr="00A01BC7">
              <w:rPr>
                <w:sz w:val="20"/>
                <w:szCs w:val="20"/>
              </w:rPr>
              <w:t>1</w:t>
            </w:r>
            <w:r w:rsidRPr="00A01BC7">
              <w:rPr>
                <w:sz w:val="20"/>
                <w:szCs w:val="20"/>
                <w:lang w:val="en-US"/>
              </w:rPr>
              <w:t>6</w:t>
            </w:r>
          </w:p>
        </w:tc>
        <w:tc>
          <w:tcPr>
            <w:tcW w:w="1708" w:type="pct"/>
          </w:tcPr>
          <w:p w14:paraId="0E8191E7" w14:textId="0871EB6A"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Почтовая</w:t>
            </w:r>
          </w:p>
        </w:tc>
        <w:tc>
          <w:tcPr>
            <w:tcW w:w="1185" w:type="pct"/>
          </w:tcPr>
          <w:p w14:paraId="1BC70165" w14:textId="148DFFA6"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016</w:t>
            </w:r>
          </w:p>
        </w:tc>
        <w:tc>
          <w:tcPr>
            <w:tcW w:w="939" w:type="pct"/>
          </w:tcPr>
          <w:p w14:paraId="3C8D3531" w14:textId="1B3202B5"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0,4</w:t>
            </w:r>
          </w:p>
        </w:tc>
        <w:tc>
          <w:tcPr>
            <w:tcW w:w="754" w:type="pct"/>
          </w:tcPr>
          <w:p w14:paraId="103E66CE" w14:textId="36AA87A4" w:rsidR="000B62B9" w:rsidRPr="00A01BC7" w:rsidRDefault="000B62B9" w:rsidP="000B62B9">
            <w:pPr>
              <w:spacing w:line="240" w:lineRule="auto"/>
              <w:jc w:val="center"/>
              <w:rPr>
                <w:rStyle w:val="210pt"/>
                <w:rFonts w:ascii="Times New Roman" w:hAnsi="Times New Roman" w:cs="Times New Roman"/>
              </w:rPr>
            </w:pPr>
            <w:r w:rsidRPr="00A01BC7">
              <w:rPr>
                <w:rFonts w:eastAsia="Arial Unicode MS"/>
                <w:color w:val="000000"/>
                <w:sz w:val="20"/>
                <w:szCs w:val="20"/>
                <w:lang w:eastAsia="ru-RU" w:bidi="ru-RU"/>
              </w:rPr>
              <w:t>Щебеночно-гравийное</w:t>
            </w:r>
          </w:p>
        </w:tc>
      </w:tr>
      <w:tr w:rsidR="000B62B9" w:rsidRPr="00A01BC7" w14:paraId="2F20CEA6" w14:textId="77777777" w:rsidTr="00A01BC7">
        <w:trPr>
          <w:trHeight w:val="20"/>
          <w:jc w:val="center"/>
        </w:trPr>
        <w:tc>
          <w:tcPr>
            <w:tcW w:w="414" w:type="pct"/>
          </w:tcPr>
          <w:p w14:paraId="2BB2DE12" w14:textId="1151806E" w:rsidR="000B62B9" w:rsidRPr="00A01BC7" w:rsidRDefault="000B62B9" w:rsidP="000B62B9">
            <w:pPr>
              <w:spacing w:line="240" w:lineRule="auto"/>
              <w:jc w:val="center"/>
              <w:rPr>
                <w:sz w:val="20"/>
                <w:szCs w:val="20"/>
                <w:lang w:val="en-US"/>
              </w:rPr>
            </w:pPr>
            <w:r w:rsidRPr="00A01BC7">
              <w:rPr>
                <w:sz w:val="20"/>
                <w:szCs w:val="20"/>
              </w:rPr>
              <w:t>1</w:t>
            </w:r>
            <w:r w:rsidRPr="00A01BC7">
              <w:rPr>
                <w:sz w:val="20"/>
                <w:szCs w:val="20"/>
                <w:lang w:val="en-US"/>
              </w:rPr>
              <w:t>7</w:t>
            </w:r>
          </w:p>
        </w:tc>
        <w:tc>
          <w:tcPr>
            <w:tcW w:w="1708" w:type="pct"/>
          </w:tcPr>
          <w:p w14:paraId="07FE1310" w14:textId="0A7A1485" w:rsidR="000B62B9" w:rsidRPr="00A01BC7" w:rsidRDefault="000B62B9" w:rsidP="00E93E89">
            <w:pPr>
              <w:spacing w:line="240" w:lineRule="auto"/>
              <w:jc w:val="left"/>
              <w:rPr>
                <w:rStyle w:val="210pt"/>
                <w:rFonts w:ascii="Times New Roman" w:hAnsi="Times New Roman" w:cs="Times New Roman"/>
              </w:rPr>
            </w:pPr>
            <w:r w:rsidRPr="00A01BC7">
              <w:rPr>
                <w:rStyle w:val="210pt"/>
                <w:rFonts w:ascii="Times New Roman" w:hAnsi="Times New Roman" w:cs="Times New Roman"/>
              </w:rPr>
              <w:t>п.</w:t>
            </w:r>
            <w:r w:rsidR="00A01BC7">
              <w:rPr>
                <w:rStyle w:val="210pt"/>
                <w:rFonts w:ascii="Times New Roman" w:hAnsi="Times New Roman" w:cs="Times New Roman"/>
              </w:rPr>
              <w:t xml:space="preserve"> </w:t>
            </w:r>
            <w:r w:rsidRPr="00A01BC7">
              <w:rPr>
                <w:rStyle w:val="210pt"/>
                <w:rFonts w:ascii="Times New Roman" w:hAnsi="Times New Roman" w:cs="Times New Roman"/>
              </w:rPr>
              <w:t>Квазеньга, ул.</w:t>
            </w:r>
            <w:r w:rsidR="00A01BC7">
              <w:rPr>
                <w:rStyle w:val="210pt"/>
                <w:rFonts w:ascii="Times New Roman" w:hAnsi="Times New Roman" w:cs="Times New Roman"/>
              </w:rPr>
              <w:t xml:space="preserve"> </w:t>
            </w:r>
            <w:r w:rsidRPr="00A01BC7">
              <w:rPr>
                <w:rStyle w:val="210pt"/>
                <w:rFonts w:ascii="Times New Roman" w:hAnsi="Times New Roman" w:cs="Times New Roman"/>
              </w:rPr>
              <w:t>Пионерская</w:t>
            </w:r>
          </w:p>
        </w:tc>
        <w:tc>
          <w:tcPr>
            <w:tcW w:w="1185" w:type="pct"/>
          </w:tcPr>
          <w:p w14:paraId="392DFAF8" w14:textId="1F53CBAD" w:rsidR="000B62B9" w:rsidRPr="00A01BC7" w:rsidRDefault="000B62B9" w:rsidP="000B62B9">
            <w:pPr>
              <w:spacing w:line="240" w:lineRule="auto"/>
              <w:jc w:val="center"/>
              <w:rPr>
                <w:rStyle w:val="295pt0"/>
                <w:rFonts w:eastAsia="Calibri"/>
                <w:b w:val="0"/>
                <w:sz w:val="20"/>
                <w:szCs w:val="20"/>
              </w:rPr>
            </w:pPr>
            <w:r w:rsidRPr="00A01BC7">
              <w:rPr>
                <w:sz w:val="20"/>
                <w:szCs w:val="20"/>
              </w:rPr>
              <w:t>11-654-452 ОПМР 017</w:t>
            </w:r>
          </w:p>
        </w:tc>
        <w:tc>
          <w:tcPr>
            <w:tcW w:w="939" w:type="pct"/>
          </w:tcPr>
          <w:p w14:paraId="3401D1BD" w14:textId="689EAC66" w:rsidR="000B62B9" w:rsidRPr="00A01BC7" w:rsidRDefault="000B62B9" w:rsidP="000B62B9">
            <w:pPr>
              <w:spacing w:line="240" w:lineRule="auto"/>
              <w:jc w:val="center"/>
              <w:rPr>
                <w:rStyle w:val="210pt"/>
                <w:rFonts w:ascii="Times New Roman" w:hAnsi="Times New Roman" w:cs="Times New Roman"/>
              </w:rPr>
            </w:pPr>
            <w:r w:rsidRPr="00A01BC7">
              <w:rPr>
                <w:rStyle w:val="295pt0"/>
                <w:rFonts w:eastAsia="Calibri"/>
                <w:b w:val="0"/>
                <w:sz w:val="20"/>
                <w:szCs w:val="20"/>
              </w:rPr>
              <w:t>0,6</w:t>
            </w:r>
          </w:p>
        </w:tc>
        <w:tc>
          <w:tcPr>
            <w:tcW w:w="754" w:type="pct"/>
          </w:tcPr>
          <w:p w14:paraId="44D80ABD" w14:textId="713C09E3" w:rsidR="000B62B9" w:rsidRPr="00A01BC7" w:rsidRDefault="000B62B9" w:rsidP="000B62B9">
            <w:pPr>
              <w:spacing w:line="240" w:lineRule="auto"/>
              <w:jc w:val="center"/>
              <w:rPr>
                <w:rStyle w:val="210pt"/>
                <w:rFonts w:ascii="Times New Roman" w:hAnsi="Times New Roman" w:cs="Times New Roman"/>
              </w:rPr>
            </w:pPr>
            <w:r w:rsidRPr="00A01BC7">
              <w:rPr>
                <w:rStyle w:val="210pt"/>
                <w:rFonts w:ascii="Times New Roman" w:hAnsi="Times New Roman" w:cs="Times New Roman"/>
              </w:rPr>
              <w:t>Щебеночно-гравийное</w:t>
            </w:r>
            <w:r w:rsidRPr="00A01BC7">
              <w:rPr>
                <w:rStyle w:val="210pt"/>
                <w:rFonts w:ascii="Times New Roman" w:hAnsi="Times New Roman" w:cs="Times New Roman"/>
                <w:lang w:val="en-US"/>
              </w:rPr>
              <w:t>/ грунтовое</w:t>
            </w:r>
          </w:p>
        </w:tc>
      </w:tr>
    </w:tbl>
    <w:p w14:paraId="743B6C25" w14:textId="11FC568E" w:rsidR="00A87561" w:rsidRPr="009441D8" w:rsidRDefault="00A87561" w:rsidP="009441D8">
      <w:pPr>
        <w:autoSpaceDE w:val="0"/>
        <w:autoSpaceDN w:val="0"/>
        <w:adjustRightInd w:val="0"/>
        <w:spacing w:before="120" w:after="120" w:line="276" w:lineRule="auto"/>
        <w:ind w:firstLine="709"/>
        <w:rPr>
          <w:b/>
          <w:szCs w:val="24"/>
        </w:rPr>
      </w:pPr>
      <w:r w:rsidRPr="009441D8">
        <w:rPr>
          <w:b/>
          <w:szCs w:val="24"/>
        </w:rPr>
        <w:t>Информация об основных проблемах и ограничениях</w:t>
      </w:r>
    </w:p>
    <w:p w14:paraId="63211A34" w14:textId="77777777" w:rsidR="00B8687E" w:rsidRPr="009F7978" w:rsidRDefault="00B8687E" w:rsidP="00B8687E">
      <w:pPr>
        <w:autoSpaceDE w:val="0"/>
        <w:autoSpaceDN w:val="0"/>
        <w:adjustRightInd w:val="0"/>
        <w:spacing w:line="276" w:lineRule="auto"/>
        <w:ind w:firstLine="709"/>
        <w:rPr>
          <w:szCs w:val="24"/>
        </w:rPr>
      </w:pPr>
      <w:r w:rsidRPr="009F7978">
        <w:rPr>
          <w:szCs w:val="24"/>
        </w:rPr>
        <w:t>Исходя из фактического состояния улично-дорожной сети можно сделать следующие выводы:</w:t>
      </w:r>
    </w:p>
    <w:p w14:paraId="07F715C2" w14:textId="544814FA" w:rsidR="00B8687E" w:rsidRPr="009F7978" w:rsidRDefault="00E62045" w:rsidP="00447B98">
      <w:pPr>
        <w:pStyle w:val="af8"/>
        <w:numPr>
          <w:ilvl w:val="0"/>
          <w:numId w:val="64"/>
        </w:numPr>
        <w:autoSpaceDE w:val="0"/>
        <w:autoSpaceDN w:val="0"/>
        <w:adjustRightInd w:val="0"/>
        <w:spacing w:after="0"/>
        <w:ind w:left="0" w:firstLine="426"/>
        <w:jc w:val="both"/>
        <w:rPr>
          <w:rFonts w:ascii="Times New Roman" w:hAnsi="Times New Roman"/>
          <w:sz w:val="24"/>
          <w:szCs w:val="24"/>
        </w:rPr>
      </w:pPr>
      <w:r w:rsidRPr="009F7978">
        <w:rPr>
          <w:rFonts w:ascii="Times New Roman" w:hAnsi="Times New Roman"/>
          <w:sz w:val="24"/>
          <w:szCs w:val="24"/>
        </w:rPr>
        <w:t>У</w:t>
      </w:r>
      <w:r w:rsidR="00B8687E" w:rsidRPr="009F7978">
        <w:rPr>
          <w:rFonts w:ascii="Times New Roman" w:hAnsi="Times New Roman"/>
          <w:sz w:val="24"/>
          <w:szCs w:val="24"/>
        </w:rPr>
        <w:t>лиц</w:t>
      </w:r>
      <w:r w:rsidRPr="009F7978">
        <w:rPr>
          <w:rFonts w:ascii="Times New Roman" w:hAnsi="Times New Roman"/>
          <w:sz w:val="24"/>
          <w:szCs w:val="24"/>
        </w:rPr>
        <w:t>ы</w:t>
      </w:r>
      <w:r w:rsidR="00B8687E" w:rsidRPr="009F7978">
        <w:rPr>
          <w:rFonts w:ascii="Times New Roman" w:hAnsi="Times New Roman"/>
          <w:sz w:val="24"/>
          <w:szCs w:val="24"/>
        </w:rPr>
        <w:t xml:space="preserve"> и дорог</w:t>
      </w:r>
      <w:r w:rsidRPr="009F7978">
        <w:rPr>
          <w:rFonts w:ascii="Times New Roman" w:hAnsi="Times New Roman"/>
          <w:sz w:val="24"/>
          <w:szCs w:val="24"/>
        </w:rPr>
        <w:t xml:space="preserve">и </w:t>
      </w:r>
      <w:r w:rsidR="00B8687E" w:rsidRPr="009F7978">
        <w:rPr>
          <w:rFonts w:ascii="Times New Roman" w:hAnsi="Times New Roman"/>
          <w:sz w:val="24"/>
          <w:szCs w:val="24"/>
          <w:lang w:val="en-US"/>
        </w:rPr>
        <w:t>c</w:t>
      </w:r>
      <w:r w:rsidR="00B8687E" w:rsidRPr="009F7978">
        <w:rPr>
          <w:rFonts w:ascii="Times New Roman" w:hAnsi="Times New Roman"/>
          <w:sz w:val="24"/>
          <w:szCs w:val="24"/>
        </w:rPr>
        <w:t xml:space="preserve"> твердым покрытием отсутствуют.</w:t>
      </w:r>
    </w:p>
    <w:p w14:paraId="2D0A774A" w14:textId="6B0F9960" w:rsidR="00B8687E" w:rsidRPr="009F7978" w:rsidRDefault="00B8687E" w:rsidP="00447B98">
      <w:pPr>
        <w:pStyle w:val="af8"/>
        <w:numPr>
          <w:ilvl w:val="0"/>
          <w:numId w:val="64"/>
        </w:numPr>
        <w:autoSpaceDE w:val="0"/>
        <w:autoSpaceDN w:val="0"/>
        <w:adjustRightInd w:val="0"/>
        <w:spacing w:after="0"/>
        <w:ind w:left="0" w:firstLine="426"/>
        <w:jc w:val="both"/>
        <w:rPr>
          <w:rFonts w:ascii="Times New Roman" w:hAnsi="Times New Roman"/>
          <w:sz w:val="24"/>
          <w:szCs w:val="24"/>
        </w:rPr>
      </w:pPr>
      <w:r w:rsidRPr="009F7978">
        <w:rPr>
          <w:rFonts w:ascii="Times New Roman" w:hAnsi="Times New Roman"/>
          <w:sz w:val="24"/>
          <w:szCs w:val="24"/>
        </w:rPr>
        <w:t>Высокий процент износа дорог</w:t>
      </w:r>
      <w:r w:rsidR="00B9495F" w:rsidRPr="009F7978">
        <w:rPr>
          <w:rFonts w:ascii="Times New Roman" w:hAnsi="Times New Roman"/>
          <w:sz w:val="24"/>
          <w:szCs w:val="24"/>
        </w:rPr>
        <w:t>.</w:t>
      </w:r>
    </w:p>
    <w:p w14:paraId="197A2AFA" w14:textId="77777777" w:rsidR="00A87561" w:rsidRPr="009F7978" w:rsidRDefault="00A87561" w:rsidP="00566ACF">
      <w:pPr>
        <w:autoSpaceDE w:val="0"/>
        <w:autoSpaceDN w:val="0"/>
        <w:adjustRightInd w:val="0"/>
        <w:spacing w:before="120" w:after="120" w:line="276" w:lineRule="auto"/>
        <w:ind w:firstLine="709"/>
        <w:rPr>
          <w:b/>
          <w:szCs w:val="24"/>
        </w:rPr>
      </w:pPr>
      <w:r w:rsidRPr="009F7978">
        <w:rPr>
          <w:b/>
          <w:szCs w:val="24"/>
        </w:rPr>
        <w:t>Направления развития</w:t>
      </w:r>
    </w:p>
    <w:p w14:paraId="632809E7" w14:textId="7D797FC6" w:rsidR="001B0E32" w:rsidRDefault="00CF512D" w:rsidP="001B0E32">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Программой</w:t>
      </w:r>
      <w:r w:rsidR="001B0E32" w:rsidRPr="001B0E32">
        <w:rPr>
          <w:rFonts w:eastAsia="Times New Roman"/>
          <w:color w:val="000000"/>
          <w:szCs w:val="24"/>
          <w:lang w:eastAsia="ru-RU"/>
        </w:rPr>
        <w:t xml:space="preserve">  комплексного развития транспортной инфраструкту</w:t>
      </w:r>
      <w:r w:rsidR="001B0E32">
        <w:rPr>
          <w:rFonts w:eastAsia="Times New Roman"/>
          <w:color w:val="000000"/>
          <w:szCs w:val="24"/>
          <w:lang w:eastAsia="ru-RU"/>
        </w:rPr>
        <w:t>ры Череновского сельского</w:t>
      </w:r>
      <w:r w:rsidR="001B0E32" w:rsidRPr="001B0E32">
        <w:rPr>
          <w:rFonts w:eastAsia="Times New Roman"/>
          <w:color w:val="000000"/>
          <w:szCs w:val="24"/>
          <w:lang w:eastAsia="ru-RU"/>
        </w:rPr>
        <w:t xml:space="preserve"> поселения Устьянского района Архангельской области на 2018</w:t>
      </w:r>
      <w:r w:rsidR="00A01BC7">
        <w:rPr>
          <w:rFonts w:eastAsia="Times New Roman"/>
          <w:color w:val="000000"/>
          <w:szCs w:val="24"/>
          <w:lang w:eastAsia="ru-RU"/>
        </w:rPr>
        <w:t>–</w:t>
      </w:r>
      <w:r w:rsidR="001B0E32" w:rsidRPr="001B0E32">
        <w:rPr>
          <w:rFonts w:eastAsia="Times New Roman"/>
          <w:color w:val="000000"/>
          <w:szCs w:val="24"/>
          <w:lang w:eastAsia="ru-RU"/>
        </w:rPr>
        <w:t xml:space="preserve">2027 годы </w:t>
      </w:r>
      <w:r w:rsidRPr="009F7978">
        <w:rPr>
          <w:rFonts w:eastAsia="Times New Roman"/>
          <w:color w:val="000000"/>
          <w:szCs w:val="24"/>
          <w:lang w:eastAsia="ru-RU"/>
        </w:rPr>
        <w:t>предусмотрены м</w:t>
      </w:r>
      <w:r w:rsidR="000E707B">
        <w:rPr>
          <w:rFonts w:eastAsia="Times New Roman"/>
          <w:color w:val="000000"/>
          <w:szCs w:val="24"/>
          <w:lang w:eastAsia="ru-RU"/>
        </w:rPr>
        <w:t>ероприятия</w:t>
      </w:r>
      <w:r w:rsidR="001149F2">
        <w:rPr>
          <w:rFonts w:eastAsia="Times New Roman"/>
          <w:color w:val="000000"/>
          <w:szCs w:val="24"/>
          <w:lang w:eastAsia="ru-RU"/>
        </w:rPr>
        <w:t>,</w:t>
      </w:r>
      <w:r w:rsidR="000E707B">
        <w:rPr>
          <w:rFonts w:eastAsia="Times New Roman"/>
          <w:color w:val="000000"/>
          <w:szCs w:val="24"/>
          <w:lang w:eastAsia="ru-RU"/>
        </w:rPr>
        <w:t xml:space="preserve"> направленные на повышение качества</w:t>
      </w:r>
      <w:r w:rsidR="001B0E32" w:rsidRPr="001B0E32">
        <w:rPr>
          <w:rFonts w:eastAsia="Times New Roman"/>
          <w:color w:val="000000"/>
          <w:szCs w:val="24"/>
          <w:lang w:eastAsia="ru-RU"/>
        </w:rPr>
        <w:t xml:space="preserve"> улично-дорожной сети поселения, снижения уровня аварийности, связанной с состоянием дорожного покрытия</w:t>
      </w:r>
      <w:r w:rsidR="00B12383">
        <w:rPr>
          <w:rFonts w:eastAsia="Times New Roman"/>
          <w:color w:val="000000"/>
          <w:szCs w:val="24"/>
          <w:lang w:eastAsia="ru-RU"/>
        </w:rPr>
        <w:t>,</w:t>
      </w:r>
      <w:r w:rsidR="001B0E32" w:rsidRPr="001B0E32">
        <w:rPr>
          <w:rFonts w:eastAsia="Times New Roman"/>
          <w:color w:val="000000"/>
          <w:szCs w:val="24"/>
          <w:lang w:eastAsia="ru-RU"/>
        </w:rPr>
        <w:t xml:space="preserve"> и доступности территорий перспективной застройки</w:t>
      </w:r>
      <w:r w:rsidR="000A235A">
        <w:rPr>
          <w:rFonts w:eastAsia="Times New Roman"/>
          <w:color w:val="000000"/>
          <w:szCs w:val="24"/>
          <w:lang w:eastAsia="ru-RU"/>
        </w:rPr>
        <w:t xml:space="preserve">. </w:t>
      </w:r>
      <w:r w:rsidR="0099263F">
        <w:rPr>
          <w:rFonts w:eastAsia="Times New Roman"/>
          <w:color w:val="000000"/>
          <w:szCs w:val="24"/>
          <w:lang w:eastAsia="ru-RU"/>
        </w:rPr>
        <w:t>Программой предусмот</w:t>
      </w:r>
      <w:r w:rsidR="00740B2C">
        <w:rPr>
          <w:rFonts w:eastAsia="Times New Roman"/>
          <w:color w:val="000000"/>
          <w:szCs w:val="24"/>
          <w:lang w:eastAsia="ru-RU"/>
        </w:rPr>
        <w:t xml:space="preserve">рены мероприятия по реконструкции дорог сельского поселения в объеме 13,9 км. </w:t>
      </w:r>
    </w:p>
    <w:p w14:paraId="7970E6F2" w14:textId="5EFA556E" w:rsidR="00B0424E" w:rsidRPr="009F7978" w:rsidRDefault="00B0424E" w:rsidP="00904DD5">
      <w:pPr>
        <w:pStyle w:val="021216b"/>
      </w:pPr>
      <w:r w:rsidRPr="009F7978">
        <w:t>7.1.3 Объекты обслуживания и хранения автомобильного транспорта</w:t>
      </w:r>
      <w:bookmarkEnd w:id="150"/>
    </w:p>
    <w:p w14:paraId="521F6B0E" w14:textId="77777777" w:rsidR="00A87561" w:rsidRPr="009F7978" w:rsidRDefault="00A87561" w:rsidP="00566ACF">
      <w:pPr>
        <w:autoSpaceDE w:val="0"/>
        <w:autoSpaceDN w:val="0"/>
        <w:adjustRightInd w:val="0"/>
        <w:spacing w:before="120" w:after="120" w:line="276" w:lineRule="auto"/>
        <w:ind w:firstLine="709"/>
        <w:rPr>
          <w:b/>
          <w:szCs w:val="24"/>
        </w:rPr>
      </w:pPr>
      <w:bookmarkStart w:id="151" w:name="_Toc69297554"/>
      <w:r w:rsidRPr="009F7978">
        <w:rPr>
          <w:b/>
          <w:szCs w:val="24"/>
        </w:rPr>
        <w:t>Анализ существующего состояния</w:t>
      </w:r>
    </w:p>
    <w:p w14:paraId="518B34E4" w14:textId="4C3086AF" w:rsidR="00B8687E" w:rsidRPr="009F7978" w:rsidRDefault="00B8687E" w:rsidP="00B8687E">
      <w:pPr>
        <w:autoSpaceDE w:val="0"/>
        <w:autoSpaceDN w:val="0"/>
        <w:adjustRightInd w:val="0"/>
        <w:spacing w:before="120" w:after="120" w:line="276" w:lineRule="auto"/>
        <w:ind w:firstLine="709"/>
        <w:rPr>
          <w:szCs w:val="24"/>
        </w:rPr>
      </w:pPr>
      <w:r w:rsidRPr="009F7978">
        <w:rPr>
          <w:szCs w:val="24"/>
        </w:rPr>
        <w:t xml:space="preserve">На территории сельского поселения </w:t>
      </w:r>
      <w:r w:rsidR="00BE4917">
        <w:rPr>
          <w:szCs w:val="24"/>
        </w:rPr>
        <w:t>«Череновское</w:t>
      </w:r>
      <w:r w:rsidR="003A3C84" w:rsidRPr="009F7978">
        <w:rPr>
          <w:szCs w:val="24"/>
        </w:rPr>
        <w:t>»</w:t>
      </w:r>
      <w:r w:rsidR="003A3C84" w:rsidRPr="009F7978">
        <w:rPr>
          <w:rFonts w:eastAsia="Times New Roman"/>
          <w:color w:val="000000"/>
          <w:szCs w:val="24"/>
          <w:lang w:eastAsia="ru-RU"/>
        </w:rPr>
        <w:t xml:space="preserve"> </w:t>
      </w:r>
      <w:r w:rsidRPr="009F7978">
        <w:rPr>
          <w:szCs w:val="24"/>
        </w:rPr>
        <w:t>отсутствуют объекты обслуживания и хранения автомобильного транспорта.</w:t>
      </w:r>
    </w:p>
    <w:p w14:paraId="43A5F28B" w14:textId="77777777" w:rsidR="00A87561" w:rsidRPr="009F7978" w:rsidRDefault="00A87561" w:rsidP="00566ACF">
      <w:pPr>
        <w:spacing w:before="120" w:after="120" w:line="276" w:lineRule="auto"/>
        <w:ind w:firstLine="709"/>
        <w:rPr>
          <w:b/>
        </w:rPr>
      </w:pPr>
      <w:r w:rsidRPr="009F7978">
        <w:rPr>
          <w:b/>
        </w:rPr>
        <w:t>Информация об основных проблемах и ограничениях</w:t>
      </w:r>
    </w:p>
    <w:p w14:paraId="30CE3A11" w14:textId="18E3158F" w:rsidR="00B8687E" w:rsidRPr="009F7978" w:rsidRDefault="00B8687E" w:rsidP="00B8687E">
      <w:pPr>
        <w:autoSpaceDE w:val="0"/>
        <w:autoSpaceDN w:val="0"/>
        <w:adjustRightInd w:val="0"/>
        <w:spacing w:line="276" w:lineRule="auto"/>
        <w:ind w:firstLine="709"/>
      </w:pPr>
      <w:r w:rsidRPr="009F7978">
        <w:t xml:space="preserve">Потребность в размещении объектов обслуживания и хранения автомобильного транспорта на территории сельского поселения </w:t>
      </w:r>
      <w:r w:rsidR="003A3C84" w:rsidRPr="009F7978">
        <w:rPr>
          <w:szCs w:val="24"/>
        </w:rPr>
        <w:t>«</w:t>
      </w:r>
      <w:r w:rsidR="00E319B4">
        <w:rPr>
          <w:szCs w:val="24"/>
        </w:rPr>
        <w:t>Черено</w:t>
      </w:r>
      <w:r w:rsidR="00BE4917">
        <w:rPr>
          <w:szCs w:val="24"/>
        </w:rPr>
        <w:t>вское</w:t>
      </w:r>
      <w:r w:rsidR="003A3C84" w:rsidRPr="009F7978">
        <w:rPr>
          <w:szCs w:val="24"/>
        </w:rPr>
        <w:t>»</w:t>
      </w:r>
      <w:r w:rsidR="003A3C84" w:rsidRPr="009F7978">
        <w:rPr>
          <w:rFonts w:eastAsia="Times New Roman"/>
          <w:color w:val="000000"/>
          <w:szCs w:val="24"/>
          <w:lang w:eastAsia="ru-RU"/>
        </w:rPr>
        <w:t xml:space="preserve"> </w:t>
      </w:r>
      <w:r w:rsidRPr="009F7978">
        <w:t>отсутствует.</w:t>
      </w:r>
    </w:p>
    <w:p w14:paraId="23CBBC2D" w14:textId="77777777" w:rsidR="00A87561" w:rsidRPr="009F7978" w:rsidRDefault="00A87561" w:rsidP="00566ACF">
      <w:pPr>
        <w:autoSpaceDE w:val="0"/>
        <w:autoSpaceDN w:val="0"/>
        <w:adjustRightInd w:val="0"/>
        <w:spacing w:before="120" w:after="120" w:line="276" w:lineRule="auto"/>
        <w:ind w:firstLine="709"/>
        <w:rPr>
          <w:b/>
          <w:szCs w:val="24"/>
        </w:rPr>
      </w:pPr>
      <w:r w:rsidRPr="009F7978">
        <w:rPr>
          <w:b/>
          <w:szCs w:val="24"/>
        </w:rPr>
        <w:t>Направления развития</w:t>
      </w:r>
    </w:p>
    <w:p w14:paraId="5361E982" w14:textId="297E2B7C" w:rsidR="00936BAC" w:rsidRPr="009F7978" w:rsidRDefault="00936BAC" w:rsidP="00936BAC">
      <w:pPr>
        <w:spacing w:line="276" w:lineRule="auto"/>
        <w:ind w:firstLine="708"/>
      </w:pPr>
      <w:r w:rsidRPr="009F7978">
        <w:t>Генеральным планом мероприяти</w:t>
      </w:r>
      <w:r w:rsidR="003C1466">
        <w:t>я</w:t>
      </w:r>
      <w:r w:rsidRPr="009F7978">
        <w:t xml:space="preserve"> по размещению планируемых объектов обслуживания и хранения автомобильного транспорта и (или) реконструкции таких объектов </w:t>
      </w:r>
      <w:r w:rsidR="003C1466" w:rsidRPr="009F7978">
        <w:rPr>
          <w:szCs w:val="24"/>
          <w:shd w:val="clear" w:color="auto" w:fill="FFFFFF"/>
        </w:rPr>
        <w:t xml:space="preserve">на территории сельского поселения </w:t>
      </w:r>
      <w:r w:rsidR="003C1466" w:rsidRPr="00ED7952">
        <w:rPr>
          <w:szCs w:val="24"/>
        </w:rPr>
        <w:t>«Череновское»</w:t>
      </w:r>
      <w:r w:rsidR="003C1466">
        <w:rPr>
          <w:szCs w:val="24"/>
        </w:rPr>
        <w:t xml:space="preserve"> </w:t>
      </w:r>
      <w:r w:rsidRPr="009F7978">
        <w:t>не предусматрива</w:t>
      </w:r>
      <w:r w:rsidR="003C1466">
        <w:t>ю</w:t>
      </w:r>
      <w:r w:rsidRPr="009F7978">
        <w:t>тся.</w:t>
      </w:r>
    </w:p>
    <w:p w14:paraId="6611C873" w14:textId="13A8A44D" w:rsidR="00B0424E" w:rsidRPr="009F7978" w:rsidRDefault="00B0424E" w:rsidP="00904DD5">
      <w:pPr>
        <w:pStyle w:val="0212166"/>
      </w:pPr>
      <w:bookmarkStart w:id="152" w:name="_Toc69297555"/>
      <w:bookmarkStart w:id="153" w:name="_Toc117669414"/>
      <w:bookmarkEnd w:id="151"/>
      <w:r w:rsidRPr="009F7978">
        <w:t>7.</w:t>
      </w:r>
      <w:r w:rsidR="005038C9" w:rsidRPr="009F7978">
        <w:t>2</w:t>
      </w:r>
      <w:r w:rsidRPr="009F7978">
        <w:t xml:space="preserve"> Воздушный транспорт</w:t>
      </w:r>
      <w:bookmarkEnd w:id="152"/>
      <w:bookmarkEnd w:id="153"/>
    </w:p>
    <w:p w14:paraId="0023B45B" w14:textId="77777777" w:rsidR="00A87561" w:rsidRPr="009F7978" w:rsidRDefault="00A87561" w:rsidP="00566ACF">
      <w:pPr>
        <w:spacing w:before="120" w:after="120" w:line="276" w:lineRule="auto"/>
        <w:ind w:firstLine="709"/>
        <w:rPr>
          <w:b/>
        </w:rPr>
      </w:pPr>
      <w:bookmarkStart w:id="154" w:name="_Toc69297556"/>
      <w:r w:rsidRPr="009F7978">
        <w:rPr>
          <w:b/>
        </w:rPr>
        <w:t>Анализ существующего состояния</w:t>
      </w:r>
    </w:p>
    <w:p w14:paraId="4B58D557" w14:textId="6FBF7A32" w:rsidR="003A3C84" w:rsidRPr="009F7978" w:rsidRDefault="00B8687E" w:rsidP="003A3C84">
      <w:pPr>
        <w:spacing w:before="120" w:after="120" w:line="276" w:lineRule="auto"/>
        <w:ind w:firstLine="709"/>
        <w:rPr>
          <w:szCs w:val="24"/>
          <w:shd w:val="clear" w:color="auto" w:fill="FFFFFF"/>
        </w:rPr>
      </w:pPr>
      <w:r w:rsidRPr="009F7978">
        <w:rPr>
          <w:szCs w:val="24"/>
          <w:shd w:val="clear" w:color="auto" w:fill="FFFFFF"/>
        </w:rPr>
        <w:t xml:space="preserve">На территории сельского поселения </w:t>
      </w:r>
      <w:r w:rsidR="003A3C84" w:rsidRPr="009F7978">
        <w:rPr>
          <w:szCs w:val="24"/>
        </w:rPr>
        <w:t>«</w:t>
      </w:r>
      <w:r w:rsidR="00BE4917">
        <w:rPr>
          <w:szCs w:val="24"/>
        </w:rPr>
        <w:t>Череновское</w:t>
      </w:r>
      <w:r w:rsidR="003A3C84" w:rsidRPr="009F7978">
        <w:rPr>
          <w:szCs w:val="24"/>
        </w:rPr>
        <w:t>»</w:t>
      </w:r>
      <w:r w:rsidR="003A3C84" w:rsidRPr="009F7978">
        <w:rPr>
          <w:rFonts w:eastAsia="Times New Roman"/>
          <w:color w:val="000000"/>
          <w:szCs w:val="24"/>
          <w:lang w:eastAsia="ru-RU"/>
        </w:rPr>
        <w:t xml:space="preserve"> </w:t>
      </w:r>
      <w:r w:rsidR="003A3C84" w:rsidRPr="009F7978">
        <w:rPr>
          <w:szCs w:val="24"/>
          <w:shd w:val="clear" w:color="auto" w:fill="FFFFFF"/>
        </w:rPr>
        <w:t>объекты воздушного транспорта отсутствуют.</w:t>
      </w:r>
    </w:p>
    <w:p w14:paraId="3B36517C" w14:textId="77777777" w:rsidR="003C1466" w:rsidRDefault="003C1466" w:rsidP="003A3C84">
      <w:pPr>
        <w:spacing w:before="120" w:after="120" w:line="276" w:lineRule="auto"/>
        <w:ind w:firstLine="709"/>
        <w:rPr>
          <w:b/>
        </w:rPr>
      </w:pPr>
      <w:r>
        <w:rPr>
          <w:b/>
        </w:rPr>
        <w:br w:type="page"/>
      </w:r>
    </w:p>
    <w:p w14:paraId="5203B23F" w14:textId="74C16B17" w:rsidR="00A87561" w:rsidRPr="009F7978" w:rsidRDefault="00A87561" w:rsidP="003A3C84">
      <w:pPr>
        <w:spacing w:before="120" w:after="120" w:line="276" w:lineRule="auto"/>
        <w:ind w:firstLine="709"/>
        <w:rPr>
          <w:b/>
        </w:rPr>
      </w:pPr>
      <w:r w:rsidRPr="009F7978">
        <w:rPr>
          <w:b/>
        </w:rPr>
        <w:t>Направления развития</w:t>
      </w:r>
    </w:p>
    <w:p w14:paraId="7197C69B" w14:textId="33D5367B" w:rsidR="00DA1F1C" w:rsidRPr="009F7978" w:rsidRDefault="003C1466" w:rsidP="00162C65">
      <w:pPr>
        <w:spacing w:before="120" w:line="276" w:lineRule="auto"/>
        <w:ind w:firstLine="709"/>
        <w:rPr>
          <w:szCs w:val="24"/>
          <w:shd w:val="clear" w:color="auto" w:fill="FFFFFF"/>
        </w:rPr>
      </w:pPr>
      <w:r w:rsidRPr="009F7978">
        <w:t xml:space="preserve">Генеральным планом </w:t>
      </w:r>
      <w:r>
        <w:rPr>
          <w:szCs w:val="24"/>
          <w:shd w:val="clear" w:color="auto" w:fill="FFFFFF"/>
        </w:rPr>
        <w:t>м</w:t>
      </w:r>
      <w:r w:rsidR="000F797A" w:rsidRPr="009F7978">
        <w:rPr>
          <w:szCs w:val="24"/>
          <w:shd w:val="clear" w:color="auto" w:fill="FFFFFF"/>
        </w:rPr>
        <w:t xml:space="preserve">ероприятия в области воздушного транспорта на территории сельского поселения </w:t>
      </w:r>
      <w:r w:rsidRPr="00ED7952">
        <w:rPr>
          <w:szCs w:val="24"/>
        </w:rPr>
        <w:t xml:space="preserve">«Череновское» </w:t>
      </w:r>
      <w:r w:rsidR="000F797A" w:rsidRPr="009F7978">
        <w:rPr>
          <w:szCs w:val="24"/>
          <w:shd w:val="clear" w:color="auto" w:fill="FFFFFF"/>
        </w:rPr>
        <w:t>не предусматриваются.</w:t>
      </w:r>
    </w:p>
    <w:p w14:paraId="2A282089" w14:textId="5A628455" w:rsidR="00B0424E" w:rsidRPr="009F7978" w:rsidRDefault="00B0424E" w:rsidP="00904DD5">
      <w:pPr>
        <w:pStyle w:val="0212166"/>
      </w:pPr>
      <w:bookmarkStart w:id="155" w:name="_Toc117669415"/>
      <w:r w:rsidRPr="009F7978">
        <w:t>7.</w:t>
      </w:r>
      <w:r w:rsidR="005038C9" w:rsidRPr="009F7978">
        <w:t>3</w:t>
      </w:r>
      <w:r w:rsidRPr="009F7978">
        <w:t xml:space="preserve"> Водный транспорт</w:t>
      </w:r>
      <w:bookmarkEnd w:id="154"/>
      <w:bookmarkEnd w:id="155"/>
    </w:p>
    <w:p w14:paraId="39860113" w14:textId="77777777" w:rsidR="00A87561" w:rsidRPr="009F7978" w:rsidRDefault="00A87561" w:rsidP="00566ACF">
      <w:pPr>
        <w:spacing w:before="120" w:after="120" w:line="276" w:lineRule="auto"/>
        <w:ind w:firstLine="709"/>
        <w:rPr>
          <w:b/>
        </w:rPr>
      </w:pPr>
      <w:bookmarkStart w:id="156" w:name="_Toc69297558"/>
      <w:bookmarkStart w:id="157" w:name="_Toc404855075"/>
      <w:bookmarkStart w:id="158" w:name="_Toc495491614"/>
      <w:bookmarkStart w:id="159" w:name="_Toc514250346"/>
      <w:bookmarkEnd w:id="146"/>
      <w:bookmarkEnd w:id="147"/>
      <w:bookmarkEnd w:id="148"/>
      <w:r w:rsidRPr="009F7978">
        <w:rPr>
          <w:b/>
        </w:rPr>
        <w:t>Анализ существующего состояния</w:t>
      </w:r>
    </w:p>
    <w:p w14:paraId="72C9E826" w14:textId="1DDBAAC5" w:rsidR="00ED7952" w:rsidRPr="00ED7952" w:rsidRDefault="00ED7952" w:rsidP="00ED7952">
      <w:pPr>
        <w:autoSpaceDE w:val="0"/>
        <w:autoSpaceDN w:val="0"/>
        <w:adjustRightInd w:val="0"/>
        <w:spacing w:before="120" w:after="120" w:line="276" w:lineRule="auto"/>
        <w:ind w:firstLine="709"/>
        <w:rPr>
          <w:szCs w:val="24"/>
        </w:rPr>
      </w:pPr>
      <w:r w:rsidRPr="00ED7952">
        <w:rPr>
          <w:szCs w:val="24"/>
        </w:rPr>
        <w:t xml:space="preserve">На территории сельского поселения «Череновское» объекты </w:t>
      </w:r>
      <w:r>
        <w:rPr>
          <w:szCs w:val="24"/>
        </w:rPr>
        <w:t>водного</w:t>
      </w:r>
      <w:r w:rsidRPr="00ED7952">
        <w:rPr>
          <w:szCs w:val="24"/>
        </w:rPr>
        <w:t xml:space="preserve"> транспорта отсутствуют.</w:t>
      </w:r>
    </w:p>
    <w:p w14:paraId="46DBF30A" w14:textId="3BE38425" w:rsidR="00ED7952" w:rsidRPr="00ED7952" w:rsidRDefault="00ED7952" w:rsidP="00ED7952">
      <w:pPr>
        <w:autoSpaceDE w:val="0"/>
        <w:autoSpaceDN w:val="0"/>
        <w:adjustRightInd w:val="0"/>
        <w:spacing w:before="120" w:after="120" w:line="276" w:lineRule="auto"/>
        <w:ind w:firstLine="709"/>
        <w:rPr>
          <w:b/>
          <w:szCs w:val="24"/>
        </w:rPr>
      </w:pPr>
      <w:r w:rsidRPr="00ED7952">
        <w:rPr>
          <w:b/>
          <w:szCs w:val="24"/>
        </w:rPr>
        <w:t>Направления развития</w:t>
      </w:r>
    </w:p>
    <w:p w14:paraId="7F079C92" w14:textId="34120EF9" w:rsidR="00ED7952" w:rsidRPr="00ED7952" w:rsidRDefault="003C1466" w:rsidP="00ED7952">
      <w:pPr>
        <w:autoSpaceDE w:val="0"/>
        <w:autoSpaceDN w:val="0"/>
        <w:adjustRightInd w:val="0"/>
        <w:spacing w:before="120" w:after="120" w:line="276" w:lineRule="auto"/>
        <w:ind w:firstLine="709"/>
        <w:rPr>
          <w:szCs w:val="24"/>
        </w:rPr>
      </w:pPr>
      <w:r w:rsidRPr="009F7978">
        <w:t xml:space="preserve">Генеральным планом </w:t>
      </w:r>
      <w:r>
        <w:rPr>
          <w:szCs w:val="24"/>
        </w:rPr>
        <w:t>м</w:t>
      </w:r>
      <w:r w:rsidR="00ED7952" w:rsidRPr="00ED7952">
        <w:rPr>
          <w:szCs w:val="24"/>
        </w:rPr>
        <w:t>ероприятия в области во</w:t>
      </w:r>
      <w:r w:rsidR="00ED7952">
        <w:rPr>
          <w:szCs w:val="24"/>
        </w:rPr>
        <w:t>дного</w:t>
      </w:r>
      <w:r w:rsidR="00ED7952" w:rsidRPr="00ED7952">
        <w:rPr>
          <w:szCs w:val="24"/>
        </w:rPr>
        <w:t xml:space="preserve"> транспорта на территории сельского поселения </w:t>
      </w:r>
      <w:r w:rsidRPr="00ED7952">
        <w:rPr>
          <w:szCs w:val="24"/>
        </w:rPr>
        <w:t xml:space="preserve">«Череновское» </w:t>
      </w:r>
      <w:r w:rsidR="00ED7952" w:rsidRPr="00ED7952">
        <w:rPr>
          <w:szCs w:val="24"/>
        </w:rPr>
        <w:t>не предусматриваются.</w:t>
      </w:r>
    </w:p>
    <w:p w14:paraId="32EDEAEA" w14:textId="4084293E" w:rsidR="00B0424E" w:rsidRPr="009F7978" w:rsidRDefault="00B0424E" w:rsidP="00904DD5">
      <w:pPr>
        <w:pStyle w:val="0212166"/>
      </w:pPr>
      <w:bookmarkStart w:id="160" w:name="_Toc117669416"/>
      <w:r w:rsidRPr="009F7978">
        <w:t>7.</w:t>
      </w:r>
      <w:r w:rsidR="005038C9" w:rsidRPr="009F7978">
        <w:t>4</w:t>
      </w:r>
      <w:r w:rsidRPr="009F7978">
        <w:t xml:space="preserve"> </w:t>
      </w:r>
      <w:bookmarkEnd w:id="156"/>
      <w:r w:rsidRPr="009F7978">
        <w:t>Общественный пассажирский транспорт</w:t>
      </w:r>
      <w:bookmarkEnd w:id="160"/>
    </w:p>
    <w:p w14:paraId="26A2085F" w14:textId="77777777" w:rsidR="00A87561" w:rsidRPr="009F7978" w:rsidRDefault="00A87561" w:rsidP="00566ACF">
      <w:pPr>
        <w:spacing w:before="120" w:after="120" w:line="276" w:lineRule="auto"/>
        <w:ind w:firstLine="709"/>
        <w:rPr>
          <w:b/>
        </w:rPr>
      </w:pPr>
      <w:bookmarkStart w:id="161" w:name="_Toc53143714"/>
      <w:bookmarkEnd w:id="157"/>
      <w:bookmarkEnd w:id="158"/>
      <w:bookmarkEnd w:id="159"/>
      <w:r w:rsidRPr="009F7978">
        <w:rPr>
          <w:b/>
        </w:rPr>
        <w:t>Анализ существующего состояния</w:t>
      </w:r>
    </w:p>
    <w:p w14:paraId="201C07FD" w14:textId="77777777" w:rsidR="003819C8" w:rsidRPr="009F7978" w:rsidRDefault="003819C8" w:rsidP="003819C8">
      <w:pPr>
        <w:autoSpaceDE w:val="0"/>
        <w:autoSpaceDN w:val="0"/>
        <w:adjustRightInd w:val="0"/>
        <w:spacing w:before="120" w:after="120" w:line="276" w:lineRule="auto"/>
        <w:ind w:firstLine="709"/>
        <w:rPr>
          <w:i/>
          <w:szCs w:val="24"/>
        </w:rPr>
      </w:pPr>
      <w:r w:rsidRPr="009F7978">
        <w:rPr>
          <w:i/>
          <w:szCs w:val="24"/>
        </w:rPr>
        <w:t>Воздушный транспорт</w:t>
      </w:r>
    </w:p>
    <w:p w14:paraId="7D4C7684" w14:textId="729C7A69" w:rsidR="00512DBC" w:rsidRPr="009F7978" w:rsidRDefault="00CA5385" w:rsidP="00512DBC">
      <w:pPr>
        <w:autoSpaceDE w:val="0"/>
        <w:autoSpaceDN w:val="0"/>
        <w:adjustRightInd w:val="0"/>
        <w:spacing w:before="120" w:after="120" w:line="276" w:lineRule="auto"/>
        <w:ind w:firstLine="709"/>
        <w:rPr>
          <w:szCs w:val="24"/>
        </w:rPr>
      </w:pPr>
      <w:r w:rsidRPr="009F7978">
        <w:rPr>
          <w:szCs w:val="24"/>
        </w:rPr>
        <w:t>С</w:t>
      </w:r>
      <w:r w:rsidR="001420FD" w:rsidRPr="009F7978">
        <w:rPr>
          <w:szCs w:val="24"/>
        </w:rPr>
        <w:t xml:space="preserve">оциально-значимые маршруты </w:t>
      </w:r>
      <w:r w:rsidR="00A2521A" w:rsidRPr="009F7978">
        <w:rPr>
          <w:szCs w:val="24"/>
        </w:rPr>
        <w:t>воздушного транспорта</w:t>
      </w:r>
      <w:r w:rsidR="00235A4F" w:rsidRPr="009F7978">
        <w:rPr>
          <w:szCs w:val="24"/>
        </w:rPr>
        <w:t xml:space="preserve"> </w:t>
      </w:r>
      <w:r w:rsidR="003C1466" w:rsidRPr="00ED7952">
        <w:rPr>
          <w:szCs w:val="24"/>
        </w:rPr>
        <w:t>на территории сельского поселения «Череновское»</w:t>
      </w:r>
      <w:r w:rsidR="003C1466">
        <w:rPr>
          <w:szCs w:val="24"/>
        </w:rPr>
        <w:t xml:space="preserve"> </w:t>
      </w:r>
      <w:r w:rsidR="00512DBC" w:rsidRPr="009F7978">
        <w:rPr>
          <w:szCs w:val="24"/>
        </w:rPr>
        <w:t>отсутствуют.</w:t>
      </w:r>
    </w:p>
    <w:p w14:paraId="798FC657" w14:textId="796B9691" w:rsidR="003819C8" w:rsidRPr="009F7978" w:rsidRDefault="003819C8" w:rsidP="00512DBC">
      <w:pPr>
        <w:autoSpaceDE w:val="0"/>
        <w:autoSpaceDN w:val="0"/>
        <w:adjustRightInd w:val="0"/>
        <w:spacing w:before="120" w:after="120" w:line="276" w:lineRule="auto"/>
        <w:ind w:firstLine="709"/>
        <w:rPr>
          <w:i/>
          <w:szCs w:val="24"/>
        </w:rPr>
      </w:pPr>
      <w:r w:rsidRPr="009F7978">
        <w:rPr>
          <w:i/>
          <w:szCs w:val="24"/>
        </w:rPr>
        <w:t>Водный транспорт</w:t>
      </w:r>
    </w:p>
    <w:p w14:paraId="418F84F4" w14:textId="626C7D4C" w:rsidR="00DA1F1C" w:rsidRPr="009F7978" w:rsidRDefault="00456F9A" w:rsidP="00566ACF">
      <w:pPr>
        <w:autoSpaceDE w:val="0"/>
        <w:autoSpaceDN w:val="0"/>
        <w:adjustRightInd w:val="0"/>
        <w:spacing w:before="120" w:after="120" w:line="276" w:lineRule="auto"/>
        <w:ind w:firstLine="709"/>
        <w:rPr>
          <w:szCs w:val="24"/>
        </w:rPr>
      </w:pPr>
      <w:r w:rsidRPr="009F7978">
        <w:rPr>
          <w:szCs w:val="24"/>
        </w:rPr>
        <w:t>Н</w:t>
      </w:r>
      <w:r w:rsidR="00235A4F" w:rsidRPr="009F7978">
        <w:rPr>
          <w:szCs w:val="24"/>
        </w:rPr>
        <w:t xml:space="preserve">а территории </w:t>
      </w:r>
      <w:r w:rsidR="00635249" w:rsidRPr="009F7978">
        <w:rPr>
          <w:szCs w:val="24"/>
        </w:rPr>
        <w:t>сельского поселения</w:t>
      </w:r>
      <w:r w:rsidRPr="009F7978">
        <w:rPr>
          <w:szCs w:val="24"/>
        </w:rPr>
        <w:t xml:space="preserve"> «</w:t>
      </w:r>
      <w:r w:rsidR="009B749A">
        <w:rPr>
          <w:szCs w:val="24"/>
        </w:rPr>
        <w:t>Ч</w:t>
      </w:r>
      <w:r w:rsidR="00512DBC" w:rsidRPr="009F7978">
        <w:rPr>
          <w:szCs w:val="24"/>
        </w:rPr>
        <w:t>е</w:t>
      </w:r>
      <w:r w:rsidR="009B749A">
        <w:rPr>
          <w:szCs w:val="24"/>
        </w:rPr>
        <w:t>реновское</w:t>
      </w:r>
      <w:r w:rsidRPr="009F7978">
        <w:rPr>
          <w:szCs w:val="24"/>
        </w:rPr>
        <w:t>»</w:t>
      </w:r>
      <w:r w:rsidR="00635249" w:rsidRPr="009F7978">
        <w:rPr>
          <w:szCs w:val="24"/>
        </w:rPr>
        <w:t xml:space="preserve"> </w:t>
      </w:r>
      <w:r w:rsidR="00235A4F" w:rsidRPr="009F7978">
        <w:rPr>
          <w:szCs w:val="24"/>
        </w:rPr>
        <w:t>отсутствуют межмуниципальные маршруты в части перевозок водным транспортом</w:t>
      </w:r>
      <w:r w:rsidR="007E32D3" w:rsidRPr="009F7978">
        <w:rPr>
          <w:szCs w:val="24"/>
        </w:rPr>
        <w:t>.</w:t>
      </w:r>
    </w:p>
    <w:p w14:paraId="666BD822" w14:textId="47A1FAC8" w:rsidR="00F62261" w:rsidRPr="009B749A" w:rsidRDefault="009B749A" w:rsidP="009B749A">
      <w:pPr>
        <w:autoSpaceDE w:val="0"/>
        <w:autoSpaceDN w:val="0"/>
        <w:adjustRightInd w:val="0"/>
        <w:spacing w:before="120" w:after="120" w:line="276" w:lineRule="auto"/>
        <w:ind w:firstLine="709"/>
        <w:rPr>
          <w:i/>
          <w:szCs w:val="24"/>
        </w:rPr>
      </w:pPr>
      <w:r>
        <w:rPr>
          <w:i/>
          <w:szCs w:val="24"/>
        </w:rPr>
        <w:t>Автомобильный транспорт</w:t>
      </w:r>
    </w:p>
    <w:p w14:paraId="5805CBDF" w14:textId="117B4136" w:rsidR="009B749A" w:rsidRPr="007D5FE9" w:rsidRDefault="009B749A" w:rsidP="009B749A">
      <w:pPr>
        <w:spacing w:before="120" w:after="120" w:line="276" w:lineRule="auto"/>
        <w:ind w:firstLine="709"/>
      </w:pPr>
      <w:r w:rsidRPr="00EA7E09">
        <w:t xml:space="preserve">Регулярные пассажирские перевозки между </w:t>
      </w:r>
      <w:r w:rsidR="000E707B">
        <w:t>сельским поселение</w:t>
      </w:r>
      <w:r w:rsidRPr="00EA7E09">
        <w:t xml:space="preserve"> «</w:t>
      </w:r>
      <w:r w:rsidR="000E707B">
        <w:t>Череновское</w:t>
      </w:r>
      <w:r w:rsidRPr="00EA7E09">
        <w:t>» и другими поселениями р</w:t>
      </w:r>
      <w:r w:rsidR="00C537F6">
        <w:t>айона осуществля</w:t>
      </w:r>
      <w:r w:rsidR="000A235A">
        <w:t>е</w:t>
      </w:r>
      <w:r w:rsidR="00C537F6">
        <w:t>т</w:t>
      </w:r>
      <w:r w:rsidRPr="00EA7E09">
        <w:t xml:space="preserve"> ИП </w:t>
      </w:r>
      <w:r w:rsidR="00C537F6">
        <w:t>Илатовский В.С</w:t>
      </w:r>
      <w:r w:rsidRPr="007D5FE9">
        <w:t xml:space="preserve">., </w:t>
      </w:r>
      <w:r>
        <w:t>перечень маршрутов</w:t>
      </w:r>
      <w:r w:rsidR="000E707B">
        <w:t xml:space="preserve"> </w:t>
      </w:r>
      <w:r>
        <w:t>пр</w:t>
      </w:r>
      <w:r w:rsidR="003C1466">
        <w:t>и</w:t>
      </w:r>
      <w:r>
        <w:t>веден в таблице 3.7.</w:t>
      </w:r>
      <w:r w:rsidR="003C1466">
        <w:t>3</w:t>
      </w:r>
      <w:r>
        <w:t>.</w:t>
      </w:r>
      <w:r w:rsidRPr="007D5FE9">
        <w:t xml:space="preserve"> </w:t>
      </w:r>
    </w:p>
    <w:p w14:paraId="716B15C2" w14:textId="2F30EFF1" w:rsidR="009B749A" w:rsidRDefault="009B749A" w:rsidP="009B749A">
      <w:pPr>
        <w:autoSpaceDE w:val="0"/>
        <w:autoSpaceDN w:val="0"/>
        <w:adjustRightInd w:val="0"/>
        <w:spacing w:line="276" w:lineRule="auto"/>
        <w:ind w:firstLine="709"/>
        <w:jc w:val="right"/>
        <w:rPr>
          <w:szCs w:val="24"/>
        </w:rPr>
      </w:pPr>
      <w:r w:rsidRPr="00456F9A">
        <w:rPr>
          <w:szCs w:val="24"/>
        </w:rPr>
        <w:t>Таблица 3.7.</w:t>
      </w:r>
      <w:r w:rsidR="003C1466">
        <w:rPr>
          <w:szCs w:val="24"/>
        </w:rPr>
        <w:t>3</w:t>
      </w:r>
    </w:p>
    <w:p w14:paraId="2FEC62C3" w14:textId="77777777" w:rsidR="000E707B" w:rsidRDefault="000E707B" w:rsidP="000E707B">
      <w:pPr>
        <w:autoSpaceDE w:val="0"/>
        <w:autoSpaceDN w:val="0"/>
        <w:adjustRightInd w:val="0"/>
        <w:spacing w:line="276" w:lineRule="auto"/>
        <w:jc w:val="center"/>
        <w:rPr>
          <w:szCs w:val="24"/>
        </w:rPr>
      </w:pPr>
      <w:r>
        <w:rPr>
          <w:szCs w:val="24"/>
        </w:rPr>
        <w:t>Характеристика общественных маршрутов автомобильного транспорта</w:t>
      </w:r>
    </w:p>
    <w:tbl>
      <w:tblPr>
        <w:tblStyle w:val="afd"/>
        <w:tblW w:w="0" w:type="auto"/>
        <w:tblBorders>
          <w:bottom w:val="none" w:sz="0" w:space="0" w:color="auto"/>
        </w:tblBorders>
        <w:tblLook w:val="04A0" w:firstRow="1" w:lastRow="0" w:firstColumn="1" w:lastColumn="0" w:noHBand="0" w:noVBand="1"/>
      </w:tblPr>
      <w:tblGrid>
        <w:gridCol w:w="419"/>
        <w:gridCol w:w="1142"/>
        <w:gridCol w:w="3963"/>
        <w:gridCol w:w="2795"/>
        <w:gridCol w:w="1877"/>
      </w:tblGrid>
      <w:tr w:rsidR="00F15A07" w:rsidRPr="00CA5385" w14:paraId="59A9C4D1" w14:textId="77777777" w:rsidTr="00F15A07">
        <w:tc>
          <w:tcPr>
            <w:tcW w:w="419" w:type="dxa"/>
            <w:vAlign w:val="center"/>
          </w:tcPr>
          <w:p w14:paraId="7A1560FA" w14:textId="77777777" w:rsidR="00F15A07" w:rsidRPr="00CA5385" w:rsidRDefault="00F15A07" w:rsidP="00550E7B">
            <w:pPr>
              <w:autoSpaceDE w:val="0"/>
              <w:autoSpaceDN w:val="0"/>
              <w:adjustRightInd w:val="0"/>
              <w:spacing w:line="240" w:lineRule="auto"/>
              <w:jc w:val="center"/>
              <w:rPr>
                <w:b/>
                <w:sz w:val="20"/>
                <w:szCs w:val="20"/>
              </w:rPr>
            </w:pPr>
            <w:r w:rsidRPr="00CA5385">
              <w:rPr>
                <w:b/>
                <w:sz w:val="20"/>
                <w:szCs w:val="20"/>
              </w:rPr>
              <w:t>№</w:t>
            </w:r>
          </w:p>
        </w:tc>
        <w:tc>
          <w:tcPr>
            <w:tcW w:w="1142" w:type="dxa"/>
            <w:vAlign w:val="center"/>
          </w:tcPr>
          <w:p w14:paraId="21365F31" w14:textId="137255D2" w:rsidR="00F15A07" w:rsidRPr="00CA5385" w:rsidRDefault="00F15A07" w:rsidP="00550E7B">
            <w:pPr>
              <w:autoSpaceDE w:val="0"/>
              <w:autoSpaceDN w:val="0"/>
              <w:adjustRightInd w:val="0"/>
              <w:spacing w:line="240" w:lineRule="auto"/>
              <w:jc w:val="center"/>
              <w:rPr>
                <w:b/>
                <w:sz w:val="20"/>
                <w:szCs w:val="20"/>
              </w:rPr>
            </w:pPr>
            <w:r>
              <w:rPr>
                <w:b/>
                <w:sz w:val="20"/>
                <w:szCs w:val="20"/>
              </w:rPr>
              <w:t>Номер маршрута</w:t>
            </w:r>
          </w:p>
        </w:tc>
        <w:tc>
          <w:tcPr>
            <w:tcW w:w="3963" w:type="dxa"/>
            <w:vAlign w:val="center"/>
          </w:tcPr>
          <w:p w14:paraId="4EC70D9D" w14:textId="511AF153" w:rsidR="00F15A07" w:rsidRDefault="00F15A07" w:rsidP="00F15A07">
            <w:pPr>
              <w:autoSpaceDE w:val="0"/>
              <w:autoSpaceDN w:val="0"/>
              <w:adjustRightInd w:val="0"/>
              <w:spacing w:line="240" w:lineRule="auto"/>
              <w:jc w:val="center"/>
              <w:rPr>
                <w:b/>
                <w:sz w:val="20"/>
                <w:szCs w:val="20"/>
              </w:rPr>
            </w:pPr>
            <w:r>
              <w:rPr>
                <w:b/>
                <w:sz w:val="20"/>
                <w:szCs w:val="20"/>
              </w:rPr>
              <w:t>Наименование</w:t>
            </w:r>
            <w:r w:rsidR="000A235A">
              <w:rPr>
                <w:b/>
                <w:sz w:val="20"/>
                <w:szCs w:val="20"/>
              </w:rPr>
              <w:t xml:space="preserve"> маршрута</w:t>
            </w:r>
          </w:p>
        </w:tc>
        <w:tc>
          <w:tcPr>
            <w:tcW w:w="2795" w:type="dxa"/>
            <w:vAlign w:val="center"/>
          </w:tcPr>
          <w:p w14:paraId="3DEEA4C1" w14:textId="402FAAA2" w:rsidR="00F15A07" w:rsidRPr="00CA5385" w:rsidRDefault="00F15A07" w:rsidP="00550E7B">
            <w:pPr>
              <w:autoSpaceDE w:val="0"/>
              <w:autoSpaceDN w:val="0"/>
              <w:adjustRightInd w:val="0"/>
              <w:spacing w:line="240" w:lineRule="auto"/>
              <w:jc w:val="center"/>
              <w:rPr>
                <w:b/>
                <w:sz w:val="20"/>
                <w:szCs w:val="20"/>
              </w:rPr>
            </w:pPr>
            <w:r>
              <w:rPr>
                <w:b/>
                <w:sz w:val="20"/>
                <w:szCs w:val="20"/>
              </w:rPr>
              <w:t>Количество подвижного состава, шт</w:t>
            </w:r>
            <w:r w:rsidR="000A235A">
              <w:rPr>
                <w:b/>
                <w:sz w:val="20"/>
                <w:szCs w:val="20"/>
              </w:rPr>
              <w:t>ук</w:t>
            </w:r>
          </w:p>
        </w:tc>
        <w:tc>
          <w:tcPr>
            <w:tcW w:w="1877" w:type="dxa"/>
            <w:vAlign w:val="center"/>
          </w:tcPr>
          <w:p w14:paraId="073364AC" w14:textId="77777777" w:rsidR="00F15A07" w:rsidRPr="00CA5385" w:rsidRDefault="00F15A07" w:rsidP="00550E7B">
            <w:pPr>
              <w:autoSpaceDE w:val="0"/>
              <w:autoSpaceDN w:val="0"/>
              <w:adjustRightInd w:val="0"/>
              <w:spacing w:line="240" w:lineRule="auto"/>
              <w:jc w:val="center"/>
              <w:rPr>
                <w:b/>
                <w:sz w:val="20"/>
                <w:szCs w:val="20"/>
              </w:rPr>
            </w:pPr>
            <w:r>
              <w:rPr>
                <w:b/>
                <w:sz w:val="20"/>
                <w:szCs w:val="20"/>
              </w:rPr>
              <w:t>Протяженность, км</w:t>
            </w:r>
          </w:p>
        </w:tc>
      </w:tr>
    </w:tbl>
    <w:p w14:paraId="60F077D1" w14:textId="77777777" w:rsidR="009B749A" w:rsidRDefault="009B749A" w:rsidP="009B749A">
      <w:pPr>
        <w:spacing w:line="14" w:lineRule="auto"/>
      </w:pPr>
    </w:p>
    <w:tbl>
      <w:tblPr>
        <w:tblStyle w:val="afd"/>
        <w:tblW w:w="0" w:type="auto"/>
        <w:tblLook w:val="04A0" w:firstRow="1" w:lastRow="0" w:firstColumn="1" w:lastColumn="0" w:noHBand="0" w:noVBand="1"/>
      </w:tblPr>
      <w:tblGrid>
        <w:gridCol w:w="385"/>
        <w:gridCol w:w="1170"/>
        <w:gridCol w:w="3969"/>
        <w:gridCol w:w="2835"/>
        <w:gridCol w:w="1837"/>
      </w:tblGrid>
      <w:tr w:rsidR="00F15A07" w:rsidRPr="003C1466" w14:paraId="45AD524C" w14:textId="77777777" w:rsidTr="00F15A07">
        <w:tc>
          <w:tcPr>
            <w:tcW w:w="385" w:type="dxa"/>
            <w:vAlign w:val="center"/>
          </w:tcPr>
          <w:p w14:paraId="04316A5E" w14:textId="77777777" w:rsidR="00F15A07" w:rsidRPr="003C1466" w:rsidRDefault="00F15A07" w:rsidP="00F15A07">
            <w:pPr>
              <w:autoSpaceDE w:val="0"/>
              <w:autoSpaceDN w:val="0"/>
              <w:adjustRightInd w:val="0"/>
              <w:spacing w:line="240" w:lineRule="auto"/>
              <w:jc w:val="center"/>
              <w:rPr>
                <w:b/>
                <w:sz w:val="20"/>
                <w:szCs w:val="20"/>
              </w:rPr>
            </w:pPr>
            <w:r w:rsidRPr="003C1466">
              <w:rPr>
                <w:b/>
                <w:sz w:val="20"/>
                <w:szCs w:val="20"/>
              </w:rPr>
              <w:t>1</w:t>
            </w:r>
          </w:p>
        </w:tc>
        <w:tc>
          <w:tcPr>
            <w:tcW w:w="1170" w:type="dxa"/>
            <w:vAlign w:val="center"/>
          </w:tcPr>
          <w:p w14:paraId="2C25924B" w14:textId="4F474573" w:rsidR="00F15A07" w:rsidRPr="003C1466" w:rsidRDefault="00F15A07" w:rsidP="00F15A07">
            <w:pPr>
              <w:autoSpaceDE w:val="0"/>
              <w:autoSpaceDN w:val="0"/>
              <w:adjustRightInd w:val="0"/>
              <w:spacing w:line="240" w:lineRule="auto"/>
              <w:jc w:val="center"/>
              <w:rPr>
                <w:b/>
                <w:sz w:val="20"/>
                <w:szCs w:val="20"/>
              </w:rPr>
            </w:pPr>
            <w:r w:rsidRPr="003C1466">
              <w:rPr>
                <w:b/>
                <w:sz w:val="20"/>
                <w:szCs w:val="20"/>
              </w:rPr>
              <w:t>2</w:t>
            </w:r>
          </w:p>
        </w:tc>
        <w:tc>
          <w:tcPr>
            <w:tcW w:w="3969" w:type="dxa"/>
            <w:vAlign w:val="center"/>
          </w:tcPr>
          <w:p w14:paraId="76CA38AA" w14:textId="7C4022F1" w:rsidR="00F15A07" w:rsidRPr="003C1466" w:rsidRDefault="00F15A07" w:rsidP="00F15A07">
            <w:pPr>
              <w:autoSpaceDE w:val="0"/>
              <w:autoSpaceDN w:val="0"/>
              <w:adjustRightInd w:val="0"/>
              <w:spacing w:line="240" w:lineRule="auto"/>
              <w:jc w:val="center"/>
              <w:rPr>
                <w:b/>
                <w:sz w:val="20"/>
                <w:szCs w:val="20"/>
              </w:rPr>
            </w:pPr>
            <w:r w:rsidRPr="003C1466">
              <w:rPr>
                <w:b/>
                <w:sz w:val="20"/>
                <w:szCs w:val="20"/>
              </w:rPr>
              <w:t>3</w:t>
            </w:r>
          </w:p>
        </w:tc>
        <w:tc>
          <w:tcPr>
            <w:tcW w:w="2835" w:type="dxa"/>
            <w:vAlign w:val="center"/>
          </w:tcPr>
          <w:p w14:paraId="46ECCB84" w14:textId="43897368" w:rsidR="00F15A07" w:rsidRPr="003C1466" w:rsidRDefault="00F15A07" w:rsidP="00F15A07">
            <w:pPr>
              <w:autoSpaceDE w:val="0"/>
              <w:autoSpaceDN w:val="0"/>
              <w:adjustRightInd w:val="0"/>
              <w:spacing w:line="240" w:lineRule="auto"/>
              <w:jc w:val="center"/>
              <w:rPr>
                <w:b/>
                <w:sz w:val="20"/>
                <w:szCs w:val="20"/>
              </w:rPr>
            </w:pPr>
            <w:r w:rsidRPr="003C1466">
              <w:rPr>
                <w:b/>
                <w:sz w:val="20"/>
                <w:szCs w:val="20"/>
              </w:rPr>
              <w:t>4</w:t>
            </w:r>
          </w:p>
        </w:tc>
        <w:tc>
          <w:tcPr>
            <w:tcW w:w="1837" w:type="dxa"/>
            <w:vAlign w:val="center"/>
          </w:tcPr>
          <w:p w14:paraId="0548673D" w14:textId="46DC789A" w:rsidR="00F15A07" w:rsidRPr="003C1466" w:rsidRDefault="00F15A07" w:rsidP="00F15A07">
            <w:pPr>
              <w:autoSpaceDE w:val="0"/>
              <w:autoSpaceDN w:val="0"/>
              <w:adjustRightInd w:val="0"/>
              <w:spacing w:line="240" w:lineRule="auto"/>
              <w:jc w:val="center"/>
              <w:rPr>
                <w:b/>
                <w:sz w:val="20"/>
                <w:szCs w:val="20"/>
              </w:rPr>
            </w:pPr>
            <w:r>
              <w:rPr>
                <w:b/>
                <w:sz w:val="20"/>
                <w:szCs w:val="20"/>
              </w:rPr>
              <w:t>5</w:t>
            </w:r>
          </w:p>
        </w:tc>
      </w:tr>
      <w:tr w:rsidR="00F15A07" w:rsidRPr="003C1466" w14:paraId="33E2001E" w14:textId="77777777" w:rsidTr="00F15A07">
        <w:tc>
          <w:tcPr>
            <w:tcW w:w="385" w:type="dxa"/>
          </w:tcPr>
          <w:p w14:paraId="3187015F" w14:textId="73487B46" w:rsidR="00F15A07" w:rsidRPr="003C1466" w:rsidRDefault="00F15A07" w:rsidP="00550E7B">
            <w:pPr>
              <w:autoSpaceDE w:val="0"/>
              <w:autoSpaceDN w:val="0"/>
              <w:adjustRightInd w:val="0"/>
              <w:spacing w:line="240" w:lineRule="auto"/>
              <w:jc w:val="center"/>
              <w:rPr>
                <w:sz w:val="20"/>
                <w:szCs w:val="20"/>
              </w:rPr>
            </w:pPr>
            <w:r w:rsidRPr="003C1466">
              <w:rPr>
                <w:sz w:val="20"/>
                <w:szCs w:val="20"/>
              </w:rPr>
              <w:t>1</w:t>
            </w:r>
          </w:p>
        </w:tc>
        <w:tc>
          <w:tcPr>
            <w:tcW w:w="1170" w:type="dxa"/>
            <w:vAlign w:val="center"/>
          </w:tcPr>
          <w:p w14:paraId="56C9C599" w14:textId="415768CE" w:rsidR="00F15A07" w:rsidRPr="003C1466" w:rsidRDefault="00F15A07" w:rsidP="00F15A07">
            <w:pPr>
              <w:autoSpaceDE w:val="0"/>
              <w:autoSpaceDN w:val="0"/>
              <w:adjustRightInd w:val="0"/>
              <w:spacing w:line="240" w:lineRule="auto"/>
              <w:jc w:val="center"/>
              <w:rPr>
                <w:bCs/>
                <w:sz w:val="20"/>
                <w:szCs w:val="20"/>
              </w:rPr>
            </w:pPr>
            <w:r w:rsidRPr="003C1466">
              <w:rPr>
                <w:bCs/>
                <w:sz w:val="20"/>
                <w:szCs w:val="20"/>
              </w:rPr>
              <w:t>№ 109</w:t>
            </w:r>
          </w:p>
        </w:tc>
        <w:tc>
          <w:tcPr>
            <w:tcW w:w="3969" w:type="dxa"/>
          </w:tcPr>
          <w:p w14:paraId="234C572E" w14:textId="675BA1B4" w:rsidR="00F15A07" w:rsidRPr="003C1466" w:rsidRDefault="00F15A07" w:rsidP="00550E7B">
            <w:pPr>
              <w:autoSpaceDE w:val="0"/>
              <w:autoSpaceDN w:val="0"/>
              <w:adjustRightInd w:val="0"/>
              <w:spacing w:line="240" w:lineRule="auto"/>
              <w:jc w:val="left"/>
              <w:rPr>
                <w:sz w:val="20"/>
                <w:szCs w:val="20"/>
              </w:rPr>
            </w:pPr>
            <w:r w:rsidRPr="003C1466">
              <w:rPr>
                <w:bCs/>
                <w:sz w:val="20"/>
                <w:szCs w:val="20"/>
              </w:rPr>
              <w:t xml:space="preserve">Карповская – Квазеньга </w:t>
            </w:r>
          </w:p>
        </w:tc>
        <w:tc>
          <w:tcPr>
            <w:tcW w:w="2835" w:type="dxa"/>
          </w:tcPr>
          <w:p w14:paraId="42B945FE" w14:textId="77777777" w:rsidR="00F15A07" w:rsidRPr="003C1466" w:rsidRDefault="00F15A07" w:rsidP="00550E7B">
            <w:pPr>
              <w:autoSpaceDE w:val="0"/>
              <w:autoSpaceDN w:val="0"/>
              <w:adjustRightInd w:val="0"/>
              <w:spacing w:line="240" w:lineRule="auto"/>
              <w:jc w:val="center"/>
              <w:rPr>
                <w:sz w:val="20"/>
                <w:szCs w:val="20"/>
              </w:rPr>
            </w:pPr>
            <w:r w:rsidRPr="003C1466">
              <w:rPr>
                <w:sz w:val="20"/>
                <w:szCs w:val="20"/>
              </w:rPr>
              <w:t>2</w:t>
            </w:r>
          </w:p>
        </w:tc>
        <w:tc>
          <w:tcPr>
            <w:tcW w:w="1837" w:type="dxa"/>
          </w:tcPr>
          <w:p w14:paraId="58BF09A6" w14:textId="77777777" w:rsidR="00F15A07" w:rsidRPr="003C1466" w:rsidRDefault="00F15A07" w:rsidP="00550E7B">
            <w:pPr>
              <w:autoSpaceDE w:val="0"/>
              <w:autoSpaceDN w:val="0"/>
              <w:adjustRightInd w:val="0"/>
              <w:spacing w:line="240" w:lineRule="auto"/>
              <w:jc w:val="center"/>
              <w:rPr>
                <w:sz w:val="20"/>
                <w:szCs w:val="20"/>
              </w:rPr>
            </w:pPr>
            <w:r w:rsidRPr="003C1466">
              <w:rPr>
                <w:sz w:val="20"/>
                <w:szCs w:val="20"/>
              </w:rPr>
              <w:t>37,5</w:t>
            </w:r>
          </w:p>
        </w:tc>
      </w:tr>
      <w:tr w:rsidR="00F15A07" w:rsidRPr="003C1466" w14:paraId="47D61138" w14:textId="77777777" w:rsidTr="00F15A07">
        <w:tc>
          <w:tcPr>
            <w:tcW w:w="385" w:type="dxa"/>
          </w:tcPr>
          <w:p w14:paraId="105F5D70" w14:textId="3B38117F" w:rsidR="00F15A07" w:rsidRPr="003C1466" w:rsidRDefault="00F15A07" w:rsidP="00550E7B">
            <w:pPr>
              <w:autoSpaceDE w:val="0"/>
              <w:autoSpaceDN w:val="0"/>
              <w:adjustRightInd w:val="0"/>
              <w:spacing w:line="240" w:lineRule="auto"/>
              <w:jc w:val="center"/>
              <w:rPr>
                <w:sz w:val="20"/>
                <w:szCs w:val="20"/>
              </w:rPr>
            </w:pPr>
            <w:r w:rsidRPr="003C1466">
              <w:rPr>
                <w:sz w:val="20"/>
                <w:szCs w:val="20"/>
              </w:rPr>
              <w:t>2</w:t>
            </w:r>
          </w:p>
        </w:tc>
        <w:tc>
          <w:tcPr>
            <w:tcW w:w="1170" w:type="dxa"/>
            <w:vAlign w:val="center"/>
          </w:tcPr>
          <w:p w14:paraId="60430DB6" w14:textId="44D87CE5" w:rsidR="00F15A07" w:rsidRPr="003C1466" w:rsidRDefault="00F15A07" w:rsidP="00F15A07">
            <w:pPr>
              <w:autoSpaceDE w:val="0"/>
              <w:autoSpaceDN w:val="0"/>
              <w:adjustRightInd w:val="0"/>
              <w:spacing w:line="240" w:lineRule="auto"/>
              <w:jc w:val="center"/>
              <w:rPr>
                <w:bCs/>
                <w:sz w:val="20"/>
                <w:szCs w:val="20"/>
              </w:rPr>
            </w:pPr>
            <w:r w:rsidRPr="003C1466">
              <w:rPr>
                <w:bCs/>
                <w:sz w:val="20"/>
                <w:szCs w:val="20"/>
              </w:rPr>
              <w:t>№ 712</w:t>
            </w:r>
          </w:p>
        </w:tc>
        <w:tc>
          <w:tcPr>
            <w:tcW w:w="3969" w:type="dxa"/>
          </w:tcPr>
          <w:p w14:paraId="35903DAC" w14:textId="71F7A742" w:rsidR="00F15A07" w:rsidRPr="003C1466" w:rsidRDefault="00F15A07" w:rsidP="00550E7B">
            <w:pPr>
              <w:autoSpaceDE w:val="0"/>
              <w:autoSpaceDN w:val="0"/>
              <w:adjustRightInd w:val="0"/>
              <w:spacing w:line="240" w:lineRule="auto"/>
              <w:jc w:val="left"/>
              <w:rPr>
                <w:sz w:val="20"/>
                <w:szCs w:val="20"/>
              </w:rPr>
            </w:pPr>
            <w:r w:rsidRPr="003C1466">
              <w:rPr>
                <w:bCs/>
                <w:sz w:val="20"/>
                <w:szCs w:val="20"/>
              </w:rPr>
              <w:t xml:space="preserve">Первомайский – Квазеньга – Октябрьский </w:t>
            </w:r>
          </w:p>
        </w:tc>
        <w:tc>
          <w:tcPr>
            <w:tcW w:w="2835" w:type="dxa"/>
          </w:tcPr>
          <w:p w14:paraId="799ABADC" w14:textId="77777777" w:rsidR="00F15A07" w:rsidRPr="003C1466" w:rsidRDefault="00F15A07" w:rsidP="00550E7B">
            <w:pPr>
              <w:autoSpaceDE w:val="0"/>
              <w:autoSpaceDN w:val="0"/>
              <w:adjustRightInd w:val="0"/>
              <w:spacing w:line="240" w:lineRule="auto"/>
              <w:jc w:val="center"/>
              <w:rPr>
                <w:sz w:val="20"/>
                <w:szCs w:val="20"/>
              </w:rPr>
            </w:pPr>
            <w:r w:rsidRPr="003C1466">
              <w:rPr>
                <w:sz w:val="20"/>
                <w:szCs w:val="20"/>
              </w:rPr>
              <w:t>1</w:t>
            </w:r>
          </w:p>
        </w:tc>
        <w:tc>
          <w:tcPr>
            <w:tcW w:w="1837" w:type="dxa"/>
          </w:tcPr>
          <w:p w14:paraId="3FFF7FC9" w14:textId="77777777" w:rsidR="00F15A07" w:rsidRPr="003C1466" w:rsidRDefault="00F15A07" w:rsidP="00550E7B">
            <w:pPr>
              <w:autoSpaceDE w:val="0"/>
              <w:autoSpaceDN w:val="0"/>
              <w:adjustRightInd w:val="0"/>
              <w:spacing w:line="240" w:lineRule="auto"/>
              <w:jc w:val="center"/>
              <w:rPr>
                <w:sz w:val="20"/>
                <w:szCs w:val="20"/>
              </w:rPr>
            </w:pPr>
            <w:r w:rsidRPr="003C1466">
              <w:rPr>
                <w:sz w:val="20"/>
                <w:szCs w:val="20"/>
              </w:rPr>
              <w:t>133</w:t>
            </w:r>
          </w:p>
        </w:tc>
      </w:tr>
    </w:tbl>
    <w:p w14:paraId="39971C22" w14:textId="77777777" w:rsidR="009B749A" w:rsidRPr="00A87561" w:rsidRDefault="009B749A" w:rsidP="0024737C">
      <w:pPr>
        <w:spacing w:before="120" w:after="120" w:line="276" w:lineRule="auto"/>
        <w:ind w:firstLine="709"/>
        <w:rPr>
          <w:b/>
        </w:rPr>
      </w:pPr>
      <w:r>
        <w:rPr>
          <w:b/>
        </w:rPr>
        <w:t>Направления развития</w:t>
      </w:r>
    </w:p>
    <w:p w14:paraId="3D74C28A" w14:textId="0A282095" w:rsidR="00D80E1B" w:rsidRDefault="009B749A" w:rsidP="00D80E1B">
      <w:pPr>
        <w:spacing w:line="276" w:lineRule="auto"/>
        <w:ind w:firstLine="708"/>
      </w:pPr>
      <w:r w:rsidRPr="00467786">
        <w:t>Генеральным планом мероприяти</w:t>
      </w:r>
      <w:r w:rsidR="0037357F">
        <w:t>я</w:t>
      </w:r>
      <w:r w:rsidRPr="00467786">
        <w:t xml:space="preserve"> по размещению </w:t>
      </w:r>
      <w:r>
        <w:t>объектов общественного пассажирского транспорта</w:t>
      </w:r>
      <w:r w:rsidRPr="00467786">
        <w:t xml:space="preserve"> и (или) реконструкции таких </w:t>
      </w:r>
      <w:r>
        <w:t>объектов</w:t>
      </w:r>
      <w:r w:rsidRPr="00467786">
        <w:t xml:space="preserve"> </w:t>
      </w:r>
      <w:r w:rsidR="003C1466" w:rsidRPr="00ED7952">
        <w:rPr>
          <w:szCs w:val="24"/>
        </w:rPr>
        <w:t>на территории сельского поселения «Череновское»</w:t>
      </w:r>
      <w:r w:rsidR="0037357F">
        <w:rPr>
          <w:szCs w:val="24"/>
        </w:rPr>
        <w:t xml:space="preserve"> </w:t>
      </w:r>
      <w:r w:rsidRPr="00467786">
        <w:t>не предусматрива</w:t>
      </w:r>
      <w:r w:rsidR="0037357F">
        <w:t>ю</w:t>
      </w:r>
      <w:r w:rsidRPr="00467786">
        <w:t>тся.</w:t>
      </w:r>
    </w:p>
    <w:p w14:paraId="2B512D01" w14:textId="77777777" w:rsidR="00D80E1B" w:rsidRPr="00D80E1B" w:rsidRDefault="00D80E1B" w:rsidP="00D80E1B">
      <w:pPr>
        <w:keepNext/>
        <w:tabs>
          <w:tab w:val="left" w:pos="709"/>
        </w:tabs>
        <w:spacing w:before="120" w:after="120" w:line="276" w:lineRule="auto"/>
        <w:ind w:firstLine="709"/>
        <w:jc w:val="left"/>
        <w:outlineLvl w:val="2"/>
        <w:rPr>
          <w:rFonts w:eastAsia="Tahoma"/>
          <w:b/>
          <w:iCs/>
          <w:szCs w:val="28"/>
        </w:rPr>
      </w:pPr>
      <w:bookmarkStart w:id="162" w:name="_Toc116027962"/>
      <w:bookmarkStart w:id="163" w:name="_Toc109298648"/>
      <w:bookmarkStart w:id="164" w:name="_Toc117669417"/>
      <w:r w:rsidRPr="00D80E1B">
        <w:rPr>
          <w:rFonts w:eastAsia="Tahoma"/>
          <w:b/>
          <w:iCs/>
          <w:szCs w:val="28"/>
        </w:rPr>
        <w:t>7.5 Искусственные дорожные сооружения</w:t>
      </w:r>
      <w:bookmarkEnd w:id="162"/>
      <w:bookmarkEnd w:id="163"/>
      <w:bookmarkEnd w:id="164"/>
    </w:p>
    <w:p w14:paraId="64384C50" w14:textId="77777777" w:rsidR="00D80E1B" w:rsidRPr="00D80E1B" w:rsidRDefault="00D80E1B" w:rsidP="00D80E1B">
      <w:pPr>
        <w:autoSpaceDE w:val="0"/>
        <w:autoSpaceDN w:val="0"/>
        <w:adjustRightInd w:val="0"/>
        <w:spacing w:before="120" w:after="120" w:line="276" w:lineRule="auto"/>
        <w:ind w:firstLine="709"/>
        <w:rPr>
          <w:szCs w:val="24"/>
        </w:rPr>
      </w:pPr>
      <w:r w:rsidRPr="00D80E1B">
        <w:rPr>
          <w:szCs w:val="24"/>
        </w:rPr>
        <w:t>Искусственные дорожные сооружения —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Перечень существующих искусственных дорожных сооружений регионального значения приведен в таблице 3.7.4.</w:t>
      </w:r>
    </w:p>
    <w:p w14:paraId="5ED487CE" w14:textId="77777777" w:rsidR="00D80E1B" w:rsidRPr="00D80E1B" w:rsidRDefault="00D80E1B" w:rsidP="00D80E1B">
      <w:pPr>
        <w:autoSpaceDE w:val="0"/>
        <w:autoSpaceDN w:val="0"/>
        <w:adjustRightInd w:val="0"/>
        <w:spacing w:line="276" w:lineRule="auto"/>
        <w:ind w:firstLine="709"/>
        <w:jc w:val="right"/>
        <w:rPr>
          <w:szCs w:val="24"/>
        </w:rPr>
      </w:pPr>
      <w:r w:rsidRPr="00D80E1B">
        <w:rPr>
          <w:szCs w:val="24"/>
        </w:rPr>
        <w:t>Таблица 3.7.4</w:t>
      </w:r>
    </w:p>
    <w:p w14:paraId="1A6AD583" w14:textId="77777777" w:rsidR="00D80E1B" w:rsidRPr="00D80E1B" w:rsidRDefault="00D80E1B" w:rsidP="00D80E1B">
      <w:pPr>
        <w:autoSpaceDE w:val="0"/>
        <w:autoSpaceDN w:val="0"/>
        <w:adjustRightInd w:val="0"/>
        <w:spacing w:line="276" w:lineRule="auto"/>
        <w:jc w:val="center"/>
        <w:rPr>
          <w:szCs w:val="24"/>
        </w:rPr>
      </w:pPr>
      <w:r w:rsidRPr="00D80E1B">
        <w:rPr>
          <w:szCs w:val="24"/>
        </w:rPr>
        <w:t>Перечень существующих искусственных дорожных сооружений регионального значения</w:t>
      </w:r>
    </w:p>
    <w:tbl>
      <w:tblPr>
        <w:tblStyle w:val="1ff8"/>
        <w:tblW w:w="5000" w:type="pct"/>
        <w:tblBorders>
          <w:bottom w:val="none" w:sz="0" w:space="0" w:color="auto"/>
        </w:tblBorders>
        <w:tblLook w:val="04A0" w:firstRow="1" w:lastRow="0" w:firstColumn="1" w:lastColumn="0" w:noHBand="0" w:noVBand="1"/>
      </w:tblPr>
      <w:tblGrid>
        <w:gridCol w:w="309"/>
        <w:gridCol w:w="2239"/>
        <w:gridCol w:w="2414"/>
        <w:gridCol w:w="2977"/>
        <w:gridCol w:w="2257"/>
      </w:tblGrid>
      <w:tr w:rsidR="00D80E1B" w:rsidRPr="00D80E1B" w14:paraId="716858E6" w14:textId="77777777" w:rsidTr="003414DF">
        <w:tc>
          <w:tcPr>
            <w:tcW w:w="151" w:type="pct"/>
            <w:tcBorders>
              <w:top w:val="single" w:sz="4" w:space="0" w:color="auto"/>
              <w:left w:val="single" w:sz="4" w:space="0" w:color="auto"/>
              <w:bottom w:val="nil"/>
              <w:right w:val="single" w:sz="4" w:space="0" w:color="auto"/>
            </w:tcBorders>
            <w:vAlign w:val="center"/>
            <w:hideMark/>
          </w:tcPr>
          <w:p w14:paraId="0F8DB6BE" w14:textId="77777777" w:rsidR="00D80E1B" w:rsidRPr="00D80E1B" w:rsidRDefault="00D80E1B" w:rsidP="003414DF">
            <w:pPr>
              <w:widowControl w:val="0"/>
              <w:spacing w:line="240" w:lineRule="auto"/>
              <w:ind w:hanging="113"/>
              <w:jc w:val="center"/>
              <w:rPr>
                <w:rFonts w:eastAsia="Times New Roman"/>
                <w:b/>
                <w:bCs/>
                <w:color w:val="000000"/>
                <w:sz w:val="20"/>
                <w:szCs w:val="20"/>
                <w:shd w:val="clear" w:color="auto" w:fill="FFFFFF"/>
                <w:lang w:bidi="ru-RU"/>
              </w:rPr>
            </w:pPr>
            <w:r w:rsidRPr="00D80E1B">
              <w:rPr>
                <w:rFonts w:eastAsia="Times New Roman"/>
                <w:b/>
                <w:bCs/>
                <w:color w:val="000000"/>
                <w:sz w:val="20"/>
                <w:szCs w:val="20"/>
                <w:shd w:val="clear" w:color="auto" w:fill="FFFFFF"/>
                <w:lang w:bidi="ru-RU"/>
              </w:rPr>
              <w:t>№</w:t>
            </w:r>
          </w:p>
        </w:tc>
        <w:tc>
          <w:tcPr>
            <w:tcW w:w="1098" w:type="pct"/>
            <w:tcBorders>
              <w:top w:val="single" w:sz="4" w:space="0" w:color="auto"/>
              <w:left w:val="single" w:sz="4" w:space="0" w:color="auto"/>
              <w:bottom w:val="nil"/>
              <w:right w:val="single" w:sz="4" w:space="0" w:color="auto"/>
            </w:tcBorders>
            <w:vAlign w:val="center"/>
            <w:hideMark/>
          </w:tcPr>
          <w:p w14:paraId="4AA85AAF" w14:textId="77777777" w:rsidR="00D80E1B" w:rsidRPr="00D80E1B" w:rsidRDefault="00D80E1B" w:rsidP="003414DF">
            <w:pPr>
              <w:spacing w:line="240" w:lineRule="auto"/>
              <w:jc w:val="center"/>
              <w:rPr>
                <w:b/>
                <w:bCs/>
                <w:color w:val="000000"/>
                <w:sz w:val="20"/>
                <w:szCs w:val="20"/>
                <w:shd w:val="clear" w:color="auto" w:fill="FFFFFF"/>
                <w:lang w:bidi="ru-RU"/>
              </w:rPr>
            </w:pPr>
            <w:r w:rsidRPr="00D80E1B">
              <w:rPr>
                <w:b/>
                <w:bCs/>
                <w:color w:val="000000"/>
                <w:sz w:val="20"/>
                <w:szCs w:val="20"/>
                <w:shd w:val="clear" w:color="auto" w:fill="FFFFFF"/>
                <w:lang w:bidi="ru-RU"/>
              </w:rPr>
              <w:t>Наименование</w:t>
            </w:r>
          </w:p>
        </w:tc>
        <w:tc>
          <w:tcPr>
            <w:tcW w:w="1184" w:type="pct"/>
            <w:tcBorders>
              <w:top w:val="single" w:sz="4" w:space="0" w:color="auto"/>
              <w:left w:val="single" w:sz="4" w:space="0" w:color="auto"/>
              <w:bottom w:val="nil"/>
              <w:right w:val="single" w:sz="4" w:space="0" w:color="auto"/>
            </w:tcBorders>
            <w:vAlign w:val="center"/>
            <w:hideMark/>
          </w:tcPr>
          <w:p w14:paraId="37ABC63D" w14:textId="77777777" w:rsidR="00D80E1B" w:rsidRPr="00D80E1B" w:rsidRDefault="00D80E1B" w:rsidP="003414DF">
            <w:pPr>
              <w:spacing w:line="240" w:lineRule="auto"/>
              <w:jc w:val="center"/>
              <w:rPr>
                <w:b/>
                <w:bCs/>
                <w:color w:val="000000"/>
                <w:sz w:val="20"/>
                <w:szCs w:val="20"/>
                <w:shd w:val="clear" w:color="auto" w:fill="FFFFFF"/>
                <w:lang w:bidi="ru-RU"/>
              </w:rPr>
            </w:pPr>
            <w:r w:rsidRPr="00D80E1B">
              <w:rPr>
                <w:b/>
                <w:bCs/>
                <w:color w:val="000000"/>
                <w:sz w:val="20"/>
                <w:szCs w:val="20"/>
                <w:shd w:val="clear" w:color="auto" w:fill="FFFFFF"/>
                <w:lang w:bidi="ru-RU"/>
              </w:rPr>
              <w:t>Местоположение</w:t>
            </w:r>
          </w:p>
        </w:tc>
        <w:tc>
          <w:tcPr>
            <w:tcW w:w="1460" w:type="pct"/>
            <w:tcBorders>
              <w:top w:val="single" w:sz="4" w:space="0" w:color="auto"/>
              <w:left w:val="single" w:sz="4" w:space="0" w:color="auto"/>
              <w:bottom w:val="nil"/>
              <w:right w:val="single" w:sz="4" w:space="0" w:color="auto"/>
            </w:tcBorders>
            <w:vAlign w:val="center"/>
            <w:hideMark/>
          </w:tcPr>
          <w:p w14:paraId="53E0E3C2" w14:textId="77777777" w:rsidR="00D80E1B" w:rsidRPr="00D80E1B" w:rsidRDefault="00D80E1B" w:rsidP="003414DF">
            <w:pPr>
              <w:spacing w:line="240" w:lineRule="auto"/>
              <w:jc w:val="center"/>
              <w:rPr>
                <w:b/>
                <w:bCs/>
                <w:color w:val="000000"/>
                <w:sz w:val="20"/>
                <w:szCs w:val="20"/>
                <w:shd w:val="clear" w:color="auto" w:fill="FFFFFF"/>
                <w:lang w:bidi="ru-RU"/>
              </w:rPr>
            </w:pPr>
            <w:r w:rsidRPr="00D80E1B">
              <w:rPr>
                <w:b/>
                <w:bCs/>
                <w:color w:val="000000"/>
                <w:sz w:val="20"/>
                <w:szCs w:val="20"/>
                <w:shd w:val="clear" w:color="auto" w:fill="FFFFFF"/>
                <w:lang w:bidi="ru-RU"/>
              </w:rPr>
              <w:t>Дорога</w:t>
            </w:r>
          </w:p>
        </w:tc>
        <w:tc>
          <w:tcPr>
            <w:tcW w:w="1107" w:type="pct"/>
            <w:tcBorders>
              <w:top w:val="single" w:sz="4" w:space="0" w:color="auto"/>
              <w:left w:val="single" w:sz="4" w:space="0" w:color="auto"/>
              <w:bottom w:val="nil"/>
              <w:right w:val="single" w:sz="4" w:space="0" w:color="auto"/>
            </w:tcBorders>
            <w:vAlign w:val="center"/>
            <w:hideMark/>
          </w:tcPr>
          <w:p w14:paraId="758E5BE5" w14:textId="77777777" w:rsidR="00D80E1B" w:rsidRPr="00D80E1B" w:rsidRDefault="00D80E1B" w:rsidP="003414DF">
            <w:pPr>
              <w:spacing w:line="240" w:lineRule="auto"/>
              <w:jc w:val="center"/>
              <w:rPr>
                <w:b/>
                <w:bCs/>
                <w:color w:val="000000"/>
                <w:sz w:val="20"/>
                <w:szCs w:val="20"/>
                <w:shd w:val="clear" w:color="auto" w:fill="FFFFFF"/>
                <w:lang w:bidi="ru-RU"/>
              </w:rPr>
            </w:pPr>
            <w:r w:rsidRPr="00D80E1B">
              <w:rPr>
                <w:b/>
                <w:bCs/>
                <w:color w:val="000000"/>
                <w:sz w:val="20"/>
                <w:szCs w:val="20"/>
                <w:shd w:val="clear" w:color="auto" w:fill="FFFFFF"/>
                <w:lang w:bidi="ru-RU"/>
              </w:rPr>
              <w:t>Идентификационный номер дороги</w:t>
            </w:r>
          </w:p>
        </w:tc>
      </w:tr>
    </w:tbl>
    <w:p w14:paraId="4B27615F" w14:textId="77777777" w:rsidR="00D80E1B" w:rsidRPr="00D80E1B" w:rsidRDefault="00D80E1B" w:rsidP="00D80E1B">
      <w:pPr>
        <w:spacing w:line="12" w:lineRule="auto"/>
        <w:rPr>
          <w:sz w:val="20"/>
          <w:szCs w:val="20"/>
        </w:rPr>
      </w:pPr>
    </w:p>
    <w:tbl>
      <w:tblPr>
        <w:tblStyle w:val="1ff8"/>
        <w:tblW w:w="5000" w:type="pct"/>
        <w:tblLook w:val="04A0" w:firstRow="1" w:lastRow="0" w:firstColumn="1" w:lastColumn="0" w:noHBand="0" w:noVBand="1"/>
      </w:tblPr>
      <w:tblGrid>
        <w:gridCol w:w="333"/>
        <w:gridCol w:w="2215"/>
        <w:gridCol w:w="2410"/>
        <w:gridCol w:w="2977"/>
        <w:gridCol w:w="2261"/>
      </w:tblGrid>
      <w:tr w:rsidR="00D80E1B" w:rsidRPr="00D80E1B" w14:paraId="1C612156" w14:textId="77777777" w:rsidTr="003414DF">
        <w:trPr>
          <w:tblHeader/>
        </w:trPr>
        <w:tc>
          <w:tcPr>
            <w:tcW w:w="163" w:type="pct"/>
            <w:tcBorders>
              <w:top w:val="single" w:sz="4" w:space="0" w:color="auto"/>
              <w:left w:val="single" w:sz="4" w:space="0" w:color="auto"/>
              <w:bottom w:val="single" w:sz="4" w:space="0" w:color="auto"/>
              <w:right w:val="single" w:sz="4" w:space="0" w:color="auto"/>
            </w:tcBorders>
            <w:vAlign w:val="center"/>
            <w:hideMark/>
          </w:tcPr>
          <w:p w14:paraId="40CF500E" w14:textId="77777777" w:rsidR="00D80E1B" w:rsidRPr="00D80E1B" w:rsidRDefault="00D80E1B" w:rsidP="003414DF">
            <w:pPr>
              <w:widowControl w:val="0"/>
              <w:spacing w:line="240" w:lineRule="auto"/>
              <w:jc w:val="center"/>
              <w:rPr>
                <w:rFonts w:eastAsia="Times New Roman"/>
                <w:b/>
                <w:bCs/>
                <w:color w:val="000000"/>
                <w:sz w:val="20"/>
                <w:szCs w:val="20"/>
                <w:shd w:val="clear" w:color="auto" w:fill="FFFFFF"/>
                <w:lang w:bidi="ru-RU"/>
              </w:rPr>
            </w:pPr>
            <w:r w:rsidRPr="00D80E1B">
              <w:rPr>
                <w:rFonts w:eastAsia="Times New Roman"/>
                <w:b/>
                <w:bCs/>
                <w:color w:val="000000"/>
                <w:sz w:val="20"/>
                <w:szCs w:val="20"/>
                <w:shd w:val="clear" w:color="auto" w:fill="FFFFFF"/>
                <w:lang w:bidi="ru-RU"/>
              </w:rPr>
              <w:t>1</w:t>
            </w:r>
          </w:p>
        </w:tc>
        <w:tc>
          <w:tcPr>
            <w:tcW w:w="1086" w:type="pct"/>
            <w:tcBorders>
              <w:top w:val="single" w:sz="4" w:space="0" w:color="auto"/>
              <w:left w:val="single" w:sz="4" w:space="0" w:color="auto"/>
              <w:bottom w:val="single" w:sz="4" w:space="0" w:color="auto"/>
              <w:right w:val="single" w:sz="4" w:space="0" w:color="auto"/>
            </w:tcBorders>
            <w:vAlign w:val="center"/>
            <w:hideMark/>
          </w:tcPr>
          <w:p w14:paraId="6C3EFB0E" w14:textId="77777777" w:rsidR="00D80E1B" w:rsidRPr="00D80E1B" w:rsidRDefault="00D80E1B" w:rsidP="003414DF">
            <w:pPr>
              <w:spacing w:line="240" w:lineRule="auto"/>
              <w:ind w:right="-2"/>
              <w:jc w:val="center"/>
              <w:rPr>
                <w:b/>
                <w:bCs/>
                <w:color w:val="000000"/>
                <w:sz w:val="20"/>
                <w:szCs w:val="20"/>
                <w:shd w:val="clear" w:color="auto" w:fill="FFFFFF"/>
                <w:lang w:bidi="ru-RU"/>
              </w:rPr>
            </w:pPr>
            <w:r w:rsidRPr="00D80E1B">
              <w:rPr>
                <w:b/>
                <w:bCs/>
                <w:color w:val="000000"/>
                <w:sz w:val="20"/>
                <w:szCs w:val="20"/>
                <w:shd w:val="clear" w:color="auto" w:fill="FFFFFF"/>
                <w:lang w:bidi="ru-RU"/>
              </w:rPr>
              <w:t>2</w:t>
            </w:r>
          </w:p>
        </w:tc>
        <w:tc>
          <w:tcPr>
            <w:tcW w:w="1182" w:type="pct"/>
            <w:tcBorders>
              <w:top w:val="single" w:sz="4" w:space="0" w:color="auto"/>
              <w:left w:val="single" w:sz="4" w:space="0" w:color="auto"/>
              <w:bottom w:val="single" w:sz="4" w:space="0" w:color="auto"/>
              <w:right w:val="single" w:sz="4" w:space="0" w:color="auto"/>
            </w:tcBorders>
            <w:vAlign w:val="center"/>
            <w:hideMark/>
          </w:tcPr>
          <w:p w14:paraId="47323D59" w14:textId="77777777" w:rsidR="00D80E1B" w:rsidRPr="00D80E1B" w:rsidRDefault="00D80E1B" w:rsidP="003414DF">
            <w:pPr>
              <w:spacing w:line="240" w:lineRule="auto"/>
              <w:ind w:right="-2"/>
              <w:jc w:val="center"/>
              <w:rPr>
                <w:b/>
                <w:bCs/>
                <w:color w:val="000000"/>
                <w:sz w:val="20"/>
                <w:szCs w:val="20"/>
                <w:shd w:val="clear" w:color="auto" w:fill="FFFFFF"/>
                <w:lang w:bidi="ru-RU"/>
              </w:rPr>
            </w:pPr>
            <w:r w:rsidRPr="00D80E1B">
              <w:rPr>
                <w:b/>
                <w:bCs/>
                <w:color w:val="000000"/>
                <w:sz w:val="20"/>
                <w:szCs w:val="20"/>
                <w:shd w:val="clear" w:color="auto" w:fill="FFFFFF"/>
                <w:lang w:bidi="ru-RU"/>
              </w:rPr>
              <w:t>3</w:t>
            </w:r>
          </w:p>
        </w:tc>
        <w:tc>
          <w:tcPr>
            <w:tcW w:w="1460" w:type="pct"/>
            <w:tcBorders>
              <w:top w:val="single" w:sz="4" w:space="0" w:color="auto"/>
              <w:left w:val="single" w:sz="4" w:space="0" w:color="auto"/>
              <w:bottom w:val="single" w:sz="4" w:space="0" w:color="auto"/>
              <w:right w:val="single" w:sz="4" w:space="0" w:color="auto"/>
            </w:tcBorders>
            <w:hideMark/>
          </w:tcPr>
          <w:p w14:paraId="6D686382" w14:textId="77777777" w:rsidR="00D80E1B" w:rsidRPr="00D80E1B" w:rsidRDefault="00D80E1B" w:rsidP="003414DF">
            <w:pPr>
              <w:spacing w:line="240" w:lineRule="auto"/>
              <w:ind w:right="-2"/>
              <w:jc w:val="center"/>
              <w:rPr>
                <w:b/>
                <w:bCs/>
                <w:color w:val="000000"/>
                <w:sz w:val="20"/>
                <w:szCs w:val="20"/>
                <w:shd w:val="clear" w:color="auto" w:fill="FFFFFF"/>
                <w:lang w:bidi="ru-RU"/>
              </w:rPr>
            </w:pPr>
            <w:r w:rsidRPr="00D80E1B">
              <w:rPr>
                <w:b/>
                <w:bCs/>
                <w:color w:val="000000"/>
                <w:sz w:val="20"/>
                <w:szCs w:val="20"/>
                <w:shd w:val="clear" w:color="auto" w:fill="FFFFFF"/>
                <w:lang w:bidi="ru-RU"/>
              </w:rPr>
              <w:t>4</w:t>
            </w:r>
          </w:p>
        </w:tc>
        <w:tc>
          <w:tcPr>
            <w:tcW w:w="1109" w:type="pct"/>
            <w:tcBorders>
              <w:top w:val="single" w:sz="4" w:space="0" w:color="auto"/>
              <w:left w:val="single" w:sz="4" w:space="0" w:color="auto"/>
              <w:bottom w:val="single" w:sz="4" w:space="0" w:color="auto"/>
              <w:right w:val="single" w:sz="4" w:space="0" w:color="auto"/>
            </w:tcBorders>
            <w:hideMark/>
          </w:tcPr>
          <w:p w14:paraId="58BE6CCF" w14:textId="77777777" w:rsidR="00D80E1B" w:rsidRPr="00D80E1B" w:rsidRDefault="00D80E1B" w:rsidP="003414DF">
            <w:pPr>
              <w:spacing w:line="240" w:lineRule="auto"/>
              <w:ind w:right="-2"/>
              <w:jc w:val="center"/>
              <w:rPr>
                <w:b/>
                <w:bCs/>
                <w:color w:val="000000"/>
                <w:sz w:val="20"/>
                <w:szCs w:val="20"/>
                <w:shd w:val="clear" w:color="auto" w:fill="FFFFFF"/>
                <w:lang w:bidi="ru-RU"/>
              </w:rPr>
            </w:pPr>
            <w:r w:rsidRPr="00D80E1B">
              <w:rPr>
                <w:b/>
                <w:bCs/>
                <w:color w:val="000000"/>
                <w:sz w:val="20"/>
                <w:szCs w:val="20"/>
                <w:shd w:val="clear" w:color="auto" w:fill="FFFFFF"/>
                <w:lang w:bidi="ru-RU"/>
              </w:rPr>
              <w:t>5</w:t>
            </w:r>
          </w:p>
        </w:tc>
      </w:tr>
      <w:tr w:rsidR="00D80E1B" w:rsidRPr="00D80E1B" w14:paraId="3E47D932" w14:textId="77777777" w:rsidTr="003414DF">
        <w:trPr>
          <w:trHeight w:val="70"/>
        </w:trPr>
        <w:tc>
          <w:tcPr>
            <w:tcW w:w="163" w:type="pct"/>
            <w:tcBorders>
              <w:top w:val="single" w:sz="4" w:space="0" w:color="auto"/>
              <w:left w:val="single" w:sz="4" w:space="0" w:color="auto"/>
              <w:bottom w:val="single" w:sz="4" w:space="0" w:color="auto"/>
              <w:right w:val="single" w:sz="4" w:space="0" w:color="auto"/>
            </w:tcBorders>
            <w:hideMark/>
          </w:tcPr>
          <w:p w14:paraId="55489571" w14:textId="77777777" w:rsidR="00D80E1B" w:rsidRPr="00D80E1B" w:rsidRDefault="00D80E1B" w:rsidP="003414DF">
            <w:pPr>
              <w:widowControl w:val="0"/>
              <w:spacing w:line="240" w:lineRule="auto"/>
              <w:jc w:val="center"/>
              <w:rPr>
                <w:rFonts w:eastAsia="Times New Roman"/>
                <w:bCs/>
                <w:color w:val="000000"/>
                <w:sz w:val="20"/>
                <w:szCs w:val="20"/>
                <w:shd w:val="clear" w:color="auto" w:fill="FFFFFF"/>
                <w:lang w:bidi="ru-RU"/>
              </w:rPr>
            </w:pPr>
            <w:r w:rsidRPr="00D80E1B">
              <w:rPr>
                <w:rFonts w:eastAsia="Times New Roman"/>
                <w:bCs/>
                <w:color w:val="000000"/>
                <w:sz w:val="20"/>
                <w:szCs w:val="20"/>
                <w:shd w:val="clear" w:color="auto" w:fill="FFFFFF"/>
                <w:lang w:bidi="ru-RU"/>
              </w:rPr>
              <w:t>1</w:t>
            </w:r>
          </w:p>
        </w:tc>
        <w:tc>
          <w:tcPr>
            <w:tcW w:w="1086" w:type="pct"/>
            <w:tcBorders>
              <w:top w:val="single" w:sz="4" w:space="0" w:color="auto"/>
              <w:left w:val="single" w:sz="4" w:space="0" w:color="auto"/>
              <w:bottom w:val="single" w:sz="4" w:space="0" w:color="auto"/>
              <w:right w:val="single" w:sz="4" w:space="0" w:color="auto"/>
            </w:tcBorders>
            <w:hideMark/>
          </w:tcPr>
          <w:p w14:paraId="5C99E88A" w14:textId="77777777" w:rsidR="00D80E1B" w:rsidRPr="00D80E1B" w:rsidRDefault="00D80E1B" w:rsidP="003414DF">
            <w:pPr>
              <w:widowControl w:val="0"/>
              <w:spacing w:line="240" w:lineRule="auto"/>
              <w:jc w:val="left"/>
              <w:rPr>
                <w:rFonts w:eastAsia="Times New Roman"/>
                <w:sz w:val="20"/>
                <w:szCs w:val="20"/>
              </w:rPr>
            </w:pPr>
            <w:r w:rsidRPr="00D80E1B">
              <w:rPr>
                <w:rFonts w:eastAsia="Times New Roman"/>
                <w:sz w:val="20"/>
                <w:szCs w:val="20"/>
              </w:rPr>
              <w:t>Мост через реку Пандома</w:t>
            </w:r>
          </w:p>
        </w:tc>
        <w:tc>
          <w:tcPr>
            <w:tcW w:w="1182" w:type="pct"/>
            <w:tcBorders>
              <w:top w:val="single" w:sz="4" w:space="0" w:color="auto"/>
              <w:left w:val="single" w:sz="4" w:space="0" w:color="auto"/>
              <w:bottom w:val="single" w:sz="4" w:space="0" w:color="auto"/>
              <w:right w:val="single" w:sz="4" w:space="0" w:color="auto"/>
            </w:tcBorders>
            <w:hideMark/>
          </w:tcPr>
          <w:p w14:paraId="177AE3D5" w14:textId="77777777" w:rsidR="00D80E1B" w:rsidRPr="00D80E1B" w:rsidRDefault="00D80E1B" w:rsidP="003414DF">
            <w:pPr>
              <w:spacing w:line="240" w:lineRule="auto"/>
              <w:ind w:right="-2"/>
              <w:jc w:val="left"/>
              <w:rPr>
                <w:rFonts w:eastAsia="Times New Roman"/>
                <w:color w:val="000000"/>
                <w:sz w:val="20"/>
                <w:szCs w:val="20"/>
              </w:rPr>
            </w:pPr>
            <w:r w:rsidRPr="00D80E1B">
              <w:rPr>
                <w:rFonts w:eastAsia="Times New Roman"/>
                <w:color w:val="000000"/>
                <w:sz w:val="20"/>
                <w:szCs w:val="20"/>
              </w:rPr>
              <w:t>д. Череновская</w:t>
            </w:r>
          </w:p>
        </w:tc>
        <w:tc>
          <w:tcPr>
            <w:tcW w:w="1460" w:type="pct"/>
            <w:tcBorders>
              <w:top w:val="single" w:sz="4" w:space="0" w:color="auto"/>
              <w:left w:val="single" w:sz="4" w:space="0" w:color="auto"/>
              <w:bottom w:val="single" w:sz="4" w:space="0" w:color="auto"/>
              <w:right w:val="single" w:sz="4" w:space="0" w:color="auto"/>
            </w:tcBorders>
            <w:hideMark/>
          </w:tcPr>
          <w:p w14:paraId="608312DB" w14:textId="77777777" w:rsidR="00D80E1B" w:rsidRPr="00D80E1B" w:rsidRDefault="00D80E1B" w:rsidP="003414DF">
            <w:pPr>
              <w:spacing w:line="240" w:lineRule="auto"/>
              <w:ind w:right="-2"/>
              <w:jc w:val="center"/>
              <w:rPr>
                <w:rFonts w:eastAsia="Times New Roman"/>
                <w:color w:val="000000"/>
                <w:sz w:val="20"/>
                <w:szCs w:val="20"/>
                <w:lang w:val="cs-CZ"/>
              </w:rPr>
            </w:pPr>
            <w:r w:rsidRPr="00D80E1B">
              <w:rPr>
                <w:sz w:val="20"/>
                <w:szCs w:val="20"/>
                <w:lang w:eastAsia="ru-RU"/>
              </w:rPr>
              <w:t>Шангалы – Квазеньга – Кизема</w:t>
            </w:r>
          </w:p>
        </w:tc>
        <w:tc>
          <w:tcPr>
            <w:tcW w:w="1109" w:type="pct"/>
            <w:tcBorders>
              <w:top w:val="single" w:sz="4" w:space="0" w:color="auto"/>
              <w:left w:val="single" w:sz="4" w:space="0" w:color="auto"/>
              <w:bottom w:val="single" w:sz="4" w:space="0" w:color="auto"/>
              <w:right w:val="single" w:sz="4" w:space="0" w:color="auto"/>
            </w:tcBorders>
            <w:hideMark/>
          </w:tcPr>
          <w:p w14:paraId="1F774968" w14:textId="77777777" w:rsidR="00D80E1B" w:rsidRPr="00D80E1B" w:rsidRDefault="00D80E1B" w:rsidP="003414DF">
            <w:pPr>
              <w:spacing w:line="240" w:lineRule="auto"/>
              <w:ind w:right="-2"/>
              <w:jc w:val="center"/>
              <w:rPr>
                <w:rFonts w:eastAsia="Times New Roman"/>
                <w:color w:val="000000"/>
                <w:sz w:val="20"/>
                <w:szCs w:val="20"/>
                <w:lang w:val="cs-CZ"/>
              </w:rPr>
            </w:pPr>
            <w:r w:rsidRPr="00D80E1B">
              <w:rPr>
                <w:sz w:val="20"/>
                <w:szCs w:val="20"/>
                <w:lang w:eastAsia="ru-RU"/>
              </w:rPr>
              <w:t xml:space="preserve">11ОПРЗ11К-792 </w:t>
            </w:r>
          </w:p>
        </w:tc>
      </w:tr>
    </w:tbl>
    <w:p w14:paraId="656438C4" w14:textId="77777777" w:rsidR="00D80E1B" w:rsidRPr="00D80E1B" w:rsidRDefault="00D80E1B" w:rsidP="00D80E1B">
      <w:pPr>
        <w:spacing w:before="120" w:after="120" w:line="276" w:lineRule="auto"/>
        <w:ind w:firstLine="709"/>
        <w:rPr>
          <w:b/>
        </w:rPr>
      </w:pPr>
      <w:r w:rsidRPr="00D80E1B">
        <w:rPr>
          <w:b/>
        </w:rPr>
        <w:t>Направления развития</w:t>
      </w:r>
    </w:p>
    <w:p w14:paraId="50E29CBB" w14:textId="77777777" w:rsidR="00D80E1B" w:rsidRPr="00FE050F" w:rsidRDefault="00D80E1B" w:rsidP="00D80E1B">
      <w:pPr>
        <w:spacing w:before="120" w:line="276" w:lineRule="auto"/>
        <w:ind w:firstLine="709"/>
        <w:rPr>
          <w:iCs/>
          <w:szCs w:val="24"/>
        </w:rPr>
      </w:pPr>
      <w:r w:rsidRPr="00D80E1B">
        <w:rPr>
          <w:iCs/>
          <w:szCs w:val="24"/>
        </w:rPr>
        <w:t>Генеральным планом мероприятий по размещению искусственных дорожных сооружений и (или) реконструкции таких объектов не предусматривается.</w:t>
      </w:r>
    </w:p>
    <w:p w14:paraId="78835DE5" w14:textId="77777777" w:rsidR="00D80E1B" w:rsidRDefault="00D80E1B" w:rsidP="0024737C">
      <w:pPr>
        <w:spacing w:line="276" w:lineRule="auto"/>
        <w:ind w:firstLine="708"/>
      </w:pPr>
    </w:p>
    <w:p w14:paraId="4076B937" w14:textId="77777777" w:rsidR="00D80E1B" w:rsidRPr="009F7978" w:rsidRDefault="00D80E1B" w:rsidP="0024737C">
      <w:pPr>
        <w:spacing w:line="276" w:lineRule="auto"/>
        <w:ind w:firstLine="708"/>
        <w:sectPr w:rsidR="00D80E1B" w:rsidRPr="009F7978" w:rsidSect="00EB22B7">
          <w:pgSz w:w="11907" w:h="16839" w:code="9"/>
          <w:pgMar w:top="1134" w:right="567" w:bottom="1134" w:left="1134" w:header="567" w:footer="567" w:gutter="0"/>
          <w:cols w:space="720"/>
          <w:noEndnote/>
          <w:docGrid w:linePitch="299"/>
        </w:sectPr>
      </w:pPr>
    </w:p>
    <w:p w14:paraId="780F700A" w14:textId="18108F5E" w:rsidR="00B0424E" w:rsidRPr="009F7978" w:rsidRDefault="002349CC" w:rsidP="002A5822">
      <w:pPr>
        <w:pStyle w:val="0212165"/>
      </w:pPr>
      <w:bookmarkStart w:id="165" w:name="_Toc69297559"/>
      <w:bookmarkStart w:id="166" w:name="_Toc117669418"/>
      <w:bookmarkEnd w:id="161"/>
      <w:r w:rsidRPr="004629C6">
        <w:rPr>
          <w:rFonts w:hint="eastAsia"/>
        </w:rPr>
        <w:t>ГЛАВА</w:t>
      </w:r>
      <w:r w:rsidRPr="004629C6">
        <w:t xml:space="preserve"> 8. </w:t>
      </w:r>
      <w:r w:rsidRPr="004629C6">
        <w:rPr>
          <w:rFonts w:hint="eastAsia"/>
        </w:rPr>
        <w:t>ИНЖЕНЕРНАЯ</w:t>
      </w:r>
      <w:r w:rsidRPr="004629C6">
        <w:t xml:space="preserve"> </w:t>
      </w:r>
      <w:r w:rsidRPr="004629C6">
        <w:rPr>
          <w:rFonts w:hint="eastAsia"/>
        </w:rPr>
        <w:t>ИНФРАСТРУКТУРА</w:t>
      </w:r>
      <w:bookmarkEnd w:id="165"/>
      <w:r w:rsidRPr="004629C6">
        <w:t xml:space="preserve"> </w:t>
      </w:r>
      <w:r w:rsidRPr="004629C6">
        <w:rPr>
          <w:rFonts w:hint="eastAsia"/>
        </w:rPr>
        <w:t>И</w:t>
      </w:r>
      <w:r w:rsidRPr="004629C6">
        <w:t xml:space="preserve"> </w:t>
      </w:r>
      <w:r w:rsidRPr="004629C6">
        <w:rPr>
          <w:rFonts w:hint="eastAsia"/>
        </w:rPr>
        <w:t>ТРУБОПРОВОДНЫЙ</w:t>
      </w:r>
      <w:r w:rsidRPr="004629C6">
        <w:t xml:space="preserve"> </w:t>
      </w:r>
      <w:r w:rsidRPr="004629C6">
        <w:rPr>
          <w:rFonts w:hint="eastAsia"/>
        </w:rPr>
        <w:t>ТРАНСПОРТ</w:t>
      </w:r>
      <w:bookmarkEnd w:id="166"/>
    </w:p>
    <w:p w14:paraId="034A30E3" w14:textId="77777777" w:rsidR="00B0424E" w:rsidRPr="009F7978" w:rsidRDefault="00B0424E" w:rsidP="0024737C">
      <w:pPr>
        <w:pStyle w:val="0212166"/>
      </w:pPr>
      <w:bookmarkStart w:id="167" w:name="_Toc69297560"/>
      <w:bookmarkStart w:id="168" w:name="_Toc117669419"/>
      <w:bookmarkStart w:id="169" w:name="_Toc493509823"/>
      <w:r w:rsidRPr="009F7978">
        <w:t>8.1 Водоснабжение</w:t>
      </w:r>
      <w:bookmarkEnd w:id="167"/>
      <w:bookmarkEnd w:id="168"/>
    </w:p>
    <w:p w14:paraId="701A8F28" w14:textId="77777777" w:rsidR="006461D8" w:rsidRPr="009F7978" w:rsidRDefault="006461D8" w:rsidP="006461D8">
      <w:pPr>
        <w:spacing w:before="120" w:after="120" w:line="276" w:lineRule="auto"/>
        <w:ind w:firstLine="709"/>
        <w:jc w:val="left"/>
        <w:rPr>
          <w:b/>
        </w:rPr>
      </w:pPr>
      <w:bookmarkStart w:id="170" w:name="_Toc69297561"/>
      <w:bookmarkStart w:id="171" w:name="_Toc410718393"/>
      <w:bookmarkStart w:id="172" w:name="_Toc69297563"/>
      <w:bookmarkStart w:id="173" w:name="_Toc80966037"/>
      <w:bookmarkStart w:id="174" w:name="_Toc463606359"/>
      <w:bookmarkStart w:id="175" w:name="_Toc464044888"/>
      <w:bookmarkStart w:id="176" w:name="_Toc477453288"/>
      <w:bookmarkStart w:id="177" w:name="_Toc493521225"/>
      <w:bookmarkStart w:id="178" w:name="_Toc495491586"/>
      <w:bookmarkStart w:id="179" w:name="_Toc69297565"/>
      <w:bookmarkEnd w:id="169"/>
      <w:r w:rsidRPr="009F7978">
        <w:rPr>
          <w:b/>
        </w:rPr>
        <w:t>Анализ существующего состояния</w:t>
      </w:r>
    </w:p>
    <w:p w14:paraId="45F2ECA3" w14:textId="77777777" w:rsidR="006461D8" w:rsidRDefault="006461D8" w:rsidP="006461D8">
      <w:pPr>
        <w:spacing w:line="276" w:lineRule="auto"/>
        <w:ind w:firstLine="709"/>
        <w:rPr>
          <w:rFonts w:eastAsiaTheme="minorHAnsi"/>
          <w:color w:val="000000"/>
          <w:szCs w:val="24"/>
        </w:rPr>
      </w:pPr>
      <w:r>
        <w:rPr>
          <w:rFonts w:eastAsiaTheme="minorHAnsi"/>
          <w:color w:val="000000"/>
          <w:szCs w:val="24"/>
        </w:rPr>
        <w:t>В настоящее время источниками водоснабжения</w:t>
      </w:r>
      <w:r>
        <w:rPr>
          <w:szCs w:val="24"/>
        </w:rPr>
        <w:t xml:space="preserve"> на территории сельского поселения «</w:t>
      </w:r>
      <w:r>
        <w:rPr>
          <w:rFonts w:eastAsia="Times New Roman"/>
          <w:szCs w:val="24"/>
        </w:rPr>
        <w:t>Череновское</w:t>
      </w:r>
      <w:r>
        <w:rPr>
          <w:szCs w:val="24"/>
        </w:rPr>
        <w:t>» Устьянского муниципального района</w:t>
      </w:r>
      <w:r>
        <w:rPr>
          <w:szCs w:val="24"/>
          <w:lang w:eastAsia="ru-RU"/>
        </w:rPr>
        <w:t xml:space="preserve"> </w:t>
      </w:r>
      <w:r>
        <w:rPr>
          <w:szCs w:val="24"/>
        </w:rPr>
        <w:t xml:space="preserve">Архангельской области </w:t>
      </w:r>
      <w:r>
        <w:rPr>
          <w:rFonts w:eastAsiaTheme="minorHAnsi"/>
          <w:color w:val="000000"/>
          <w:szCs w:val="24"/>
        </w:rPr>
        <w:t>служат подземные воды.</w:t>
      </w:r>
    </w:p>
    <w:p w14:paraId="136D13D7" w14:textId="77777777" w:rsidR="006461D8" w:rsidRDefault="006461D8" w:rsidP="006461D8">
      <w:pPr>
        <w:spacing w:before="120" w:line="276" w:lineRule="auto"/>
        <w:ind w:firstLine="709"/>
        <w:rPr>
          <w:bCs/>
          <w:color w:val="000000"/>
          <w:szCs w:val="28"/>
        </w:rPr>
      </w:pPr>
      <w:r>
        <w:rPr>
          <w:bCs/>
          <w:color w:val="000000"/>
          <w:szCs w:val="28"/>
        </w:rPr>
        <w:t xml:space="preserve">Централизованное водоснабжение в </w:t>
      </w:r>
      <w:r>
        <w:rPr>
          <w:bCs/>
          <w:szCs w:val="28"/>
        </w:rPr>
        <w:t xml:space="preserve">сельском поселении </w:t>
      </w:r>
      <w:r>
        <w:rPr>
          <w:bCs/>
          <w:color w:val="000000"/>
          <w:szCs w:val="28"/>
        </w:rPr>
        <w:t xml:space="preserve">отсутствует. </w:t>
      </w:r>
      <w:r>
        <w:rPr>
          <w:szCs w:val="24"/>
        </w:rPr>
        <w:t>Основным источником водоснабжения в п. Квазеньга является артезианская скважина, в остальных населенных пунктах забор воды осуществляется из индивидуальных скважин, родников, шахтных колодцев.</w:t>
      </w:r>
    </w:p>
    <w:p w14:paraId="5A9EE4CA" w14:textId="77777777" w:rsidR="006461D8" w:rsidRPr="006377F9" w:rsidRDefault="006461D8" w:rsidP="006461D8">
      <w:pPr>
        <w:spacing w:before="120" w:after="120" w:line="276" w:lineRule="auto"/>
        <w:ind w:firstLine="709"/>
        <w:jc w:val="left"/>
        <w:rPr>
          <w:b/>
        </w:rPr>
      </w:pPr>
      <w:r w:rsidRPr="009F7978">
        <w:rPr>
          <w:b/>
        </w:rPr>
        <w:t xml:space="preserve"> </w:t>
      </w:r>
      <w:bookmarkStart w:id="180" w:name="_Toc493509826"/>
      <w:bookmarkStart w:id="181" w:name="_Toc69297564"/>
      <w:bookmarkEnd w:id="170"/>
      <w:r w:rsidRPr="006377F9">
        <w:rPr>
          <w:b/>
        </w:rPr>
        <w:t>Информация об основных проблемах и ограничениях</w:t>
      </w:r>
    </w:p>
    <w:p w14:paraId="1CBBF061" w14:textId="77777777" w:rsidR="006461D8" w:rsidRPr="00AC1AB4" w:rsidRDefault="006461D8" w:rsidP="006461D8">
      <w:pPr>
        <w:spacing w:before="120" w:after="120" w:line="276" w:lineRule="auto"/>
        <w:ind w:firstLine="709"/>
        <w:contextualSpacing/>
        <w:jc w:val="left"/>
        <w:rPr>
          <w:szCs w:val="24"/>
          <w:lang w:eastAsia="ru-RU"/>
        </w:rPr>
      </w:pPr>
      <w:r w:rsidRPr="00AC1AB4">
        <w:rPr>
          <w:szCs w:val="24"/>
          <w:lang w:eastAsia="ru-RU"/>
        </w:rPr>
        <w:t>В насто</w:t>
      </w:r>
      <w:r>
        <w:rPr>
          <w:szCs w:val="24"/>
          <w:lang w:eastAsia="ru-RU"/>
        </w:rPr>
        <w:t>ящее время основными проблемами</w:t>
      </w:r>
      <w:r w:rsidRPr="00AC1AB4">
        <w:rPr>
          <w:szCs w:val="24"/>
          <w:lang w:eastAsia="ru-RU"/>
        </w:rPr>
        <w:t xml:space="preserve"> в системе водоснабжении поселения являются:</w:t>
      </w:r>
    </w:p>
    <w:p w14:paraId="7101684A" w14:textId="77777777" w:rsidR="006461D8" w:rsidRPr="00AC1AB4" w:rsidRDefault="006461D8" w:rsidP="006461D8">
      <w:pPr>
        <w:numPr>
          <w:ilvl w:val="0"/>
          <w:numId w:val="67"/>
        </w:numPr>
        <w:spacing w:before="120" w:after="120" w:line="276" w:lineRule="auto"/>
        <w:ind w:left="0" w:firstLine="425"/>
        <w:contextualSpacing/>
        <w:rPr>
          <w:szCs w:val="24"/>
        </w:rPr>
      </w:pPr>
      <w:r>
        <w:rPr>
          <w:szCs w:val="24"/>
        </w:rPr>
        <w:t>отсутствие централизованной системы водоснабжения</w:t>
      </w:r>
      <w:r w:rsidRPr="00AC1AB4">
        <w:rPr>
          <w:szCs w:val="24"/>
        </w:rPr>
        <w:t>;</w:t>
      </w:r>
    </w:p>
    <w:p w14:paraId="5E0AE1C8" w14:textId="77777777" w:rsidR="006461D8" w:rsidRDefault="006461D8" w:rsidP="006461D8">
      <w:pPr>
        <w:numPr>
          <w:ilvl w:val="0"/>
          <w:numId w:val="67"/>
        </w:numPr>
        <w:spacing w:line="276" w:lineRule="auto"/>
        <w:ind w:left="0" w:firstLine="425"/>
        <w:rPr>
          <w:szCs w:val="24"/>
        </w:rPr>
      </w:pPr>
      <w:r w:rsidRPr="00AC1AB4">
        <w:rPr>
          <w:szCs w:val="24"/>
        </w:rPr>
        <w:t>преждевременный износ оборудования водозаборных сооружений</w:t>
      </w:r>
      <w:r>
        <w:rPr>
          <w:szCs w:val="24"/>
        </w:rPr>
        <w:t>;</w:t>
      </w:r>
    </w:p>
    <w:p w14:paraId="62849C15" w14:textId="77777777" w:rsidR="006461D8" w:rsidRPr="00400ABD" w:rsidRDefault="006461D8" w:rsidP="006461D8">
      <w:pPr>
        <w:numPr>
          <w:ilvl w:val="0"/>
          <w:numId w:val="67"/>
        </w:numPr>
        <w:spacing w:line="276" w:lineRule="auto"/>
        <w:ind w:left="0" w:firstLine="425"/>
        <w:rPr>
          <w:szCs w:val="24"/>
        </w:rPr>
      </w:pPr>
      <w:r>
        <w:rPr>
          <w:iCs/>
          <w:color w:val="000000" w:themeColor="text1"/>
          <w:szCs w:val="24"/>
        </w:rPr>
        <w:t>о</w:t>
      </w:r>
      <w:r w:rsidRPr="00400ABD">
        <w:rPr>
          <w:iCs/>
          <w:color w:val="000000" w:themeColor="text1"/>
          <w:szCs w:val="24"/>
        </w:rPr>
        <w:t>тсутствие систем автоматики и диспетчеризации в системах водоснабжения</w:t>
      </w:r>
      <w:r>
        <w:rPr>
          <w:iCs/>
          <w:color w:val="000000" w:themeColor="text1"/>
          <w:szCs w:val="24"/>
        </w:rPr>
        <w:t>.</w:t>
      </w:r>
    </w:p>
    <w:p w14:paraId="1464B716" w14:textId="77777777" w:rsidR="006461D8" w:rsidRPr="006377F9" w:rsidRDefault="006461D8" w:rsidP="006461D8">
      <w:pPr>
        <w:spacing w:before="120" w:after="120" w:line="276" w:lineRule="auto"/>
        <w:ind w:firstLine="709"/>
        <w:jc w:val="left"/>
        <w:rPr>
          <w:b/>
        </w:rPr>
      </w:pPr>
      <w:r w:rsidRPr="006377F9">
        <w:rPr>
          <w:b/>
        </w:rPr>
        <w:t>Направления развития</w:t>
      </w:r>
    </w:p>
    <w:p w14:paraId="76D07838" w14:textId="77777777" w:rsidR="006461D8" w:rsidRPr="006377F9" w:rsidRDefault="006461D8" w:rsidP="006461D8">
      <w:pPr>
        <w:spacing w:line="276" w:lineRule="auto"/>
        <w:ind w:firstLine="709"/>
        <w:rPr>
          <w:szCs w:val="24"/>
        </w:rPr>
      </w:pPr>
      <w:r w:rsidRPr="006377F9">
        <w:rPr>
          <w:szCs w:val="24"/>
        </w:rPr>
        <w:t>Принципами развития централизованной системы водоснабжения являются:</w:t>
      </w:r>
    </w:p>
    <w:p w14:paraId="36A0E325" w14:textId="77777777" w:rsidR="006461D8" w:rsidRPr="006377F9" w:rsidRDefault="006461D8" w:rsidP="006461D8">
      <w:pPr>
        <w:numPr>
          <w:ilvl w:val="0"/>
          <w:numId w:val="67"/>
        </w:numPr>
        <w:spacing w:line="276" w:lineRule="auto"/>
        <w:ind w:left="0" w:firstLine="425"/>
        <w:contextualSpacing/>
        <w:rPr>
          <w:szCs w:val="24"/>
        </w:rPr>
      </w:pPr>
      <w:r w:rsidRPr="006377F9">
        <w:rPr>
          <w:szCs w:val="24"/>
        </w:rPr>
        <w:t>постоянное улучшение качества предоставления услуг водоснабжения потребителям (абонентам);</w:t>
      </w:r>
    </w:p>
    <w:p w14:paraId="5536E45F" w14:textId="77777777" w:rsidR="006461D8" w:rsidRPr="006377F9" w:rsidRDefault="006461D8" w:rsidP="006461D8">
      <w:pPr>
        <w:numPr>
          <w:ilvl w:val="0"/>
          <w:numId w:val="67"/>
        </w:numPr>
        <w:spacing w:line="276" w:lineRule="auto"/>
        <w:ind w:left="0" w:firstLine="425"/>
        <w:contextualSpacing/>
        <w:rPr>
          <w:szCs w:val="24"/>
        </w:rPr>
      </w:pPr>
      <w:r w:rsidRPr="006377F9">
        <w:rPr>
          <w:szCs w:val="24"/>
        </w:rPr>
        <w:t>удовлетворение потребности в обеспечении услугой водоснабжения объектов капитального строительства;</w:t>
      </w:r>
    </w:p>
    <w:p w14:paraId="35E3F9DD" w14:textId="77777777" w:rsidR="006461D8" w:rsidRPr="006377F9" w:rsidRDefault="006461D8" w:rsidP="006461D8">
      <w:pPr>
        <w:numPr>
          <w:ilvl w:val="0"/>
          <w:numId w:val="67"/>
        </w:numPr>
        <w:spacing w:line="276" w:lineRule="auto"/>
        <w:ind w:left="0" w:firstLine="425"/>
        <w:rPr>
          <w:szCs w:val="24"/>
        </w:rPr>
      </w:pPr>
      <w:r w:rsidRPr="006377F9">
        <w:rPr>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05F5559A" w14:textId="77777777" w:rsidR="006461D8" w:rsidRPr="006377F9" w:rsidRDefault="006461D8" w:rsidP="006461D8">
      <w:pPr>
        <w:spacing w:before="120" w:after="120" w:line="276" w:lineRule="auto"/>
        <w:ind w:firstLine="709"/>
        <w:jc w:val="left"/>
        <w:rPr>
          <w:szCs w:val="24"/>
        </w:rPr>
      </w:pPr>
      <w:r w:rsidRPr="006377F9">
        <w:rPr>
          <w:b/>
          <w:szCs w:val="24"/>
        </w:rPr>
        <w:t>Проектные предложения</w:t>
      </w:r>
    </w:p>
    <w:p w14:paraId="2FE19EE8" w14:textId="77777777" w:rsidR="006461D8" w:rsidRPr="006377F9" w:rsidRDefault="006461D8" w:rsidP="006461D8">
      <w:pPr>
        <w:autoSpaceDE w:val="0"/>
        <w:autoSpaceDN w:val="0"/>
        <w:adjustRightInd w:val="0"/>
        <w:spacing w:line="276" w:lineRule="auto"/>
        <w:ind w:firstLine="709"/>
        <w:contextualSpacing/>
        <w:rPr>
          <w:rFonts w:eastAsiaTheme="minorHAnsi"/>
          <w:color w:val="000000"/>
          <w:szCs w:val="24"/>
        </w:rPr>
      </w:pPr>
      <w:r w:rsidRPr="006377F9">
        <w:rPr>
          <w:rFonts w:eastAsiaTheme="minorHAnsi"/>
          <w:color w:val="000000"/>
          <w:szCs w:val="24"/>
        </w:rPr>
        <w:t xml:space="preserve">Генеральным планом предлагается ряд мероприятий по реконструкции и развитию объектов централизованной системы водоснабжения, которые позволят обеспечить: </w:t>
      </w:r>
    </w:p>
    <w:p w14:paraId="7D99F954" w14:textId="77777777" w:rsidR="006461D8" w:rsidRPr="006377F9" w:rsidRDefault="006461D8" w:rsidP="006461D8">
      <w:pPr>
        <w:numPr>
          <w:ilvl w:val="0"/>
          <w:numId w:val="66"/>
        </w:numPr>
        <w:autoSpaceDE w:val="0"/>
        <w:autoSpaceDN w:val="0"/>
        <w:adjustRightInd w:val="0"/>
        <w:spacing w:line="276" w:lineRule="auto"/>
        <w:ind w:left="0" w:firstLine="426"/>
        <w:contextualSpacing/>
        <w:rPr>
          <w:rFonts w:eastAsiaTheme="minorHAnsi"/>
          <w:color w:val="000000"/>
          <w:szCs w:val="24"/>
        </w:rPr>
      </w:pPr>
      <w:r w:rsidRPr="006377F9">
        <w:rPr>
          <w:rFonts w:eastAsiaTheme="minorHAnsi"/>
          <w:color w:val="000000"/>
          <w:szCs w:val="24"/>
        </w:rPr>
        <w:t xml:space="preserve">бесперебойное снабжение </w:t>
      </w:r>
      <w:r>
        <w:rPr>
          <w:rFonts w:eastAsiaTheme="minorHAnsi"/>
          <w:color w:val="000000"/>
          <w:szCs w:val="24"/>
        </w:rPr>
        <w:t>сельского поселения</w:t>
      </w:r>
      <w:r w:rsidRPr="006377F9">
        <w:rPr>
          <w:rFonts w:eastAsiaTheme="minorHAnsi"/>
          <w:color w:val="000000"/>
          <w:szCs w:val="24"/>
        </w:rPr>
        <w:t xml:space="preserve"> водой, отвечающей требованиям нормативов качества;</w:t>
      </w:r>
    </w:p>
    <w:p w14:paraId="16FEFD8F" w14:textId="77777777" w:rsidR="006461D8" w:rsidRPr="006377F9" w:rsidRDefault="006461D8" w:rsidP="006461D8">
      <w:pPr>
        <w:numPr>
          <w:ilvl w:val="0"/>
          <w:numId w:val="66"/>
        </w:numPr>
        <w:autoSpaceDE w:val="0"/>
        <w:autoSpaceDN w:val="0"/>
        <w:adjustRightInd w:val="0"/>
        <w:spacing w:line="276" w:lineRule="auto"/>
        <w:ind w:left="0" w:firstLine="426"/>
        <w:contextualSpacing/>
        <w:rPr>
          <w:rFonts w:eastAsiaTheme="minorHAnsi"/>
          <w:color w:val="000000"/>
          <w:szCs w:val="24"/>
        </w:rPr>
      </w:pPr>
      <w:r w:rsidRPr="006377F9">
        <w:rPr>
          <w:rFonts w:eastAsiaTheme="minorHAnsi"/>
          <w:color w:val="000000"/>
          <w:szCs w:val="24"/>
        </w:rPr>
        <w:t>повышение энергетической эффективности оборудования;</w:t>
      </w:r>
    </w:p>
    <w:p w14:paraId="4F521C1C" w14:textId="77777777" w:rsidR="006461D8" w:rsidRPr="006377F9" w:rsidRDefault="006461D8" w:rsidP="006461D8">
      <w:pPr>
        <w:numPr>
          <w:ilvl w:val="0"/>
          <w:numId w:val="66"/>
        </w:numPr>
        <w:autoSpaceDE w:val="0"/>
        <w:autoSpaceDN w:val="0"/>
        <w:adjustRightInd w:val="0"/>
        <w:spacing w:line="276" w:lineRule="auto"/>
        <w:ind w:left="0" w:firstLine="425"/>
        <w:rPr>
          <w:rFonts w:eastAsiaTheme="minorHAnsi"/>
          <w:color w:val="000000"/>
          <w:szCs w:val="24"/>
        </w:rPr>
      </w:pPr>
      <w:r w:rsidRPr="006377F9">
        <w:rPr>
          <w:rFonts w:eastAsiaTheme="minorHAnsi"/>
          <w:color w:val="000000"/>
          <w:szCs w:val="24"/>
        </w:rPr>
        <w:t>контроль и автоматическое регулирование процесса водоснабжения</w:t>
      </w:r>
      <w:r>
        <w:rPr>
          <w:rFonts w:eastAsiaTheme="minorHAnsi"/>
          <w:color w:val="000000"/>
          <w:szCs w:val="24"/>
        </w:rPr>
        <w:t>.</w:t>
      </w:r>
    </w:p>
    <w:p w14:paraId="1C0D2AC0" w14:textId="17770E16" w:rsidR="006461D8" w:rsidRPr="00193507" w:rsidRDefault="006461D8" w:rsidP="006461D8">
      <w:pPr>
        <w:spacing w:before="120" w:line="276" w:lineRule="auto"/>
        <w:ind w:firstLine="709"/>
        <w:rPr>
          <w:szCs w:val="24"/>
        </w:rPr>
      </w:pPr>
      <w:r w:rsidRPr="006377F9">
        <w:rPr>
          <w:szCs w:val="24"/>
        </w:rPr>
        <w:t xml:space="preserve">Перечень </w:t>
      </w:r>
      <w:r w:rsidRPr="00193507">
        <w:rPr>
          <w:szCs w:val="24"/>
        </w:rPr>
        <w:t>планируемых мероприятий местного значения по развитию</w:t>
      </w:r>
      <w:r w:rsidRPr="00193507">
        <w:rPr>
          <w:szCs w:val="24"/>
          <w:shd w:val="clear" w:color="auto" w:fill="FFFFFF"/>
          <w:lang w:eastAsia="ru-RU"/>
        </w:rPr>
        <w:t xml:space="preserve"> системы водоснабжения представлен в</w:t>
      </w:r>
      <w:r w:rsidRPr="00193507">
        <w:rPr>
          <w:szCs w:val="24"/>
        </w:rPr>
        <w:t xml:space="preserve"> таблице 3.8.1.</w:t>
      </w:r>
    </w:p>
    <w:p w14:paraId="402DD3A7" w14:textId="77777777" w:rsidR="006461D8" w:rsidRPr="00193507" w:rsidRDefault="006461D8" w:rsidP="006461D8">
      <w:pPr>
        <w:spacing w:line="276" w:lineRule="auto"/>
        <w:jc w:val="left"/>
        <w:rPr>
          <w:szCs w:val="24"/>
        </w:rPr>
        <w:sectPr w:rsidR="006461D8" w:rsidRPr="00193507" w:rsidSect="00230341">
          <w:pgSz w:w="11907" w:h="16839" w:code="9"/>
          <w:pgMar w:top="1134" w:right="567" w:bottom="1134" w:left="1134" w:header="567" w:footer="567" w:gutter="0"/>
          <w:cols w:space="720"/>
          <w:noEndnote/>
          <w:docGrid w:linePitch="299"/>
        </w:sectPr>
      </w:pPr>
    </w:p>
    <w:p w14:paraId="391D8795" w14:textId="59105173" w:rsidR="006461D8" w:rsidRPr="006377F9" w:rsidRDefault="006461D8" w:rsidP="006461D8">
      <w:pPr>
        <w:spacing w:before="120" w:after="120" w:line="276" w:lineRule="auto"/>
        <w:jc w:val="right"/>
        <w:rPr>
          <w:rFonts w:eastAsia="Times New Roman"/>
          <w:iCs/>
          <w:color w:val="000000"/>
          <w:szCs w:val="24"/>
          <w:lang w:eastAsia="ru-RU"/>
        </w:rPr>
      </w:pPr>
      <w:r w:rsidRPr="00193507">
        <w:rPr>
          <w:rFonts w:eastAsia="Times New Roman"/>
          <w:iCs/>
          <w:color w:val="000000"/>
          <w:szCs w:val="24"/>
          <w:lang w:eastAsia="ru-RU"/>
        </w:rPr>
        <w:t>Таблица 3</w:t>
      </w:r>
      <w:r w:rsidR="00073285" w:rsidRPr="00193507">
        <w:rPr>
          <w:rFonts w:eastAsia="Times New Roman"/>
          <w:iCs/>
          <w:color w:val="000000"/>
          <w:szCs w:val="24"/>
          <w:lang w:eastAsia="ru-RU"/>
        </w:rPr>
        <w:t>.8.1</w:t>
      </w:r>
    </w:p>
    <w:p w14:paraId="3CE737C5" w14:textId="36C16194" w:rsidR="006461D8" w:rsidRPr="006377F9" w:rsidRDefault="006461D8" w:rsidP="006461D8">
      <w:pPr>
        <w:spacing w:before="120" w:line="276" w:lineRule="auto"/>
        <w:jc w:val="center"/>
        <w:rPr>
          <w:rFonts w:eastAsia="Times New Roman"/>
          <w:iCs/>
          <w:color w:val="000000"/>
          <w:szCs w:val="24"/>
          <w:lang w:eastAsia="ru-RU"/>
        </w:rPr>
      </w:pPr>
      <w:r w:rsidRPr="006377F9">
        <w:rPr>
          <w:rFonts w:eastAsia="Times New Roman"/>
          <w:iCs/>
          <w:color w:val="000000"/>
          <w:szCs w:val="24"/>
          <w:lang w:eastAsia="ru-RU"/>
        </w:rPr>
        <w:t>Перечень мероприятий местного значения</w:t>
      </w:r>
      <w:r>
        <w:rPr>
          <w:rFonts w:eastAsia="Times New Roman"/>
          <w:iCs/>
          <w:color w:val="000000"/>
          <w:szCs w:val="24"/>
          <w:lang w:eastAsia="ru-RU"/>
        </w:rPr>
        <w:t xml:space="preserve"> </w:t>
      </w:r>
      <w:r w:rsidRPr="006377F9">
        <w:rPr>
          <w:rFonts w:eastAsia="Times New Roman"/>
          <w:iCs/>
          <w:color w:val="000000"/>
          <w:szCs w:val="24"/>
          <w:lang w:eastAsia="ru-RU"/>
        </w:rPr>
        <w:t>по развитию системы водоснабжения</w:t>
      </w:r>
    </w:p>
    <w:tbl>
      <w:tblPr>
        <w:tblW w:w="5000"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
        <w:gridCol w:w="1838"/>
        <w:gridCol w:w="431"/>
        <w:gridCol w:w="1552"/>
        <w:gridCol w:w="1549"/>
        <w:gridCol w:w="1838"/>
        <w:gridCol w:w="1439"/>
        <w:gridCol w:w="1998"/>
        <w:gridCol w:w="3492"/>
      </w:tblGrid>
      <w:tr w:rsidR="006461D8" w:rsidRPr="006377F9" w14:paraId="7A978074" w14:textId="77777777" w:rsidTr="006461D8">
        <w:trPr>
          <w:cantSplit/>
          <w:trHeight w:val="1855"/>
          <w:tblHeader/>
        </w:trPr>
        <w:tc>
          <w:tcPr>
            <w:tcW w:w="146" w:type="pct"/>
            <w:shd w:val="clear" w:color="auto" w:fill="auto"/>
            <w:noWrap/>
            <w:vAlign w:val="center"/>
            <w:hideMark/>
          </w:tcPr>
          <w:p w14:paraId="0D5355D7" w14:textId="77777777" w:rsidR="006461D8" w:rsidRPr="006377F9" w:rsidRDefault="006461D8" w:rsidP="006461D8">
            <w:pPr>
              <w:spacing w:line="240" w:lineRule="auto"/>
              <w:jc w:val="center"/>
              <w:rPr>
                <w:b/>
                <w:bCs/>
                <w:sz w:val="20"/>
              </w:rPr>
            </w:pPr>
            <w:r w:rsidRPr="006377F9">
              <w:rPr>
                <w:b/>
                <w:bCs/>
                <w:sz w:val="20"/>
              </w:rPr>
              <w:t>№</w:t>
            </w:r>
          </w:p>
        </w:tc>
        <w:tc>
          <w:tcPr>
            <w:tcW w:w="631" w:type="pct"/>
            <w:shd w:val="clear" w:color="auto" w:fill="auto"/>
            <w:noWrap/>
            <w:vAlign w:val="center"/>
            <w:hideMark/>
          </w:tcPr>
          <w:p w14:paraId="5110C157" w14:textId="77777777" w:rsidR="006461D8" w:rsidRPr="006377F9" w:rsidRDefault="006461D8" w:rsidP="006461D8">
            <w:pPr>
              <w:spacing w:line="240" w:lineRule="auto"/>
              <w:jc w:val="center"/>
              <w:rPr>
                <w:b/>
                <w:bCs/>
                <w:color w:val="000000"/>
                <w:sz w:val="20"/>
              </w:rPr>
            </w:pPr>
            <w:r w:rsidRPr="006377F9">
              <w:rPr>
                <w:b/>
                <w:bCs/>
                <w:sz w:val="20"/>
              </w:rPr>
              <w:t>Наименование объекта</w:t>
            </w:r>
          </w:p>
        </w:tc>
        <w:tc>
          <w:tcPr>
            <w:tcW w:w="148" w:type="pct"/>
            <w:shd w:val="clear" w:color="auto" w:fill="auto"/>
            <w:noWrap/>
            <w:textDirection w:val="btLr"/>
            <w:vAlign w:val="center"/>
            <w:hideMark/>
          </w:tcPr>
          <w:p w14:paraId="0AD61534" w14:textId="77777777" w:rsidR="006461D8" w:rsidRPr="006377F9" w:rsidRDefault="006461D8" w:rsidP="006461D8">
            <w:pPr>
              <w:spacing w:line="240" w:lineRule="auto"/>
              <w:ind w:left="113" w:right="113"/>
              <w:jc w:val="center"/>
              <w:rPr>
                <w:b/>
                <w:bCs/>
                <w:color w:val="000000"/>
                <w:sz w:val="20"/>
              </w:rPr>
            </w:pPr>
            <w:r w:rsidRPr="006377F9">
              <w:rPr>
                <w:b/>
                <w:bCs/>
                <w:sz w:val="20"/>
              </w:rPr>
              <w:t>Статус</w:t>
            </w:r>
            <w:r>
              <w:rPr>
                <w:b/>
                <w:bCs/>
                <w:sz w:val="20"/>
              </w:rPr>
              <w:t xml:space="preserve"> </w:t>
            </w:r>
            <w:r w:rsidRPr="006377F9">
              <w:rPr>
                <w:b/>
                <w:bCs/>
                <w:sz w:val="20"/>
              </w:rPr>
              <w:t>*</w:t>
            </w:r>
          </w:p>
        </w:tc>
        <w:tc>
          <w:tcPr>
            <w:tcW w:w="533" w:type="pct"/>
            <w:shd w:val="clear" w:color="auto" w:fill="auto"/>
            <w:noWrap/>
            <w:vAlign w:val="center"/>
            <w:hideMark/>
          </w:tcPr>
          <w:p w14:paraId="51F82343" w14:textId="77777777" w:rsidR="006461D8" w:rsidRPr="006377F9" w:rsidRDefault="006461D8" w:rsidP="006461D8">
            <w:pPr>
              <w:spacing w:line="240" w:lineRule="auto"/>
              <w:jc w:val="center"/>
              <w:rPr>
                <w:b/>
                <w:bCs/>
                <w:color w:val="000000"/>
                <w:sz w:val="20"/>
              </w:rPr>
            </w:pPr>
            <w:r w:rsidRPr="006377F9">
              <w:rPr>
                <w:b/>
                <w:sz w:val="20"/>
              </w:rPr>
              <w:t>Местоположение</w:t>
            </w:r>
          </w:p>
        </w:tc>
        <w:tc>
          <w:tcPr>
            <w:tcW w:w="532" w:type="pct"/>
            <w:shd w:val="clear" w:color="auto" w:fill="auto"/>
            <w:noWrap/>
            <w:vAlign w:val="center"/>
            <w:hideMark/>
          </w:tcPr>
          <w:p w14:paraId="376DA419" w14:textId="77777777" w:rsidR="006461D8" w:rsidRPr="006377F9" w:rsidRDefault="006461D8" w:rsidP="006461D8">
            <w:pPr>
              <w:spacing w:line="240" w:lineRule="auto"/>
              <w:jc w:val="center"/>
              <w:rPr>
                <w:b/>
                <w:bCs/>
                <w:color w:val="000000"/>
                <w:sz w:val="20"/>
              </w:rPr>
            </w:pPr>
            <w:r w:rsidRPr="006377F9">
              <w:rPr>
                <w:b/>
                <w:bCs/>
                <w:sz w:val="20"/>
              </w:rPr>
              <w:t>Основные характеристики **</w:t>
            </w:r>
          </w:p>
        </w:tc>
        <w:tc>
          <w:tcPr>
            <w:tcW w:w="631" w:type="pct"/>
            <w:shd w:val="clear" w:color="auto" w:fill="auto"/>
            <w:noWrap/>
            <w:vAlign w:val="center"/>
            <w:hideMark/>
          </w:tcPr>
          <w:p w14:paraId="043D15FF" w14:textId="77777777" w:rsidR="006461D8" w:rsidRPr="006377F9" w:rsidRDefault="006461D8" w:rsidP="006461D8">
            <w:pPr>
              <w:spacing w:line="240" w:lineRule="auto"/>
              <w:jc w:val="center"/>
              <w:rPr>
                <w:b/>
                <w:bCs/>
                <w:color w:val="000000"/>
                <w:sz w:val="20"/>
              </w:rPr>
            </w:pPr>
            <w:r w:rsidRPr="006377F9">
              <w:rPr>
                <w:b/>
                <w:bCs/>
                <w:sz w:val="20"/>
              </w:rPr>
              <w:t>Назначение</w:t>
            </w:r>
          </w:p>
        </w:tc>
        <w:tc>
          <w:tcPr>
            <w:tcW w:w="494" w:type="pct"/>
            <w:shd w:val="clear" w:color="auto" w:fill="auto"/>
            <w:noWrap/>
            <w:textDirection w:val="btLr"/>
            <w:vAlign w:val="center"/>
            <w:hideMark/>
          </w:tcPr>
          <w:p w14:paraId="368192FB" w14:textId="77777777" w:rsidR="006461D8" w:rsidRPr="006377F9" w:rsidRDefault="006461D8" w:rsidP="006461D8">
            <w:pPr>
              <w:spacing w:line="240" w:lineRule="auto"/>
              <w:ind w:left="113" w:right="113"/>
              <w:jc w:val="center"/>
              <w:rPr>
                <w:b/>
                <w:bCs/>
                <w:color w:val="000000"/>
                <w:sz w:val="20"/>
              </w:rPr>
            </w:pPr>
            <w:r w:rsidRPr="006377F9">
              <w:rPr>
                <w:b/>
                <w:bCs/>
                <w:sz w:val="20"/>
              </w:rPr>
              <w:t>Планируемый срок реализации</w:t>
            </w:r>
          </w:p>
        </w:tc>
        <w:tc>
          <w:tcPr>
            <w:tcW w:w="686" w:type="pct"/>
            <w:shd w:val="clear" w:color="auto" w:fill="auto"/>
            <w:noWrap/>
            <w:vAlign w:val="center"/>
            <w:hideMark/>
          </w:tcPr>
          <w:p w14:paraId="23F07BA1" w14:textId="77777777" w:rsidR="006461D8" w:rsidRPr="006377F9" w:rsidRDefault="006461D8" w:rsidP="006461D8">
            <w:pPr>
              <w:spacing w:line="240" w:lineRule="auto"/>
              <w:jc w:val="center"/>
              <w:rPr>
                <w:b/>
                <w:bCs/>
                <w:color w:val="000000"/>
                <w:sz w:val="20"/>
              </w:rPr>
            </w:pPr>
            <w:r w:rsidRPr="006377F9">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1199" w:type="pct"/>
            <w:vAlign w:val="center"/>
          </w:tcPr>
          <w:p w14:paraId="5BC39E29" w14:textId="77777777" w:rsidR="006461D8" w:rsidRPr="006377F9" w:rsidRDefault="006461D8" w:rsidP="006461D8">
            <w:pPr>
              <w:spacing w:line="240" w:lineRule="auto"/>
              <w:jc w:val="center"/>
              <w:rPr>
                <w:b/>
                <w:sz w:val="20"/>
              </w:rPr>
            </w:pPr>
            <w:r w:rsidRPr="006377F9">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2127E21F" w14:textId="77777777" w:rsidR="006461D8" w:rsidRPr="006377F9" w:rsidRDefault="006461D8" w:rsidP="006461D8">
      <w:pPr>
        <w:tabs>
          <w:tab w:val="left" w:pos="14317"/>
        </w:tabs>
        <w:spacing w:line="14" w:lineRule="auto"/>
        <w:ind w:right="255"/>
        <w:jc w:val="center"/>
        <w:rPr>
          <w:szCs w:val="24"/>
        </w:rPr>
      </w:pPr>
    </w:p>
    <w:tbl>
      <w:tblPr>
        <w:tblW w:w="501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842"/>
        <w:gridCol w:w="426"/>
        <w:gridCol w:w="1559"/>
        <w:gridCol w:w="1559"/>
        <w:gridCol w:w="1842"/>
        <w:gridCol w:w="1419"/>
        <w:gridCol w:w="1985"/>
        <w:gridCol w:w="3509"/>
      </w:tblGrid>
      <w:tr w:rsidR="006461D8" w:rsidRPr="006377F9" w14:paraId="287E9DFD" w14:textId="77777777" w:rsidTr="006461D8">
        <w:trPr>
          <w:trHeight w:val="20"/>
          <w:tblHeader/>
        </w:trPr>
        <w:tc>
          <w:tcPr>
            <w:tcW w:w="156" w:type="pct"/>
            <w:shd w:val="clear" w:color="auto" w:fill="auto"/>
            <w:noWrap/>
          </w:tcPr>
          <w:p w14:paraId="121A7C08" w14:textId="77777777" w:rsidR="006461D8" w:rsidRPr="006377F9" w:rsidRDefault="006461D8" w:rsidP="006461D8">
            <w:pPr>
              <w:spacing w:line="240" w:lineRule="auto"/>
              <w:ind w:hanging="6"/>
              <w:jc w:val="center"/>
              <w:rPr>
                <w:rFonts w:eastAsia="Times New Roman"/>
                <w:b/>
                <w:bCs/>
                <w:color w:val="000000"/>
                <w:sz w:val="20"/>
                <w:szCs w:val="20"/>
                <w:lang w:eastAsia="ru-RU"/>
              </w:rPr>
            </w:pPr>
            <w:r w:rsidRPr="006377F9">
              <w:rPr>
                <w:rFonts w:eastAsia="Times New Roman"/>
                <w:b/>
                <w:bCs/>
                <w:color w:val="000000"/>
                <w:sz w:val="20"/>
                <w:szCs w:val="20"/>
                <w:lang w:eastAsia="ru-RU"/>
              </w:rPr>
              <w:t>1</w:t>
            </w:r>
          </w:p>
        </w:tc>
        <w:tc>
          <w:tcPr>
            <w:tcW w:w="631" w:type="pct"/>
            <w:shd w:val="clear" w:color="auto" w:fill="auto"/>
          </w:tcPr>
          <w:p w14:paraId="1D14FE4C"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2</w:t>
            </w:r>
          </w:p>
        </w:tc>
        <w:tc>
          <w:tcPr>
            <w:tcW w:w="146" w:type="pct"/>
            <w:shd w:val="clear" w:color="auto" w:fill="auto"/>
          </w:tcPr>
          <w:p w14:paraId="496C76B6"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3</w:t>
            </w:r>
          </w:p>
        </w:tc>
        <w:tc>
          <w:tcPr>
            <w:tcW w:w="534" w:type="pct"/>
            <w:shd w:val="clear" w:color="auto" w:fill="auto"/>
          </w:tcPr>
          <w:p w14:paraId="6112FA6F"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4</w:t>
            </w:r>
          </w:p>
        </w:tc>
        <w:tc>
          <w:tcPr>
            <w:tcW w:w="534" w:type="pct"/>
            <w:shd w:val="clear" w:color="auto" w:fill="auto"/>
          </w:tcPr>
          <w:p w14:paraId="301E57C1"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5</w:t>
            </w:r>
          </w:p>
        </w:tc>
        <w:tc>
          <w:tcPr>
            <w:tcW w:w="631" w:type="pct"/>
            <w:shd w:val="clear" w:color="auto" w:fill="auto"/>
          </w:tcPr>
          <w:p w14:paraId="17196261"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6</w:t>
            </w:r>
          </w:p>
        </w:tc>
        <w:tc>
          <w:tcPr>
            <w:tcW w:w="486" w:type="pct"/>
            <w:shd w:val="clear" w:color="auto" w:fill="auto"/>
          </w:tcPr>
          <w:p w14:paraId="43DFDFDB"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7</w:t>
            </w:r>
          </w:p>
        </w:tc>
        <w:tc>
          <w:tcPr>
            <w:tcW w:w="680" w:type="pct"/>
            <w:shd w:val="clear" w:color="auto" w:fill="auto"/>
          </w:tcPr>
          <w:p w14:paraId="7E9BAC5F"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8</w:t>
            </w:r>
          </w:p>
        </w:tc>
        <w:tc>
          <w:tcPr>
            <w:tcW w:w="1202" w:type="pct"/>
          </w:tcPr>
          <w:p w14:paraId="3530B438" w14:textId="77777777" w:rsidR="006461D8" w:rsidRPr="006377F9" w:rsidRDefault="006461D8" w:rsidP="006461D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9</w:t>
            </w:r>
          </w:p>
        </w:tc>
      </w:tr>
      <w:tr w:rsidR="006461D8" w:rsidRPr="006377F9" w14:paraId="6BA86CE6" w14:textId="77777777" w:rsidTr="006461D8">
        <w:trPr>
          <w:trHeight w:val="20"/>
        </w:trPr>
        <w:tc>
          <w:tcPr>
            <w:tcW w:w="5000" w:type="pct"/>
            <w:gridSpan w:val="9"/>
            <w:shd w:val="clear" w:color="auto" w:fill="auto"/>
            <w:noWrap/>
          </w:tcPr>
          <w:p w14:paraId="1C7FBDFE" w14:textId="77777777" w:rsidR="006461D8" w:rsidRPr="006377F9" w:rsidRDefault="006461D8" w:rsidP="006461D8">
            <w:pPr>
              <w:spacing w:line="240" w:lineRule="auto"/>
              <w:jc w:val="center"/>
              <w:rPr>
                <w:rFonts w:eastAsia="Times New Roman"/>
                <w:b/>
                <w:bCs/>
                <w:color w:val="000000"/>
                <w:sz w:val="20"/>
                <w:szCs w:val="20"/>
                <w:lang w:eastAsia="ru-RU"/>
              </w:rPr>
            </w:pPr>
            <w:r w:rsidRPr="006377F9">
              <w:rPr>
                <w:rFonts w:eastAsia="Times New Roman"/>
                <w:b/>
                <w:bCs/>
                <w:color w:val="000000"/>
                <w:sz w:val="20"/>
                <w:szCs w:val="20"/>
                <w:lang w:eastAsia="ru-RU"/>
              </w:rPr>
              <w:t>Объекты водоснабжения</w:t>
            </w:r>
          </w:p>
        </w:tc>
      </w:tr>
      <w:tr w:rsidR="006461D8" w:rsidRPr="006377F9" w14:paraId="7DCEA81B" w14:textId="77777777" w:rsidTr="006461D8">
        <w:trPr>
          <w:trHeight w:val="20"/>
        </w:trPr>
        <w:tc>
          <w:tcPr>
            <w:tcW w:w="156" w:type="pct"/>
            <w:shd w:val="clear" w:color="auto" w:fill="auto"/>
            <w:noWrap/>
          </w:tcPr>
          <w:p w14:paraId="3766932A" w14:textId="77777777" w:rsidR="006461D8" w:rsidRDefault="006461D8" w:rsidP="006461D8">
            <w:pPr>
              <w:spacing w:line="240" w:lineRule="auto"/>
              <w:jc w:val="center"/>
              <w:rPr>
                <w:iCs/>
                <w:color w:val="000000"/>
                <w:sz w:val="20"/>
                <w:szCs w:val="20"/>
              </w:rPr>
            </w:pPr>
            <w:r>
              <w:rPr>
                <w:iCs/>
                <w:color w:val="000000"/>
                <w:sz w:val="20"/>
                <w:szCs w:val="20"/>
              </w:rPr>
              <w:t>1</w:t>
            </w:r>
          </w:p>
        </w:tc>
        <w:tc>
          <w:tcPr>
            <w:tcW w:w="631" w:type="pct"/>
            <w:shd w:val="clear" w:color="auto" w:fill="auto"/>
            <w:noWrap/>
          </w:tcPr>
          <w:p w14:paraId="75288367" w14:textId="77777777" w:rsidR="006461D8" w:rsidRPr="00E464E4" w:rsidRDefault="006461D8" w:rsidP="006461D8">
            <w:pPr>
              <w:spacing w:line="240" w:lineRule="auto"/>
              <w:jc w:val="left"/>
              <w:rPr>
                <w:rFonts w:eastAsia="Times New Roman"/>
                <w:color w:val="000000"/>
                <w:sz w:val="20"/>
                <w:szCs w:val="24"/>
              </w:rPr>
            </w:pPr>
            <w:r w:rsidRPr="00E464E4">
              <w:rPr>
                <w:rFonts w:eastAsia="Times New Roman"/>
                <w:color w:val="000000"/>
                <w:sz w:val="20"/>
                <w:szCs w:val="24"/>
              </w:rPr>
              <w:t>Артезианская скважина</w:t>
            </w:r>
          </w:p>
        </w:tc>
        <w:tc>
          <w:tcPr>
            <w:tcW w:w="146" w:type="pct"/>
            <w:shd w:val="clear" w:color="auto" w:fill="auto"/>
            <w:noWrap/>
          </w:tcPr>
          <w:p w14:paraId="2E45FBC2" w14:textId="77777777" w:rsidR="006461D8" w:rsidRPr="00E464E4" w:rsidRDefault="006461D8" w:rsidP="006461D8">
            <w:pPr>
              <w:spacing w:line="240" w:lineRule="auto"/>
              <w:jc w:val="center"/>
              <w:rPr>
                <w:rFonts w:eastAsia="Times New Roman"/>
                <w:color w:val="000000"/>
                <w:sz w:val="20"/>
                <w:szCs w:val="24"/>
              </w:rPr>
            </w:pPr>
            <w:r w:rsidRPr="00E464E4">
              <w:rPr>
                <w:rFonts w:eastAsia="Times New Roman"/>
                <w:color w:val="000000"/>
                <w:sz w:val="20"/>
                <w:szCs w:val="24"/>
              </w:rPr>
              <w:t>Р</w:t>
            </w:r>
          </w:p>
        </w:tc>
        <w:tc>
          <w:tcPr>
            <w:tcW w:w="534" w:type="pct"/>
            <w:shd w:val="clear" w:color="auto" w:fill="auto"/>
          </w:tcPr>
          <w:p w14:paraId="4DD80656" w14:textId="77777777" w:rsidR="006461D8" w:rsidRPr="003A3D3F" w:rsidRDefault="006461D8" w:rsidP="006461D8">
            <w:pPr>
              <w:spacing w:line="240" w:lineRule="auto"/>
              <w:jc w:val="left"/>
              <w:rPr>
                <w:sz w:val="20"/>
              </w:rPr>
            </w:pPr>
            <w:r w:rsidRPr="003A3D3F">
              <w:rPr>
                <w:sz w:val="20"/>
              </w:rPr>
              <w:t>п. Квазеньга</w:t>
            </w:r>
          </w:p>
        </w:tc>
        <w:tc>
          <w:tcPr>
            <w:tcW w:w="534" w:type="pct"/>
            <w:shd w:val="clear" w:color="auto" w:fill="auto"/>
          </w:tcPr>
          <w:p w14:paraId="7377E84E" w14:textId="77777777" w:rsidR="006461D8" w:rsidRPr="00E464E4" w:rsidRDefault="006461D8" w:rsidP="006461D8">
            <w:pPr>
              <w:spacing w:line="240" w:lineRule="auto"/>
              <w:jc w:val="left"/>
              <w:rPr>
                <w:rFonts w:eastAsia="Times New Roman"/>
                <w:color w:val="000000"/>
                <w:sz w:val="20"/>
                <w:szCs w:val="20"/>
                <w:lang w:eastAsia="ru-RU"/>
              </w:rPr>
            </w:pPr>
            <w:r w:rsidRPr="00E464E4">
              <w:rPr>
                <w:rFonts w:eastAsia="Times New Roman"/>
                <w:color w:val="000000"/>
                <w:sz w:val="20"/>
                <w:szCs w:val="20"/>
                <w:lang w:eastAsia="ru-RU"/>
              </w:rPr>
              <w:t xml:space="preserve">Количество </w:t>
            </w:r>
            <w:r>
              <w:rPr>
                <w:rFonts w:eastAsia="Times New Roman"/>
                <w:color w:val="000000"/>
                <w:sz w:val="20"/>
                <w:szCs w:val="20"/>
                <w:lang w:eastAsia="ru-RU"/>
              </w:rPr>
              <w:t>—</w:t>
            </w:r>
            <w:r w:rsidRPr="00E464E4">
              <w:rPr>
                <w:rFonts w:eastAsia="Times New Roman"/>
                <w:color w:val="000000"/>
                <w:sz w:val="20"/>
                <w:szCs w:val="20"/>
                <w:lang w:eastAsia="ru-RU"/>
              </w:rPr>
              <w:t xml:space="preserve"> 1 единица</w:t>
            </w:r>
          </w:p>
        </w:tc>
        <w:tc>
          <w:tcPr>
            <w:tcW w:w="631" w:type="pct"/>
            <w:shd w:val="clear" w:color="auto" w:fill="auto"/>
          </w:tcPr>
          <w:p w14:paraId="5A17FB16" w14:textId="77777777" w:rsidR="006461D8" w:rsidRDefault="006461D8" w:rsidP="006461D8">
            <w:pPr>
              <w:spacing w:line="240" w:lineRule="auto"/>
              <w:jc w:val="left"/>
              <w:rPr>
                <w:sz w:val="20"/>
                <w:szCs w:val="20"/>
              </w:rPr>
            </w:pPr>
            <w:r w:rsidRPr="00EF32CF">
              <w:rPr>
                <w:sz w:val="20"/>
                <w:szCs w:val="20"/>
              </w:rPr>
              <w:t>Повышение надежности подачи воды</w:t>
            </w:r>
          </w:p>
        </w:tc>
        <w:tc>
          <w:tcPr>
            <w:tcW w:w="486" w:type="pct"/>
            <w:shd w:val="clear" w:color="auto" w:fill="auto"/>
          </w:tcPr>
          <w:p w14:paraId="6508537B" w14:textId="77777777" w:rsidR="006461D8" w:rsidRPr="001B5245" w:rsidRDefault="006461D8" w:rsidP="006461D8">
            <w:pPr>
              <w:spacing w:line="240" w:lineRule="auto"/>
              <w:jc w:val="center"/>
              <w:rPr>
                <w:rFonts w:eastAsia="Times New Roman"/>
                <w:color w:val="000000"/>
                <w:sz w:val="20"/>
                <w:szCs w:val="20"/>
                <w:lang w:eastAsia="ru-RU"/>
              </w:rPr>
            </w:pPr>
            <w:r w:rsidRPr="001B5245">
              <w:rPr>
                <w:rFonts w:eastAsia="Times New Roman"/>
                <w:color w:val="000000"/>
                <w:sz w:val="20"/>
                <w:szCs w:val="20"/>
                <w:lang w:eastAsia="ru-RU"/>
              </w:rPr>
              <w:t>до 203</w:t>
            </w:r>
            <w:r>
              <w:rPr>
                <w:rFonts w:eastAsia="Times New Roman"/>
                <w:color w:val="000000"/>
                <w:sz w:val="20"/>
                <w:szCs w:val="20"/>
                <w:lang w:eastAsia="ru-RU"/>
              </w:rPr>
              <w:t xml:space="preserve">2 </w:t>
            </w:r>
            <w:r w:rsidRPr="001B5245">
              <w:rPr>
                <w:rFonts w:eastAsia="Times New Roman"/>
                <w:color w:val="000000"/>
                <w:sz w:val="20"/>
                <w:szCs w:val="20"/>
                <w:lang w:eastAsia="ru-RU"/>
              </w:rPr>
              <w:t>года</w:t>
            </w:r>
          </w:p>
        </w:tc>
        <w:tc>
          <w:tcPr>
            <w:tcW w:w="680" w:type="pct"/>
            <w:shd w:val="clear" w:color="auto" w:fill="auto"/>
          </w:tcPr>
          <w:p w14:paraId="0B778362"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202" w:type="pct"/>
          </w:tcPr>
          <w:p w14:paraId="02F7F716" w14:textId="77777777" w:rsidR="006461D8" w:rsidRPr="00420FD9"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w:t>
            </w:r>
          </w:p>
        </w:tc>
      </w:tr>
      <w:tr w:rsidR="006461D8" w:rsidRPr="006377F9" w14:paraId="2AF44CE2" w14:textId="77777777" w:rsidTr="006461D8">
        <w:trPr>
          <w:trHeight w:val="20"/>
        </w:trPr>
        <w:tc>
          <w:tcPr>
            <w:tcW w:w="5000" w:type="pct"/>
            <w:gridSpan w:val="9"/>
            <w:shd w:val="clear" w:color="auto" w:fill="auto"/>
            <w:noWrap/>
          </w:tcPr>
          <w:p w14:paraId="7C141EF3" w14:textId="77777777" w:rsidR="006461D8" w:rsidRPr="002B3E1C" w:rsidRDefault="006461D8" w:rsidP="006461D8">
            <w:pPr>
              <w:spacing w:line="240" w:lineRule="auto"/>
              <w:jc w:val="center"/>
              <w:rPr>
                <w:rFonts w:eastAsia="Times New Roman"/>
                <w:color w:val="000000"/>
                <w:sz w:val="20"/>
                <w:szCs w:val="20"/>
                <w:lang w:eastAsia="ru-RU"/>
              </w:rPr>
            </w:pPr>
            <w:r w:rsidRPr="002B3E1C">
              <w:rPr>
                <w:rFonts w:eastAsia="Times New Roman"/>
                <w:b/>
                <w:bCs/>
                <w:color w:val="000000"/>
                <w:sz w:val="20"/>
                <w:szCs w:val="20"/>
                <w:lang w:eastAsia="ru-RU"/>
              </w:rPr>
              <w:t>Сети водоснабжения</w:t>
            </w:r>
          </w:p>
        </w:tc>
      </w:tr>
      <w:tr w:rsidR="006461D8" w:rsidRPr="006377F9" w14:paraId="78B27403" w14:textId="77777777" w:rsidTr="006461D8">
        <w:trPr>
          <w:trHeight w:val="20"/>
        </w:trPr>
        <w:tc>
          <w:tcPr>
            <w:tcW w:w="156" w:type="pct"/>
            <w:shd w:val="clear" w:color="auto" w:fill="auto"/>
            <w:noWrap/>
          </w:tcPr>
          <w:p w14:paraId="793656A3" w14:textId="77777777" w:rsidR="006461D8" w:rsidRDefault="006461D8" w:rsidP="006461D8">
            <w:pPr>
              <w:spacing w:line="240" w:lineRule="auto"/>
              <w:jc w:val="center"/>
              <w:rPr>
                <w:iCs/>
                <w:color w:val="000000"/>
                <w:sz w:val="20"/>
                <w:szCs w:val="20"/>
              </w:rPr>
            </w:pPr>
            <w:r>
              <w:rPr>
                <w:iCs/>
                <w:color w:val="000000"/>
                <w:sz w:val="20"/>
                <w:szCs w:val="20"/>
              </w:rPr>
              <w:t>2</w:t>
            </w:r>
          </w:p>
        </w:tc>
        <w:tc>
          <w:tcPr>
            <w:tcW w:w="631" w:type="pct"/>
            <w:shd w:val="clear" w:color="auto" w:fill="auto"/>
            <w:noWrap/>
          </w:tcPr>
          <w:p w14:paraId="34A69191" w14:textId="77777777" w:rsidR="006461D8" w:rsidRPr="003B5C17" w:rsidRDefault="006461D8" w:rsidP="006461D8">
            <w:pPr>
              <w:spacing w:line="240" w:lineRule="auto"/>
              <w:jc w:val="left"/>
              <w:rPr>
                <w:rFonts w:eastAsia="Times New Roman"/>
                <w:color w:val="000000"/>
                <w:sz w:val="20"/>
                <w:szCs w:val="24"/>
              </w:rPr>
            </w:pPr>
            <w:r w:rsidRPr="003B5C17">
              <w:rPr>
                <w:rFonts w:eastAsia="Times New Roman"/>
                <w:color w:val="000000"/>
                <w:sz w:val="20"/>
                <w:szCs w:val="24"/>
              </w:rPr>
              <w:t>Водопровод</w:t>
            </w:r>
          </w:p>
        </w:tc>
        <w:tc>
          <w:tcPr>
            <w:tcW w:w="146" w:type="pct"/>
            <w:shd w:val="clear" w:color="auto" w:fill="auto"/>
            <w:noWrap/>
          </w:tcPr>
          <w:p w14:paraId="752B464F" w14:textId="77777777" w:rsidR="006461D8" w:rsidRPr="003B5C17" w:rsidRDefault="006461D8" w:rsidP="006461D8">
            <w:pPr>
              <w:spacing w:line="240" w:lineRule="auto"/>
              <w:jc w:val="center"/>
              <w:rPr>
                <w:rFonts w:eastAsia="Times New Roman"/>
                <w:color w:val="000000"/>
                <w:sz w:val="20"/>
                <w:szCs w:val="24"/>
              </w:rPr>
            </w:pPr>
            <w:r>
              <w:rPr>
                <w:rFonts w:eastAsia="Times New Roman"/>
                <w:color w:val="000000"/>
                <w:sz w:val="20"/>
                <w:szCs w:val="24"/>
              </w:rPr>
              <w:t>С</w:t>
            </w:r>
          </w:p>
        </w:tc>
        <w:tc>
          <w:tcPr>
            <w:tcW w:w="534" w:type="pct"/>
            <w:shd w:val="clear" w:color="auto" w:fill="auto"/>
          </w:tcPr>
          <w:p w14:paraId="18352E5A" w14:textId="77777777" w:rsidR="006461D8" w:rsidRPr="003B5C17" w:rsidRDefault="006461D8" w:rsidP="006461D8">
            <w:pPr>
              <w:spacing w:line="240" w:lineRule="auto"/>
              <w:jc w:val="left"/>
              <w:rPr>
                <w:rFonts w:eastAsia="Times New Roman"/>
                <w:color w:val="000000"/>
                <w:sz w:val="20"/>
                <w:szCs w:val="24"/>
              </w:rPr>
            </w:pPr>
            <w:r w:rsidRPr="003A3D3F">
              <w:rPr>
                <w:sz w:val="20"/>
              </w:rPr>
              <w:t>п. Квазеньга</w:t>
            </w:r>
          </w:p>
        </w:tc>
        <w:tc>
          <w:tcPr>
            <w:tcW w:w="534" w:type="pct"/>
            <w:shd w:val="clear" w:color="auto" w:fill="auto"/>
          </w:tcPr>
          <w:p w14:paraId="4B3FEAAB" w14:textId="77777777" w:rsidR="006461D8" w:rsidRPr="003B5C17" w:rsidRDefault="006461D8" w:rsidP="006461D8">
            <w:pPr>
              <w:spacing w:line="240" w:lineRule="auto"/>
              <w:jc w:val="left"/>
              <w:rPr>
                <w:rFonts w:eastAsia="Times New Roman"/>
                <w:color w:val="000000"/>
                <w:sz w:val="20"/>
                <w:szCs w:val="24"/>
              </w:rPr>
            </w:pPr>
            <w:r w:rsidRPr="0084192C">
              <w:rPr>
                <w:rFonts w:eastAsia="Times New Roman"/>
                <w:color w:val="000000"/>
                <w:sz w:val="20"/>
                <w:szCs w:val="24"/>
              </w:rPr>
              <w:t xml:space="preserve">Протяженность </w:t>
            </w:r>
            <w:r>
              <w:rPr>
                <w:rFonts w:eastAsia="Times New Roman"/>
                <w:color w:val="000000"/>
                <w:sz w:val="20"/>
                <w:szCs w:val="24"/>
              </w:rPr>
              <w:t>—</w:t>
            </w:r>
            <w:r w:rsidRPr="0084192C">
              <w:rPr>
                <w:rFonts w:eastAsia="Times New Roman"/>
                <w:color w:val="000000"/>
                <w:sz w:val="20"/>
                <w:szCs w:val="24"/>
              </w:rPr>
              <w:t xml:space="preserve"> </w:t>
            </w:r>
            <w:r>
              <w:rPr>
                <w:rFonts w:eastAsia="Times New Roman"/>
                <w:color w:val="000000"/>
                <w:sz w:val="20"/>
                <w:szCs w:val="24"/>
              </w:rPr>
              <w:t>3,0</w:t>
            </w:r>
            <w:r w:rsidRPr="0084192C">
              <w:rPr>
                <w:rFonts w:eastAsia="Times New Roman"/>
                <w:color w:val="000000"/>
                <w:sz w:val="20"/>
                <w:szCs w:val="24"/>
              </w:rPr>
              <w:t xml:space="preserve"> км</w:t>
            </w:r>
          </w:p>
        </w:tc>
        <w:tc>
          <w:tcPr>
            <w:tcW w:w="631" w:type="pct"/>
            <w:shd w:val="clear" w:color="auto" w:fill="auto"/>
          </w:tcPr>
          <w:p w14:paraId="6E1A6FE5" w14:textId="77777777" w:rsidR="006461D8" w:rsidRDefault="006461D8" w:rsidP="006461D8">
            <w:pPr>
              <w:spacing w:line="240" w:lineRule="auto"/>
              <w:jc w:val="left"/>
              <w:rPr>
                <w:sz w:val="20"/>
                <w:szCs w:val="20"/>
              </w:rPr>
            </w:pPr>
            <w:r>
              <w:rPr>
                <w:sz w:val="20"/>
                <w:szCs w:val="20"/>
              </w:rPr>
              <w:t>Обеспечение водой перспективных потребителей</w:t>
            </w:r>
          </w:p>
        </w:tc>
        <w:tc>
          <w:tcPr>
            <w:tcW w:w="486" w:type="pct"/>
            <w:shd w:val="clear" w:color="auto" w:fill="auto"/>
          </w:tcPr>
          <w:p w14:paraId="074392DD" w14:textId="77777777" w:rsidR="006461D8" w:rsidRPr="002B3E1C" w:rsidRDefault="006461D8" w:rsidP="006461D8">
            <w:pPr>
              <w:spacing w:line="240" w:lineRule="auto"/>
              <w:jc w:val="center"/>
              <w:rPr>
                <w:rFonts w:eastAsia="Times New Roman"/>
                <w:color w:val="000000"/>
                <w:sz w:val="20"/>
                <w:szCs w:val="20"/>
                <w:lang w:eastAsia="ru-RU"/>
              </w:rPr>
            </w:pPr>
            <w:r w:rsidRPr="001B5245">
              <w:rPr>
                <w:rFonts w:eastAsia="Times New Roman"/>
                <w:color w:val="000000"/>
                <w:sz w:val="20"/>
                <w:szCs w:val="20"/>
                <w:lang w:eastAsia="ru-RU"/>
              </w:rPr>
              <w:t>до 203</w:t>
            </w:r>
            <w:r>
              <w:rPr>
                <w:rFonts w:eastAsia="Times New Roman"/>
                <w:color w:val="000000"/>
                <w:sz w:val="20"/>
                <w:szCs w:val="20"/>
                <w:lang w:eastAsia="ru-RU"/>
              </w:rPr>
              <w:t xml:space="preserve">2 </w:t>
            </w:r>
            <w:r w:rsidRPr="001B5245">
              <w:rPr>
                <w:rFonts w:eastAsia="Times New Roman"/>
                <w:color w:val="000000"/>
                <w:sz w:val="20"/>
                <w:szCs w:val="20"/>
                <w:lang w:eastAsia="ru-RU"/>
              </w:rPr>
              <w:t>года</w:t>
            </w:r>
          </w:p>
        </w:tc>
        <w:tc>
          <w:tcPr>
            <w:tcW w:w="680" w:type="pct"/>
            <w:shd w:val="clear" w:color="auto" w:fill="auto"/>
          </w:tcPr>
          <w:p w14:paraId="4665E6B3" w14:textId="77777777" w:rsidR="006461D8" w:rsidRPr="002B3E1C" w:rsidRDefault="006461D8" w:rsidP="006461D8">
            <w:pPr>
              <w:spacing w:line="240" w:lineRule="auto"/>
              <w:jc w:val="center"/>
              <w:rPr>
                <w:rFonts w:eastAsia="Times New Roman"/>
                <w:color w:val="000000"/>
                <w:sz w:val="20"/>
                <w:szCs w:val="20"/>
                <w:lang w:eastAsia="ru-RU"/>
              </w:rPr>
            </w:pPr>
            <w:r w:rsidRPr="00302C81">
              <w:rPr>
                <w:rFonts w:eastAsia="Times New Roman"/>
                <w:color w:val="000000"/>
                <w:sz w:val="20"/>
                <w:szCs w:val="20"/>
                <w:lang w:eastAsia="ru-RU"/>
              </w:rPr>
              <w:t>-</w:t>
            </w:r>
          </w:p>
        </w:tc>
        <w:tc>
          <w:tcPr>
            <w:tcW w:w="1202" w:type="pct"/>
          </w:tcPr>
          <w:p w14:paraId="4E5046A1" w14:textId="77777777" w:rsidR="006461D8" w:rsidRPr="007E386E"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w:t>
            </w:r>
          </w:p>
        </w:tc>
      </w:tr>
    </w:tbl>
    <w:p w14:paraId="71199C03" w14:textId="77777777" w:rsidR="006461D8" w:rsidRPr="006377F9" w:rsidRDefault="006461D8" w:rsidP="006461D8">
      <w:pPr>
        <w:spacing w:line="240" w:lineRule="auto"/>
        <w:rPr>
          <w:rFonts w:eastAsia="Times New Roman"/>
          <w:sz w:val="20"/>
          <w:szCs w:val="20"/>
          <w:lang w:eastAsia="ru-RU"/>
        </w:rPr>
      </w:pPr>
      <w:r w:rsidRPr="006377F9">
        <w:rPr>
          <w:rFonts w:eastAsia="Times New Roman"/>
          <w:sz w:val="20"/>
          <w:szCs w:val="20"/>
          <w:lang w:eastAsia="ru-RU"/>
        </w:rPr>
        <w:t>Примечания:</w:t>
      </w:r>
    </w:p>
    <w:p w14:paraId="7E8301EB" w14:textId="77777777" w:rsidR="006461D8" w:rsidRPr="006377F9" w:rsidRDefault="006461D8" w:rsidP="006461D8">
      <w:pPr>
        <w:spacing w:line="240" w:lineRule="auto"/>
        <w:rPr>
          <w:rFonts w:eastAsia="Times New Roman"/>
          <w:sz w:val="20"/>
          <w:szCs w:val="20"/>
          <w:lang w:eastAsia="ru-RU"/>
        </w:rPr>
      </w:pPr>
      <w:r>
        <w:rPr>
          <w:sz w:val="20"/>
          <w:szCs w:val="20"/>
        </w:rPr>
        <w:t xml:space="preserve">* С </w:t>
      </w:r>
      <w:r>
        <w:rPr>
          <w:rFonts w:eastAsia="Times New Roman"/>
          <w:color w:val="000000"/>
          <w:sz w:val="20"/>
          <w:szCs w:val="20"/>
          <w:lang w:eastAsia="ru-RU"/>
        </w:rPr>
        <w:t>—</w:t>
      </w:r>
      <w:r>
        <w:rPr>
          <w:sz w:val="20"/>
          <w:szCs w:val="20"/>
        </w:rPr>
        <w:t xml:space="preserve"> строительство; </w:t>
      </w:r>
      <w:r w:rsidRPr="006377F9">
        <w:rPr>
          <w:sz w:val="20"/>
          <w:szCs w:val="20"/>
        </w:rPr>
        <w:t xml:space="preserve">Р </w:t>
      </w:r>
      <w:r>
        <w:rPr>
          <w:rFonts w:eastAsia="Times New Roman"/>
          <w:color w:val="000000"/>
          <w:sz w:val="20"/>
          <w:szCs w:val="20"/>
          <w:lang w:eastAsia="ru-RU"/>
        </w:rPr>
        <w:t>—</w:t>
      </w:r>
      <w:r w:rsidRPr="006377F9">
        <w:rPr>
          <w:sz w:val="20"/>
          <w:szCs w:val="20"/>
        </w:rPr>
        <w:t xml:space="preserve"> реконструкция;</w:t>
      </w:r>
    </w:p>
    <w:p w14:paraId="02ED84B1" w14:textId="77777777" w:rsidR="006461D8" w:rsidRPr="006377F9" w:rsidRDefault="006461D8" w:rsidP="006461D8">
      <w:pPr>
        <w:spacing w:after="120" w:line="240" w:lineRule="auto"/>
        <w:rPr>
          <w:rFonts w:eastAsia="Times New Roman"/>
          <w:sz w:val="20"/>
          <w:szCs w:val="20"/>
          <w:lang w:eastAsia="ru-RU"/>
        </w:rPr>
      </w:pPr>
      <w:r w:rsidRPr="006377F9">
        <w:rPr>
          <w:rFonts w:eastAsia="Times New Roman"/>
          <w:sz w:val="20"/>
          <w:szCs w:val="20"/>
          <w:lang w:eastAsia="ru-RU"/>
        </w:rPr>
        <w:t>** Мощности и характеристики объектов водоснабжения необходимо уточнить при рабочем проектировании.</w:t>
      </w:r>
    </w:p>
    <w:p w14:paraId="6D083890" w14:textId="77777777" w:rsidR="006461D8" w:rsidRPr="006377F9" w:rsidRDefault="006461D8" w:rsidP="006461D8">
      <w:pPr>
        <w:spacing w:line="240" w:lineRule="auto"/>
        <w:jc w:val="left"/>
        <w:rPr>
          <w:rFonts w:eastAsia="Times New Roman"/>
          <w:sz w:val="20"/>
          <w:szCs w:val="20"/>
          <w:lang w:eastAsia="ru-RU"/>
        </w:rPr>
        <w:sectPr w:rsidR="006461D8" w:rsidRPr="006377F9" w:rsidSect="00230341">
          <w:pgSz w:w="16839" w:h="11907" w:orient="landscape" w:code="9"/>
          <w:pgMar w:top="1134" w:right="1134" w:bottom="567" w:left="1134" w:header="567" w:footer="567" w:gutter="0"/>
          <w:cols w:space="720"/>
          <w:noEndnote/>
          <w:docGrid w:linePitch="326"/>
        </w:sectPr>
      </w:pPr>
    </w:p>
    <w:p w14:paraId="6F6EEA57" w14:textId="77777777" w:rsidR="006461D8" w:rsidRPr="006377F9" w:rsidRDefault="006461D8" w:rsidP="006461D8">
      <w:pPr>
        <w:spacing w:after="120" w:line="276" w:lineRule="auto"/>
        <w:ind w:firstLine="709"/>
        <w:jc w:val="left"/>
        <w:rPr>
          <w:b/>
          <w:szCs w:val="24"/>
        </w:rPr>
      </w:pPr>
      <w:r w:rsidRPr="006377F9">
        <w:rPr>
          <w:b/>
          <w:szCs w:val="24"/>
        </w:rPr>
        <w:t>Расчет водопотребления</w:t>
      </w:r>
    </w:p>
    <w:p w14:paraId="0D211075" w14:textId="77777777" w:rsidR="006461D8" w:rsidRPr="006377F9" w:rsidRDefault="006461D8" w:rsidP="006461D8">
      <w:pPr>
        <w:tabs>
          <w:tab w:val="left" w:pos="142"/>
        </w:tabs>
        <w:spacing w:after="120" w:line="276" w:lineRule="auto"/>
        <w:ind w:firstLine="709"/>
        <w:rPr>
          <w:szCs w:val="24"/>
          <w:lang w:eastAsia="ru-RU"/>
        </w:rPr>
      </w:pPr>
      <w:r w:rsidRPr="006377F9">
        <w:rPr>
          <w:szCs w:val="24"/>
          <w:lang w:eastAsia="ru-RU"/>
        </w:rPr>
        <w:t xml:space="preserve">Расчетный (средний за год) суточный расход воды на хозяйственно-питьевые нужды в </w:t>
      </w:r>
      <w:r>
        <w:rPr>
          <w:szCs w:val="24"/>
        </w:rPr>
        <w:t xml:space="preserve">сельском поселении </w:t>
      </w:r>
      <w:r w:rsidRPr="0021658D">
        <w:rPr>
          <w:szCs w:val="24"/>
        </w:rPr>
        <w:t>«</w:t>
      </w:r>
      <w:r>
        <w:rPr>
          <w:rFonts w:eastAsia="Times New Roman"/>
          <w:szCs w:val="24"/>
        </w:rPr>
        <w:t>Череновское</w:t>
      </w:r>
      <w:r w:rsidRPr="0021658D">
        <w:rPr>
          <w:szCs w:val="24"/>
        </w:rPr>
        <w:t xml:space="preserve">» </w:t>
      </w:r>
      <w:r>
        <w:rPr>
          <w:szCs w:val="24"/>
        </w:rPr>
        <w:t>Устьянского</w:t>
      </w:r>
      <w:r w:rsidRPr="0021658D">
        <w:rPr>
          <w:szCs w:val="24"/>
        </w:rPr>
        <w:t xml:space="preserve"> </w:t>
      </w:r>
      <w:r>
        <w:rPr>
          <w:szCs w:val="24"/>
        </w:rPr>
        <w:t>муниципального района</w:t>
      </w:r>
      <w:r w:rsidRPr="00B23D1F">
        <w:rPr>
          <w:szCs w:val="24"/>
          <w:lang w:eastAsia="ru-RU"/>
        </w:rPr>
        <w:t xml:space="preserve"> определен в соответствии </w:t>
      </w:r>
      <w:r w:rsidRPr="006377F9">
        <w:rPr>
          <w:szCs w:val="24"/>
          <w:lang w:eastAsia="ru-RU"/>
        </w:rPr>
        <w:t>с таблицей 1 СП 31.13330.20</w:t>
      </w:r>
      <w:r>
        <w:rPr>
          <w:szCs w:val="24"/>
          <w:lang w:eastAsia="ru-RU"/>
        </w:rPr>
        <w:t>21</w:t>
      </w:r>
      <w:r w:rsidRPr="006377F9">
        <w:t xml:space="preserve"> «</w:t>
      </w:r>
      <w:r w:rsidRPr="006377F9">
        <w:rPr>
          <w:szCs w:val="24"/>
          <w:lang w:eastAsia="ru-RU"/>
        </w:rPr>
        <w:t>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w:t>
      </w:r>
      <w:r w:rsidRPr="006377F9">
        <w:rPr>
          <w:szCs w:val="24"/>
          <w:vertAlign w:val="subscript"/>
          <w:lang w:eastAsia="ru-RU"/>
        </w:rPr>
        <w:t>сут.max</w:t>
      </w:r>
      <w:r w:rsidRPr="006377F9">
        <w:rPr>
          <w:szCs w:val="24"/>
          <w:lang w:eastAsia="ru-RU"/>
        </w:rPr>
        <w:t>=1,2.</w:t>
      </w:r>
    </w:p>
    <w:p w14:paraId="48810DED" w14:textId="77777777" w:rsidR="006461D8" w:rsidRPr="0098697D" w:rsidRDefault="006461D8" w:rsidP="006461D8">
      <w:pPr>
        <w:tabs>
          <w:tab w:val="left" w:pos="142"/>
        </w:tabs>
        <w:spacing w:after="120" w:line="276" w:lineRule="auto"/>
        <w:ind w:firstLine="709"/>
        <w:rPr>
          <w:szCs w:val="24"/>
          <w:lang w:eastAsia="ru-RU"/>
        </w:rPr>
      </w:pPr>
      <w:r w:rsidRPr="006377F9">
        <w:rPr>
          <w:szCs w:val="24"/>
          <w:lang w:eastAsia="ru-RU"/>
        </w:rPr>
        <w:t>В связи с отсутствием данных о площадях по видам благоустройства, в соответствии с примечанием 1 таблицы 3 СП 31.13330.20</w:t>
      </w:r>
      <w:r>
        <w:rPr>
          <w:szCs w:val="24"/>
          <w:lang w:eastAsia="ru-RU"/>
        </w:rPr>
        <w:t>21</w:t>
      </w:r>
      <w:r w:rsidRPr="006377F9">
        <w:rPr>
          <w:szCs w:val="24"/>
          <w:lang w:eastAsia="ru-RU"/>
        </w:rPr>
        <w:t xml:space="preserve"> </w:t>
      </w:r>
      <w:r w:rsidRPr="006377F9">
        <w:t xml:space="preserve">«Свод правил. </w:t>
      </w:r>
      <w:r w:rsidRPr="006377F9">
        <w:rPr>
          <w:szCs w:val="24"/>
          <w:lang w:eastAsia="ru-RU"/>
        </w:rPr>
        <w:t xml:space="preserve">Водоснабжение. Наружные сети и сооружения. Актуализированная редакция СНиП 2.04.02-84*» </w:t>
      </w:r>
      <w:r>
        <w:rPr>
          <w:szCs w:val="24"/>
          <w:lang w:eastAsia="ru-RU"/>
        </w:rPr>
        <w:t>—</w:t>
      </w:r>
      <w:r w:rsidRPr="006377F9">
        <w:rPr>
          <w:szCs w:val="24"/>
          <w:lang w:eastAsia="ru-RU"/>
        </w:rPr>
        <w:t xml:space="preserve">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w:t>
      </w:r>
      <w:r w:rsidRPr="0098697D">
        <w:rPr>
          <w:szCs w:val="24"/>
          <w:lang w:eastAsia="ru-RU"/>
        </w:rPr>
        <w:t xml:space="preserve">принято </w:t>
      </w:r>
      <w:r>
        <w:rPr>
          <w:szCs w:val="24"/>
          <w:lang w:eastAsia="ru-RU"/>
        </w:rPr>
        <w:t>—</w:t>
      </w:r>
      <w:r w:rsidRPr="0098697D">
        <w:rPr>
          <w:szCs w:val="24"/>
          <w:lang w:eastAsia="ru-RU"/>
        </w:rPr>
        <w:t xml:space="preserve"> 1 раз в сутки.</w:t>
      </w:r>
    </w:p>
    <w:p w14:paraId="1A002A7F" w14:textId="57B53793" w:rsidR="006461D8" w:rsidRPr="00193507" w:rsidRDefault="006461D8" w:rsidP="006461D8">
      <w:pPr>
        <w:spacing w:after="120" w:line="276" w:lineRule="auto"/>
        <w:ind w:firstLine="709"/>
        <w:rPr>
          <w:szCs w:val="24"/>
        </w:rPr>
        <w:sectPr w:rsidR="006461D8" w:rsidRPr="00193507" w:rsidSect="00230341">
          <w:pgSz w:w="11907" w:h="16839" w:code="9"/>
          <w:pgMar w:top="1134" w:right="567" w:bottom="1134" w:left="1134" w:header="567" w:footer="567" w:gutter="0"/>
          <w:cols w:space="720"/>
          <w:noEndnote/>
          <w:docGrid w:linePitch="299"/>
        </w:sectPr>
      </w:pPr>
      <w:r w:rsidRPr="0098697D">
        <w:rPr>
          <w:szCs w:val="24"/>
        </w:rPr>
        <w:t xml:space="preserve">Расчет расходов водопотребления сельского поселения </w:t>
      </w:r>
      <w:r w:rsidRPr="0021658D">
        <w:rPr>
          <w:szCs w:val="24"/>
        </w:rPr>
        <w:t>«</w:t>
      </w:r>
      <w:r>
        <w:rPr>
          <w:rFonts w:eastAsia="Times New Roman"/>
          <w:szCs w:val="24"/>
        </w:rPr>
        <w:t>Череновское</w:t>
      </w:r>
      <w:r w:rsidRPr="0021658D">
        <w:rPr>
          <w:szCs w:val="24"/>
        </w:rPr>
        <w:t xml:space="preserve">» </w:t>
      </w:r>
      <w:r>
        <w:rPr>
          <w:szCs w:val="24"/>
        </w:rPr>
        <w:t xml:space="preserve">представлен в </w:t>
      </w:r>
      <w:r w:rsidRPr="00193507">
        <w:rPr>
          <w:szCs w:val="24"/>
        </w:rPr>
        <w:t>таблице 3</w:t>
      </w:r>
      <w:r w:rsidR="00073285" w:rsidRPr="00193507">
        <w:rPr>
          <w:szCs w:val="24"/>
        </w:rPr>
        <w:t>.8.</w:t>
      </w:r>
      <w:r w:rsidRPr="00193507">
        <w:rPr>
          <w:szCs w:val="24"/>
        </w:rPr>
        <w:t>2.</w:t>
      </w:r>
    </w:p>
    <w:p w14:paraId="136B051C" w14:textId="54FF5D34" w:rsidR="006461D8" w:rsidRPr="006377F9" w:rsidRDefault="006461D8" w:rsidP="006461D8">
      <w:pPr>
        <w:spacing w:line="276" w:lineRule="auto"/>
        <w:ind w:right="-2" w:firstLine="709"/>
        <w:jc w:val="right"/>
        <w:rPr>
          <w:rFonts w:eastAsia="Times New Roman"/>
          <w:iCs/>
          <w:color w:val="000000"/>
          <w:szCs w:val="24"/>
          <w:lang w:eastAsia="ru-RU"/>
        </w:rPr>
      </w:pPr>
      <w:r w:rsidRPr="00193507">
        <w:rPr>
          <w:rFonts w:eastAsia="Times New Roman"/>
          <w:iCs/>
          <w:color w:val="000000"/>
          <w:szCs w:val="24"/>
          <w:lang w:eastAsia="ru-RU"/>
        </w:rPr>
        <w:t>Таблица 3</w:t>
      </w:r>
      <w:r w:rsidR="00073285" w:rsidRPr="00193507">
        <w:rPr>
          <w:rFonts w:eastAsia="Times New Roman"/>
          <w:iCs/>
          <w:color w:val="000000"/>
          <w:szCs w:val="24"/>
          <w:lang w:eastAsia="ru-RU"/>
        </w:rPr>
        <w:t>.8.</w:t>
      </w:r>
      <w:r>
        <w:rPr>
          <w:rFonts w:eastAsia="Times New Roman"/>
          <w:iCs/>
          <w:color w:val="000000"/>
          <w:szCs w:val="24"/>
          <w:lang w:eastAsia="ru-RU"/>
        </w:rPr>
        <w:t>2</w:t>
      </w:r>
    </w:p>
    <w:p w14:paraId="0BAFB4C7" w14:textId="77777777" w:rsidR="006461D8" w:rsidRPr="006377F9" w:rsidRDefault="006461D8" w:rsidP="006461D8">
      <w:pPr>
        <w:spacing w:before="120" w:line="276" w:lineRule="auto"/>
        <w:jc w:val="center"/>
        <w:rPr>
          <w:szCs w:val="24"/>
        </w:rPr>
      </w:pPr>
      <w:r w:rsidRPr="006377F9">
        <w:rPr>
          <w:rFonts w:eastAsia="Times New Roman"/>
          <w:iCs/>
          <w:color w:val="000000"/>
          <w:szCs w:val="24"/>
          <w:lang w:eastAsia="ru-RU"/>
        </w:rPr>
        <w:t xml:space="preserve">Расчет расходов водопотребления </w:t>
      </w:r>
    </w:p>
    <w:tbl>
      <w:tblPr>
        <w:tblStyle w:val="1ff8"/>
        <w:tblW w:w="5000" w:type="pct"/>
        <w:tblLayout w:type="fixed"/>
        <w:tblLook w:val="04A0" w:firstRow="1" w:lastRow="0" w:firstColumn="1" w:lastColumn="0" w:noHBand="0" w:noVBand="1"/>
      </w:tblPr>
      <w:tblGrid>
        <w:gridCol w:w="562"/>
        <w:gridCol w:w="1558"/>
        <w:gridCol w:w="711"/>
        <w:gridCol w:w="708"/>
        <w:gridCol w:w="708"/>
        <w:gridCol w:w="568"/>
        <w:gridCol w:w="993"/>
        <w:gridCol w:w="850"/>
        <w:gridCol w:w="996"/>
        <w:gridCol w:w="987"/>
        <w:gridCol w:w="993"/>
        <w:gridCol w:w="993"/>
        <w:gridCol w:w="850"/>
        <w:gridCol w:w="990"/>
        <w:gridCol w:w="993"/>
        <w:gridCol w:w="1101"/>
      </w:tblGrid>
      <w:tr w:rsidR="006461D8" w:rsidRPr="006377F9" w14:paraId="29E064A3" w14:textId="77777777" w:rsidTr="00DF7631">
        <w:trPr>
          <w:tblHeader/>
        </w:trPr>
        <w:tc>
          <w:tcPr>
            <w:tcW w:w="193" w:type="pct"/>
            <w:vMerge w:val="restart"/>
            <w:tcBorders>
              <w:top w:val="single" w:sz="4" w:space="0" w:color="auto"/>
              <w:left w:val="single" w:sz="4" w:space="0" w:color="auto"/>
              <w:bottom w:val="nil"/>
              <w:right w:val="single" w:sz="4" w:space="0" w:color="auto"/>
            </w:tcBorders>
            <w:vAlign w:val="center"/>
            <w:hideMark/>
          </w:tcPr>
          <w:p w14:paraId="6EB6F335" w14:textId="77777777" w:rsidR="006461D8" w:rsidRPr="006377F9" w:rsidRDefault="006461D8" w:rsidP="006461D8">
            <w:pPr>
              <w:spacing w:line="240" w:lineRule="auto"/>
              <w:jc w:val="center"/>
              <w:rPr>
                <w:b/>
                <w:sz w:val="20"/>
                <w:lang w:eastAsia="ru-RU"/>
              </w:rPr>
            </w:pPr>
            <w:r w:rsidRPr="006377F9">
              <w:rPr>
                <w:szCs w:val="24"/>
              </w:rPr>
              <w:br w:type="page"/>
            </w:r>
            <w:r w:rsidRPr="006377F9">
              <w:rPr>
                <w:b/>
                <w:sz w:val="20"/>
                <w:lang w:eastAsia="ru-RU"/>
              </w:rPr>
              <w:t>№</w:t>
            </w:r>
          </w:p>
        </w:tc>
        <w:tc>
          <w:tcPr>
            <w:tcW w:w="535" w:type="pct"/>
            <w:vMerge w:val="restart"/>
            <w:tcBorders>
              <w:top w:val="single" w:sz="4" w:space="0" w:color="auto"/>
              <w:left w:val="single" w:sz="4" w:space="0" w:color="auto"/>
              <w:bottom w:val="nil"/>
              <w:right w:val="single" w:sz="4" w:space="0" w:color="auto"/>
            </w:tcBorders>
            <w:vAlign w:val="center"/>
            <w:hideMark/>
          </w:tcPr>
          <w:p w14:paraId="7B9D2BF1" w14:textId="609A2BDF" w:rsidR="006461D8" w:rsidRPr="006377F9" w:rsidRDefault="00DF7631" w:rsidP="00DF7631">
            <w:pPr>
              <w:spacing w:line="240" w:lineRule="auto"/>
              <w:jc w:val="center"/>
              <w:rPr>
                <w:b/>
                <w:sz w:val="20"/>
                <w:lang w:eastAsia="ru-RU"/>
              </w:rPr>
            </w:pPr>
            <w:r>
              <w:rPr>
                <w:b/>
                <w:sz w:val="20"/>
              </w:rPr>
              <w:t>Наименование поселения</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57ABA7C6" w14:textId="77777777" w:rsidR="006461D8" w:rsidRPr="006377F9" w:rsidRDefault="006461D8" w:rsidP="006461D8">
            <w:pPr>
              <w:spacing w:line="240" w:lineRule="auto"/>
              <w:jc w:val="center"/>
              <w:rPr>
                <w:b/>
                <w:sz w:val="20"/>
                <w:lang w:eastAsia="ru-RU"/>
              </w:rPr>
            </w:pPr>
            <w:r w:rsidRPr="006377F9">
              <w:rPr>
                <w:b/>
                <w:sz w:val="20"/>
                <w:lang w:eastAsia="ru-RU"/>
              </w:rPr>
              <w:t>Население, человек</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14:paraId="6F502E12" w14:textId="77777777" w:rsidR="006461D8" w:rsidRPr="006377F9" w:rsidRDefault="006461D8" w:rsidP="006461D8">
            <w:pPr>
              <w:spacing w:line="240" w:lineRule="auto"/>
              <w:jc w:val="center"/>
              <w:rPr>
                <w:b/>
                <w:sz w:val="20"/>
                <w:lang w:eastAsia="ru-RU"/>
              </w:rPr>
            </w:pPr>
            <w:r w:rsidRPr="006377F9">
              <w:rPr>
                <w:b/>
                <w:sz w:val="20"/>
                <w:lang w:eastAsia="ru-RU"/>
              </w:rPr>
              <w:t>Удельное водопотребление, л/сут/чел.</w:t>
            </w:r>
          </w:p>
        </w:tc>
        <w:tc>
          <w:tcPr>
            <w:tcW w:w="3347" w:type="pct"/>
            <w:gridSpan w:val="10"/>
            <w:tcBorders>
              <w:top w:val="single" w:sz="4" w:space="0" w:color="auto"/>
              <w:left w:val="single" w:sz="4" w:space="0" w:color="auto"/>
              <w:bottom w:val="single" w:sz="4" w:space="0" w:color="auto"/>
              <w:right w:val="single" w:sz="4" w:space="0" w:color="auto"/>
            </w:tcBorders>
            <w:vAlign w:val="center"/>
          </w:tcPr>
          <w:p w14:paraId="72044BE4" w14:textId="77777777" w:rsidR="006461D8" w:rsidRPr="006377F9" w:rsidRDefault="006461D8" w:rsidP="006461D8">
            <w:pPr>
              <w:spacing w:line="240" w:lineRule="auto"/>
              <w:jc w:val="center"/>
              <w:rPr>
                <w:b/>
                <w:sz w:val="20"/>
                <w:lang w:eastAsia="ru-RU"/>
              </w:rPr>
            </w:pPr>
            <w:r w:rsidRPr="006377F9">
              <w:rPr>
                <w:b/>
                <w:sz w:val="20"/>
                <w:lang w:eastAsia="ru-RU"/>
              </w:rPr>
              <w:t>Расчетный расход, м</w:t>
            </w:r>
            <w:r w:rsidRPr="006377F9">
              <w:rPr>
                <w:b/>
                <w:sz w:val="20"/>
                <w:vertAlign w:val="superscript"/>
                <w:lang w:eastAsia="ru-RU"/>
              </w:rPr>
              <w:t>3</w:t>
            </w:r>
            <w:r w:rsidRPr="006377F9">
              <w:rPr>
                <w:b/>
                <w:sz w:val="20"/>
                <w:lang w:eastAsia="ru-RU"/>
              </w:rPr>
              <w:t>/сут</w:t>
            </w:r>
          </w:p>
        </w:tc>
      </w:tr>
      <w:tr w:rsidR="006461D8" w:rsidRPr="006377F9" w14:paraId="3E8A3E27" w14:textId="77777777" w:rsidTr="006461D8">
        <w:trPr>
          <w:trHeight w:val="341"/>
          <w:tblHeader/>
        </w:trPr>
        <w:tc>
          <w:tcPr>
            <w:tcW w:w="193" w:type="pct"/>
            <w:vMerge/>
            <w:tcBorders>
              <w:top w:val="single" w:sz="4" w:space="0" w:color="auto"/>
              <w:left w:val="single" w:sz="4" w:space="0" w:color="auto"/>
              <w:bottom w:val="nil"/>
              <w:right w:val="single" w:sz="4" w:space="0" w:color="auto"/>
            </w:tcBorders>
            <w:vAlign w:val="center"/>
            <w:hideMark/>
          </w:tcPr>
          <w:p w14:paraId="20818FF7" w14:textId="77777777" w:rsidR="006461D8" w:rsidRPr="006377F9" w:rsidRDefault="006461D8" w:rsidP="006461D8">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257CCCE6" w14:textId="77777777" w:rsidR="006461D8" w:rsidRPr="006377F9" w:rsidRDefault="006461D8" w:rsidP="006461D8">
            <w:pPr>
              <w:spacing w:line="240" w:lineRule="auto"/>
              <w:jc w:val="left"/>
              <w:rPr>
                <w:b/>
                <w:sz w:val="20"/>
                <w:lang w:eastAsia="ru-RU"/>
              </w:rPr>
            </w:pP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3FCD690C" w14:textId="77777777" w:rsidR="006461D8" w:rsidRPr="006377F9" w:rsidRDefault="006461D8" w:rsidP="006461D8">
            <w:pPr>
              <w:spacing w:line="240" w:lineRule="auto"/>
              <w:jc w:val="center"/>
              <w:rPr>
                <w:b/>
                <w:sz w:val="20"/>
                <w:lang w:eastAsia="ru-RU"/>
              </w:rPr>
            </w:pPr>
            <w:r w:rsidRPr="006377F9">
              <w:rPr>
                <w:b/>
                <w:sz w:val="20"/>
                <w:lang w:eastAsia="ru-RU"/>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4643D4DD" w14:textId="77777777" w:rsidR="006461D8" w:rsidRPr="006377F9" w:rsidRDefault="006461D8" w:rsidP="006461D8">
            <w:pPr>
              <w:spacing w:line="240" w:lineRule="auto"/>
              <w:jc w:val="center"/>
              <w:rPr>
                <w:b/>
                <w:sz w:val="20"/>
                <w:lang w:eastAsia="ru-RU"/>
              </w:rPr>
            </w:pPr>
            <w:r w:rsidRPr="006377F9">
              <w:rPr>
                <w:b/>
                <w:sz w:val="20"/>
                <w:lang w:eastAsia="ru-RU"/>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334A0484" w14:textId="77777777" w:rsidR="006461D8" w:rsidRPr="006377F9" w:rsidRDefault="006461D8" w:rsidP="006461D8">
            <w:pPr>
              <w:spacing w:line="240" w:lineRule="auto"/>
              <w:jc w:val="center"/>
              <w:rPr>
                <w:b/>
                <w:sz w:val="20"/>
                <w:lang w:eastAsia="ru-RU"/>
              </w:rPr>
            </w:pPr>
            <w:r w:rsidRPr="006377F9">
              <w:rPr>
                <w:b/>
                <w:sz w:val="20"/>
                <w:lang w:eastAsia="ru-RU"/>
              </w:rPr>
              <w:t>первая очередь</w:t>
            </w:r>
          </w:p>
        </w:tc>
        <w:tc>
          <w:tcPr>
            <w:tcW w:w="195" w:type="pct"/>
            <w:vMerge w:val="restart"/>
            <w:tcBorders>
              <w:top w:val="single" w:sz="4" w:space="0" w:color="auto"/>
              <w:left w:val="single" w:sz="4" w:space="0" w:color="auto"/>
              <w:bottom w:val="nil"/>
              <w:right w:val="single" w:sz="4" w:space="0" w:color="auto"/>
            </w:tcBorders>
            <w:textDirection w:val="btLr"/>
            <w:vAlign w:val="center"/>
            <w:hideMark/>
          </w:tcPr>
          <w:p w14:paraId="399C1AD0" w14:textId="77777777" w:rsidR="006461D8" w:rsidRPr="006377F9" w:rsidRDefault="006461D8" w:rsidP="006461D8">
            <w:pPr>
              <w:spacing w:line="240" w:lineRule="auto"/>
              <w:jc w:val="center"/>
              <w:rPr>
                <w:b/>
                <w:sz w:val="20"/>
                <w:lang w:eastAsia="ru-RU"/>
              </w:rPr>
            </w:pPr>
            <w:r w:rsidRPr="006377F9">
              <w:rPr>
                <w:b/>
                <w:sz w:val="20"/>
                <w:lang w:eastAsia="ru-RU"/>
              </w:rPr>
              <w:t>расчетный срок</w:t>
            </w:r>
          </w:p>
        </w:tc>
        <w:tc>
          <w:tcPr>
            <w:tcW w:w="1655" w:type="pct"/>
            <w:gridSpan w:val="5"/>
            <w:tcBorders>
              <w:top w:val="single" w:sz="4" w:space="0" w:color="auto"/>
              <w:left w:val="single" w:sz="4" w:space="0" w:color="auto"/>
              <w:bottom w:val="single" w:sz="4" w:space="0" w:color="auto"/>
              <w:right w:val="single" w:sz="4" w:space="0" w:color="auto"/>
            </w:tcBorders>
            <w:vAlign w:val="center"/>
            <w:hideMark/>
          </w:tcPr>
          <w:p w14:paraId="34BD75C1" w14:textId="77777777" w:rsidR="006461D8" w:rsidRPr="006377F9" w:rsidRDefault="006461D8" w:rsidP="006461D8">
            <w:pPr>
              <w:spacing w:line="240" w:lineRule="auto"/>
              <w:jc w:val="center"/>
              <w:rPr>
                <w:b/>
                <w:sz w:val="20"/>
                <w:lang w:eastAsia="ru-RU"/>
              </w:rPr>
            </w:pPr>
            <w:r w:rsidRPr="006377F9">
              <w:rPr>
                <w:b/>
                <w:sz w:val="20"/>
                <w:lang w:eastAsia="ru-RU"/>
              </w:rPr>
              <w:t>первая очередь</w:t>
            </w:r>
          </w:p>
        </w:tc>
        <w:tc>
          <w:tcPr>
            <w:tcW w:w="1692" w:type="pct"/>
            <w:gridSpan w:val="5"/>
            <w:tcBorders>
              <w:top w:val="single" w:sz="4" w:space="0" w:color="auto"/>
              <w:left w:val="single" w:sz="4" w:space="0" w:color="auto"/>
              <w:bottom w:val="single" w:sz="4" w:space="0" w:color="auto"/>
              <w:right w:val="single" w:sz="4" w:space="0" w:color="auto"/>
            </w:tcBorders>
            <w:vAlign w:val="center"/>
            <w:hideMark/>
          </w:tcPr>
          <w:p w14:paraId="635B3EEF" w14:textId="77777777" w:rsidR="006461D8" w:rsidRPr="006377F9" w:rsidRDefault="006461D8" w:rsidP="006461D8">
            <w:pPr>
              <w:spacing w:line="240" w:lineRule="auto"/>
              <w:ind w:left="113" w:right="113"/>
              <w:jc w:val="center"/>
              <w:rPr>
                <w:b/>
                <w:sz w:val="20"/>
                <w:lang w:eastAsia="ru-RU"/>
              </w:rPr>
            </w:pPr>
            <w:r w:rsidRPr="006377F9">
              <w:rPr>
                <w:b/>
                <w:sz w:val="20"/>
                <w:lang w:eastAsia="ru-RU"/>
              </w:rPr>
              <w:t>расчетный срок</w:t>
            </w:r>
          </w:p>
        </w:tc>
      </w:tr>
      <w:tr w:rsidR="006461D8" w:rsidRPr="006377F9" w14:paraId="6820CE64" w14:textId="77777777" w:rsidTr="006461D8">
        <w:trPr>
          <w:trHeight w:val="2449"/>
          <w:tblHeader/>
        </w:trPr>
        <w:tc>
          <w:tcPr>
            <w:tcW w:w="193" w:type="pct"/>
            <w:vMerge/>
            <w:tcBorders>
              <w:top w:val="single" w:sz="4" w:space="0" w:color="auto"/>
              <w:left w:val="single" w:sz="4" w:space="0" w:color="auto"/>
              <w:bottom w:val="nil"/>
              <w:right w:val="single" w:sz="4" w:space="0" w:color="auto"/>
            </w:tcBorders>
            <w:vAlign w:val="center"/>
            <w:hideMark/>
          </w:tcPr>
          <w:p w14:paraId="587F2426" w14:textId="77777777" w:rsidR="006461D8" w:rsidRPr="006377F9" w:rsidRDefault="006461D8" w:rsidP="006461D8">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209AB8AC" w14:textId="77777777" w:rsidR="006461D8" w:rsidRPr="006377F9" w:rsidRDefault="006461D8" w:rsidP="006461D8">
            <w:pPr>
              <w:spacing w:line="240" w:lineRule="auto"/>
              <w:jc w:val="left"/>
              <w:rPr>
                <w:b/>
                <w:sz w:val="20"/>
                <w:lang w:eastAsia="ru-RU"/>
              </w:rPr>
            </w:pPr>
          </w:p>
        </w:tc>
        <w:tc>
          <w:tcPr>
            <w:tcW w:w="244" w:type="pct"/>
            <w:vMerge/>
            <w:tcBorders>
              <w:top w:val="single" w:sz="4" w:space="0" w:color="auto"/>
              <w:left w:val="single" w:sz="4" w:space="0" w:color="auto"/>
              <w:bottom w:val="nil"/>
              <w:right w:val="single" w:sz="4" w:space="0" w:color="auto"/>
            </w:tcBorders>
            <w:vAlign w:val="center"/>
            <w:hideMark/>
          </w:tcPr>
          <w:p w14:paraId="6AAB636B" w14:textId="77777777" w:rsidR="006461D8" w:rsidRPr="006377F9" w:rsidRDefault="006461D8" w:rsidP="006461D8">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4C11DDE8" w14:textId="77777777" w:rsidR="006461D8" w:rsidRPr="006377F9" w:rsidRDefault="006461D8" w:rsidP="006461D8">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647AE58B" w14:textId="77777777" w:rsidR="006461D8" w:rsidRPr="006377F9" w:rsidRDefault="006461D8" w:rsidP="006461D8">
            <w:pPr>
              <w:spacing w:line="240" w:lineRule="auto"/>
              <w:jc w:val="left"/>
              <w:rPr>
                <w:b/>
                <w:sz w:val="20"/>
                <w:lang w:eastAsia="ru-RU"/>
              </w:rPr>
            </w:pPr>
          </w:p>
        </w:tc>
        <w:tc>
          <w:tcPr>
            <w:tcW w:w="195" w:type="pct"/>
            <w:vMerge/>
            <w:tcBorders>
              <w:top w:val="single" w:sz="4" w:space="0" w:color="auto"/>
              <w:left w:val="single" w:sz="4" w:space="0" w:color="auto"/>
              <w:bottom w:val="nil"/>
              <w:right w:val="single" w:sz="4" w:space="0" w:color="auto"/>
            </w:tcBorders>
            <w:vAlign w:val="center"/>
            <w:hideMark/>
          </w:tcPr>
          <w:p w14:paraId="59C504A6" w14:textId="77777777" w:rsidR="006461D8" w:rsidRPr="006377F9" w:rsidRDefault="006461D8" w:rsidP="006461D8">
            <w:pPr>
              <w:spacing w:line="240" w:lineRule="auto"/>
              <w:jc w:val="left"/>
              <w:rPr>
                <w:b/>
                <w:sz w:val="20"/>
                <w:lang w:eastAsia="ru-RU"/>
              </w:rPr>
            </w:pPr>
          </w:p>
        </w:tc>
        <w:tc>
          <w:tcPr>
            <w:tcW w:w="341" w:type="pct"/>
            <w:tcBorders>
              <w:top w:val="single" w:sz="4" w:space="0" w:color="auto"/>
              <w:left w:val="single" w:sz="4" w:space="0" w:color="auto"/>
              <w:bottom w:val="nil"/>
              <w:right w:val="single" w:sz="4" w:space="0" w:color="auto"/>
            </w:tcBorders>
            <w:textDirection w:val="btLr"/>
            <w:vAlign w:val="center"/>
            <w:hideMark/>
          </w:tcPr>
          <w:p w14:paraId="76503782" w14:textId="77777777" w:rsidR="006461D8" w:rsidRPr="006377F9" w:rsidRDefault="006461D8" w:rsidP="006461D8">
            <w:pPr>
              <w:spacing w:line="240" w:lineRule="auto"/>
              <w:jc w:val="center"/>
              <w:rPr>
                <w:b/>
                <w:sz w:val="20"/>
                <w:lang w:eastAsia="ru-RU"/>
              </w:rPr>
            </w:pPr>
            <w:r w:rsidRPr="006377F9">
              <w:rPr>
                <w:b/>
                <w:bCs/>
                <w:sz w:val="20"/>
                <w:lang w:eastAsia="ru-RU"/>
              </w:rPr>
              <w:t>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7E6E62F2" w14:textId="77777777" w:rsidR="006461D8" w:rsidRPr="006377F9" w:rsidRDefault="006461D8" w:rsidP="006461D8">
            <w:pPr>
              <w:spacing w:line="240" w:lineRule="auto"/>
              <w:jc w:val="center"/>
              <w:rPr>
                <w:b/>
                <w:sz w:val="20"/>
                <w:lang w:eastAsia="ru-RU"/>
              </w:rPr>
            </w:pPr>
            <w:r>
              <w:rPr>
                <w:b/>
                <w:bCs/>
                <w:sz w:val="20"/>
                <w:lang w:eastAsia="ru-RU"/>
              </w:rPr>
              <w:t>неучтенные</w:t>
            </w:r>
            <w:r w:rsidRPr="006377F9">
              <w:rPr>
                <w:b/>
                <w:bCs/>
                <w:sz w:val="20"/>
                <w:lang w:eastAsia="ru-RU"/>
              </w:rPr>
              <w:t xml:space="preserve"> расход</w:t>
            </w:r>
            <w:r>
              <w:rPr>
                <w:b/>
                <w:bCs/>
                <w:sz w:val="20"/>
                <w:lang w:eastAsia="ru-RU"/>
              </w:rPr>
              <w:t>ы</w:t>
            </w:r>
          </w:p>
        </w:tc>
        <w:tc>
          <w:tcPr>
            <w:tcW w:w="342" w:type="pct"/>
            <w:tcBorders>
              <w:top w:val="single" w:sz="4" w:space="0" w:color="auto"/>
              <w:left w:val="single" w:sz="4" w:space="0" w:color="auto"/>
              <w:bottom w:val="nil"/>
              <w:right w:val="single" w:sz="4" w:space="0" w:color="auto"/>
            </w:tcBorders>
            <w:textDirection w:val="btLr"/>
            <w:vAlign w:val="center"/>
            <w:hideMark/>
          </w:tcPr>
          <w:p w14:paraId="6BD6CD55" w14:textId="77777777" w:rsidR="006461D8" w:rsidRPr="006377F9" w:rsidRDefault="006461D8" w:rsidP="006461D8">
            <w:pPr>
              <w:spacing w:line="240" w:lineRule="auto"/>
              <w:jc w:val="center"/>
              <w:rPr>
                <w:b/>
                <w:sz w:val="20"/>
                <w:lang w:eastAsia="ru-RU"/>
              </w:rPr>
            </w:pPr>
            <w:r w:rsidRPr="006377F9">
              <w:rPr>
                <w:b/>
                <w:bCs/>
                <w:sz w:val="20"/>
                <w:lang w:eastAsia="ru-RU"/>
              </w:rPr>
              <w:t>производственные нужды</w:t>
            </w:r>
          </w:p>
        </w:tc>
        <w:tc>
          <w:tcPr>
            <w:tcW w:w="339" w:type="pct"/>
            <w:tcBorders>
              <w:top w:val="single" w:sz="4" w:space="0" w:color="auto"/>
              <w:left w:val="single" w:sz="4" w:space="0" w:color="auto"/>
              <w:bottom w:val="nil"/>
              <w:right w:val="single" w:sz="4" w:space="0" w:color="auto"/>
            </w:tcBorders>
            <w:textDirection w:val="btLr"/>
            <w:vAlign w:val="center"/>
            <w:hideMark/>
          </w:tcPr>
          <w:p w14:paraId="2A90139E" w14:textId="77777777" w:rsidR="006461D8" w:rsidRPr="006377F9" w:rsidRDefault="006461D8" w:rsidP="006461D8">
            <w:pPr>
              <w:spacing w:line="240" w:lineRule="auto"/>
              <w:jc w:val="center"/>
              <w:rPr>
                <w:b/>
                <w:sz w:val="20"/>
                <w:lang w:eastAsia="ru-RU"/>
              </w:rPr>
            </w:pPr>
            <w:r w:rsidRPr="006377F9">
              <w:rPr>
                <w:b/>
                <w:bCs/>
                <w:sz w:val="20"/>
                <w:lang w:eastAsia="ru-RU"/>
              </w:rPr>
              <w:t>полив</w:t>
            </w:r>
          </w:p>
        </w:tc>
        <w:tc>
          <w:tcPr>
            <w:tcW w:w="341" w:type="pct"/>
            <w:tcBorders>
              <w:top w:val="single" w:sz="4" w:space="0" w:color="auto"/>
              <w:left w:val="single" w:sz="4" w:space="0" w:color="auto"/>
              <w:bottom w:val="nil"/>
              <w:right w:val="single" w:sz="4" w:space="0" w:color="auto"/>
            </w:tcBorders>
            <w:textDirection w:val="btLr"/>
            <w:vAlign w:val="center"/>
            <w:hideMark/>
          </w:tcPr>
          <w:p w14:paraId="744D50DD" w14:textId="77777777" w:rsidR="006461D8" w:rsidRPr="006377F9" w:rsidRDefault="006461D8" w:rsidP="006461D8">
            <w:pPr>
              <w:spacing w:line="240" w:lineRule="auto"/>
              <w:jc w:val="center"/>
              <w:rPr>
                <w:b/>
                <w:bCs/>
                <w:sz w:val="20"/>
                <w:lang w:eastAsia="ru-RU"/>
              </w:rPr>
            </w:pPr>
            <w:r w:rsidRPr="006377F9">
              <w:rPr>
                <w:b/>
                <w:bCs/>
                <w:sz w:val="20"/>
                <w:lang w:eastAsia="ru-RU"/>
              </w:rPr>
              <w:t>всего</w:t>
            </w:r>
          </w:p>
        </w:tc>
        <w:tc>
          <w:tcPr>
            <w:tcW w:w="341" w:type="pct"/>
            <w:tcBorders>
              <w:top w:val="single" w:sz="4" w:space="0" w:color="auto"/>
              <w:left w:val="single" w:sz="4" w:space="0" w:color="auto"/>
              <w:bottom w:val="nil"/>
              <w:right w:val="single" w:sz="4" w:space="0" w:color="auto"/>
            </w:tcBorders>
            <w:textDirection w:val="btLr"/>
            <w:vAlign w:val="center"/>
            <w:hideMark/>
          </w:tcPr>
          <w:p w14:paraId="55241E87" w14:textId="77777777" w:rsidR="006461D8" w:rsidRPr="006377F9" w:rsidRDefault="006461D8" w:rsidP="006461D8">
            <w:pPr>
              <w:spacing w:line="240" w:lineRule="auto"/>
              <w:jc w:val="center"/>
              <w:rPr>
                <w:b/>
                <w:sz w:val="20"/>
                <w:lang w:eastAsia="ru-RU"/>
              </w:rPr>
            </w:pPr>
            <w:r w:rsidRPr="006377F9">
              <w:rPr>
                <w:b/>
                <w:bCs/>
                <w:sz w:val="20"/>
                <w:lang w:eastAsia="ru-RU"/>
              </w:rPr>
              <w:t>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65B3FEC7" w14:textId="77777777" w:rsidR="006461D8" w:rsidRPr="006377F9" w:rsidRDefault="006461D8" w:rsidP="006461D8">
            <w:pPr>
              <w:spacing w:line="240" w:lineRule="auto"/>
              <w:jc w:val="center"/>
              <w:rPr>
                <w:b/>
                <w:sz w:val="20"/>
                <w:lang w:eastAsia="ru-RU"/>
              </w:rPr>
            </w:pPr>
            <w:r>
              <w:rPr>
                <w:b/>
                <w:bCs/>
                <w:sz w:val="20"/>
                <w:lang w:eastAsia="ru-RU"/>
              </w:rPr>
              <w:t>неучтенные</w:t>
            </w:r>
            <w:r w:rsidRPr="006377F9">
              <w:rPr>
                <w:b/>
                <w:bCs/>
                <w:sz w:val="20"/>
                <w:lang w:eastAsia="ru-RU"/>
              </w:rPr>
              <w:t xml:space="preserve"> расход</w:t>
            </w:r>
            <w:r>
              <w:rPr>
                <w:b/>
                <w:bCs/>
                <w:sz w:val="20"/>
                <w:lang w:eastAsia="ru-RU"/>
              </w:rPr>
              <w:t>ы</w:t>
            </w:r>
          </w:p>
        </w:tc>
        <w:tc>
          <w:tcPr>
            <w:tcW w:w="340" w:type="pct"/>
            <w:tcBorders>
              <w:top w:val="single" w:sz="4" w:space="0" w:color="auto"/>
              <w:left w:val="single" w:sz="4" w:space="0" w:color="auto"/>
              <w:bottom w:val="nil"/>
              <w:right w:val="single" w:sz="4" w:space="0" w:color="auto"/>
            </w:tcBorders>
            <w:textDirection w:val="btLr"/>
            <w:vAlign w:val="center"/>
            <w:hideMark/>
          </w:tcPr>
          <w:p w14:paraId="4541FB0C" w14:textId="77777777" w:rsidR="006461D8" w:rsidRPr="006377F9" w:rsidRDefault="006461D8" w:rsidP="006461D8">
            <w:pPr>
              <w:spacing w:line="240" w:lineRule="auto"/>
              <w:jc w:val="center"/>
              <w:rPr>
                <w:b/>
                <w:sz w:val="20"/>
                <w:lang w:eastAsia="ru-RU"/>
              </w:rPr>
            </w:pPr>
            <w:r w:rsidRPr="006377F9">
              <w:rPr>
                <w:b/>
                <w:bCs/>
                <w:sz w:val="20"/>
                <w:lang w:eastAsia="ru-RU"/>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0F48E4A3" w14:textId="77777777" w:rsidR="006461D8" w:rsidRPr="006377F9" w:rsidRDefault="006461D8" w:rsidP="006461D8">
            <w:pPr>
              <w:spacing w:line="240" w:lineRule="auto"/>
              <w:jc w:val="center"/>
              <w:rPr>
                <w:b/>
                <w:sz w:val="20"/>
                <w:lang w:eastAsia="ru-RU"/>
              </w:rPr>
            </w:pPr>
            <w:r w:rsidRPr="006377F9">
              <w:rPr>
                <w:b/>
                <w:bCs/>
                <w:sz w:val="20"/>
                <w:lang w:eastAsia="ru-RU"/>
              </w:rPr>
              <w:t>полив</w:t>
            </w:r>
          </w:p>
        </w:tc>
        <w:tc>
          <w:tcPr>
            <w:tcW w:w="378" w:type="pct"/>
            <w:tcBorders>
              <w:top w:val="single" w:sz="4" w:space="0" w:color="auto"/>
              <w:left w:val="single" w:sz="4" w:space="0" w:color="auto"/>
              <w:bottom w:val="nil"/>
              <w:right w:val="single" w:sz="4" w:space="0" w:color="auto"/>
            </w:tcBorders>
            <w:textDirection w:val="btLr"/>
            <w:vAlign w:val="center"/>
            <w:hideMark/>
          </w:tcPr>
          <w:p w14:paraId="7A77FC8E" w14:textId="77777777" w:rsidR="006461D8" w:rsidRPr="006377F9" w:rsidRDefault="006461D8" w:rsidP="006461D8">
            <w:pPr>
              <w:spacing w:line="240" w:lineRule="auto"/>
              <w:jc w:val="center"/>
              <w:rPr>
                <w:b/>
                <w:bCs/>
                <w:sz w:val="20"/>
                <w:lang w:eastAsia="ru-RU"/>
              </w:rPr>
            </w:pPr>
            <w:r w:rsidRPr="006377F9">
              <w:rPr>
                <w:b/>
                <w:bCs/>
                <w:sz w:val="20"/>
                <w:lang w:eastAsia="ru-RU"/>
              </w:rPr>
              <w:t>всего</w:t>
            </w:r>
          </w:p>
        </w:tc>
      </w:tr>
    </w:tbl>
    <w:p w14:paraId="4D9AC771" w14:textId="77777777" w:rsidR="006461D8" w:rsidRPr="006377F9" w:rsidRDefault="006461D8" w:rsidP="006461D8">
      <w:pPr>
        <w:rPr>
          <w:rFonts w:eastAsiaTheme="minorHAnsi"/>
          <w:sz w:val="2"/>
          <w:szCs w:val="2"/>
        </w:rPr>
      </w:pPr>
    </w:p>
    <w:tbl>
      <w:tblPr>
        <w:tblStyle w:val="2f8"/>
        <w:tblW w:w="5000" w:type="pct"/>
        <w:tblLayout w:type="fixed"/>
        <w:tblLook w:val="04A0" w:firstRow="1" w:lastRow="0" w:firstColumn="1" w:lastColumn="0" w:noHBand="0" w:noVBand="1"/>
      </w:tblPr>
      <w:tblGrid>
        <w:gridCol w:w="563"/>
        <w:gridCol w:w="1552"/>
        <w:gridCol w:w="708"/>
        <w:gridCol w:w="716"/>
        <w:gridCol w:w="708"/>
        <w:gridCol w:w="568"/>
        <w:gridCol w:w="993"/>
        <w:gridCol w:w="850"/>
        <w:gridCol w:w="993"/>
        <w:gridCol w:w="990"/>
        <w:gridCol w:w="993"/>
        <w:gridCol w:w="993"/>
        <w:gridCol w:w="850"/>
        <w:gridCol w:w="993"/>
        <w:gridCol w:w="993"/>
        <w:gridCol w:w="1098"/>
      </w:tblGrid>
      <w:tr w:rsidR="006461D8" w:rsidRPr="00C250B8" w14:paraId="58DBB583" w14:textId="77777777" w:rsidTr="006461D8">
        <w:trPr>
          <w:tblHeader/>
        </w:trPr>
        <w:tc>
          <w:tcPr>
            <w:tcW w:w="193" w:type="pct"/>
            <w:tcBorders>
              <w:top w:val="single" w:sz="4" w:space="0" w:color="auto"/>
              <w:left w:val="single" w:sz="4" w:space="0" w:color="auto"/>
              <w:bottom w:val="single" w:sz="4" w:space="0" w:color="auto"/>
              <w:right w:val="single" w:sz="4" w:space="0" w:color="auto"/>
            </w:tcBorders>
            <w:hideMark/>
          </w:tcPr>
          <w:p w14:paraId="45E21038"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hideMark/>
          </w:tcPr>
          <w:p w14:paraId="0C9509D7"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2</w:t>
            </w:r>
          </w:p>
        </w:tc>
        <w:tc>
          <w:tcPr>
            <w:tcW w:w="243" w:type="pct"/>
            <w:tcBorders>
              <w:top w:val="single" w:sz="4" w:space="0" w:color="auto"/>
              <w:left w:val="single" w:sz="4" w:space="0" w:color="auto"/>
              <w:bottom w:val="single" w:sz="4" w:space="0" w:color="auto"/>
              <w:right w:val="single" w:sz="4" w:space="0" w:color="auto"/>
            </w:tcBorders>
            <w:hideMark/>
          </w:tcPr>
          <w:p w14:paraId="4CA73A3F"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3</w:t>
            </w:r>
          </w:p>
        </w:tc>
        <w:tc>
          <w:tcPr>
            <w:tcW w:w="246" w:type="pct"/>
            <w:tcBorders>
              <w:top w:val="single" w:sz="4" w:space="0" w:color="auto"/>
              <w:left w:val="single" w:sz="4" w:space="0" w:color="auto"/>
              <w:bottom w:val="single" w:sz="4" w:space="0" w:color="auto"/>
              <w:right w:val="single" w:sz="4" w:space="0" w:color="auto"/>
            </w:tcBorders>
            <w:hideMark/>
          </w:tcPr>
          <w:p w14:paraId="4672651E"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4</w:t>
            </w:r>
          </w:p>
        </w:tc>
        <w:tc>
          <w:tcPr>
            <w:tcW w:w="243" w:type="pct"/>
            <w:tcBorders>
              <w:top w:val="single" w:sz="4" w:space="0" w:color="auto"/>
              <w:left w:val="single" w:sz="4" w:space="0" w:color="auto"/>
              <w:bottom w:val="single" w:sz="4" w:space="0" w:color="auto"/>
              <w:right w:val="single" w:sz="4" w:space="0" w:color="auto"/>
            </w:tcBorders>
            <w:hideMark/>
          </w:tcPr>
          <w:p w14:paraId="2D9E0EC2"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5</w:t>
            </w:r>
          </w:p>
        </w:tc>
        <w:tc>
          <w:tcPr>
            <w:tcW w:w="195" w:type="pct"/>
            <w:tcBorders>
              <w:top w:val="single" w:sz="4" w:space="0" w:color="auto"/>
              <w:left w:val="single" w:sz="4" w:space="0" w:color="auto"/>
              <w:bottom w:val="single" w:sz="4" w:space="0" w:color="auto"/>
              <w:right w:val="single" w:sz="4" w:space="0" w:color="auto"/>
            </w:tcBorders>
            <w:hideMark/>
          </w:tcPr>
          <w:p w14:paraId="23A900AB"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6</w:t>
            </w:r>
          </w:p>
        </w:tc>
        <w:tc>
          <w:tcPr>
            <w:tcW w:w="341" w:type="pct"/>
            <w:tcBorders>
              <w:top w:val="single" w:sz="4" w:space="0" w:color="auto"/>
              <w:left w:val="single" w:sz="4" w:space="0" w:color="auto"/>
              <w:bottom w:val="single" w:sz="4" w:space="0" w:color="auto"/>
              <w:right w:val="single" w:sz="4" w:space="0" w:color="auto"/>
            </w:tcBorders>
            <w:hideMark/>
          </w:tcPr>
          <w:p w14:paraId="258B71F2"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7</w:t>
            </w:r>
          </w:p>
        </w:tc>
        <w:tc>
          <w:tcPr>
            <w:tcW w:w="292" w:type="pct"/>
            <w:tcBorders>
              <w:top w:val="single" w:sz="4" w:space="0" w:color="auto"/>
              <w:left w:val="single" w:sz="4" w:space="0" w:color="auto"/>
              <w:bottom w:val="single" w:sz="4" w:space="0" w:color="auto"/>
              <w:right w:val="single" w:sz="4" w:space="0" w:color="auto"/>
            </w:tcBorders>
            <w:hideMark/>
          </w:tcPr>
          <w:p w14:paraId="719F11E0"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hideMark/>
          </w:tcPr>
          <w:p w14:paraId="7E7DAAB8"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9</w:t>
            </w:r>
          </w:p>
        </w:tc>
        <w:tc>
          <w:tcPr>
            <w:tcW w:w="340" w:type="pct"/>
            <w:tcBorders>
              <w:top w:val="single" w:sz="4" w:space="0" w:color="auto"/>
              <w:left w:val="single" w:sz="4" w:space="0" w:color="auto"/>
              <w:bottom w:val="single" w:sz="4" w:space="0" w:color="auto"/>
              <w:right w:val="single" w:sz="4" w:space="0" w:color="auto"/>
            </w:tcBorders>
            <w:hideMark/>
          </w:tcPr>
          <w:p w14:paraId="360B47DC"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10</w:t>
            </w:r>
          </w:p>
        </w:tc>
        <w:tc>
          <w:tcPr>
            <w:tcW w:w="341" w:type="pct"/>
            <w:tcBorders>
              <w:top w:val="single" w:sz="4" w:space="0" w:color="auto"/>
              <w:left w:val="single" w:sz="4" w:space="0" w:color="auto"/>
              <w:bottom w:val="single" w:sz="4" w:space="0" w:color="auto"/>
              <w:right w:val="single" w:sz="4" w:space="0" w:color="auto"/>
            </w:tcBorders>
            <w:hideMark/>
          </w:tcPr>
          <w:p w14:paraId="69D095DE"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11</w:t>
            </w:r>
          </w:p>
        </w:tc>
        <w:tc>
          <w:tcPr>
            <w:tcW w:w="341" w:type="pct"/>
            <w:tcBorders>
              <w:top w:val="single" w:sz="4" w:space="0" w:color="auto"/>
              <w:left w:val="single" w:sz="4" w:space="0" w:color="auto"/>
              <w:bottom w:val="single" w:sz="4" w:space="0" w:color="auto"/>
              <w:right w:val="single" w:sz="4" w:space="0" w:color="auto"/>
            </w:tcBorders>
          </w:tcPr>
          <w:p w14:paraId="0212426A"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r>
              <w:rPr>
                <w:b/>
                <w:sz w:val="20"/>
                <w:szCs w:val="20"/>
                <w:lang w:eastAsia="ru-RU"/>
              </w:rPr>
              <w:t>2</w:t>
            </w:r>
          </w:p>
        </w:tc>
        <w:tc>
          <w:tcPr>
            <w:tcW w:w="292" w:type="pct"/>
            <w:tcBorders>
              <w:top w:val="single" w:sz="4" w:space="0" w:color="auto"/>
              <w:left w:val="single" w:sz="4" w:space="0" w:color="auto"/>
              <w:bottom w:val="single" w:sz="4" w:space="0" w:color="auto"/>
              <w:right w:val="single" w:sz="4" w:space="0" w:color="auto"/>
            </w:tcBorders>
          </w:tcPr>
          <w:p w14:paraId="118A8B0B"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r>
              <w:rPr>
                <w:b/>
                <w:sz w:val="20"/>
                <w:szCs w:val="20"/>
                <w:lang w:eastAsia="ru-RU"/>
              </w:rPr>
              <w:t>3</w:t>
            </w:r>
          </w:p>
        </w:tc>
        <w:tc>
          <w:tcPr>
            <w:tcW w:w="341" w:type="pct"/>
            <w:tcBorders>
              <w:top w:val="single" w:sz="4" w:space="0" w:color="auto"/>
              <w:left w:val="single" w:sz="4" w:space="0" w:color="auto"/>
              <w:bottom w:val="single" w:sz="4" w:space="0" w:color="auto"/>
              <w:right w:val="single" w:sz="4" w:space="0" w:color="auto"/>
            </w:tcBorders>
          </w:tcPr>
          <w:p w14:paraId="0B04D0C3"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r>
              <w:rPr>
                <w:b/>
                <w:sz w:val="20"/>
                <w:szCs w:val="20"/>
                <w:lang w:eastAsia="ru-RU"/>
              </w:rPr>
              <w:t>4</w:t>
            </w:r>
          </w:p>
        </w:tc>
        <w:tc>
          <w:tcPr>
            <w:tcW w:w="341" w:type="pct"/>
            <w:tcBorders>
              <w:top w:val="single" w:sz="4" w:space="0" w:color="auto"/>
              <w:left w:val="single" w:sz="4" w:space="0" w:color="auto"/>
              <w:bottom w:val="single" w:sz="4" w:space="0" w:color="auto"/>
              <w:right w:val="single" w:sz="4" w:space="0" w:color="auto"/>
            </w:tcBorders>
          </w:tcPr>
          <w:p w14:paraId="52C96FF4"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r>
              <w:rPr>
                <w:b/>
                <w:sz w:val="20"/>
                <w:szCs w:val="20"/>
                <w:lang w:eastAsia="ru-RU"/>
              </w:rPr>
              <w:t>5</w:t>
            </w:r>
          </w:p>
        </w:tc>
        <w:tc>
          <w:tcPr>
            <w:tcW w:w="377" w:type="pct"/>
            <w:tcBorders>
              <w:top w:val="single" w:sz="4" w:space="0" w:color="auto"/>
              <w:left w:val="single" w:sz="4" w:space="0" w:color="auto"/>
              <w:bottom w:val="single" w:sz="4" w:space="0" w:color="auto"/>
              <w:right w:val="single" w:sz="4" w:space="0" w:color="auto"/>
            </w:tcBorders>
          </w:tcPr>
          <w:p w14:paraId="14D8B670" w14:textId="77777777" w:rsidR="006461D8" w:rsidRPr="00C250B8" w:rsidRDefault="006461D8" w:rsidP="006461D8">
            <w:pPr>
              <w:spacing w:line="240" w:lineRule="auto"/>
              <w:jc w:val="center"/>
              <w:rPr>
                <w:b/>
                <w:sz w:val="20"/>
                <w:szCs w:val="20"/>
                <w:lang w:eastAsia="ru-RU"/>
              </w:rPr>
            </w:pPr>
            <w:r w:rsidRPr="00C250B8">
              <w:rPr>
                <w:b/>
                <w:sz w:val="20"/>
                <w:szCs w:val="20"/>
                <w:lang w:eastAsia="ru-RU"/>
              </w:rPr>
              <w:t>1</w:t>
            </w:r>
            <w:r>
              <w:rPr>
                <w:b/>
                <w:sz w:val="20"/>
                <w:szCs w:val="20"/>
                <w:lang w:eastAsia="ru-RU"/>
              </w:rPr>
              <w:t>6</w:t>
            </w:r>
          </w:p>
        </w:tc>
      </w:tr>
      <w:tr w:rsidR="006461D8" w:rsidRPr="00C250B8" w14:paraId="17247733" w14:textId="77777777" w:rsidTr="006461D8">
        <w:tc>
          <w:tcPr>
            <w:tcW w:w="193" w:type="pct"/>
            <w:tcBorders>
              <w:top w:val="single" w:sz="4" w:space="0" w:color="auto"/>
              <w:left w:val="single" w:sz="4" w:space="0" w:color="auto"/>
              <w:bottom w:val="single" w:sz="4" w:space="0" w:color="auto"/>
              <w:right w:val="single" w:sz="4" w:space="0" w:color="auto"/>
            </w:tcBorders>
            <w:hideMark/>
          </w:tcPr>
          <w:p w14:paraId="7FCF3FB9" w14:textId="77777777" w:rsidR="006461D8" w:rsidRPr="00C250B8" w:rsidRDefault="006461D8" w:rsidP="006461D8">
            <w:pPr>
              <w:spacing w:line="240" w:lineRule="auto"/>
              <w:jc w:val="center"/>
              <w:rPr>
                <w:sz w:val="20"/>
                <w:szCs w:val="20"/>
                <w:lang w:eastAsia="ru-RU"/>
              </w:rPr>
            </w:pPr>
            <w:r w:rsidRPr="00C250B8">
              <w:rPr>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hideMark/>
          </w:tcPr>
          <w:p w14:paraId="4CCC93F1" w14:textId="77777777" w:rsidR="006461D8" w:rsidRPr="00654D1F" w:rsidRDefault="006461D8" w:rsidP="006461D8">
            <w:pPr>
              <w:spacing w:before="100" w:beforeAutospacing="1" w:after="100" w:afterAutospacing="1" w:line="240" w:lineRule="auto"/>
              <w:jc w:val="left"/>
              <w:rPr>
                <w:rFonts w:eastAsia="Times New Roman"/>
                <w:bCs/>
                <w:color w:val="000000"/>
                <w:sz w:val="20"/>
                <w:szCs w:val="20"/>
                <w:lang w:eastAsia="ru-RU"/>
              </w:rPr>
            </w:pPr>
            <w:r>
              <w:rPr>
                <w:rFonts w:eastAsia="Times New Roman"/>
                <w:sz w:val="20"/>
              </w:rPr>
              <w:t>Сельское поселение «Череновское»</w:t>
            </w:r>
          </w:p>
        </w:tc>
        <w:tc>
          <w:tcPr>
            <w:tcW w:w="243" w:type="pct"/>
            <w:tcBorders>
              <w:top w:val="single" w:sz="4" w:space="0" w:color="auto"/>
              <w:left w:val="single" w:sz="4" w:space="0" w:color="auto"/>
              <w:bottom w:val="single" w:sz="4" w:space="0" w:color="auto"/>
              <w:right w:val="single" w:sz="4" w:space="0" w:color="auto"/>
            </w:tcBorders>
          </w:tcPr>
          <w:p w14:paraId="5F546894" w14:textId="77777777" w:rsidR="006461D8" w:rsidRPr="001B6177" w:rsidRDefault="006461D8" w:rsidP="006461D8">
            <w:pPr>
              <w:spacing w:line="240" w:lineRule="auto"/>
              <w:ind w:left="-105"/>
              <w:jc w:val="center"/>
              <w:rPr>
                <w:color w:val="000000"/>
                <w:sz w:val="20"/>
                <w:szCs w:val="20"/>
                <w:lang w:eastAsia="ru-RU"/>
              </w:rPr>
            </w:pPr>
            <w:r w:rsidRPr="001B6177">
              <w:rPr>
                <w:sz w:val="20"/>
                <w:szCs w:val="20"/>
              </w:rPr>
              <w:t>271</w:t>
            </w:r>
          </w:p>
        </w:tc>
        <w:tc>
          <w:tcPr>
            <w:tcW w:w="246" w:type="pct"/>
            <w:tcBorders>
              <w:top w:val="single" w:sz="4" w:space="0" w:color="auto"/>
              <w:left w:val="single" w:sz="4" w:space="0" w:color="auto"/>
              <w:bottom w:val="single" w:sz="4" w:space="0" w:color="auto"/>
              <w:right w:val="single" w:sz="4" w:space="0" w:color="auto"/>
            </w:tcBorders>
          </w:tcPr>
          <w:p w14:paraId="443CE269" w14:textId="77777777" w:rsidR="006461D8" w:rsidRPr="001B6177" w:rsidRDefault="006461D8" w:rsidP="006461D8">
            <w:pPr>
              <w:spacing w:line="240" w:lineRule="auto"/>
              <w:jc w:val="center"/>
              <w:rPr>
                <w:color w:val="000000"/>
                <w:sz w:val="20"/>
                <w:szCs w:val="20"/>
                <w:lang w:eastAsia="ru-RU"/>
              </w:rPr>
            </w:pPr>
            <w:r w:rsidRPr="001B6177">
              <w:rPr>
                <w:rFonts w:eastAsia="Times New Roman"/>
                <w:sz w:val="20"/>
                <w:szCs w:val="20"/>
                <w:lang w:eastAsia="ru-RU"/>
              </w:rPr>
              <w:t>331</w:t>
            </w:r>
          </w:p>
        </w:tc>
        <w:tc>
          <w:tcPr>
            <w:tcW w:w="243" w:type="pct"/>
            <w:tcBorders>
              <w:top w:val="single" w:sz="4" w:space="0" w:color="auto"/>
              <w:left w:val="single" w:sz="4" w:space="0" w:color="auto"/>
              <w:bottom w:val="single" w:sz="4" w:space="0" w:color="auto"/>
              <w:right w:val="single" w:sz="4" w:space="0" w:color="auto"/>
            </w:tcBorders>
          </w:tcPr>
          <w:p w14:paraId="6EC6BE84" w14:textId="77777777" w:rsidR="006461D8" w:rsidRPr="00654D1F" w:rsidRDefault="006461D8" w:rsidP="006461D8">
            <w:pPr>
              <w:spacing w:line="240" w:lineRule="auto"/>
              <w:jc w:val="center"/>
              <w:rPr>
                <w:rFonts w:eastAsia="Times New Roman"/>
                <w:color w:val="000000"/>
                <w:sz w:val="20"/>
                <w:szCs w:val="20"/>
              </w:rPr>
            </w:pPr>
            <w:r>
              <w:rPr>
                <w:rFonts w:eastAsia="Times New Roman"/>
                <w:color w:val="000000"/>
                <w:sz w:val="20"/>
                <w:szCs w:val="20"/>
              </w:rPr>
              <w:t>140</w:t>
            </w:r>
          </w:p>
        </w:tc>
        <w:tc>
          <w:tcPr>
            <w:tcW w:w="195" w:type="pct"/>
            <w:tcBorders>
              <w:top w:val="single" w:sz="4" w:space="0" w:color="auto"/>
              <w:left w:val="single" w:sz="4" w:space="0" w:color="auto"/>
              <w:bottom w:val="single" w:sz="4" w:space="0" w:color="auto"/>
              <w:right w:val="single" w:sz="4" w:space="0" w:color="auto"/>
            </w:tcBorders>
          </w:tcPr>
          <w:p w14:paraId="5987CF21" w14:textId="77777777" w:rsidR="006461D8" w:rsidRPr="00C250B8" w:rsidRDefault="006461D8" w:rsidP="006461D8">
            <w:pPr>
              <w:spacing w:line="240" w:lineRule="auto"/>
              <w:jc w:val="center"/>
              <w:rPr>
                <w:color w:val="000000"/>
                <w:sz w:val="20"/>
                <w:szCs w:val="20"/>
              </w:rPr>
            </w:pPr>
            <w:r>
              <w:rPr>
                <w:color w:val="000000"/>
                <w:sz w:val="20"/>
                <w:szCs w:val="20"/>
              </w:rPr>
              <w:t>140</w:t>
            </w:r>
          </w:p>
        </w:tc>
        <w:tc>
          <w:tcPr>
            <w:tcW w:w="341" w:type="pct"/>
            <w:tcBorders>
              <w:top w:val="single" w:sz="4" w:space="0" w:color="auto"/>
              <w:left w:val="single" w:sz="4" w:space="0" w:color="auto"/>
              <w:bottom w:val="single" w:sz="4" w:space="0" w:color="auto"/>
              <w:right w:val="single" w:sz="4" w:space="0" w:color="auto"/>
            </w:tcBorders>
          </w:tcPr>
          <w:p w14:paraId="4A220486"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45,53</w:t>
            </w:r>
          </w:p>
        </w:tc>
        <w:tc>
          <w:tcPr>
            <w:tcW w:w="292" w:type="pct"/>
            <w:tcBorders>
              <w:top w:val="single" w:sz="4" w:space="0" w:color="auto"/>
              <w:left w:val="single" w:sz="4" w:space="0" w:color="auto"/>
              <w:bottom w:val="single" w:sz="4" w:space="0" w:color="auto"/>
              <w:right w:val="single" w:sz="4" w:space="0" w:color="auto"/>
            </w:tcBorders>
          </w:tcPr>
          <w:p w14:paraId="161452DD"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2,28</w:t>
            </w:r>
          </w:p>
        </w:tc>
        <w:tc>
          <w:tcPr>
            <w:tcW w:w="341" w:type="pct"/>
            <w:tcBorders>
              <w:top w:val="single" w:sz="4" w:space="0" w:color="auto"/>
              <w:left w:val="single" w:sz="4" w:space="0" w:color="auto"/>
              <w:bottom w:val="single" w:sz="4" w:space="0" w:color="auto"/>
              <w:right w:val="single" w:sz="4" w:space="0" w:color="auto"/>
            </w:tcBorders>
          </w:tcPr>
          <w:p w14:paraId="24BB9505"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4,55</w:t>
            </w:r>
          </w:p>
        </w:tc>
        <w:tc>
          <w:tcPr>
            <w:tcW w:w="340" w:type="pct"/>
            <w:tcBorders>
              <w:top w:val="single" w:sz="4" w:space="0" w:color="auto"/>
              <w:left w:val="single" w:sz="4" w:space="0" w:color="auto"/>
              <w:bottom w:val="single" w:sz="4" w:space="0" w:color="auto"/>
              <w:right w:val="single" w:sz="4" w:space="0" w:color="auto"/>
            </w:tcBorders>
          </w:tcPr>
          <w:p w14:paraId="4B50A527"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13,55</w:t>
            </w:r>
          </w:p>
        </w:tc>
        <w:tc>
          <w:tcPr>
            <w:tcW w:w="341" w:type="pct"/>
            <w:tcBorders>
              <w:top w:val="single" w:sz="4" w:space="0" w:color="auto"/>
              <w:left w:val="single" w:sz="4" w:space="0" w:color="auto"/>
              <w:bottom w:val="single" w:sz="4" w:space="0" w:color="auto"/>
              <w:right w:val="single" w:sz="4" w:space="0" w:color="auto"/>
            </w:tcBorders>
          </w:tcPr>
          <w:p w14:paraId="6FDC95D1"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65,91</w:t>
            </w:r>
          </w:p>
        </w:tc>
        <w:tc>
          <w:tcPr>
            <w:tcW w:w="341" w:type="pct"/>
            <w:tcBorders>
              <w:top w:val="single" w:sz="4" w:space="0" w:color="auto"/>
              <w:left w:val="single" w:sz="4" w:space="0" w:color="auto"/>
              <w:bottom w:val="single" w:sz="4" w:space="0" w:color="auto"/>
              <w:right w:val="single" w:sz="4" w:space="0" w:color="auto"/>
            </w:tcBorders>
          </w:tcPr>
          <w:p w14:paraId="7C6C6C28"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55,61</w:t>
            </w:r>
          </w:p>
        </w:tc>
        <w:tc>
          <w:tcPr>
            <w:tcW w:w="292" w:type="pct"/>
            <w:tcBorders>
              <w:top w:val="single" w:sz="4" w:space="0" w:color="auto"/>
              <w:left w:val="single" w:sz="4" w:space="0" w:color="auto"/>
              <w:bottom w:val="single" w:sz="4" w:space="0" w:color="auto"/>
              <w:right w:val="single" w:sz="4" w:space="0" w:color="auto"/>
            </w:tcBorders>
          </w:tcPr>
          <w:p w14:paraId="667E36D6"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2,78</w:t>
            </w:r>
          </w:p>
        </w:tc>
        <w:tc>
          <w:tcPr>
            <w:tcW w:w="341" w:type="pct"/>
            <w:tcBorders>
              <w:top w:val="single" w:sz="4" w:space="0" w:color="auto"/>
              <w:left w:val="single" w:sz="4" w:space="0" w:color="auto"/>
              <w:bottom w:val="single" w:sz="4" w:space="0" w:color="auto"/>
              <w:right w:val="single" w:sz="4" w:space="0" w:color="auto"/>
            </w:tcBorders>
          </w:tcPr>
          <w:p w14:paraId="130A96C6"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8,34</w:t>
            </w:r>
          </w:p>
        </w:tc>
        <w:tc>
          <w:tcPr>
            <w:tcW w:w="341" w:type="pct"/>
            <w:tcBorders>
              <w:top w:val="single" w:sz="4" w:space="0" w:color="auto"/>
              <w:left w:val="single" w:sz="4" w:space="0" w:color="auto"/>
              <w:bottom w:val="single" w:sz="4" w:space="0" w:color="auto"/>
              <w:right w:val="single" w:sz="4" w:space="0" w:color="auto"/>
            </w:tcBorders>
          </w:tcPr>
          <w:p w14:paraId="1846D40B"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16,55</w:t>
            </w:r>
          </w:p>
        </w:tc>
        <w:tc>
          <w:tcPr>
            <w:tcW w:w="377" w:type="pct"/>
            <w:tcBorders>
              <w:top w:val="single" w:sz="4" w:space="0" w:color="auto"/>
              <w:left w:val="single" w:sz="4" w:space="0" w:color="auto"/>
              <w:bottom w:val="single" w:sz="4" w:space="0" w:color="auto"/>
              <w:right w:val="single" w:sz="4" w:space="0" w:color="auto"/>
            </w:tcBorders>
          </w:tcPr>
          <w:p w14:paraId="7041609E" w14:textId="77777777" w:rsidR="006461D8" w:rsidRPr="00654D1F" w:rsidRDefault="006461D8" w:rsidP="006461D8">
            <w:pPr>
              <w:spacing w:line="240" w:lineRule="auto"/>
              <w:jc w:val="center"/>
              <w:rPr>
                <w:rFonts w:eastAsia="Times New Roman"/>
                <w:color w:val="000000"/>
                <w:sz w:val="20"/>
                <w:szCs w:val="20"/>
              </w:rPr>
            </w:pPr>
            <w:r w:rsidRPr="00186299">
              <w:rPr>
                <w:rFonts w:eastAsia="Times New Roman"/>
                <w:color w:val="000000"/>
                <w:sz w:val="20"/>
                <w:szCs w:val="20"/>
              </w:rPr>
              <w:t>83,28</w:t>
            </w:r>
          </w:p>
        </w:tc>
      </w:tr>
    </w:tbl>
    <w:p w14:paraId="6CFDA548" w14:textId="77777777" w:rsidR="006461D8" w:rsidRPr="006377F9" w:rsidRDefault="006461D8" w:rsidP="006461D8">
      <w:pPr>
        <w:spacing w:before="120" w:line="276" w:lineRule="auto"/>
        <w:ind w:right="142" w:firstLine="709"/>
        <w:rPr>
          <w:b/>
          <w:szCs w:val="24"/>
        </w:rPr>
        <w:sectPr w:rsidR="006461D8" w:rsidRPr="006377F9" w:rsidSect="00230341">
          <w:pgSz w:w="16839" w:h="11907" w:orient="landscape" w:code="9"/>
          <w:pgMar w:top="1134" w:right="1134" w:bottom="567" w:left="1134" w:header="567" w:footer="567" w:gutter="0"/>
          <w:cols w:space="720"/>
          <w:noEndnote/>
          <w:docGrid w:linePitch="326"/>
        </w:sectPr>
      </w:pPr>
    </w:p>
    <w:p w14:paraId="59BABF7A" w14:textId="77777777" w:rsidR="006461D8" w:rsidRPr="006377F9" w:rsidRDefault="006461D8" w:rsidP="006461D8">
      <w:pPr>
        <w:keepNext/>
        <w:tabs>
          <w:tab w:val="left" w:pos="1276"/>
        </w:tabs>
        <w:spacing w:after="120" w:line="276" w:lineRule="auto"/>
        <w:ind w:firstLine="709"/>
        <w:jc w:val="left"/>
        <w:outlineLvl w:val="2"/>
        <w:rPr>
          <w:rFonts w:eastAsia="Times New Roman"/>
          <w:b/>
          <w:szCs w:val="24"/>
          <w:lang w:eastAsia="ru-RU"/>
        </w:rPr>
      </w:pPr>
      <w:bookmarkStart w:id="182" w:name="_Toc80966034"/>
      <w:bookmarkStart w:id="183" w:name="_Toc117669420"/>
      <w:r w:rsidRPr="00193507">
        <w:rPr>
          <w:rFonts w:eastAsia="Times New Roman"/>
          <w:b/>
          <w:szCs w:val="24"/>
          <w:lang w:eastAsia="ru-RU"/>
        </w:rPr>
        <w:t>8.2 Противопожарное</w:t>
      </w:r>
      <w:r w:rsidRPr="006377F9">
        <w:rPr>
          <w:rFonts w:eastAsia="Times New Roman"/>
          <w:b/>
          <w:szCs w:val="24"/>
          <w:lang w:eastAsia="ru-RU"/>
        </w:rPr>
        <w:t xml:space="preserve"> водоснабжение</w:t>
      </w:r>
      <w:bookmarkEnd w:id="182"/>
      <w:bookmarkEnd w:id="183"/>
    </w:p>
    <w:p w14:paraId="6C50A321" w14:textId="77777777" w:rsidR="006461D8" w:rsidRPr="00CD598A" w:rsidRDefault="006461D8" w:rsidP="006461D8">
      <w:pPr>
        <w:spacing w:after="120" w:line="276" w:lineRule="auto"/>
        <w:ind w:firstLine="709"/>
        <w:jc w:val="left"/>
        <w:rPr>
          <w:b/>
        </w:rPr>
      </w:pPr>
      <w:bookmarkStart w:id="184" w:name="_Toc80966035"/>
      <w:r w:rsidRPr="00CD598A">
        <w:rPr>
          <w:b/>
        </w:rPr>
        <w:t>Анализ существующего состояния</w:t>
      </w:r>
    </w:p>
    <w:p w14:paraId="6C8F13D5" w14:textId="77777777" w:rsidR="006461D8" w:rsidRPr="003212A2" w:rsidRDefault="006461D8" w:rsidP="006461D8">
      <w:pPr>
        <w:spacing w:after="120" w:line="276" w:lineRule="auto"/>
        <w:ind w:right="-2" w:firstLine="709"/>
        <w:rPr>
          <w:szCs w:val="24"/>
        </w:rPr>
      </w:pPr>
      <w:r>
        <w:rPr>
          <w:szCs w:val="24"/>
        </w:rPr>
        <w:t xml:space="preserve">В настоящее время в сельском поселении </w:t>
      </w:r>
      <w:r w:rsidRPr="0021658D">
        <w:rPr>
          <w:szCs w:val="24"/>
        </w:rPr>
        <w:t>«</w:t>
      </w:r>
      <w:r>
        <w:rPr>
          <w:rFonts w:eastAsia="Times New Roman"/>
          <w:szCs w:val="24"/>
        </w:rPr>
        <w:t>Череновское</w:t>
      </w:r>
      <w:r w:rsidRPr="0021658D">
        <w:rPr>
          <w:szCs w:val="24"/>
        </w:rPr>
        <w:t xml:space="preserve">» </w:t>
      </w:r>
      <w:r>
        <w:rPr>
          <w:szCs w:val="24"/>
        </w:rPr>
        <w:t>Устьянского</w:t>
      </w:r>
      <w:r w:rsidRPr="0021658D">
        <w:rPr>
          <w:szCs w:val="24"/>
        </w:rPr>
        <w:t xml:space="preserve"> </w:t>
      </w:r>
      <w:r>
        <w:rPr>
          <w:szCs w:val="24"/>
        </w:rPr>
        <w:t xml:space="preserve">муниципального района Архангельской области пожаротушение </w:t>
      </w:r>
      <w:r w:rsidRPr="006377F9">
        <w:rPr>
          <w:szCs w:val="24"/>
        </w:rPr>
        <w:t xml:space="preserve">обеспечивается </w:t>
      </w:r>
      <w:r>
        <w:rPr>
          <w:szCs w:val="24"/>
        </w:rPr>
        <w:t>из естественных и искусственных водоемов</w:t>
      </w:r>
      <w:r w:rsidRPr="006377F9">
        <w:rPr>
          <w:szCs w:val="24"/>
        </w:rPr>
        <w:t>.</w:t>
      </w:r>
      <w:r w:rsidRPr="003212A2">
        <w:rPr>
          <w:szCs w:val="24"/>
        </w:rPr>
        <w:t xml:space="preserve"> </w:t>
      </w:r>
    </w:p>
    <w:p w14:paraId="47F8D37B" w14:textId="77777777" w:rsidR="006461D8" w:rsidRDefault="006461D8" w:rsidP="006461D8">
      <w:pPr>
        <w:spacing w:before="120" w:after="120" w:line="276" w:lineRule="auto"/>
        <w:ind w:firstLine="709"/>
        <w:rPr>
          <w:b/>
        </w:rPr>
      </w:pPr>
      <w:r>
        <w:rPr>
          <w:b/>
        </w:rPr>
        <w:t>Направления развития</w:t>
      </w:r>
    </w:p>
    <w:p w14:paraId="2FD5EE53" w14:textId="77777777" w:rsidR="006461D8" w:rsidRPr="006377F9" w:rsidRDefault="006461D8" w:rsidP="006461D8">
      <w:pPr>
        <w:tabs>
          <w:tab w:val="left" w:pos="142"/>
        </w:tabs>
        <w:spacing w:line="276" w:lineRule="auto"/>
        <w:ind w:firstLine="709"/>
        <w:rPr>
          <w:szCs w:val="24"/>
          <w:lang w:eastAsia="ru-RU"/>
        </w:rPr>
      </w:pPr>
      <w:r w:rsidRPr="006377F9">
        <w:rPr>
          <w:szCs w:val="24"/>
          <w:lang w:eastAsia="ru-RU"/>
        </w:rPr>
        <w:t xml:space="preserve">Расходы воды для нужд наружного и внутреннего пожаротушения принимаются в соответствии с СП 8.13130.2020 «Системы противопожарной защиты. </w:t>
      </w:r>
      <w:r>
        <w:rPr>
          <w:szCs w:val="24"/>
          <w:lang w:eastAsia="ru-RU"/>
        </w:rPr>
        <w:t>Наружное противопожарное водоснабжение.</w:t>
      </w:r>
      <w:r w:rsidRPr="006377F9">
        <w:rPr>
          <w:szCs w:val="24"/>
          <w:lang w:eastAsia="ru-RU"/>
        </w:rPr>
        <w:t xml:space="preserve"> Требования пожарной безопасности».</w:t>
      </w:r>
    </w:p>
    <w:p w14:paraId="3D24BB6C" w14:textId="77777777" w:rsidR="006461D8" w:rsidRDefault="006461D8" w:rsidP="006461D8">
      <w:pPr>
        <w:tabs>
          <w:tab w:val="left" w:pos="142"/>
        </w:tabs>
        <w:spacing w:before="120" w:line="276" w:lineRule="auto"/>
        <w:ind w:firstLine="709"/>
        <w:rPr>
          <w:szCs w:val="24"/>
          <w:lang w:eastAsia="ru-RU"/>
        </w:rPr>
      </w:pPr>
      <w:r>
        <w:rPr>
          <w:szCs w:val="24"/>
          <w:lang w:eastAsia="ru-RU"/>
        </w:rPr>
        <w:t xml:space="preserve">Согласно </w:t>
      </w:r>
      <w:r w:rsidRPr="00A43ABB">
        <w:rPr>
          <w:szCs w:val="24"/>
          <w:lang w:eastAsia="ru-RU"/>
        </w:rPr>
        <w:t>п</w:t>
      </w:r>
      <w:r>
        <w:rPr>
          <w:szCs w:val="24"/>
          <w:lang w:eastAsia="ru-RU"/>
        </w:rPr>
        <w:t xml:space="preserve">ункту </w:t>
      </w:r>
      <w:r w:rsidRPr="00A43ABB">
        <w:rPr>
          <w:szCs w:val="24"/>
          <w:lang w:eastAsia="ru-RU"/>
        </w:rPr>
        <w:t>4</w:t>
      </w:r>
      <w:r w:rsidRPr="00FB7BD6">
        <w:rPr>
          <w:szCs w:val="24"/>
          <w:lang w:eastAsia="ru-RU"/>
        </w:rPr>
        <w:t xml:space="preserve"> </w:t>
      </w:r>
      <w:r w:rsidRPr="00A43ABB">
        <w:rPr>
          <w:szCs w:val="24"/>
          <w:lang w:eastAsia="ru-RU"/>
        </w:rPr>
        <w:t>стать</w:t>
      </w:r>
      <w:r>
        <w:rPr>
          <w:szCs w:val="24"/>
          <w:lang w:eastAsia="ru-RU"/>
        </w:rPr>
        <w:t>и</w:t>
      </w:r>
      <w:r w:rsidRPr="00A43ABB">
        <w:rPr>
          <w:szCs w:val="24"/>
          <w:lang w:eastAsia="ru-RU"/>
        </w:rPr>
        <w:t xml:space="preserve"> 68 </w:t>
      </w:r>
      <w:r>
        <w:rPr>
          <w:szCs w:val="24"/>
          <w:lang w:eastAsia="ru-RU"/>
        </w:rPr>
        <w:t>Ф</w:t>
      </w:r>
      <w:r w:rsidRPr="00A43ABB">
        <w:rPr>
          <w:szCs w:val="24"/>
          <w:lang w:eastAsia="ru-RU"/>
        </w:rPr>
        <w:t xml:space="preserve">едерального </w:t>
      </w:r>
      <w:r>
        <w:rPr>
          <w:szCs w:val="24"/>
          <w:lang w:eastAsia="ru-RU"/>
        </w:rPr>
        <w:t>З</w:t>
      </w:r>
      <w:r w:rsidRPr="00A43ABB">
        <w:rPr>
          <w:szCs w:val="24"/>
          <w:lang w:eastAsia="ru-RU"/>
        </w:rPr>
        <w:t>акона от 22.07.2008 №</w:t>
      </w:r>
      <w:r>
        <w:rPr>
          <w:szCs w:val="24"/>
          <w:lang w:eastAsia="ru-RU"/>
        </w:rPr>
        <w:t xml:space="preserve"> </w:t>
      </w:r>
      <w:r w:rsidRPr="00A43ABB">
        <w:rPr>
          <w:szCs w:val="24"/>
          <w:lang w:eastAsia="ru-RU"/>
        </w:rPr>
        <w:t>123-ФЗ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4536ECD6" w14:textId="77777777" w:rsidR="006461D8" w:rsidRDefault="006461D8" w:rsidP="006461D8">
      <w:pPr>
        <w:tabs>
          <w:tab w:val="left" w:pos="142"/>
        </w:tabs>
        <w:spacing w:before="120" w:line="276" w:lineRule="auto"/>
        <w:ind w:firstLine="709"/>
        <w:rPr>
          <w:szCs w:val="24"/>
          <w:lang w:eastAsia="ru-RU"/>
        </w:rPr>
      </w:pPr>
      <w:r w:rsidRPr="006939B7">
        <w:rPr>
          <w:szCs w:val="24"/>
          <w:lang w:eastAsia="ru-RU"/>
        </w:rPr>
        <w:t xml:space="preserve">Противопожарное водоснабжение в населенных пунктах </w:t>
      </w:r>
      <w:r>
        <w:rPr>
          <w:szCs w:val="24"/>
          <w:lang w:eastAsia="ru-RU"/>
        </w:rPr>
        <w:t xml:space="preserve">сельского поселения </w:t>
      </w:r>
      <w:r w:rsidRPr="0021658D">
        <w:rPr>
          <w:szCs w:val="24"/>
        </w:rPr>
        <w:t>«</w:t>
      </w:r>
      <w:r>
        <w:rPr>
          <w:rFonts w:eastAsia="Times New Roman"/>
          <w:szCs w:val="24"/>
        </w:rPr>
        <w:t>Череновское</w:t>
      </w:r>
      <w:r w:rsidRPr="0021658D">
        <w:rPr>
          <w:szCs w:val="24"/>
        </w:rPr>
        <w:t>»</w:t>
      </w:r>
      <w:r>
        <w:rPr>
          <w:szCs w:val="24"/>
        </w:rPr>
        <w:t xml:space="preserve"> </w:t>
      </w:r>
      <w:r w:rsidRPr="006939B7">
        <w:rPr>
          <w:szCs w:val="24"/>
          <w:lang w:eastAsia="ru-RU"/>
        </w:rPr>
        <w:t>предлагается осуществлять из емкостей (резервуаров, водоемов), а также рек, минимальный дебит которых обеспечивает расчетный расход воды на пожаротушение, с устройством пожарных подъездов.</w:t>
      </w:r>
      <w:r>
        <w:rPr>
          <w:szCs w:val="24"/>
          <w:lang w:eastAsia="ru-RU"/>
        </w:rPr>
        <w:t xml:space="preserve"> </w:t>
      </w:r>
      <w:r w:rsidRPr="006939B7">
        <w:rPr>
          <w:szCs w:val="24"/>
          <w:lang w:eastAsia="ru-RU"/>
        </w:rPr>
        <w:t>Радиус обслужива</w:t>
      </w:r>
      <w:r>
        <w:rPr>
          <w:szCs w:val="24"/>
          <w:lang w:eastAsia="ru-RU"/>
        </w:rPr>
        <w:t>ния резервуара составляет 100–</w:t>
      </w:r>
      <w:r w:rsidRPr="006939B7">
        <w:rPr>
          <w:szCs w:val="24"/>
          <w:lang w:eastAsia="ru-RU"/>
        </w:rPr>
        <w:t xml:space="preserve">200 м. </w:t>
      </w:r>
      <w:r w:rsidRPr="006377F9">
        <w:rPr>
          <w:szCs w:val="24"/>
          <w:lang w:eastAsia="ru-RU"/>
        </w:rPr>
        <w:t>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672895F9" w14:textId="77777777" w:rsidR="006461D8" w:rsidRDefault="006461D8" w:rsidP="006461D8">
      <w:pPr>
        <w:tabs>
          <w:tab w:val="left" w:pos="142"/>
        </w:tabs>
        <w:spacing w:before="120" w:line="276" w:lineRule="auto"/>
        <w:ind w:firstLine="709"/>
        <w:rPr>
          <w:szCs w:val="24"/>
          <w:lang w:eastAsia="ru-RU"/>
        </w:rPr>
      </w:pPr>
      <w:r>
        <w:rPr>
          <w:szCs w:val="24"/>
          <w:lang w:eastAsia="ru-RU"/>
        </w:rPr>
        <w:t>На основании расчета расходов воды на противопожарное водоснабжение, генеральным планом предлагаются мероприятия по обеспечению населенных пунктов необходимыми источниками противопожарного водоснабжения.</w:t>
      </w:r>
    </w:p>
    <w:p w14:paraId="1B0E4F32" w14:textId="28579A0C" w:rsidR="006461D8" w:rsidRPr="00193507" w:rsidRDefault="006461D8" w:rsidP="006461D8">
      <w:pPr>
        <w:tabs>
          <w:tab w:val="left" w:pos="142"/>
        </w:tabs>
        <w:spacing w:before="120" w:line="276" w:lineRule="auto"/>
        <w:ind w:firstLine="709"/>
        <w:rPr>
          <w:szCs w:val="24"/>
          <w:lang w:eastAsia="ru-RU"/>
        </w:rPr>
      </w:pPr>
      <w:r w:rsidRPr="00193507">
        <w:rPr>
          <w:szCs w:val="24"/>
          <w:lang w:eastAsia="ru-RU"/>
        </w:rPr>
        <w:t xml:space="preserve">Источники противопожарного водоснабжения, предлагаемые к размещению, представлены в </w:t>
      </w:r>
      <w:r w:rsidR="00073285" w:rsidRPr="00193507">
        <w:rPr>
          <w:szCs w:val="24"/>
          <w:lang w:eastAsia="ru-RU"/>
        </w:rPr>
        <w:t>таблице 3.8.3</w:t>
      </w:r>
      <w:r w:rsidRPr="00193507">
        <w:rPr>
          <w:szCs w:val="24"/>
          <w:lang w:eastAsia="ru-RU"/>
        </w:rPr>
        <w:t>.</w:t>
      </w:r>
    </w:p>
    <w:p w14:paraId="0F00ED8F" w14:textId="122DB76F" w:rsidR="006461D8" w:rsidRPr="00193507" w:rsidRDefault="006461D8" w:rsidP="006461D8">
      <w:pPr>
        <w:tabs>
          <w:tab w:val="left" w:pos="142"/>
        </w:tabs>
        <w:spacing w:line="276" w:lineRule="auto"/>
        <w:ind w:firstLine="709"/>
        <w:jc w:val="right"/>
        <w:rPr>
          <w:szCs w:val="24"/>
          <w:lang w:eastAsia="ru-RU"/>
        </w:rPr>
      </w:pPr>
      <w:r w:rsidRPr="00193507">
        <w:rPr>
          <w:szCs w:val="24"/>
          <w:lang w:eastAsia="ru-RU"/>
        </w:rPr>
        <w:t xml:space="preserve">Таблица </w:t>
      </w:r>
      <w:r w:rsidR="00073285" w:rsidRPr="00193507">
        <w:rPr>
          <w:szCs w:val="24"/>
          <w:lang w:eastAsia="ru-RU"/>
        </w:rPr>
        <w:t>3.8.3</w:t>
      </w:r>
    </w:p>
    <w:p w14:paraId="31A649DD" w14:textId="77777777" w:rsidR="006461D8" w:rsidRDefault="006461D8" w:rsidP="006461D8">
      <w:pPr>
        <w:spacing w:line="276" w:lineRule="auto"/>
        <w:jc w:val="center"/>
        <w:rPr>
          <w:bCs/>
          <w:szCs w:val="24"/>
        </w:rPr>
      </w:pPr>
      <w:r w:rsidRPr="00193507">
        <w:rPr>
          <w:bCs/>
          <w:szCs w:val="24"/>
        </w:rPr>
        <w:t>Источники противопожарного водоснабжения</w:t>
      </w:r>
      <w:r>
        <w:rPr>
          <w:bCs/>
          <w:szCs w:val="24"/>
        </w:rPr>
        <w:t>, предлагаемые к размещению</w:t>
      </w:r>
    </w:p>
    <w:tbl>
      <w:tblPr>
        <w:tblW w:w="5000" w:type="pct"/>
        <w:jc w:val="center"/>
        <w:tblLook w:val="04A0" w:firstRow="1" w:lastRow="0" w:firstColumn="1" w:lastColumn="0" w:noHBand="0" w:noVBand="1"/>
      </w:tblPr>
      <w:tblGrid>
        <w:gridCol w:w="421"/>
        <w:gridCol w:w="1842"/>
        <w:gridCol w:w="1984"/>
        <w:gridCol w:w="1134"/>
        <w:gridCol w:w="1417"/>
        <w:gridCol w:w="3397"/>
      </w:tblGrid>
      <w:tr w:rsidR="006461D8" w14:paraId="3267C07E" w14:textId="77777777" w:rsidTr="006461D8">
        <w:trPr>
          <w:trHeight w:val="447"/>
          <w:tblHeader/>
          <w:jc w:val="center"/>
        </w:trPr>
        <w:tc>
          <w:tcPr>
            <w:tcW w:w="206" w:type="pct"/>
            <w:vMerge w:val="restart"/>
            <w:tcBorders>
              <w:top w:val="single" w:sz="4" w:space="0" w:color="auto"/>
              <w:left w:val="single" w:sz="4" w:space="0" w:color="auto"/>
              <w:bottom w:val="nil"/>
              <w:right w:val="single" w:sz="4" w:space="0" w:color="auto"/>
            </w:tcBorders>
            <w:vAlign w:val="center"/>
            <w:hideMark/>
          </w:tcPr>
          <w:p w14:paraId="536C5EA1" w14:textId="77777777" w:rsidR="006461D8" w:rsidRDefault="006461D8" w:rsidP="006461D8">
            <w:pPr>
              <w:spacing w:line="240" w:lineRule="auto"/>
              <w:jc w:val="center"/>
              <w:rPr>
                <w:b/>
                <w:color w:val="000000"/>
                <w:sz w:val="20"/>
                <w:szCs w:val="20"/>
              </w:rPr>
            </w:pPr>
            <w:r>
              <w:rPr>
                <w:b/>
                <w:color w:val="000000"/>
                <w:sz w:val="20"/>
                <w:szCs w:val="20"/>
              </w:rPr>
              <w:t>№</w:t>
            </w:r>
          </w:p>
        </w:tc>
        <w:tc>
          <w:tcPr>
            <w:tcW w:w="903" w:type="pct"/>
            <w:vMerge w:val="restart"/>
            <w:tcBorders>
              <w:top w:val="single" w:sz="4" w:space="0" w:color="auto"/>
              <w:left w:val="single" w:sz="4" w:space="0" w:color="auto"/>
              <w:bottom w:val="nil"/>
              <w:right w:val="single" w:sz="4" w:space="0" w:color="auto"/>
            </w:tcBorders>
            <w:vAlign w:val="center"/>
            <w:hideMark/>
          </w:tcPr>
          <w:p w14:paraId="7F771AEE" w14:textId="77777777" w:rsidR="006461D8" w:rsidRDefault="006461D8" w:rsidP="006461D8">
            <w:pPr>
              <w:spacing w:line="240" w:lineRule="auto"/>
              <w:jc w:val="center"/>
              <w:rPr>
                <w:b/>
                <w:color w:val="000000"/>
                <w:sz w:val="20"/>
                <w:szCs w:val="20"/>
              </w:rPr>
            </w:pPr>
            <w:r>
              <w:rPr>
                <w:b/>
                <w:color w:val="000000"/>
                <w:sz w:val="20"/>
                <w:szCs w:val="20"/>
              </w:rPr>
              <w:t>Населенный пункт</w:t>
            </w:r>
          </w:p>
        </w:tc>
        <w:tc>
          <w:tcPr>
            <w:tcW w:w="973" w:type="pct"/>
            <w:vMerge w:val="restart"/>
            <w:tcBorders>
              <w:top w:val="single" w:sz="4" w:space="0" w:color="auto"/>
              <w:left w:val="single" w:sz="4" w:space="0" w:color="auto"/>
              <w:bottom w:val="nil"/>
              <w:right w:val="single" w:sz="4" w:space="0" w:color="auto"/>
            </w:tcBorders>
            <w:vAlign w:val="center"/>
            <w:hideMark/>
          </w:tcPr>
          <w:p w14:paraId="17511180" w14:textId="77777777" w:rsidR="006461D8" w:rsidRDefault="006461D8" w:rsidP="006461D8">
            <w:pPr>
              <w:spacing w:line="240" w:lineRule="auto"/>
              <w:jc w:val="center"/>
              <w:rPr>
                <w:b/>
                <w:color w:val="000000"/>
                <w:sz w:val="20"/>
                <w:szCs w:val="20"/>
              </w:rPr>
            </w:pPr>
            <w:r>
              <w:rPr>
                <w:b/>
                <w:color w:val="000000"/>
                <w:sz w:val="20"/>
                <w:szCs w:val="20"/>
              </w:rPr>
              <w:t xml:space="preserve">Существующие источники противопожарного водоснабжения </w:t>
            </w:r>
          </w:p>
        </w:tc>
        <w:tc>
          <w:tcPr>
            <w:tcW w:w="1251" w:type="pct"/>
            <w:gridSpan w:val="2"/>
            <w:tcBorders>
              <w:top w:val="single" w:sz="4" w:space="0" w:color="auto"/>
              <w:left w:val="nil"/>
              <w:bottom w:val="single" w:sz="4" w:space="0" w:color="auto"/>
              <w:right w:val="single" w:sz="4" w:space="0" w:color="000000"/>
            </w:tcBorders>
            <w:vAlign w:val="center"/>
            <w:hideMark/>
          </w:tcPr>
          <w:p w14:paraId="1C192ADA" w14:textId="77777777" w:rsidR="006461D8" w:rsidRDefault="006461D8" w:rsidP="006461D8">
            <w:pPr>
              <w:spacing w:line="240" w:lineRule="auto"/>
              <w:jc w:val="center"/>
              <w:rPr>
                <w:b/>
                <w:color w:val="000000"/>
                <w:sz w:val="20"/>
                <w:szCs w:val="20"/>
              </w:rPr>
            </w:pPr>
            <w:r>
              <w:rPr>
                <w:b/>
                <w:color w:val="000000"/>
                <w:sz w:val="20"/>
                <w:szCs w:val="20"/>
              </w:rPr>
              <w:t>Расход воды на пожаротушение *, м³/сут</w:t>
            </w:r>
          </w:p>
        </w:tc>
        <w:tc>
          <w:tcPr>
            <w:tcW w:w="1666" w:type="pct"/>
            <w:vMerge w:val="restart"/>
            <w:tcBorders>
              <w:top w:val="single" w:sz="4" w:space="0" w:color="auto"/>
              <w:left w:val="nil"/>
              <w:bottom w:val="nil"/>
              <w:right w:val="single" w:sz="4" w:space="0" w:color="000000"/>
            </w:tcBorders>
            <w:vAlign w:val="center"/>
            <w:hideMark/>
          </w:tcPr>
          <w:p w14:paraId="0C8DAE63" w14:textId="77777777" w:rsidR="006461D8" w:rsidRDefault="006461D8" w:rsidP="006461D8">
            <w:pPr>
              <w:spacing w:line="240" w:lineRule="auto"/>
              <w:jc w:val="center"/>
              <w:rPr>
                <w:b/>
                <w:color w:val="000000"/>
                <w:sz w:val="20"/>
                <w:szCs w:val="20"/>
              </w:rPr>
            </w:pPr>
            <w:r>
              <w:rPr>
                <w:b/>
                <w:color w:val="000000"/>
                <w:sz w:val="20"/>
                <w:szCs w:val="20"/>
              </w:rPr>
              <w:t>Источники противопожарного водоснабжения, предлагаемые к размещению с учетом необходимо радиуса обслуживания</w:t>
            </w:r>
          </w:p>
        </w:tc>
      </w:tr>
      <w:tr w:rsidR="006461D8" w14:paraId="6CE235AC" w14:textId="77777777" w:rsidTr="006461D8">
        <w:trPr>
          <w:cantSplit/>
          <w:trHeight w:val="60"/>
          <w:tblHeader/>
          <w:jc w:val="center"/>
        </w:trPr>
        <w:tc>
          <w:tcPr>
            <w:tcW w:w="0" w:type="auto"/>
            <w:vMerge/>
            <w:tcBorders>
              <w:top w:val="single" w:sz="4" w:space="0" w:color="auto"/>
              <w:left w:val="single" w:sz="4" w:space="0" w:color="auto"/>
              <w:bottom w:val="nil"/>
              <w:right w:val="single" w:sz="4" w:space="0" w:color="auto"/>
            </w:tcBorders>
            <w:vAlign w:val="center"/>
            <w:hideMark/>
          </w:tcPr>
          <w:p w14:paraId="515061E9" w14:textId="77777777" w:rsidR="006461D8" w:rsidRDefault="006461D8" w:rsidP="006461D8">
            <w:pPr>
              <w:spacing w:line="240" w:lineRule="auto"/>
              <w:jc w:val="left"/>
              <w:rPr>
                <w:b/>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13C91412" w14:textId="77777777" w:rsidR="006461D8" w:rsidRDefault="006461D8" w:rsidP="006461D8">
            <w:pPr>
              <w:spacing w:line="240" w:lineRule="auto"/>
              <w:jc w:val="left"/>
              <w:rPr>
                <w:b/>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14:paraId="2413A3A6" w14:textId="77777777" w:rsidR="006461D8" w:rsidRDefault="006461D8" w:rsidP="006461D8">
            <w:pPr>
              <w:spacing w:line="240" w:lineRule="auto"/>
              <w:jc w:val="left"/>
              <w:rPr>
                <w:b/>
                <w:color w:val="000000"/>
                <w:sz w:val="20"/>
                <w:szCs w:val="20"/>
              </w:rPr>
            </w:pPr>
          </w:p>
        </w:tc>
        <w:tc>
          <w:tcPr>
            <w:tcW w:w="556" w:type="pct"/>
            <w:tcBorders>
              <w:top w:val="single" w:sz="4" w:space="0" w:color="auto"/>
              <w:left w:val="nil"/>
              <w:bottom w:val="nil"/>
              <w:right w:val="single" w:sz="4" w:space="0" w:color="auto"/>
            </w:tcBorders>
            <w:vAlign w:val="center"/>
            <w:hideMark/>
          </w:tcPr>
          <w:p w14:paraId="2079D81F" w14:textId="77777777" w:rsidR="006461D8" w:rsidRDefault="006461D8" w:rsidP="006461D8">
            <w:pPr>
              <w:spacing w:line="240" w:lineRule="auto"/>
              <w:jc w:val="center"/>
              <w:rPr>
                <w:b/>
                <w:color w:val="000000"/>
                <w:sz w:val="20"/>
                <w:szCs w:val="20"/>
              </w:rPr>
            </w:pPr>
            <w:r>
              <w:rPr>
                <w:b/>
                <w:color w:val="000000"/>
                <w:sz w:val="20"/>
                <w:szCs w:val="20"/>
              </w:rPr>
              <w:t>первая очередь</w:t>
            </w:r>
          </w:p>
        </w:tc>
        <w:tc>
          <w:tcPr>
            <w:tcW w:w="695" w:type="pct"/>
            <w:tcBorders>
              <w:top w:val="single" w:sz="4" w:space="0" w:color="auto"/>
              <w:left w:val="nil"/>
              <w:bottom w:val="nil"/>
              <w:right w:val="single" w:sz="4" w:space="0" w:color="auto"/>
            </w:tcBorders>
            <w:vAlign w:val="center"/>
            <w:hideMark/>
          </w:tcPr>
          <w:p w14:paraId="7D64D54E" w14:textId="77777777" w:rsidR="006461D8" w:rsidRDefault="006461D8" w:rsidP="006461D8">
            <w:pPr>
              <w:spacing w:line="240" w:lineRule="auto"/>
              <w:jc w:val="center"/>
              <w:rPr>
                <w:b/>
                <w:color w:val="000000"/>
                <w:sz w:val="20"/>
                <w:szCs w:val="20"/>
              </w:rPr>
            </w:pPr>
            <w:r>
              <w:rPr>
                <w:b/>
                <w:color w:val="000000"/>
                <w:sz w:val="20"/>
                <w:szCs w:val="20"/>
              </w:rPr>
              <w:t>расчетный срок</w:t>
            </w:r>
          </w:p>
        </w:tc>
        <w:tc>
          <w:tcPr>
            <w:tcW w:w="0" w:type="auto"/>
            <w:vMerge/>
            <w:tcBorders>
              <w:top w:val="single" w:sz="4" w:space="0" w:color="auto"/>
              <w:left w:val="nil"/>
              <w:bottom w:val="nil"/>
              <w:right w:val="single" w:sz="4" w:space="0" w:color="000000"/>
            </w:tcBorders>
            <w:vAlign w:val="center"/>
            <w:hideMark/>
          </w:tcPr>
          <w:p w14:paraId="20580C72" w14:textId="77777777" w:rsidR="006461D8" w:rsidRDefault="006461D8" w:rsidP="006461D8">
            <w:pPr>
              <w:spacing w:line="240" w:lineRule="auto"/>
              <w:jc w:val="left"/>
              <w:rPr>
                <w:b/>
                <w:color w:val="000000"/>
                <w:sz w:val="20"/>
                <w:szCs w:val="20"/>
              </w:rPr>
            </w:pPr>
          </w:p>
        </w:tc>
      </w:tr>
    </w:tbl>
    <w:p w14:paraId="3D31F388" w14:textId="77777777" w:rsidR="006461D8" w:rsidRDefault="006461D8" w:rsidP="006461D8">
      <w:pPr>
        <w:spacing w:line="12" w:lineRule="auto"/>
        <w:ind w:right="-142"/>
        <w:rPr>
          <w:iCs/>
          <w:color w:val="000000"/>
          <w:sz w:val="22"/>
        </w:rPr>
      </w:pPr>
    </w:p>
    <w:tbl>
      <w:tblPr>
        <w:tblW w:w="5000" w:type="pct"/>
        <w:tblLook w:val="04A0" w:firstRow="1" w:lastRow="0" w:firstColumn="1" w:lastColumn="0" w:noHBand="0" w:noVBand="1"/>
      </w:tblPr>
      <w:tblGrid>
        <w:gridCol w:w="421"/>
        <w:gridCol w:w="1842"/>
        <w:gridCol w:w="1995"/>
        <w:gridCol w:w="1123"/>
        <w:gridCol w:w="1417"/>
        <w:gridCol w:w="3397"/>
      </w:tblGrid>
      <w:tr w:rsidR="006461D8" w14:paraId="6E1AEAD6" w14:textId="77777777" w:rsidTr="006461D8">
        <w:trPr>
          <w:trHeight w:val="20"/>
          <w:tblHeader/>
        </w:trPr>
        <w:tc>
          <w:tcPr>
            <w:tcW w:w="206" w:type="pct"/>
            <w:tcBorders>
              <w:top w:val="single" w:sz="4" w:space="0" w:color="auto"/>
              <w:left w:val="single" w:sz="4" w:space="0" w:color="auto"/>
              <w:bottom w:val="single" w:sz="4" w:space="0" w:color="auto"/>
              <w:right w:val="single" w:sz="4" w:space="0" w:color="auto"/>
            </w:tcBorders>
            <w:hideMark/>
          </w:tcPr>
          <w:p w14:paraId="40587F8C" w14:textId="77777777" w:rsidR="006461D8" w:rsidRDefault="006461D8" w:rsidP="006461D8">
            <w:pPr>
              <w:spacing w:line="240" w:lineRule="auto"/>
              <w:jc w:val="center"/>
              <w:rPr>
                <w:b/>
                <w:sz w:val="20"/>
                <w:szCs w:val="20"/>
              </w:rPr>
            </w:pPr>
            <w:r>
              <w:rPr>
                <w:b/>
                <w:sz w:val="20"/>
                <w:szCs w:val="20"/>
              </w:rPr>
              <w:t>1</w:t>
            </w:r>
          </w:p>
        </w:tc>
        <w:tc>
          <w:tcPr>
            <w:tcW w:w="903" w:type="pct"/>
            <w:tcBorders>
              <w:top w:val="single" w:sz="4" w:space="0" w:color="auto"/>
              <w:left w:val="single" w:sz="4" w:space="0" w:color="auto"/>
              <w:bottom w:val="single" w:sz="4" w:space="0" w:color="auto"/>
              <w:right w:val="single" w:sz="4" w:space="0" w:color="auto"/>
            </w:tcBorders>
            <w:hideMark/>
          </w:tcPr>
          <w:p w14:paraId="1E220137" w14:textId="77777777" w:rsidR="006461D8" w:rsidRDefault="006461D8" w:rsidP="006461D8">
            <w:pPr>
              <w:spacing w:line="240" w:lineRule="auto"/>
              <w:jc w:val="center"/>
              <w:rPr>
                <w:b/>
                <w:sz w:val="20"/>
                <w:szCs w:val="20"/>
              </w:rPr>
            </w:pPr>
            <w:r>
              <w:rPr>
                <w:b/>
                <w:sz w:val="20"/>
                <w:szCs w:val="20"/>
              </w:rPr>
              <w:t>2</w:t>
            </w:r>
          </w:p>
        </w:tc>
        <w:tc>
          <w:tcPr>
            <w:tcW w:w="978" w:type="pct"/>
            <w:tcBorders>
              <w:top w:val="single" w:sz="4" w:space="0" w:color="auto"/>
              <w:left w:val="nil"/>
              <w:bottom w:val="single" w:sz="4" w:space="0" w:color="auto"/>
              <w:right w:val="single" w:sz="4" w:space="0" w:color="auto"/>
            </w:tcBorders>
            <w:hideMark/>
          </w:tcPr>
          <w:p w14:paraId="19956F47" w14:textId="77777777" w:rsidR="006461D8" w:rsidRDefault="006461D8" w:rsidP="006461D8">
            <w:pPr>
              <w:spacing w:line="240" w:lineRule="auto"/>
              <w:jc w:val="center"/>
              <w:rPr>
                <w:b/>
                <w:color w:val="000000"/>
                <w:sz w:val="20"/>
                <w:szCs w:val="20"/>
              </w:rPr>
            </w:pPr>
            <w:r>
              <w:rPr>
                <w:b/>
                <w:color w:val="000000"/>
                <w:sz w:val="20"/>
                <w:szCs w:val="20"/>
              </w:rPr>
              <w:t>3</w:t>
            </w:r>
          </w:p>
        </w:tc>
        <w:tc>
          <w:tcPr>
            <w:tcW w:w="551" w:type="pct"/>
            <w:tcBorders>
              <w:top w:val="single" w:sz="4" w:space="0" w:color="auto"/>
              <w:left w:val="single" w:sz="4" w:space="0" w:color="auto"/>
              <w:bottom w:val="single" w:sz="4" w:space="0" w:color="auto"/>
              <w:right w:val="single" w:sz="4" w:space="0" w:color="auto"/>
            </w:tcBorders>
            <w:hideMark/>
          </w:tcPr>
          <w:p w14:paraId="14DAB789" w14:textId="77777777" w:rsidR="006461D8" w:rsidRDefault="006461D8" w:rsidP="006461D8">
            <w:pPr>
              <w:spacing w:line="240" w:lineRule="auto"/>
              <w:jc w:val="center"/>
              <w:rPr>
                <w:b/>
                <w:color w:val="000000"/>
                <w:sz w:val="20"/>
                <w:szCs w:val="20"/>
              </w:rPr>
            </w:pPr>
            <w:r>
              <w:rPr>
                <w:b/>
                <w:color w:val="000000"/>
                <w:sz w:val="20"/>
                <w:szCs w:val="20"/>
              </w:rPr>
              <w:t>4</w:t>
            </w:r>
          </w:p>
        </w:tc>
        <w:tc>
          <w:tcPr>
            <w:tcW w:w="695" w:type="pct"/>
            <w:tcBorders>
              <w:top w:val="single" w:sz="4" w:space="0" w:color="auto"/>
              <w:left w:val="nil"/>
              <w:bottom w:val="single" w:sz="4" w:space="0" w:color="auto"/>
              <w:right w:val="single" w:sz="4" w:space="0" w:color="auto"/>
            </w:tcBorders>
            <w:hideMark/>
          </w:tcPr>
          <w:p w14:paraId="25BFB3D9" w14:textId="77777777" w:rsidR="006461D8" w:rsidRDefault="006461D8" w:rsidP="006461D8">
            <w:pPr>
              <w:spacing w:line="240" w:lineRule="auto"/>
              <w:jc w:val="center"/>
              <w:rPr>
                <w:b/>
                <w:color w:val="000000"/>
                <w:sz w:val="20"/>
                <w:szCs w:val="20"/>
              </w:rPr>
            </w:pPr>
            <w:r>
              <w:rPr>
                <w:b/>
                <w:color w:val="000000"/>
                <w:sz w:val="20"/>
                <w:szCs w:val="20"/>
              </w:rPr>
              <w:t>5</w:t>
            </w:r>
          </w:p>
        </w:tc>
        <w:tc>
          <w:tcPr>
            <w:tcW w:w="1666" w:type="pct"/>
            <w:tcBorders>
              <w:top w:val="single" w:sz="4" w:space="0" w:color="auto"/>
              <w:left w:val="nil"/>
              <w:bottom w:val="single" w:sz="4" w:space="0" w:color="auto"/>
              <w:right w:val="single" w:sz="4" w:space="0" w:color="auto"/>
            </w:tcBorders>
            <w:hideMark/>
          </w:tcPr>
          <w:p w14:paraId="466364B2" w14:textId="77777777" w:rsidR="006461D8" w:rsidRDefault="006461D8" w:rsidP="006461D8">
            <w:pPr>
              <w:spacing w:line="240" w:lineRule="auto"/>
              <w:jc w:val="center"/>
              <w:rPr>
                <w:b/>
                <w:color w:val="000000"/>
                <w:sz w:val="20"/>
                <w:szCs w:val="20"/>
              </w:rPr>
            </w:pPr>
            <w:r>
              <w:rPr>
                <w:b/>
                <w:color w:val="000000"/>
                <w:sz w:val="20"/>
                <w:szCs w:val="20"/>
              </w:rPr>
              <w:t>6</w:t>
            </w:r>
          </w:p>
        </w:tc>
      </w:tr>
      <w:tr w:rsidR="006461D8" w14:paraId="006B2A4E" w14:textId="77777777" w:rsidTr="006461D8">
        <w:trPr>
          <w:trHeight w:val="20"/>
        </w:trPr>
        <w:tc>
          <w:tcPr>
            <w:tcW w:w="206" w:type="pct"/>
            <w:tcBorders>
              <w:top w:val="single" w:sz="4" w:space="0" w:color="auto"/>
              <w:left w:val="single" w:sz="4" w:space="0" w:color="auto"/>
              <w:bottom w:val="single" w:sz="4" w:space="0" w:color="auto"/>
              <w:right w:val="single" w:sz="4" w:space="0" w:color="auto"/>
            </w:tcBorders>
            <w:hideMark/>
          </w:tcPr>
          <w:p w14:paraId="19AFFC58" w14:textId="77777777" w:rsidR="006461D8" w:rsidRDefault="006461D8" w:rsidP="006461D8">
            <w:pPr>
              <w:spacing w:line="240" w:lineRule="auto"/>
              <w:jc w:val="center"/>
              <w:rPr>
                <w:sz w:val="20"/>
                <w:szCs w:val="20"/>
              </w:rPr>
            </w:pPr>
            <w:r>
              <w:rPr>
                <w:sz w:val="20"/>
                <w:szCs w:val="20"/>
              </w:rPr>
              <w:t>1</w:t>
            </w:r>
          </w:p>
        </w:tc>
        <w:tc>
          <w:tcPr>
            <w:tcW w:w="903" w:type="pct"/>
            <w:tcBorders>
              <w:top w:val="single" w:sz="4" w:space="0" w:color="auto"/>
              <w:left w:val="single" w:sz="4" w:space="0" w:color="auto"/>
              <w:bottom w:val="single" w:sz="4" w:space="0" w:color="auto"/>
              <w:right w:val="single" w:sz="4" w:space="0" w:color="auto"/>
            </w:tcBorders>
            <w:hideMark/>
          </w:tcPr>
          <w:p w14:paraId="0F708554" w14:textId="77777777" w:rsidR="006461D8" w:rsidRDefault="006461D8" w:rsidP="006461D8">
            <w:pPr>
              <w:spacing w:line="240" w:lineRule="auto"/>
              <w:jc w:val="left"/>
              <w:rPr>
                <w:color w:val="000000"/>
                <w:sz w:val="20"/>
                <w:szCs w:val="20"/>
              </w:rPr>
            </w:pPr>
            <w:r>
              <w:rPr>
                <w:rFonts w:eastAsia="Times New Roman"/>
                <w:color w:val="000000"/>
                <w:sz w:val="20"/>
                <w:szCs w:val="20"/>
                <w:lang w:eastAsia="ru-RU"/>
              </w:rPr>
              <w:t xml:space="preserve">п. </w:t>
            </w:r>
            <w:r w:rsidRPr="00445D3B">
              <w:rPr>
                <w:rFonts w:eastAsia="Times New Roman"/>
                <w:color w:val="000000"/>
                <w:sz w:val="20"/>
                <w:szCs w:val="20"/>
                <w:lang w:eastAsia="ru-RU"/>
              </w:rPr>
              <w:t>Квазеньга</w:t>
            </w:r>
          </w:p>
        </w:tc>
        <w:tc>
          <w:tcPr>
            <w:tcW w:w="978" w:type="pct"/>
            <w:tcBorders>
              <w:top w:val="single" w:sz="4" w:space="0" w:color="auto"/>
              <w:left w:val="nil"/>
              <w:bottom w:val="single" w:sz="4" w:space="0" w:color="auto"/>
              <w:right w:val="single" w:sz="4" w:space="0" w:color="auto"/>
            </w:tcBorders>
            <w:hideMark/>
          </w:tcPr>
          <w:p w14:paraId="6AB79452" w14:textId="77777777" w:rsidR="006461D8" w:rsidRDefault="006461D8" w:rsidP="006461D8">
            <w:pPr>
              <w:spacing w:line="240" w:lineRule="auto"/>
              <w:jc w:val="left"/>
              <w:rPr>
                <w:color w:val="000000"/>
                <w:sz w:val="20"/>
                <w:szCs w:val="20"/>
              </w:rPr>
            </w:pPr>
            <w:r>
              <w:rPr>
                <w:color w:val="000000"/>
                <w:sz w:val="20"/>
                <w:szCs w:val="20"/>
              </w:rPr>
              <w:t>-</w:t>
            </w:r>
          </w:p>
        </w:tc>
        <w:tc>
          <w:tcPr>
            <w:tcW w:w="551" w:type="pct"/>
            <w:tcBorders>
              <w:top w:val="single" w:sz="4" w:space="0" w:color="auto"/>
              <w:left w:val="single" w:sz="4" w:space="0" w:color="auto"/>
              <w:bottom w:val="single" w:sz="4" w:space="0" w:color="auto"/>
              <w:right w:val="single" w:sz="4" w:space="0" w:color="auto"/>
            </w:tcBorders>
            <w:hideMark/>
          </w:tcPr>
          <w:p w14:paraId="1FC1FF75" w14:textId="77777777" w:rsidR="006461D8" w:rsidRDefault="006461D8" w:rsidP="006461D8">
            <w:pPr>
              <w:spacing w:line="240" w:lineRule="auto"/>
              <w:jc w:val="center"/>
              <w:rPr>
                <w:color w:val="000000"/>
                <w:sz w:val="20"/>
                <w:szCs w:val="20"/>
              </w:rPr>
            </w:pPr>
            <w:r>
              <w:rPr>
                <w:rFonts w:eastAsia="Times New Roman"/>
                <w:color w:val="000000"/>
                <w:sz w:val="20"/>
                <w:szCs w:val="20"/>
                <w:lang w:eastAsia="ru-RU"/>
              </w:rPr>
              <w:t>54</w:t>
            </w:r>
          </w:p>
        </w:tc>
        <w:tc>
          <w:tcPr>
            <w:tcW w:w="695" w:type="pct"/>
            <w:tcBorders>
              <w:top w:val="single" w:sz="4" w:space="0" w:color="auto"/>
              <w:left w:val="nil"/>
              <w:bottom w:val="single" w:sz="4" w:space="0" w:color="auto"/>
              <w:right w:val="single" w:sz="4" w:space="0" w:color="auto"/>
            </w:tcBorders>
            <w:hideMark/>
          </w:tcPr>
          <w:p w14:paraId="7071F408" w14:textId="77777777" w:rsidR="006461D8" w:rsidRDefault="006461D8" w:rsidP="006461D8">
            <w:pPr>
              <w:spacing w:line="240" w:lineRule="auto"/>
              <w:jc w:val="center"/>
              <w:rPr>
                <w:color w:val="000000"/>
                <w:sz w:val="20"/>
                <w:szCs w:val="20"/>
              </w:rPr>
            </w:pPr>
            <w:r>
              <w:rPr>
                <w:rFonts w:eastAsia="Times New Roman"/>
                <w:color w:val="000000"/>
                <w:sz w:val="20"/>
                <w:szCs w:val="20"/>
                <w:lang w:eastAsia="ru-RU"/>
              </w:rPr>
              <w:t>54</w:t>
            </w:r>
          </w:p>
        </w:tc>
        <w:tc>
          <w:tcPr>
            <w:tcW w:w="1666" w:type="pct"/>
            <w:tcBorders>
              <w:top w:val="single" w:sz="4" w:space="0" w:color="auto"/>
              <w:left w:val="nil"/>
              <w:bottom w:val="single" w:sz="4" w:space="0" w:color="auto"/>
              <w:right w:val="single" w:sz="4" w:space="0" w:color="auto"/>
            </w:tcBorders>
            <w:hideMark/>
          </w:tcPr>
          <w:p w14:paraId="5EABD083" w14:textId="6DC14F2D" w:rsidR="006461D8" w:rsidRDefault="006461D8" w:rsidP="006461D8">
            <w:pPr>
              <w:spacing w:line="240" w:lineRule="auto"/>
              <w:jc w:val="left"/>
              <w:rPr>
                <w:color w:val="000000"/>
                <w:sz w:val="20"/>
                <w:szCs w:val="20"/>
              </w:rPr>
            </w:pPr>
            <w:r>
              <w:rPr>
                <w:color w:val="000000"/>
                <w:sz w:val="20"/>
                <w:szCs w:val="20"/>
              </w:rPr>
              <w:t>ПР</w:t>
            </w:r>
            <w:r w:rsidR="005C7DCF">
              <w:rPr>
                <w:color w:val="000000"/>
                <w:sz w:val="20"/>
                <w:szCs w:val="20"/>
              </w:rPr>
              <w:t xml:space="preserve"> </w:t>
            </w:r>
            <w:r>
              <w:rPr>
                <w:color w:val="000000"/>
                <w:sz w:val="20"/>
                <w:szCs w:val="20"/>
              </w:rPr>
              <w:t>** — 2 единицы (ориентировочным объемом 30 м</w:t>
            </w:r>
            <w:r>
              <w:rPr>
                <w:color w:val="000000"/>
                <w:sz w:val="20"/>
                <w:szCs w:val="20"/>
                <w:vertAlign w:val="superscript"/>
              </w:rPr>
              <w:t>3</w:t>
            </w:r>
            <w:r>
              <w:rPr>
                <w:color w:val="000000"/>
                <w:sz w:val="20"/>
                <w:szCs w:val="20"/>
              </w:rPr>
              <w:t>)</w:t>
            </w:r>
          </w:p>
        </w:tc>
      </w:tr>
    </w:tbl>
    <w:p w14:paraId="2B2112D7" w14:textId="77777777" w:rsidR="005C7DCF" w:rsidRDefault="006461D8" w:rsidP="006461D8">
      <w:pPr>
        <w:spacing w:line="240" w:lineRule="auto"/>
        <w:rPr>
          <w:rFonts w:eastAsia="Times New Roman"/>
          <w:sz w:val="20"/>
          <w:szCs w:val="20"/>
          <w:lang w:eastAsia="ru-RU"/>
        </w:rPr>
      </w:pPr>
      <w:r>
        <w:rPr>
          <w:rFonts w:eastAsia="Times New Roman"/>
          <w:sz w:val="20"/>
          <w:szCs w:val="20"/>
          <w:lang w:eastAsia="ru-RU"/>
        </w:rPr>
        <w:t>Примечани</w:t>
      </w:r>
      <w:r w:rsidR="005C7DCF">
        <w:rPr>
          <w:rFonts w:eastAsia="Times New Roman"/>
          <w:sz w:val="20"/>
          <w:szCs w:val="20"/>
          <w:lang w:eastAsia="ru-RU"/>
        </w:rPr>
        <w:t>я:</w:t>
      </w:r>
    </w:p>
    <w:p w14:paraId="2A42975A" w14:textId="44DC6ECA" w:rsidR="006461D8" w:rsidRDefault="006461D8" w:rsidP="006461D8">
      <w:pPr>
        <w:spacing w:line="240" w:lineRule="auto"/>
        <w:rPr>
          <w:rFonts w:eastAsia="Times New Roman"/>
          <w:sz w:val="20"/>
          <w:szCs w:val="20"/>
          <w:lang w:eastAsia="ru-RU"/>
        </w:rPr>
      </w:pPr>
      <w:r>
        <w:rPr>
          <w:rFonts w:eastAsia="Times New Roman"/>
          <w:sz w:val="20"/>
          <w:szCs w:val="20"/>
          <w:lang w:eastAsia="ru-RU"/>
        </w:rPr>
        <w:t>* Расчет расходов водопотребления на противопожарное водоснабжение приведен в т</w:t>
      </w:r>
      <w:r w:rsidR="00E14179">
        <w:rPr>
          <w:rFonts w:eastAsia="Times New Roman"/>
          <w:sz w:val="20"/>
          <w:szCs w:val="20"/>
          <w:lang w:eastAsia="ru-RU"/>
        </w:rPr>
        <w:t>аблице 3.8.4</w:t>
      </w:r>
      <w:r>
        <w:rPr>
          <w:rFonts w:eastAsia="Times New Roman"/>
          <w:sz w:val="20"/>
          <w:szCs w:val="20"/>
          <w:lang w:eastAsia="ru-RU"/>
        </w:rPr>
        <w:t>;</w:t>
      </w:r>
    </w:p>
    <w:p w14:paraId="57B52732" w14:textId="33C935EB" w:rsidR="006461D8" w:rsidRDefault="006461D8" w:rsidP="006461D8">
      <w:pPr>
        <w:spacing w:line="240" w:lineRule="auto"/>
        <w:rPr>
          <w:rFonts w:eastAsia="Times New Roman"/>
          <w:sz w:val="20"/>
          <w:szCs w:val="20"/>
          <w:lang w:eastAsia="ru-RU"/>
        </w:rPr>
      </w:pPr>
      <w:r>
        <w:rPr>
          <w:rFonts w:eastAsia="Times New Roman"/>
          <w:sz w:val="20"/>
          <w:szCs w:val="20"/>
          <w:lang w:eastAsia="ru-RU"/>
        </w:rPr>
        <w:t>**</w:t>
      </w:r>
      <w:r w:rsidR="005C7DCF">
        <w:rPr>
          <w:rFonts w:eastAsia="Times New Roman"/>
          <w:sz w:val="20"/>
          <w:szCs w:val="20"/>
          <w:lang w:eastAsia="ru-RU"/>
        </w:rPr>
        <w:t xml:space="preserve"> </w:t>
      </w:r>
      <w:r>
        <w:rPr>
          <w:rFonts w:eastAsia="Times New Roman"/>
          <w:sz w:val="20"/>
          <w:szCs w:val="20"/>
          <w:lang w:eastAsia="ru-RU"/>
        </w:rPr>
        <w:t xml:space="preserve">ПР </w:t>
      </w:r>
      <w:r>
        <w:rPr>
          <w:color w:val="000000"/>
          <w:sz w:val="20"/>
          <w:szCs w:val="20"/>
        </w:rPr>
        <w:t>—</w:t>
      </w:r>
      <w:r>
        <w:rPr>
          <w:rFonts w:eastAsia="Times New Roman"/>
          <w:sz w:val="20"/>
          <w:szCs w:val="20"/>
          <w:lang w:eastAsia="ru-RU"/>
        </w:rPr>
        <w:t xml:space="preserve"> пожарный резервуар.</w:t>
      </w:r>
    </w:p>
    <w:p w14:paraId="5BAD83CA" w14:textId="77777777" w:rsidR="006461D8" w:rsidRDefault="006461D8" w:rsidP="006461D8">
      <w:pPr>
        <w:tabs>
          <w:tab w:val="left" w:pos="142"/>
        </w:tabs>
        <w:spacing w:before="120" w:line="276" w:lineRule="auto"/>
        <w:ind w:firstLine="709"/>
        <w:rPr>
          <w:szCs w:val="24"/>
          <w:lang w:eastAsia="ru-RU"/>
        </w:rPr>
      </w:pPr>
      <w:r w:rsidRPr="006377F9">
        <w:rPr>
          <w:szCs w:val="24"/>
          <w:lang w:eastAsia="ru-RU"/>
        </w:rPr>
        <w:t xml:space="preserve">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w:t>
      </w:r>
      <w:r>
        <w:rPr>
          <w:szCs w:val="24"/>
          <w:lang w:eastAsia="ru-RU"/>
        </w:rPr>
        <w:t>×</w:t>
      </w:r>
      <w:r w:rsidRPr="006377F9">
        <w:rPr>
          <w:szCs w:val="24"/>
          <w:lang w:eastAsia="ru-RU"/>
        </w:rPr>
        <w:t xml:space="preserve"> 12 метров.</w:t>
      </w:r>
    </w:p>
    <w:p w14:paraId="2AA5BDA4" w14:textId="77777777" w:rsidR="006461D8" w:rsidRPr="00AB137C" w:rsidRDefault="006461D8" w:rsidP="006461D8">
      <w:pPr>
        <w:tabs>
          <w:tab w:val="left" w:pos="142"/>
        </w:tabs>
        <w:spacing w:before="120" w:line="276" w:lineRule="auto"/>
        <w:ind w:firstLine="709"/>
        <w:rPr>
          <w:szCs w:val="24"/>
          <w:lang w:eastAsia="ru-RU"/>
        </w:rPr>
      </w:pPr>
      <w:r w:rsidRPr="00AB137C">
        <w:rPr>
          <w:szCs w:val="24"/>
          <w:lang w:eastAsia="ru-RU"/>
        </w:rPr>
        <w:t>В населенных пунктах с числом жителей до 50 человек допускается не предусматривать наружное противопожарное водоснабжение (п</w:t>
      </w:r>
      <w:r>
        <w:rPr>
          <w:szCs w:val="24"/>
          <w:lang w:eastAsia="ru-RU"/>
        </w:rPr>
        <w:t xml:space="preserve">ункт </w:t>
      </w:r>
      <w:r w:rsidRPr="00AB137C">
        <w:rPr>
          <w:szCs w:val="24"/>
          <w:lang w:eastAsia="ru-RU"/>
        </w:rPr>
        <w:t>5 стать</w:t>
      </w:r>
      <w:r>
        <w:rPr>
          <w:szCs w:val="24"/>
          <w:lang w:eastAsia="ru-RU"/>
        </w:rPr>
        <w:t>и</w:t>
      </w:r>
      <w:r w:rsidRPr="00AB137C">
        <w:rPr>
          <w:szCs w:val="24"/>
          <w:lang w:eastAsia="ru-RU"/>
        </w:rPr>
        <w:t xml:space="preserve"> 68 </w:t>
      </w:r>
      <w:r>
        <w:rPr>
          <w:szCs w:val="24"/>
          <w:lang w:eastAsia="ru-RU"/>
        </w:rPr>
        <w:t>Ф</w:t>
      </w:r>
      <w:r w:rsidRPr="00AB137C">
        <w:rPr>
          <w:szCs w:val="24"/>
          <w:lang w:eastAsia="ru-RU"/>
        </w:rPr>
        <w:t>едеральн</w:t>
      </w:r>
      <w:r>
        <w:rPr>
          <w:szCs w:val="24"/>
          <w:lang w:eastAsia="ru-RU"/>
        </w:rPr>
        <w:t>ого</w:t>
      </w:r>
      <w:r w:rsidRPr="00AB137C">
        <w:rPr>
          <w:szCs w:val="24"/>
          <w:lang w:eastAsia="ru-RU"/>
        </w:rPr>
        <w:t xml:space="preserve"> закон</w:t>
      </w:r>
      <w:r>
        <w:rPr>
          <w:szCs w:val="24"/>
          <w:lang w:eastAsia="ru-RU"/>
        </w:rPr>
        <w:t>а</w:t>
      </w:r>
      <w:r w:rsidRPr="00AB137C">
        <w:rPr>
          <w:szCs w:val="24"/>
          <w:lang w:eastAsia="ru-RU"/>
        </w:rPr>
        <w:t xml:space="preserve"> от 22.07.2008 №</w:t>
      </w:r>
      <w:r>
        <w:rPr>
          <w:szCs w:val="24"/>
          <w:lang w:eastAsia="ru-RU"/>
        </w:rPr>
        <w:t xml:space="preserve"> </w:t>
      </w:r>
      <w:r w:rsidRPr="00AB137C">
        <w:rPr>
          <w:szCs w:val="24"/>
          <w:lang w:eastAsia="ru-RU"/>
        </w:rPr>
        <w:t>123-ФЗ «Технический регламент о требованиях пожарной безопасности»).</w:t>
      </w:r>
    </w:p>
    <w:p w14:paraId="33690D94" w14:textId="77777777" w:rsidR="006461D8" w:rsidRDefault="006461D8" w:rsidP="006461D8">
      <w:pPr>
        <w:spacing w:before="120" w:after="120" w:line="276" w:lineRule="auto"/>
        <w:ind w:firstLine="709"/>
        <w:jc w:val="left"/>
        <w:rPr>
          <w:szCs w:val="24"/>
        </w:rPr>
      </w:pPr>
      <w:r>
        <w:rPr>
          <w:b/>
          <w:szCs w:val="24"/>
        </w:rPr>
        <w:t>Расчет водопотребления</w:t>
      </w:r>
    </w:p>
    <w:p w14:paraId="603AA7CD" w14:textId="5D90E43B" w:rsidR="006461D8" w:rsidRPr="000A235A" w:rsidRDefault="006461D8" w:rsidP="006461D8">
      <w:pPr>
        <w:spacing w:line="276" w:lineRule="auto"/>
        <w:ind w:firstLine="709"/>
        <w:rPr>
          <w:rFonts w:eastAsia="Times New Roman"/>
          <w:iCs/>
          <w:color w:val="000000"/>
          <w:szCs w:val="24"/>
          <w:lang w:eastAsia="ru-RU"/>
        </w:rPr>
      </w:pPr>
      <w:r>
        <w:rPr>
          <w:szCs w:val="24"/>
        </w:rPr>
        <w:t xml:space="preserve">Расчет расходов водопотребления на противопожарное водоснабжение на первую очередь строительства и на расчетный срок представлен </w:t>
      </w:r>
      <w:r w:rsidRPr="000A235A">
        <w:rPr>
          <w:szCs w:val="24"/>
        </w:rPr>
        <w:t xml:space="preserve">в таблице </w:t>
      </w:r>
      <w:r w:rsidR="00073285">
        <w:rPr>
          <w:szCs w:val="24"/>
          <w:lang w:eastAsia="ru-RU"/>
        </w:rPr>
        <w:t>3.8.4</w:t>
      </w:r>
      <w:r w:rsidRPr="000A235A">
        <w:rPr>
          <w:szCs w:val="24"/>
          <w:lang w:eastAsia="ru-RU"/>
        </w:rPr>
        <w:t>.</w:t>
      </w:r>
    </w:p>
    <w:p w14:paraId="454456CA" w14:textId="377207CA" w:rsidR="006461D8" w:rsidRDefault="00073285" w:rsidP="006461D8">
      <w:pPr>
        <w:spacing w:line="276" w:lineRule="auto"/>
        <w:jc w:val="right"/>
        <w:rPr>
          <w:rFonts w:eastAsia="Times New Roman"/>
          <w:iCs/>
          <w:color w:val="000000"/>
          <w:szCs w:val="24"/>
          <w:lang w:eastAsia="ru-RU"/>
        </w:rPr>
      </w:pPr>
      <w:r>
        <w:rPr>
          <w:rFonts w:eastAsia="Times New Roman"/>
          <w:iCs/>
          <w:color w:val="000000"/>
          <w:szCs w:val="24"/>
          <w:lang w:eastAsia="ru-RU"/>
        </w:rPr>
        <w:t>Таблица 3.8.4</w:t>
      </w:r>
    </w:p>
    <w:p w14:paraId="69C24BC3" w14:textId="77777777" w:rsidR="006461D8" w:rsidRDefault="006461D8" w:rsidP="006461D8">
      <w:pPr>
        <w:spacing w:line="276" w:lineRule="auto"/>
        <w:jc w:val="center"/>
        <w:rPr>
          <w:rFonts w:eastAsia="Times New Roman"/>
          <w:iCs/>
          <w:color w:val="000000"/>
          <w:szCs w:val="24"/>
          <w:lang w:eastAsia="ru-RU"/>
        </w:rPr>
      </w:pPr>
      <w:r>
        <w:rPr>
          <w:rFonts w:eastAsia="Times New Roman"/>
          <w:iCs/>
          <w:color w:val="000000"/>
          <w:szCs w:val="24"/>
          <w:lang w:eastAsia="ru-RU"/>
        </w:rPr>
        <w:t>Расчет расходов водопотребления</w:t>
      </w:r>
      <w:r>
        <w:rPr>
          <w:szCs w:val="24"/>
        </w:rPr>
        <w:t xml:space="preserve"> </w:t>
      </w:r>
      <w:r>
        <w:rPr>
          <w:rFonts w:eastAsia="Times New Roman"/>
          <w:iCs/>
          <w:color w:val="000000"/>
          <w:szCs w:val="24"/>
          <w:lang w:eastAsia="ru-RU"/>
        </w:rPr>
        <w:t>на противопожарное водоснабжение</w:t>
      </w:r>
    </w:p>
    <w:tbl>
      <w:tblPr>
        <w:tblW w:w="5000" w:type="pct"/>
        <w:jc w:val="center"/>
        <w:tblLook w:val="04A0" w:firstRow="1" w:lastRow="0" w:firstColumn="1" w:lastColumn="0" w:noHBand="0" w:noVBand="1"/>
      </w:tblPr>
      <w:tblGrid>
        <w:gridCol w:w="1556"/>
        <w:gridCol w:w="848"/>
        <w:gridCol w:w="1097"/>
        <w:gridCol w:w="1020"/>
        <w:gridCol w:w="1164"/>
        <w:gridCol w:w="1749"/>
        <w:gridCol w:w="583"/>
        <w:gridCol w:w="728"/>
        <w:gridCol w:w="728"/>
        <w:gridCol w:w="722"/>
      </w:tblGrid>
      <w:tr w:rsidR="006461D8" w14:paraId="6DE206FF" w14:textId="77777777" w:rsidTr="006461D8">
        <w:trPr>
          <w:trHeight w:val="888"/>
          <w:tblHeader/>
          <w:jc w:val="center"/>
        </w:trPr>
        <w:tc>
          <w:tcPr>
            <w:tcW w:w="763" w:type="pct"/>
            <w:vMerge w:val="restart"/>
            <w:tcBorders>
              <w:top w:val="single" w:sz="4" w:space="0" w:color="auto"/>
              <w:left w:val="single" w:sz="4" w:space="0" w:color="auto"/>
              <w:bottom w:val="nil"/>
              <w:right w:val="single" w:sz="4" w:space="0" w:color="auto"/>
            </w:tcBorders>
            <w:vAlign w:val="center"/>
            <w:hideMark/>
          </w:tcPr>
          <w:p w14:paraId="5DE16383"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Населенный пункт</w:t>
            </w:r>
          </w:p>
        </w:tc>
        <w:tc>
          <w:tcPr>
            <w:tcW w:w="954" w:type="pct"/>
            <w:gridSpan w:val="2"/>
            <w:tcBorders>
              <w:top w:val="single" w:sz="4" w:space="0" w:color="auto"/>
              <w:left w:val="nil"/>
              <w:bottom w:val="single" w:sz="4" w:space="0" w:color="auto"/>
              <w:right w:val="single" w:sz="4" w:space="0" w:color="000000"/>
            </w:tcBorders>
            <w:vAlign w:val="center"/>
            <w:hideMark/>
          </w:tcPr>
          <w:p w14:paraId="2AB3731B"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Количество населения, чел</w:t>
            </w:r>
            <w:r>
              <w:rPr>
                <w:b/>
                <w:sz w:val="20"/>
                <w:szCs w:val="20"/>
              </w:rPr>
              <w:t>овек</w:t>
            </w:r>
          </w:p>
        </w:tc>
        <w:tc>
          <w:tcPr>
            <w:tcW w:w="1071" w:type="pct"/>
            <w:gridSpan w:val="2"/>
            <w:tcBorders>
              <w:top w:val="single" w:sz="4" w:space="0" w:color="auto"/>
              <w:left w:val="nil"/>
              <w:bottom w:val="single" w:sz="4" w:space="0" w:color="auto"/>
              <w:right w:val="single" w:sz="4" w:space="0" w:color="000000"/>
            </w:tcBorders>
            <w:vAlign w:val="center"/>
            <w:hideMark/>
          </w:tcPr>
          <w:p w14:paraId="41539678"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Расход на наружное пожаротушение, л/с</w:t>
            </w:r>
          </w:p>
        </w:tc>
        <w:tc>
          <w:tcPr>
            <w:tcW w:w="858" w:type="pct"/>
            <w:vMerge w:val="restart"/>
            <w:tcBorders>
              <w:top w:val="single" w:sz="4" w:space="0" w:color="auto"/>
              <w:left w:val="single" w:sz="4" w:space="0" w:color="auto"/>
              <w:bottom w:val="nil"/>
              <w:right w:val="single" w:sz="4" w:space="0" w:color="auto"/>
            </w:tcBorders>
            <w:vAlign w:val="center"/>
            <w:hideMark/>
          </w:tcPr>
          <w:p w14:paraId="3EC05442" w14:textId="77777777" w:rsidR="006461D8" w:rsidRDefault="006461D8" w:rsidP="006461D8">
            <w:pPr>
              <w:spacing w:line="240" w:lineRule="auto"/>
              <w:ind w:left="-107" w:right="-107"/>
              <w:jc w:val="center"/>
              <w:rPr>
                <w:rFonts w:eastAsia="Times New Roman"/>
                <w:b/>
                <w:color w:val="000000"/>
                <w:sz w:val="20"/>
                <w:szCs w:val="20"/>
                <w:lang w:eastAsia="ru-RU"/>
              </w:rPr>
            </w:pPr>
            <w:r>
              <w:rPr>
                <w:rFonts w:eastAsia="Times New Roman"/>
                <w:b/>
                <w:color w:val="000000"/>
                <w:sz w:val="20"/>
                <w:szCs w:val="20"/>
                <w:lang w:eastAsia="ru-RU"/>
              </w:rPr>
              <w:t>Расход воды на внутреннее пожаротушение, л/с</w:t>
            </w:r>
          </w:p>
        </w:tc>
        <w:tc>
          <w:tcPr>
            <w:tcW w:w="643" w:type="pct"/>
            <w:gridSpan w:val="2"/>
            <w:tcBorders>
              <w:top w:val="single" w:sz="4" w:space="0" w:color="auto"/>
              <w:left w:val="nil"/>
              <w:bottom w:val="single" w:sz="4" w:space="0" w:color="auto"/>
              <w:right w:val="single" w:sz="4" w:space="0" w:color="000000"/>
            </w:tcBorders>
            <w:vAlign w:val="center"/>
            <w:hideMark/>
          </w:tcPr>
          <w:p w14:paraId="736D3992"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Общий расход на первую очередь</w:t>
            </w:r>
          </w:p>
        </w:tc>
        <w:tc>
          <w:tcPr>
            <w:tcW w:w="711" w:type="pct"/>
            <w:gridSpan w:val="2"/>
            <w:tcBorders>
              <w:top w:val="single" w:sz="4" w:space="0" w:color="auto"/>
              <w:left w:val="nil"/>
              <w:bottom w:val="single" w:sz="4" w:space="0" w:color="auto"/>
              <w:right w:val="single" w:sz="4" w:space="0" w:color="000000"/>
            </w:tcBorders>
            <w:vAlign w:val="center"/>
            <w:hideMark/>
          </w:tcPr>
          <w:p w14:paraId="40468ED3"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Общий расход на расчетный срок</w:t>
            </w:r>
          </w:p>
        </w:tc>
      </w:tr>
      <w:tr w:rsidR="006461D8" w14:paraId="452695B7" w14:textId="77777777" w:rsidTr="006461D8">
        <w:trPr>
          <w:trHeight w:val="573"/>
          <w:tblHeader/>
          <w:jc w:val="center"/>
        </w:trPr>
        <w:tc>
          <w:tcPr>
            <w:tcW w:w="0" w:type="auto"/>
            <w:vMerge/>
            <w:tcBorders>
              <w:top w:val="single" w:sz="4" w:space="0" w:color="auto"/>
              <w:left w:val="single" w:sz="4" w:space="0" w:color="auto"/>
              <w:bottom w:val="nil"/>
              <w:right w:val="single" w:sz="4" w:space="0" w:color="auto"/>
            </w:tcBorders>
            <w:vAlign w:val="center"/>
            <w:hideMark/>
          </w:tcPr>
          <w:p w14:paraId="13335662" w14:textId="77777777" w:rsidR="006461D8" w:rsidRDefault="006461D8" w:rsidP="006461D8">
            <w:pPr>
              <w:spacing w:line="240" w:lineRule="auto"/>
              <w:jc w:val="left"/>
              <w:rPr>
                <w:rFonts w:eastAsia="Times New Roman"/>
                <w:b/>
                <w:color w:val="000000"/>
                <w:sz w:val="20"/>
                <w:szCs w:val="20"/>
                <w:lang w:eastAsia="ru-RU"/>
              </w:rPr>
            </w:pPr>
          </w:p>
        </w:tc>
        <w:tc>
          <w:tcPr>
            <w:tcW w:w="416" w:type="pct"/>
            <w:tcBorders>
              <w:top w:val="nil"/>
              <w:left w:val="nil"/>
              <w:bottom w:val="nil"/>
              <w:right w:val="single" w:sz="4" w:space="0" w:color="auto"/>
            </w:tcBorders>
            <w:vAlign w:val="center"/>
            <w:hideMark/>
          </w:tcPr>
          <w:p w14:paraId="338596E3" w14:textId="77777777" w:rsidR="006461D8" w:rsidRDefault="006461D8" w:rsidP="006461D8">
            <w:pPr>
              <w:spacing w:line="240" w:lineRule="auto"/>
              <w:ind w:left="-101" w:right="-107"/>
              <w:jc w:val="center"/>
              <w:rPr>
                <w:rFonts w:eastAsia="Times New Roman"/>
                <w:b/>
                <w:color w:val="000000"/>
                <w:sz w:val="20"/>
                <w:szCs w:val="20"/>
                <w:lang w:eastAsia="ru-RU"/>
              </w:rPr>
            </w:pPr>
            <w:r>
              <w:rPr>
                <w:rFonts w:eastAsia="Times New Roman"/>
                <w:b/>
                <w:color w:val="000000"/>
                <w:sz w:val="20"/>
                <w:szCs w:val="20"/>
                <w:lang w:eastAsia="ru-RU"/>
              </w:rPr>
              <w:t>первая очередь</w:t>
            </w:r>
          </w:p>
        </w:tc>
        <w:tc>
          <w:tcPr>
            <w:tcW w:w="537" w:type="pct"/>
            <w:tcBorders>
              <w:top w:val="nil"/>
              <w:left w:val="nil"/>
              <w:bottom w:val="nil"/>
              <w:right w:val="single" w:sz="4" w:space="0" w:color="auto"/>
            </w:tcBorders>
            <w:vAlign w:val="center"/>
            <w:hideMark/>
          </w:tcPr>
          <w:p w14:paraId="26FA5F87" w14:textId="77777777" w:rsidR="006461D8" w:rsidRDefault="006461D8" w:rsidP="006461D8">
            <w:pPr>
              <w:spacing w:line="240" w:lineRule="auto"/>
              <w:ind w:left="-110" w:right="-106"/>
              <w:jc w:val="center"/>
              <w:rPr>
                <w:rFonts w:eastAsia="Times New Roman"/>
                <w:b/>
                <w:color w:val="000000"/>
                <w:sz w:val="20"/>
                <w:szCs w:val="20"/>
                <w:lang w:eastAsia="ru-RU"/>
              </w:rPr>
            </w:pPr>
            <w:r>
              <w:rPr>
                <w:rFonts w:eastAsia="Times New Roman"/>
                <w:b/>
                <w:color w:val="000000"/>
                <w:sz w:val="20"/>
                <w:szCs w:val="20"/>
                <w:lang w:eastAsia="ru-RU"/>
              </w:rPr>
              <w:t>расчетный срок</w:t>
            </w:r>
          </w:p>
        </w:tc>
        <w:tc>
          <w:tcPr>
            <w:tcW w:w="500" w:type="pct"/>
            <w:tcBorders>
              <w:top w:val="nil"/>
              <w:left w:val="nil"/>
              <w:bottom w:val="nil"/>
              <w:right w:val="single" w:sz="4" w:space="0" w:color="auto"/>
            </w:tcBorders>
            <w:vAlign w:val="center"/>
            <w:hideMark/>
          </w:tcPr>
          <w:p w14:paraId="6E2F8872" w14:textId="77777777" w:rsidR="006461D8" w:rsidRDefault="006461D8" w:rsidP="006461D8">
            <w:pPr>
              <w:spacing w:line="240" w:lineRule="auto"/>
              <w:ind w:left="-112" w:right="-106"/>
              <w:jc w:val="center"/>
              <w:rPr>
                <w:rFonts w:eastAsia="Times New Roman"/>
                <w:b/>
                <w:color w:val="000000"/>
                <w:sz w:val="20"/>
                <w:szCs w:val="20"/>
                <w:lang w:eastAsia="ru-RU"/>
              </w:rPr>
            </w:pPr>
            <w:r>
              <w:rPr>
                <w:rFonts w:eastAsia="Times New Roman"/>
                <w:b/>
                <w:color w:val="000000"/>
                <w:sz w:val="20"/>
                <w:szCs w:val="20"/>
                <w:lang w:eastAsia="ru-RU"/>
              </w:rPr>
              <w:t>первая очередь</w:t>
            </w:r>
          </w:p>
        </w:tc>
        <w:tc>
          <w:tcPr>
            <w:tcW w:w="571" w:type="pct"/>
            <w:tcBorders>
              <w:top w:val="nil"/>
              <w:left w:val="nil"/>
              <w:bottom w:val="nil"/>
              <w:right w:val="single" w:sz="4" w:space="0" w:color="auto"/>
            </w:tcBorders>
            <w:vAlign w:val="center"/>
            <w:hideMark/>
          </w:tcPr>
          <w:p w14:paraId="3092656A" w14:textId="77777777" w:rsidR="006461D8" w:rsidRDefault="006461D8" w:rsidP="006461D8">
            <w:pPr>
              <w:spacing w:line="240" w:lineRule="auto"/>
              <w:ind w:left="-111" w:right="-107"/>
              <w:jc w:val="center"/>
              <w:rPr>
                <w:rFonts w:eastAsia="Times New Roman"/>
                <w:b/>
                <w:color w:val="000000"/>
                <w:sz w:val="20"/>
                <w:szCs w:val="20"/>
                <w:lang w:eastAsia="ru-RU"/>
              </w:rPr>
            </w:pPr>
            <w:r>
              <w:rPr>
                <w:rFonts w:eastAsia="Times New Roman"/>
                <w:b/>
                <w:color w:val="000000"/>
                <w:sz w:val="20"/>
                <w:szCs w:val="20"/>
                <w:lang w:eastAsia="ru-RU"/>
              </w:rPr>
              <w:t>расчетный</w:t>
            </w:r>
          </w:p>
          <w:p w14:paraId="7B4971D7" w14:textId="77777777" w:rsidR="006461D8" w:rsidRDefault="006461D8" w:rsidP="006461D8">
            <w:pPr>
              <w:spacing w:line="240" w:lineRule="auto"/>
              <w:ind w:left="-110" w:right="-85"/>
              <w:jc w:val="center"/>
              <w:rPr>
                <w:rFonts w:eastAsia="Times New Roman"/>
                <w:b/>
                <w:color w:val="000000"/>
                <w:sz w:val="20"/>
                <w:szCs w:val="20"/>
                <w:lang w:eastAsia="ru-RU"/>
              </w:rPr>
            </w:pPr>
            <w:r>
              <w:rPr>
                <w:rFonts w:eastAsia="Times New Roman"/>
                <w:b/>
                <w:color w:val="000000"/>
                <w:sz w:val="20"/>
                <w:szCs w:val="20"/>
                <w:lang w:eastAsia="ru-RU"/>
              </w:rPr>
              <w:t>срок</w:t>
            </w:r>
          </w:p>
        </w:tc>
        <w:tc>
          <w:tcPr>
            <w:tcW w:w="0" w:type="auto"/>
            <w:vMerge/>
            <w:tcBorders>
              <w:top w:val="single" w:sz="4" w:space="0" w:color="auto"/>
              <w:left w:val="single" w:sz="4" w:space="0" w:color="auto"/>
              <w:bottom w:val="nil"/>
              <w:right w:val="single" w:sz="4" w:space="0" w:color="auto"/>
            </w:tcBorders>
            <w:vAlign w:val="center"/>
            <w:hideMark/>
          </w:tcPr>
          <w:p w14:paraId="4BA1393E" w14:textId="77777777" w:rsidR="006461D8" w:rsidRDefault="006461D8" w:rsidP="006461D8">
            <w:pPr>
              <w:spacing w:line="240" w:lineRule="auto"/>
              <w:jc w:val="left"/>
              <w:rPr>
                <w:rFonts w:eastAsia="Times New Roman"/>
                <w:b/>
                <w:color w:val="000000"/>
                <w:sz w:val="20"/>
                <w:szCs w:val="20"/>
                <w:lang w:eastAsia="ru-RU"/>
              </w:rPr>
            </w:pPr>
          </w:p>
        </w:tc>
        <w:tc>
          <w:tcPr>
            <w:tcW w:w="286" w:type="pct"/>
            <w:tcBorders>
              <w:top w:val="nil"/>
              <w:left w:val="nil"/>
              <w:bottom w:val="nil"/>
              <w:right w:val="single" w:sz="4" w:space="0" w:color="auto"/>
            </w:tcBorders>
            <w:vAlign w:val="center"/>
            <w:hideMark/>
          </w:tcPr>
          <w:p w14:paraId="031DEE59"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л/с</w:t>
            </w:r>
          </w:p>
        </w:tc>
        <w:tc>
          <w:tcPr>
            <w:tcW w:w="357" w:type="pct"/>
            <w:tcBorders>
              <w:top w:val="nil"/>
              <w:left w:val="nil"/>
              <w:bottom w:val="nil"/>
              <w:right w:val="single" w:sz="4" w:space="0" w:color="auto"/>
            </w:tcBorders>
            <w:vAlign w:val="center"/>
            <w:hideMark/>
          </w:tcPr>
          <w:p w14:paraId="2E4D723F"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м³/</w:t>
            </w:r>
          </w:p>
          <w:p w14:paraId="6C24B147"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сут</w:t>
            </w:r>
          </w:p>
        </w:tc>
        <w:tc>
          <w:tcPr>
            <w:tcW w:w="357" w:type="pct"/>
            <w:tcBorders>
              <w:top w:val="nil"/>
              <w:left w:val="nil"/>
              <w:bottom w:val="nil"/>
              <w:right w:val="single" w:sz="4" w:space="0" w:color="auto"/>
            </w:tcBorders>
            <w:vAlign w:val="center"/>
            <w:hideMark/>
          </w:tcPr>
          <w:p w14:paraId="56B1F231"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л/с</w:t>
            </w:r>
          </w:p>
        </w:tc>
        <w:tc>
          <w:tcPr>
            <w:tcW w:w="354" w:type="pct"/>
            <w:tcBorders>
              <w:top w:val="nil"/>
              <w:left w:val="nil"/>
              <w:bottom w:val="nil"/>
              <w:right w:val="single" w:sz="4" w:space="0" w:color="auto"/>
            </w:tcBorders>
            <w:vAlign w:val="center"/>
            <w:hideMark/>
          </w:tcPr>
          <w:p w14:paraId="03A53651"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м³/</w:t>
            </w:r>
          </w:p>
          <w:p w14:paraId="74218635"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сут</w:t>
            </w:r>
          </w:p>
        </w:tc>
      </w:tr>
    </w:tbl>
    <w:p w14:paraId="744A6E0F" w14:textId="77777777" w:rsidR="006461D8" w:rsidRDefault="006461D8" w:rsidP="006461D8">
      <w:pPr>
        <w:spacing w:line="12" w:lineRule="auto"/>
        <w:ind w:right="-142"/>
        <w:rPr>
          <w:rFonts w:eastAsia="Times New Roman"/>
          <w:iCs/>
          <w:color w:val="000000"/>
          <w:sz w:val="22"/>
          <w:lang w:eastAsia="ru-RU"/>
        </w:rPr>
      </w:pPr>
    </w:p>
    <w:tbl>
      <w:tblPr>
        <w:tblW w:w="5000" w:type="pct"/>
        <w:jc w:val="center"/>
        <w:tblLook w:val="04A0" w:firstRow="1" w:lastRow="0" w:firstColumn="1" w:lastColumn="0" w:noHBand="0" w:noVBand="1"/>
      </w:tblPr>
      <w:tblGrid>
        <w:gridCol w:w="1643"/>
        <w:gridCol w:w="838"/>
        <w:gridCol w:w="1083"/>
        <w:gridCol w:w="1011"/>
        <w:gridCol w:w="1156"/>
        <w:gridCol w:w="1731"/>
        <w:gridCol w:w="581"/>
        <w:gridCol w:w="720"/>
        <w:gridCol w:w="720"/>
        <w:gridCol w:w="712"/>
      </w:tblGrid>
      <w:tr w:rsidR="006461D8" w14:paraId="565ACED5" w14:textId="77777777" w:rsidTr="006461D8">
        <w:trPr>
          <w:trHeight w:val="20"/>
          <w:jc w:val="center"/>
        </w:trPr>
        <w:tc>
          <w:tcPr>
            <w:tcW w:w="788" w:type="pct"/>
            <w:tcBorders>
              <w:top w:val="single" w:sz="4" w:space="0" w:color="auto"/>
              <w:left w:val="single" w:sz="4" w:space="0" w:color="auto"/>
              <w:bottom w:val="single" w:sz="4" w:space="0" w:color="auto"/>
              <w:right w:val="single" w:sz="4" w:space="0" w:color="auto"/>
            </w:tcBorders>
            <w:hideMark/>
          </w:tcPr>
          <w:p w14:paraId="666D3AD2" w14:textId="77777777" w:rsidR="006461D8" w:rsidRDefault="006461D8" w:rsidP="006461D8">
            <w:pPr>
              <w:spacing w:line="240" w:lineRule="auto"/>
              <w:jc w:val="center"/>
              <w:rPr>
                <w:b/>
                <w:sz w:val="20"/>
                <w:szCs w:val="20"/>
              </w:rPr>
            </w:pPr>
            <w:r>
              <w:rPr>
                <w:b/>
                <w:sz w:val="20"/>
                <w:szCs w:val="20"/>
              </w:rPr>
              <w:t>1</w:t>
            </w:r>
          </w:p>
        </w:tc>
        <w:tc>
          <w:tcPr>
            <w:tcW w:w="413" w:type="pct"/>
            <w:tcBorders>
              <w:top w:val="single" w:sz="4" w:space="0" w:color="auto"/>
              <w:left w:val="nil"/>
              <w:bottom w:val="single" w:sz="4" w:space="0" w:color="auto"/>
              <w:right w:val="single" w:sz="4" w:space="0" w:color="auto"/>
            </w:tcBorders>
            <w:hideMark/>
          </w:tcPr>
          <w:p w14:paraId="0776706C" w14:textId="77777777" w:rsidR="006461D8" w:rsidRDefault="006461D8" w:rsidP="006461D8">
            <w:pPr>
              <w:spacing w:line="240" w:lineRule="auto"/>
              <w:jc w:val="center"/>
              <w:rPr>
                <w:b/>
                <w:color w:val="000000"/>
                <w:sz w:val="20"/>
                <w:szCs w:val="20"/>
              </w:rPr>
            </w:pPr>
            <w:r>
              <w:rPr>
                <w:b/>
                <w:color w:val="000000"/>
                <w:sz w:val="20"/>
                <w:szCs w:val="20"/>
              </w:rPr>
              <w:t>2</w:t>
            </w:r>
          </w:p>
        </w:tc>
        <w:tc>
          <w:tcPr>
            <w:tcW w:w="533" w:type="pct"/>
            <w:tcBorders>
              <w:top w:val="single" w:sz="4" w:space="0" w:color="auto"/>
              <w:left w:val="nil"/>
              <w:bottom w:val="single" w:sz="4" w:space="0" w:color="auto"/>
              <w:right w:val="single" w:sz="4" w:space="0" w:color="auto"/>
            </w:tcBorders>
            <w:hideMark/>
          </w:tcPr>
          <w:p w14:paraId="65C38273" w14:textId="77777777" w:rsidR="006461D8" w:rsidRDefault="006461D8" w:rsidP="006461D8">
            <w:pPr>
              <w:spacing w:line="240" w:lineRule="auto"/>
              <w:jc w:val="center"/>
              <w:rPr>
                <w:b/>
                <w:color w:val="000000"/>
                <w:sz w:val="20"/>
                <w:szCs w:val="20"/>
              </w:rPr>
            </w:pPr>
            <w:r>
              <w:rPr>
                <w:b/>
                <w:color w:val="000000"/>
                <w:sz w:val="20"/>
                <w:szCs w:val="20"/>
              </w:rPr>
              <w:t>3</w:t>
            </w:r>
          </w:p>
        </w:tc>
        <w:tc>
          <w:tcPr>
            <w:tcW w:w="498" w:type="pct"/>
            <w:tcBorders>
              <w:top w:val="single" w:sz="4" w:space="0" w:color="auto"/>
              <w:left w:val="nil"/>
              <w:bottom w:val="single" w:sz="4" w:space="0" w:color="auto"/>
              <w:right w:val="single" w:sz="4" w:space="0" w:color="auto"/>
            </w:tcBorders>
            <w:hideMark/>
          </w:tcPr>
          <w:p w14:paraId="18705DDB"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4</w:t>
            </w:r>
          </w:p>
        </w:tc>
        <w:tc>
          <w:tcPr>
            <w:tcW w:w="569" w:type="pct"/>
            <w:tcBorders>
              <w:top w:val="single" w:sz="4" w:space="0" w:color="auto"/>
              <w:left w:val="nil"/>
              <w:bottom w:val="single" w:sz="4" w:space="0" w:color="auto"/>
              <w:right w:val="single" w:sz="4" w:space="0" w:color="auto"/>
            </w:tcBorders>
            <w:hideMark/>
          </w:tcPr>
          <w:p w14:paraId="29CD5980"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5</w:t>
            </w:r>
          </w:p>
        </w:tc>
        <w:tc>
          <w:tcPr>
            <w:tcW w:w="851" w:type="pct"/>
            <w:tcBorders>
              <w:top w:val="single" w:sz="4" w:space="0" w:color="auto"/>
              <w:left w:val="nil"/>
              <w:bottom w:val="single" w:sz="4" w:space="0" w:color="auto"/>
              <w:right w:val="single" w:sz="4" w:space="0" w:color="auto"/>
            </w:tcBorders>
            <w:hideMark/>
          </w:tcPr>
          <w:p w14:paraId="45EF4D28"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6</w:t>
            </w:r>
          </w:p>
        </w:tc>
        <w:tc>
          <w:tcPr>
            <w:tcW w:w="287" w:type="pct"/>
            <w:tcBorders>
              <w:top w:val="single" w:sz="4" w:space="0" w:color="auto"/>
              <w:left w:val="nil"/>
              <w:bottom w:val="single" w:sz="4" w:space="0" w:color="auto"/>
              <w:right w:val="single" w:sz="4" w:space="0" w:color="auto"/>
            </w:tcBorders>
            <w:hideMark/>
          </w:tcPr>
          <w:p w14:paraId="086FC037"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7</w:t>
            </w:r>
          </w:p>
        </w:tc>
        <w:tc>
          <w:tcPr>
            <w:tcW w:w="355" w:type="pct"/>
            <w:tcBorders>
              <w:top w:val="single" w:sz="4" w:space="0" w:color="auto"/>
              <w:left w:val="nil"/>
              <w:bottom w:val="single" w:sz="4" w:space="0" w:color="auto"/>
              <w:right w:val="single" w:sz="4" w:space="0" w:color="auto"/>
            </w:tcBorders>
            <w:hideMark/>
          </w:tcPr>
          <w:p w14:paraId="422DB8CD"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8</w:t>
            </w:r>
          </w:p>
        </w:tc>
        <w:tc>
          <w:tcPr>
            <w:tcW w:w="355" w:type="pct"/>
            <w:tcBorders>
              <w:top w:val="single" w:sz="4" w:space="0" w:color="auto"/>
              <w:left w:val="nil"/>
              <w:bottom w:val="single" w:sz="4" w:space="0" w:color="auto"/>
              <w:right w:val="single" w:sz="4" w:space="0" w:color="auto"/>
            </w:tcBorders>
            <w:hideMark/>
          </w:tcPr>
          <w:p w14:paraId="6F175A80"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9</w:t>
            </w:r>
          </w:p>
        </w:tc>
        <w:tc>
          <w:tcPr>
            <w:tcW w:w="351" w:type="pct"/>
            <w:tcBorders>
              <w:top w:val="single" w:sz="4" w:space="0" w:color="auto"/>
              <w:left w:val="nil"/>
              <w:bottom w:val="single" w:sz="4" w:space="0" w:color="auto"/>
              <w:right w:val="single" w:sz="4" w:space="0" w:color="auto"/>
            </w:tcBorders>
            <w:hideMark/>
          </w:tcPr>
          <w:p w14:paraId="6DF7CC05"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10</w:t>
            </w:r>
          </w:p>
        </w:tc>
      </w:tr>
      <w:tr w:rsidR="006461D8" w14:paraId="0443EBD7" w14:textId="77777777" w:rsidTr="006461D8">
        <w:trPr>
          <w:trHeight w:val="20"/>
          <w:jc w:val="center"/>
        </w:trPr>
        <w:tc>
          <w:tcPr>
            <w:tcW w:w="788" w:type="pct"/>
            <w:tcBorders>
              <w:top w:val="nil"/>
              <w:left w:val="single" w:sz="4" w:space="0" w:color="auto"/>
              <w:bottom w:val="single" w:sz="4" w:space="0" w:color="auto"/>
              <w:right w:val="single" w:sz="4" w:space="0" w:color="auto"/>
            </w:tcBorders>
            <w:hideMark/>
          </w:tcPr>
          <w:p w14:paraId="74BD9452" w14:textId="77777777" w:rsidR="006461D8" w:rsidRPr="00AB137C" w:rsidRDefault="006461D8" w:rsidP="006461D8">
            <w:pPr>
              <w:spacing w:line="240" w:lineRule="auto"/>
              <w:jc w:val="left"/>
              <w:rPr>
                <w:sz w:val="20"/>
                <w:szCs w:val="20"/>
              </w:rPr>
            </w:pPr>
            <w:r w:rsidRPr="00AB137C">
              <w:rPr>
                <w:rFonts w:eastAsia="Times New Roman"/>
                <w:color w:val="000000"/>
                <w:sz w:val="20"/>
                <w:szCs w:val="20"/>
                <w:lang w:val="en-US" w:eastAsia="ru-RU"/>
              </w:rPr>
              <w:t>д. Кадыевская</w:t>
            </w:r>
          </w:p>
        </w:tc>
        <w:tc>
          <w:tcPr>
            <w:tcW w:w="413" w:type="pct"/>
            <w:tcBorders>
              <w:top w:val="nil"/>
              <w:left w:val="nil"/>
              <w:bottom w:val="single" w:sz="4" w:space="0" w:color="auto"/>
              <w:right w:val="single" w:sz="4" w:space="0" w:color="auto"/>
            </w:tcBorders>
            <w:hideMark/>
          </w:tcPr>
          <w:p w14:paraId="27F010EA" w14:textId="77777777" w:rsidR="006461D8" w:rsidRPr="00AB137C" w:rsidRDefault="006461D8" w:rsidP="006461D8">
            <w:pPr>
              <w:spacing w:line="240" w:lineRule="auto"/>
              <w:jc w:val="center"/>
              <w:rPr>
                <w:sz w:val="20"/>
                <w:szCs w:val="20"/>
              </w:rPr>
            </w:pPr>
            <w:r w:rsidRPr="00AB137C">
              <w:rPr>
                <w:rFonts w:eastAsia="Times New Roman"/>
                <w:color w:val="000000"/>
                <w:sz w:val="20"/>
                <w:szCs w:val="20"/>
                <w:lang w:val="en-US" w:eastAsia="ru-RU"/>
              </w:rPr>
              <w:t>34</w:t>
            </w:r>
          </w:p>
        </w:tc>
        <w:tc>
          <w:tcPr>
            <w:tcW w:w="533" w:type="pct"/>
            <w:tcBorders>
              <w:top w:val="nil"/>
              <w:left w:val="nil"/>
              <w:bottom w:val="single" w:sz="4" w:space="0" w:color="auto"/>
              <w:right w:val="single" w:sz="4" w:space="0" w:color="auto"/>
            </w:tcBorders>
            <w:hideMark/>
          </w:tcPr>
          <w:p w14:paraId="3FC5B60D" w14:textId="77777777" w:rsidR="006461D8" w:rsidRPr="00AB137C" w:rsidRDefault="006461D8" w:rsidP="006461D8">
            <w:pPr>
              <w:spacing w:line="240" w:lineRule="auto"/>
              <w:jc w:val="center"/>
              <w:rPr>
                <w:rFonts w:eastAsia="Times New Roman"/>
                <w:sz w:val="20"/>
                <w:szCs w:val="20"/>
                <w:lang w:eastAsia="ru-RU"/>
              </w:rPr>
            </w:pPr>
            <w:r w:rsidRPr="00AB137C">
              <w:rPr>
                <w:rFonts w:eastAsia="Times New Roman"/>
                <w:color w:val="000000"/>
                <w:sz w:val="20"/>
                <w:szCs w:val="20"/>
                <w:lang w:val="en-US" w:eastAsia="ru-RU"/>
              </w:rPr>
              <w:t>41</w:t>
            </w:r>
          </w:p>
        </w:tc>
        <w:tc>
          <w:tcPr>
            <w:tcW w:w="498" w:type="pct"/>
            <w:tcBorders>
              <w:top w:val="nil"/>
              <w:left w:val="nil"/>
              <w:bottom w:val="single" w:sz="4" w:space="0" w:color="auto"/>
              <w:right w:val="single" w:sz="4" w:space="0" w:color="auto"/>
            </w:tcBorders>
            <w:hideMark/>
          </w:tcPr>
          <w:p w14:paraId="1EE5F0C8"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hideMark/>
          </w:tcPr>
          <w:p w14:paraId="7652FD3F"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hideMark/>
          </w:tcPr>
          <w:p w14:paraId="68CA5CDC"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hideMark/>
          </w:tcPr>
          <w:p w14:paraId="3659513E" w14:textId="77777777" w:rsidR="006461D8" w:rsidRDefault="006461D8" w:rsidP="006461D8">
            <w:pPr>
              <w:spacing w:line="240" w:lineRule="auto"/>
              <w:ind w:left="-100" w:right="-108"/>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1B8E91E4"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477F8D8D"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hideMark/>
          </w:tcPr>
          <w:p w14:paraId="03663D22"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r>
      <w:tr w:rsidR="006461D8" w14:paraId="14B793EC" w14:textId="77777777" w:rsidTr="006461D8">
        <w:trPr>
          <w:trHeight w:val="20"/>
          <w:jc w:val="center"/>
        </w:trPr>
        <w:tc>
          <w:tcPr>
            <w:tcW w:w="788" w:type="pct"/>
            <w:tcBorders>
              <w:top w:val="nil"/>
              <w:left w:val="single" w:sz="4" w:space="0" w:color="auto"/>
              <w:bottom w:val="single" w:sz="4" w:space="0" w:color="auto"/>
              <w:right w:val="single" w:sz="4" w:space="0" w:color="auto"/>
            </w:tcBorders>
            <w:hideMark/>
          </w:tcPr>
          <w:p w14:paraId="3CBB4A35" w14:textId="77777777" w:rsidR="006461D8" w:rsidRPr="00AB137C" w:rsidRDefault="006461D8" w:rsidP="006461D8">
            <w:pPr>
              <w:spacing w:line="240" w:lineRule="auto"/>
              <w:ind w:right="-64"/>
              <w:jc w:val="left"/>
              <w:rPr>
                <w:rFonts w:eastAsia="Times New Roman"/>
                <w:sz w:val="20"/>
                <w:szCs w:val="20"/>
              </w:rPr>
            </w:pPr>
            <w:r w:rsidRPr="00AB137C">
              <w:rPr>
                <w:rFonts w:eastAsia="Times New Roman"/>
                <w:color w:val="000000"/>
                <w:sz w:val="20"/>
                <w:szCs w:val="20"/>
                <w:lang w:eastAsia="ru-RU"/>
              </w:rPr>
              <w:t>д. Кезоминская</w:t>
            </w:r>
          </w:p>
        </w:tc>
        <w:tc>
          <w:tcPr>
            <w:tcW w:w="413" w:type="pct"/>
            <w:tcBorders>
              <w:top w:val="nil"/>
              <w:left w:val="nil"/>
              <w:bottom w:val="single" w:sz="4" w:space="0" w:color="auto"/>
              <w:right w:val="single" w:sz="4" w:space="0" w:color="auto"/>
            </w:tcBorders>
            <w:hideMark/>
          </w:tcPr>
          <w:p w14:paraId="781AA872" w14:textId="77777777" w:rsidR="006461D8" w:rsidRPr="00AB137C" w:rsidRDefault="006461D8" w:rsidP="006461D8">
            <w:pPr>
              <w:spacing w:line="240" w:lineRule="auto"/>
              <w:jc w:val="center"/>
              <w:rPr>
                <w:sz w:val="20"/>
                <w:szCs w:val="20"/>
              </w:rPr>
            </w:pPr>
            <w:r w:rsidRPr="00AB137C">
              <w:rPr>
                <w:rFonts w:eastAsia="Times New Roman"/>
                <w:color w:val="000000"/>
                <w:sz w:val="20"/>
                <w:szCs w:val="20"/>
                <w:lang w:val="en-US" w:eastAsia="ru-RU"/>
              </w:rPr>
              <w:t>0</w:t>
            </w:r>
          </w:p>
        </w:tc>
        <w:tc>
          <w:tcPr>
            <w:tcW w:w="533" w:type="pct"/>
            <w:tcBorders>
              <w:top w:val="nil"/>
              <w:left w:val="nil"/>
              <w:bottom w:val="single" w:sz="4" w:space="0" w:color="auto"/>
              <w:right w:val="single" w:sz="4" w:space="0" w:color="auto"/>
            </w:tcBorders>
            <w:hideMark/>
          </w:tcPr>
          <w:p w14:paraId="31BD0B69" w14:textId="77777777" w:rsidR="006461D8" w:rsidRPr="00AB137C" w:rsidRDefault="006461D8" w:rsidP="006461D8">
            <w:pPr>
              <w:spacing w:line="240" w:lineRule="auto"/>
              <w:jc w:val="center"/>
              <w:rPr>
                <w:rFonts w:eastAsia="Times New Roman"/>
                <w:sz w:val="20"/>
                <w:szCs w:val="20"/>
                <w:lang w:eastAsia="ru-RU"/>
              </w:rPr>
            </w:pPr>
            <w:r w:rsidRPr="00AB137C">
              <w:rPr>
                <w:rFonts w:eastAsia="Times New Roman"/>
                <w:color w:val="000000"/>
                <w:sz w:val="20"/>
                <w:szCs w:val="20"/>
                <w:lang w:val="en-US" w:eastAsia="ru-RU"/>
              </w:rPr>
              <w:t>0</w:t>
            </w:r>
          </w:p>
        </w:tc>
        <w:tc>
          <w:tcPr>
            <w:tcW w:w="498" w:type="pct"/>
            <w:tcBorders>
              <w:top w:val="nil"/>
              <w:left w:val="nil"/>
              <w:bottom w:val="single" w:sz="4" w:space="0" w:color="auto"/>
              <w:right w:val="single" w:sz="4" w:space="0" w:color="auto"/>
            </w:tcBorders>
            <w:hideMark/>
          </w:tcPr>
          <w:p w14:paraId="3C6B877F"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hideMark/>
          </w:tcPr>
          <w:p w14:paraId="0439F080"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hideMark/>
          </w:tcPr>
          <w:p w14:paraId="3DCC1E6A"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hideMark/>
          </w:tcPr>
          <w:p w14:paraId="5AB7A006" w14:textId="77777777" w:rsidR="006461D8" w:rsidRDefault="006461D8" w:rsidP="006461D8">
            <w:pPr>
              <w:spacing w:line="240" w:lineRule="auto"/>
              <w:ind w:left="-100" w:right="-108"/>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5182E603"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25BEE725"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hideMark/>
          </w:tcPr>
          <w:p w14:paraId="27B6390E"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r>
      <w:tr w:rsidR="006461D8" w14:paraId="7AB14FE4" w14:textId="77777777" w:rsidTr="006461D8">
        <w:trPr>
          <w:trHeight w:val="20"/>
          <w:jc w:val="center"/>
        </w:trPr>
        <w:tc>
          <w:tcPr>
            <w:tcW w:w="788" w:type="pct"/>
            <w:tcBorders>
              <w:top w:val="nil"/>
              <w:left w:val="single" w:sz="4" w:space="0" w:color="auto"/>
              <w:bottom w:val="single" w:sz="4" w:space="0" w:color="auto"/>
              <w:right w:val="single" w:sz="4" w:space="0" w:color="auto"/>
            </w:tcBorders>
            <w:hideMark/>
          </w:tcPr>
          <w:p w14:paraId="61B2834C" w14:textId="77777777" w:rsidR="006461D8" w:rsidRPr="00AB137C" w:rsidRDefault="006461D8" w:rsidP="006461D8">
            <w:pPr>
              <w:spacing w:line="240" w:lineRule="auto"/>
              <w:jc w:val="left"/>
              <w:rPr>
                <w:rFonts w:eastAsia="Times New Roman"/>
                <w:sz w:val="20"/>
                <w:szCs w:val="20"/>
              </w:rPr>
            </w:pPr>
            <w:r w:rsidRPr="00AB137C">
              <w:rPr>
                <w:rFonts w:eastAsia="Times New Roman"/>
                <w:color w:val="000000"/>
                <w:sz w:val="20"/>
                <w:szCs w:val="20"/>
                <w:lang w:eastAsia="ru-RU"/>
              </w:rPr>
              <w:t>д. Пыркино</w:t>
            </w:r>
          </w:p>
        </w:tc>
        <w:tc>
          <w:tcPr>
            <w:tcW w:w="413" w:type="pct"/>
            <w:tcBorders>
              <w:top w:val="nil"/>
              <w:left w:val="nil"/>
              <w:bottom w:val="single" w:sz="4" w:space="0" w:color="auto"/>
              <w:right w:val="single" w:sz="4" w:space="0" w:color="auto"/>
            </w:tcBorders>
            <w:hideMark/>
          </w:tcPr>
          <w:p w14:paraId="1863EE27" w14:textId="77777777" w:rsidR="006461D8" w:rsidRPr="00AB137C" w:rsidRDefault="006461D8" w:rsidP="006461D8">
            <w:pPr>
              <w:spacing w:line="240" w:lineRule="auto"/>
              <w:jc w:val="center"/>
              <w:rPr>
                <w:sz w:val="20"/>
                <w:szCs w:val="20"/>
              </w:rPr>
            </w:pPr>
            <w:r w:rsidRPr="00AB137C">
              <w:rPr>
                <w:rFonts w:eastAsia="Times New Roman"/>
                <w:color w:val="000000"/>
                <w:sz w:val="20"/>
                <w:szCs w:val="20"/>
                <w:lang w:val="en-US" w:eastAsia="ru-RU"/>
              </w:rPr>
              <w:t>0</w:t>
            </w:r>
          </w:p>
        </w:tc>
        <w:tc>
          <w:tcPr>
            <w:tcW w:w="533" w:type="pct"/>
            <w:tcBorders>
              <w:top w:val="nil"/>
              <w:left w:val="nil"/>
              <w:bottom w:val="single" w:sz="4" w:space="0" w:color="auto"/>
              <w:right w:val="single" w:sz="4" w:space="0" w:color="auto"/>
            </w:tcBorders>
            <w:hideMark/>
          </w:tcPr>
          <w:p w14:paraId="4CB40517" w14:textId="77777777" w:rsidR="006461D8" w:rsidRPr="00AB137C" w:rsidRDefault="006461D8" w:rsidP="006461D8">
            <w:pPr>
              <w:spacing w:line="240" w:lineRule="auto"/>
              <w:jc w:val="center"/>
              <w:rPr>
                <w:rFonts w:eastAsia="Times New Roman"/>
                <w:sz w:val="20"/>
                <w:szCs w:val="20"/>
                <w:lang w:eastAsia="ru-RU"/>
              </w:rPr>
            </w:pPr>
            <w:r w:rsidRPr="00AB137C">
              <w:rPr>
                <w:rFonts w:eastAsia="Times New Roman"/>
                <w:color w:val="000000"/>
                <w:sz w:val="20"/>
                <w:szCs w:val="20"/>
                <w:lang w:val="en-US" w:eastAsia="ru-RU"/>
              </w:rPr>
              <w:t>0</w:t>
            </w:r>
          </w:p>
        </w:tc>
        <w:tc>
          <w:tcPr>
            <w:tcW w:w="498" w:type="pct"/>
            <w:tcBorders>
              <w:top w:val="nil"/>
              <w:left w:val="nil"/>
              <w:bottom w:val="single" w:sz="4" w:space="0" w:color="auto"/>
              <w:right w:val="single" w:sz="4" w:space="0" w:color="auto"/>
            </w:tcBorders>
            <w:hideMark/>
          </w:tcPr>
          <w:p w14:paraId="313422AA"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hideMark/>
          </w:tcPr>
          <w:p w14:paraId="3822AF65"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hideMark/>
          </w:tcPr>
          <w:p w14:paraId="25AF9527"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hideMark/>
          </w:tcPr>
          <w:p w14:paraId="5BF9BC61" w14:textId="77777777" w:rsidR="006461D8" w:rsidRDefault="006461D8" w:rsidP="006461D8">
            <w:pPr>
              <w:spacing w:line="240" w:lineRule="auto"/>
              <w:ind w:left="-100" w:right="-108"/>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16BCAC75"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5F30C876"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hideMark/>
          </w:tcPr>
          <w:p w14:paraId="6D874D67" w14:textId="77777777" w:rsidR="006461D8" w:rsidRDefault="006461D8" w:rsidP="006461D8">
            <w:pPr>
              <w:spacing w:line="240" w:lineRule="auto"/>
              <w:jc w:val="center"/>
              <w:rPr>
                <w:rFonts w:eastAsia="Times New Roman"/>
                <w:color w:val="000000"/>
                <w:sz w:val="20"/>
                <w:szCs w:val="20"/>
                <w:lang w:eastAsia="ru-RU"/>
              </w:rPr>
            </w:pPr>
            <w:r w:rsidRPr="00430B30">
              <w:rPr>
                <w:rFonts w:eastAsia="Times New Roman"/>
                <w:color w:val="000000"/>
                <w:sz w:val="20"/>
                <w:szCs w:val="20"/>
                <w:lang w:eastAsia="ru-RU"/>
              </w:rPr>
              <w:t>-</w:t>
            </w:r>
          </w:p>
        </w:tc>
      </w:tr>
      <w:tr w:rsidR="006461D8" w14:paraId="15B58811" w14:textId="77777777" w:rsidTr="006461D8">
        <w:trPr>
          <w:trHeight w:val="20"/>
          <w:jc w:val="center"/>
        </w:trPr>
        <w:tc>
          <w:tcPr>
            <w:tcW w:w="788" w:type="pct"/>
            <w:tcBorders>
              <w:top w:val="nil"/>
              <w:left w:val="single" w:sz="4" w:space="0" w:color="auto"/>
              <w:bottom w:val="single" w:sz="4" w:space="0" w:color="auto"/>
              <w:right w:val="single" w:sz="4" w:space="0" w:color="auto"/>
            </w:tcBorders>
            <w:hideMark/>
          </w:tcPr>
          <w:p w14:paraId="7F52D82F" w14:textId="77777777" w:rsidR="006461D8" w:rsidRPr="00AB137C" w:rsidRDefault="006461D8" w:rsidP="006461D8">
            <w:pPr>
              <w:spacing w:line="240" w:lineRule="auto"/>
              <w:jc w:val="left"/>
              <w:rPr>
                <w:rFonts w:eastAsia="Times New Roman"/>
                <w:sz w:val="20"/>
                <w:szCs w:val="20"/>
              </w:rPr>
            </w:pPr>
            <w:r w:rsidRPr="00AB137C">
              <w:rPr>
                <w:rFonts w:eastAsia="Times New Roman"/>
                <w:color w:val="000000"/>
                <w:sz w:val="20"/>
                <w:szCs w:val="20"/>
                <w:lang w:eastAsia="ru-RU"/>
              </w:rPr>
              <w:t>д. Череновская</w:t>
            </w:r>
          </w:p>
        </w:tc>
        <w:tc>
          <w:tcPr>
            <w:tcW w:w="413" w:type="pct"/>
            <w:tcBorders>
              <w:top w:val="nil"/>
              <w:left w:val="nil"/>
              <w:bottom w:val="single" w:sz="4" w:space="0" w:color="auto"/>
              <w:right w:val="single" w:sz="4" w:space="0" w:color="auto"/>
            </w:tcBorders>
            <w:hideMark/>
          </w:tcPr>
          <w:p w14:paraId="283C74BE" w14:textId="77777777" w:rsidR="006461D8" w:rsidRPr="00AB137C" w:rsidRDefault="006461D8" w:rsidP="006461D8">
            <w:pPr>
              <w:spacing w:line="240" w:lineRule="auto"/>
              <w:jc w:val="center"/>
              <w:rPr>
                <w:sz w:val="20"/>
                <w:szCs w:val="20"/>
              </w:rPr>
            </w:pPr>
            <w:r w:rsidRPr="00AB137C">
              <w:rPr>
                <w:rFonts w:eastAsia="Times New Roman"/>
                <w:color w:val="000000"/>
                <w:sz w:val="20"/>
                <w:szCs w:val="20"/>
                <w:lang w:val="en-US" w:eastAsia="ru-RU"/>
              </w:rPr>
              <w:t>10</w:t>
            </w:r>
          </w:p>
        </w:tc>
        <w:tc>
          <w:tcPr>
            <w:tcW w:w="533" w:type="pct"/>
            <w:tcBorders>
              <w:top w:val="nil"/>
              <w:left w:val="nil"/>
              <w:bottom w:val="single" w:sz="4" w:space="0" w:color="auto"/>
              <w:right w:val="single" w:sz="4" w:space="0" w:color="auto"/>
            </w:tcBorders>
            <w:hideMark/>
          </w:tcPr>
          <w:p w14:paraId="325765A1" w14:textId="77777777" w:rsidR="006461D8" w:rsidRPr="00AB137C" w:rsidRDefault="006461D8" w:rsidP="006461D8">
            <w:pPr>
              <w:spacing w:line="240" w:lineRule="auto"/>
              <w:jc w:val="center"/>
              <w:rPr>
                <w:rFonts w:eastAsia="Times New Roman"/>
                <w:sz w:val="20"/>
                <w:szCs w:val="20"/>
                <w:lang w:eastAsia="ru-RU"/>
              </w:rPr>
            </w:pPr>
            <w:r w:rsidRPr="00AB137C">
              <w:rPr>
                <w:rFonts w:eastAsia="Times New Roman"/>
                <w:color w:val="000000"/>
                <w:sz w:val="20"/>
                <w:szCs w:val="20"/>
                <w:lang w:val="en-US" w:eastAsia="ru-RU"/>
              </w:rPr>
              <w:t>12</w:t>
            </w:r>
          </w:p>
        </w:tc>
        <w:tc>
          <w:tcPr>
            <w:tcW w:w="498" w:type="pct"/>
            <w:tcBorders>
              <w:top w:val="nil"/>
              <w:left w:val="nil"/>
              <w:bottom w:val="single" w:sz="4" w:space="0" w:color="auto"/>
              <w:right w:val="single" w:sz="4" w:space="0" w:color="auto"/>
            </w:tcBorders>
            <w:hideMark/>
          </w:tcPr>
          <w:p w14:paraId="5DE2ABB3"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hideMark/>
          </w:tcPr>
          <w:p w14:paraId="5BE1E68A"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hideMark/>
          </w:tcPr>
          <w:p w14:paraId="04562749"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hideMark/>
          </w:tcPr>
          <w:p w14:paraId="782DC540" w14:textId="77777777" w:rsidR="006461D8" w:rsidRDefault="006461D8" w:rsidP="006461D8">
            <w:pPr>
              <w:spacing w:line="240" w:lineRule="auto"/>
              <w:ind w:left="-100" w:right="-108"/>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0EF52F20"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hideMark/>
          </w:tcPr>
          <w:p w14:paraId="6F1D904D"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hideMark/>
          </w:tcPr>
          <w:p w14:paraId="5C35C438"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r>
      <w:tr w:rsidR="006461D8" w14:paraId="66CF8795" w14:textId="77777777" w:rsidTr="006461D8">
        <w:trPr>
          <w:trHeight w:val="20"/>
          <w:jc w:val="center"/>
        </w:trPr>
        <w:tc>
          <w:tcPr>
            <w:tcW w:w="788" w:type="pct"/>
            <w:tcBorders>
              <w:top w:val="nil"/>
              <w:left w:val="single" w:sz="4" w:space="0" w:color="auto"/>
              <w:bottom w:val="single" w:sz="4" w:space="0" w:color="auto"/>
              <w:right w:val="single" w:sz="4" w:space="0" w:color="auto"/>
            </w:tcBorders>
          </w:tcPr>
          <w:p w14:paraId="7031A0FB" w14:textId="77777777" w:rsidR="006461D8" w:rsidRPr="00AB137C" w:rsidRDefault="006461D8" w:rsidP="006461D8">
            <w:pPr>
              <w:spacing w:line="240" w:lineRule="auto"/>
              <w:jc w:val="left"/>
              <w:rPr>
                <w:rFonts w:eastAsia="Times New Roman"/>
                <w:color w:val="000000"/>
                <w:sz w:val="20"/>
                <w:lang w:eastAsia="ru-RU"/>
              </w:rPr>
            </w:pPr>
            <w:r w:rsidRPr="00AB137C">
              <w:rPr>
                <w:rFonts w:eastAsia="Times New Roman"/>
                <w:color w:val="000000"/>
                <w:sz w:val="20"/>
                <w:szCs w:val="20"/>
                <w:lang w:eastAsia="ru-RU"/>
              </w:rPr>
              <w:t>д. Шаткурга</w:t>
            </w:r>
          </w:p>
        </w:tc>
        <w:tc>
          <w:tcPr>
            <w:tcW w:w="413" w:type="pct"/>
            <w:tcBorders>
              <w:top w:val="nil"/>
              <w:left w:val="nil"/>
              <w:bottom w:val="single" w:sz="4" w:space="0" w:color="auto"/>
              <w:right w:val="single" w:sz="4" w:space="0" w:color="auto"/>
            </w:tcBorders>
          </w:tcPr>
          <w:p w14:paraId="3AF9AEDA" w14:textId="77777777" w:rsidR="006461D8" w:rsidRPr="00AB137C" w:rsidRDefault="006461D8" w:rsidP="006461D8">
            <w:pPr>
              <w:spacing w:line="240" w:lineRule="auto"/>
              <w:jc w:val="center"/>
              <w:rPr>
                <w:rFonts w:eastAsia="Times New Roman"/>
                <w:color w:val="000000"/>
                <w:sz w:val="20"/>
                <w:lang w:eastAsia="ru-RU"/>
              </w:rPr>
            </w:pPr>
            <w:r w:rsidRPr="00AB137C">
              <w:rPr>
                <w:rFonts w:eastAsia="Times New Roman"/>
                <w:color w:val="000000"/>
                <w:sz w:val="20"/>
                <w:szCs w:val="20"/>
                <w:lang w:val="en-US" w:eastAsia="ru-RU"/>
              </w:rPr>
              <w:t>9</w:t>
            </w:r>
          </w:p>
        </w:tc>
        <w:tc>
          <w:tcPr>
            <w:tcW w:w="533" w:type="pct"/>
            <w:tcBorders>
              <w:top w:val="nil"/>
              <w:left w:val="nil"/>
              <w:bottom w:val="single" w:sz="4" w:space="0" w:color="auto"/>
              <w:right w:val="single" w:sz="4" w:space="0" w:color="auto"/>
            </w:tcBorders>
          </w:tcPr>
          <w:p w14:paraId="17B5A9CE" w14:textId="77777777" w:rsidR="006461D8" w:rsidRPr="00AB137C" w:rsidRDefault="006461D8" w:rsidP="006461D8">
            <w:pPr>
              <w:spacing w:line="240" w:lineRule="auto"/>
              <w:jc w:val="center"/>
              <w:rPr>
                <w:rFonts w:eastAsia="Times New Roman"/>
                <w:color w:val="000000"/>
                <w:sz w:val="20"/>
                <w:lang w:eastAsia="ru-RU"/>
              </w:rPr>
            </w:pPr>
            <w:r w:rsidRPr="00AB137C">
              <w:rPr>
                <w:rFonts w:eastAsia="Times New Roman"/>
                <w:color w:val="000000"/>
                <w:sz w:val="20"/>
                <w:szCs w:val="20"/>
                <w:lang w:val="en-US" w:eastAsia="ru-RU"/>
              </w:rPr>
              <w:t>11</w:t>
            </w:r>
          </w:p>
        </w:tc>
        <w:tc>
          <w:tcPr>
            <w:tcW w:w="498" w:type="pct"/>
            <w:tcBorders>
              <w:top w:val="nil"/>
              <w:left w:val="nil"/>
              <w:bottom w:val="single" w:sz="4" w:space="0" w:color="auto"/>
              <w:right w:val="single" w:sz="4" w:space="0" w:color="auto"/>
            </w:tcBorders>
          </w:tcPr>
          <w:p w14:paraId="2F3FF7B0"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tcPr>
          <w:p w14:paraId="440DE916"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tcPr>
          <w:p w14:paraId="64B3DC23"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tcPr>
          <w:p w14:paraId="6311212D" w14:textId="77777777" w:rsidR="006461D8" w:rsidRDefault="006461D8" w:rsidP="006461D8">
            <w:pPr>
              <w:spacing w:line="240" w:lineRule="auto"/>
              <w:ind w:left="-100" w:right="-108"/>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23329BDB"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6791F899"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tcPr>
          <w:p w14:paraId="65FAEFD4"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r>
      <w:tr w:rsidR="006461D8" w14:paraId="69107702" w14:textId="77777777" w:rsidTr="006461D8">
        <w:trPr>
          <w:trHeight w:val="20"/>
          <w:jc w:val="center"/>
        </w:trPr>
        <w:tc>
          <w:tcPr>
            <w:tcW w:w="788" w:type="pct"/>
            <w:tcBorders>
              <w:top w:val="nil"/>
              <w:left w:val="single" w:sz="4" w:space="0" w:color="auto"/>
              <w:bottom w:val="single" w:sz="4" w:space="0" w:color="auto"/>
              <w:right w:val="single" w:sz="4" w:space="0" w:color="auto"/>
            </w:tcBorders>
          </w:tcPr>
          <w:p w14:paraId="42914ABA" w14:textId="77777777" w:rsidR="006461D8" w:rsidRPr="00AB137C" w:rsidRDefault="006461D8" w:rsidP="006461D8">
            <w:pPr>
              <w:spacing w:line="240" w:lineRule="auto"/>
              <w:jc w:val="left"/>
              <w:rPr>
                <w:rFonts w:eastAsia="Times New Roman"/>
                <w:color w:val="000000"/>
                <w:sz w:val="20"/>
                <w:lang w:eastAsia="ru-RU"/>
              </w:rPr>
            </w:pPr>
            <w:r w:rsidRPr="00AB137C">
              <w:rPr>
                <w:rFonts w:eastAsia="Times New Roman"/>
                <w:color w:val="000000"/>
                <w:sz w:val="20"/>
                <w:szCs w:val="20"/>
                <w:lang w:eastAsia="ru-RU"/>
              </w:rPr>
              <w:t>д. Беклемишевская</w:t>
            </w:r>
          </w:p>
        </w:tc>
        <w:tc>
          <w:tcPr>
            <w:tcW w:w="413" w:type="pct"/>
            <w:tcBorders>
              <w:top w:val="nil"/>
              <w:left w:val="nil"/>
              <w:bottom w:val="single" w:sz="4" w:space="0" w:color="auto"/>
              <w:right w:val="single" w:sz="4" w:space="0" w:color="auto"/>
            </w:tcBorders>
          </w:tcPr>
          <w:p w14:paraId="5AEC951D" w14:textId="77777777" w:rsidR="006461D8" w:rsidRPr="00AB137C" w:rsidRDefault="006461D8" w:rsidP="006461D8">
            <w:pPr>
              <w:spacing w:line="240" w:lineRule="auto"/>
              <w:jc w:val="center"/>
              <w:rPr>
                <w:rFonts w:eastAsia="Times New Roman"/>
                <w:color w:val="000000"/>
                <w:sz w:val="20"/>
                <w:lang w:eastAsia="ru-RU"/>
              </w:rPr>
            </w:pPr>
            <w:r w:rsidRPr="00AB137C">
              <w:rPr>
                <w:rFonts w:eastAsia="Times New Roman"/>
                <w:color w:val="000000"/>
                <w:sz w:val="20"/>
                <w:szCs w:val="20"/>
                <w:lang w:val="en-US" w:eastAsia="ru-RU"/>
              </w:rPr>
              <w:t>0</w:t>
            </w:r>
          </w:p>
        </w:tc>
        <w:tc>
          <w:tcPr>
            <w:tcW w:w="533" w:type="pct"/>
            <w:tcBorders>
              <w:top w:val="nil"/>
              <w:left w:val="nil"/>
              <w:bottom w:val="single" w:sz="4" w:space="0" w:color="auto"/>
              <w:right w:val="single" w:sz="4" w:space="0" w:color="auto"/>
            </w:tcBorders>
          </w:tcPr>
          <w:p w14:paraId="412167AE" w14:textId="77777777" w:rsidR="006461D8" w:rsidRPr="00AB137C" w:rsidRDefault="006461D8" w:rsidP="006461D8">
            <w:pPr>
              <w:spacing w:line="240" w:lineRule="auto"/>
              <w:jc w:val="center"/>
              <w:rPr>
                <w:rFonts w:eastAsia="Times New Roman"/>
                <w:color w:val="000000"/>
                <w:sz w:val="20"/>
                <w:lang w:eastAsia="ru-RU"/>
              </w:rPr>
            </w:pPr>
            <w:r w:rsidRPr="00AB137C">
              <w:rPr>
                <w:rFonts w:eastAsia="Times New Roman"/>
                <w:color w:val="000000"/>
                <w:sz w:val="20"/>
                <w:szCs w:val="20"/>
                <w:lang w:val="en-US" w:eastAsia="ru-RU"/>
              </w:rPr>
              <w:t>0</w:t>
            </w:r>
          </w:p>
        </w:tc>
        <w:tc>
          <w:tcPr>
            <w:tcW w:w="498" w:type="pct"/>
            <w:tcBorders>
              <w:top w:val="nil"/>
              <w:left w:val="nil"/>
              <w:bottom w:val="single" w:sz="4" w:space="0" w:color="auto"/>
              <w:right w:val="single" w:sz="4" w:space="0" w:color="auto"/>
            </w:tcBorders>
          </w:tcPr>
          <w:p w14:paraId="39935880"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tcPr>
          <w:p w14:paraId="64B6FB9E"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tcPr>
          <w:p w14:paraId="5ADFC36C"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tcPr>
          <w:p w14:paraId="5558FD12" w14:textId="77777777" w:rsidR="006461D8" w:rsidRDefault="006461D8" w:rsidP="006461D8">
            <w:pPr>
              <w:spacing w:line="240" w:lineRule="auto"/>
              <w:ind w:left="-100" w:right="-108"/>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51F17886"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37A9967B"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tcPr>
          <w:p w14:paraId="7FFEB270"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r>
      <w:tr w:rsidR="006461D8" w14:paraId="5CBD04C4" w14:textId="77777777" w:rsidTr="006461D8">
        <w:trPr>
          <w:trHeight w:val="20"/>
          <w:jc w:val="center"/>
        </w:trPr>
        <w:tc>
          <w:tcPr>
            <w:tcW w:w="788" w:type="pct"/>
            <w:tcBorders>
              <w:top w:val="nil"/>
              <w:left w:val="single" w:sz="4" w:space="0" w:color="auto"/>
              <w:bottom w:val="single" w:sz="4" w:space="0" w:color="auto"/>
              <w:right w:val="single" w:sz="4" w:space="0" w:color="auto"/>
            </w:tcBorders>
          </w:tcPr>
          <w:p w14:paraId="37B27F8A" w14:textId="77777777" w:rsidR="006461D8" w:rsidRPr="00AB137C" w:rsidRDefault="006461D8" w:rsidP="006461D8">
            <w:pPr>
              <w:spacing w:line="240" w:lineRule="auto"/>
              <w:jc w:val="left"/>
              <w:rPr>
                <w:rFonts w:eastAsia="Times New Roman"/>
                <w:color w:val="000000"/>
                <w:sz w:val="20"/>
                <w:lang w:eastAsia="ru-RU"/>
              </w:rPr>
            </w:pPr>
            <w:r>
              <w:rPr>
                <w:rFonts w:eastAsia="Times New Roman"/>
                <w:color w:val="000000"/>
                <w:sz w:val="20"/>
                <w:szCs w:val="20"/>
                <w:lang w:eastAsia="ru-RU"/>
              </w:rPr>
              <w:t xml:space="preserve">п. </w:t>
            </w:r>
            <w:r w:rsidRPr="00445D3B">
              <w:rPr>
                <w:rFonts w:eastAsia="Times New Roman"/>
                <w:color w:val="000000"/>
                <w:sz w:val="20"/>
                <w:szCs w:val="20"/>
                <w:lang w:eastAsia="ru-RU"/>
              </w:rPr>
              <w:t xml:space="preserve">Квазеньга </w:t>
            </w:r>
          </w:p>
        </w:tc>
        <w:tc>
          <w:tcPr>
            <w:tcW w:w="413" w:type="pct"/>
            <w:tcBorders>
              <w:top w:val="nil"/>
              <w:left w:val="nil"/>
              <w:bottom w:val="single" w:sz="4" w:space="0" w:color="auto"/>
              <w:right w:val="single" w:sz="4" w:space="0" w:color="auto"/>
            </w:tcBorders>
          </w:tcPr>
          <w:p w14:paraId="55D3959E" w14:textId="77777777" w:rsidR="006461D8" w:rsidRPr="00AB137C" w:rsidRDefault="006461D8" w:rsidP="006461D8">
            <w:pPr>
              <w:spacing w:line="240" w:lineRule="auto"/>
              <w:jc w:val="center"/>
              <w:rPr>
                <w:rFonts w:eastAsia="Times New Roman"/>
                <w:color w:val="000000"/>
                <w:sz w:val="20"/>
                <w:lang w:eastAsia="ru-RU"/>
              </w:rPr>
            </w:pPr>
            <w:r w:rsidRPr="00445D3B">
              <w:rPr>
                <w:rFonts w:eastAsia="Times New Roman"/>
                <w:color w:val="000000"/>
                <w:sz w:val="20"/>
                <w:szCs w:val="20"/>
                <w:lang w:eastAsia="ru-RU"/>
              </w:rPr>
              <w:t>218</w:t>
            </w:r>
          </w:p>
        </w:tc>
        <w:tc>
          <w:tcPr>
            <w:tcW w:w="533" w:type="pct"/>
            <w:tcBorders>
              <w:top w:val="nil"/>
              <w:left w:val="nil"/>
              <w:bottom w:val="single" w:sz="4" w:space="0" w:color="auto"/>
              <w:right w:val="single" w:sz="4" w:space="0" w:color="auto"/>
            </w:tcBorders>
          </w:tcPr>
          <w:p w14:paraId="311FA8FD" w14:textId="77777777" w:rsidR="006461D8" w:rsidRPr="00AB137C" w:rsidRDefault="006461D8" w:rsidP="006461D8">
            <w:pPr>
              <w:spacing w:line="240" w:lineRule="auto"/>
              <w:jc w:val="center"/>
              <w:rPr>
                <w:rFonts w:eastAsia="Times New Roman"/>
                <w:color w:val="000000"/>
                <w:sz w:val="20"/>
                <w:lang w:eastAsia="ru-RU"/>
              </w:rPr>
            </w:pPr>
            <w:r w:rsidRPr="00445D3B">
              <w:rPr>
                <w:rFonts w:eastAsia="Times New Roman"/>
                <w:color w:val="000000"/>
                <w:sz w:val="20"/>
                <w:szCs w:val="20"/>
                <w:lang w:eastAsia="ru-RU"/>
              </w:rPr>
              <w:t>267</w:t>
            </w:r>
          </w:p>
        </w:tc>
        <w:tc>
          <w:tcPr>
            <w:tcW w:w="498" w:type="pct"/>
            <w:tcBorders>
              <w:top w:val="nil"/>
              <w:left w:val="nil"/>
              <w:bottom w:val="single" w:sz="4" w:space="0" w:color="auto"/>
              <w:right w:val="single" w:sz="4" w:space="0" w:color="auto"/>
            </w:tcBorders>
          </w:tcPr>
          <w:p w14:paraId="26A2BC8A"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569" w:type="pct"/>
            <w:tcBorders>
              <w:top w:val="nil"/>
              <w:left w:val="nil"/>
              <w:bottom w:val="single" w:sz="4" w:space="0" w:color="auto"/>
              <w:right w:val="single" w:sz="4" w:space="0" w:color="auto"/>
            </w:tcBorders>
          </w:tcPr>
          <w:p w14:paraId="4C27D0AD"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851" w:type="pct"/>
            <w:tcBorders>
              <w:top w:val="nil"/>
              <w:left w:val="nil"/>
              <w:bottom w:val="single" w:sz="4" w:space="0" w:color="auto"/>
              <w:right w:val="single" w:sz="4" w:space="0" w:color="auto"/>
            </w:tcBorders>
          </w:tcPr>
          <w:p w14:paraId="2E7D4ED2"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tcPr>
          <w:p w14:paraId="18459D31" w14:textId="77777777" w:rsidR="006461D8" w:rsidRDefault="006461D8" w:rsidP="006461D8">
            <w:pPr>
              <w:spacing w:line="240" w:lineRule="auto"/>
              <w:ind w:left="-100" w:right="-108"/>
              <w:jc w:val="center"/>
              <w:rPr>
                <w:rFonts w:eastAsia="Times New Roman"/>
                <w:color w:val="000000"/>
                <w:sz w:val="20"/>
                <w:szCs w:val="20"/>
                <w:lang w:eastAsia="ru-RU"/>
              </w:rPr>
            </w:pPr>
            <w:r>
              <w:rPr>
                <w:rFonts w:eastAsia="Times New Roman"/>
                <w:color w:val="000000"/>
                <w:sz w:val="20"/>
                <w:szCs w:val="20"/>
                <w:lang w:eastAsia="ru-RU"/>
              </w:rPr>
              <w:t>5</w:t>
            </w:r>
          </w:p>
        </w:tc>
        <w:tc>
          <w:tcPr>
            <w:tcW w:w="355" w:type="pct"/>
            <w:tcBorders>
              <w:top w:val="nil"/>
              <w:left w:val="nil"/>
              <w:bottom w:val="single" w:sz="4" w:space="0" w:color="auto"/>
              <w:right w:val="single" w:sz="4" w:space="0" w:color="auto"/>
            </w:tcBorders>
          </w:tcPr>
          <w:p w14:paraId="41AC1E8B"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54</w:t>
            </w:r>
          </w:p>
        </w:tc>
        <w:tc>
          <w:tcPr>
            <w:tcW w:w="355" w:type="pct"/>
            <w:tcBorders>
              <w:top w:val="nil"/>
              <w:left w:val="nil"/>
              <w:bottom w:val="single" w:sz="4" w:space="0" w:color="auto"/>
              <w:right w:val="single" w:sz="4" w:space="0" w:color="auto"/>
            </w:tcBorders>
          </w:tcPr>
          <w:p w14:paraId="031C87C0"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351" w:type="pct"/>
            <w:tcBorders>
              <w:top w:val="nil"/>
              <w:left w:val="nil"/>
              <w:bottom w:val="single" w:sz="4" w:space="0" w:color="auto"/>
              <w:right w:val="single" w:sz="4" w:space="0" w:color="auto"/>
            </w:tcBorders>
          </w:tcPr>
          <w:p w14:paraId="78908EA3" w14:textId="77777777" w:rsidR="006461D8" w:rsidRDefault="006461D8" w:rsidP="006461D8">
            <w:pPr>
              <w:spacing w:line="240" w:lineRule="auto"/>
              <w:jc w:val="center"/>
              <w:rPr>
                <w:rFonts w:eastAsia="Times New Roman"/>
                <w:color w:val="000000"/>
                <w:sz w:val="20"/>
                <w:szCs w:val="20"/>
                <w:lang w:eastAsia="ru-RU"/>
              </w:rPr>
            </w:pPr>
            <w:r>
              <w:rPr>
                <w:rFonts w:eastAsia="Times New Roman"/>
                <w:color w:val="000000"/>
                <w:sz w:val="20"/>
                <w:szCs w:val="20"/>
                <w:lang w:eastAsia="ru-RU"/>
              </w:rPr>
              <w:t>54</w:t>
            </w:r>
          </w:p>
        </w:tc>
      </w:tr>
      <w:tr w:rsidR="006461D8" w14:paraId="763CE6C0" w14:textId="77777777" w:rsidTr="006461D8">
        <w:trPr>
          <w:trHeight w:val="20"/>
          <w:jc w:val="center"/>
        </w:trPr>
        <w:tc>
          <w:tcPr>
            <w:tcW w:w="788" w:type="pct"/>
            <w:tcBorders>
              <w:top w:val="nil"/>
              <w:left w:val="single" w:sz="4" w:space="0" w:color="auto"/>
              <w:bottom w:val="single" w:sz="4" w:space="0" w:color="auto"/>
              <w:right w:val="single" w:sz="4" w:space="0" w:color="auto"/>
            </w:tcBorders>
          </w:tcPr>
          <w:p w14:paraId="5A6CC637" w14:textId="77777777" w:rsidR="006461D8" w:rsidRPr="00AB137C" w:rsidRDefault="006461D8" w:rsidP="006461D8">
            <w:pPr>
              <w:spacing w:line="240" w:lineRule="auto"/>
              <w:jc w:val="left"/>
              <w:rPr>
                <w:rFonts w:eastAsia="Times New Roman"/>
                <w:color w:val="000000"/>
                <w:sz w:val="20"/>
                <w:lang w:eastAsia="ru-RU"/>
              </w:rPr>
            </w:pPr>
            <w:r w:rsidRPr="00445D3B">
              <w:rPr>
                <w:rFonts w:eastAsia="Times New Roman"/>
                <w:color w:val="000000"/>
                <w:sz w:val="20"/>
                <w:szCs w:val="20"/>
                <w:lang w:eastAsia="ru-RU"/>
              </w:rPr>
              <w:t>х</w:t>
            </w:r>
            <w:r>
              <w:rPr>
                <w:rFonts w:eastAsia="Times New Roman"/>
                <w:color w:val="000000"/>
                <w:sz w:val="20"/>
                <w:szCs w:val="20"/>
                <w:lang w:eastAsia="ru-RU"/>
              </w:rPr>
              <w:t>.</w:t>
            </w:r>
            <w:r w:rsidRPr="00445D3B">
              <w:rPr>
                <w:rFonts w:eastAsia="Times New Roman"/>
                <w:color w:val="000000"/>
                <w:sz w:val="20"/>
                <w:szCs w:val="20"/>
                <w:lang w:eastAsia="ru-RU"/>
              </w:rPr>
              <w:t xml:space="preserve"> Майдан</w:t>
            </w:r>
          </w:p>
        </w:tc>
        <w:tc>
          <w:tcPr>
            <w:tcW w:w="413" w:type="pct"/>
            <w:tcBorders>
              <w:top w:val="nil"/>
              <w:left w:val="nil"/>
              <w:bottom w:val="single" w:sz="4" w:space="0" w:color="auto"/>
              <w:right w:val="single" w:sz="4" w:space="0" w:color="auto"/>
            </w:tcBorders>
          </w:tcPr>
          <w:p w14:paraId="19FD2538" w14:textId="77777777" w:rsidR="006461D8" w:rsidRPr="00AB137C" w:rsidRDefault="006461D8" w:rsidP="006461D8">
            <w:pPr>
              <w:spacing w:line="240" w:lineRule="auto"/>
              <w:jc w:val="center"/>
              <w:rPr>
                <w:rFonts w:eastAsia="Times New Roman"/>
                <w:color w:val="000000"/>
                <w:sz w:val="20"/>
                <w:lang w:eastAsia="ru-RU"/>
              </w:rPr>
            </w:pPr>
            <w:r w:rsidRPr="00445D3B">
              <w:rPr>
                <w:rFonts w:eastAsia="Times New Roman"/>
                <w:color w:val="000000"/>
                <w:sz w:val="20"/>
                <w:szCs w:val="20"/>
                <w:lang w:eastAsia="ru-RU"/>
              </w:rPr>
              <w:t>0</w:t>
            </w:r>
          </w:p>
        </w:tc>
        <w:tc>
          <w:tcPr>
            <w:tcW w:w="533" w:type="pct"/>
            <w:tcBorders>
              <w:top w:val="nil"/>
              <w:left w:val="nil"/>
              <w:bottom w:val="single" w:sz="4" w:space="0" w:color="auto"/>
              <w:right w:val="single" w:sz="4" w:space="0" w:color="auto"/>
            </w:tcBorders>
          </w:tcPr>
          <w:p w14:paraId="1F8984C7" w14:textId="77777777" w:rsidR="006461D8" w:rsidRPr="00AB137C" w:rsidRDefault="006461D8" w:rsidP="006461D8">
            <w:pPr>
              <w:spacing w:line="240" w:lineRule="auto"/>
              <w:jc w:val="center"/>
              <w:rPr>
                <w:rFonts w:eastAsia="Times New Roman"/>
                <w:color w:val="000000"/>
                <w:sz w:val="20"/>
                <w:lang w:eastAsia="ru-RU"/>
              </w:rPr>
            </w:pPr>
            <w:r w:rsidRPr="00445D3B">
              <w:rPr>
                <w:rFonts w:eastAsia="Times New Roman"/>
                <w:color w:val="000000"/>
                <w:sz w:val="20"/>
                <w:szCs w:val="20"/>
                <w:lang w:eastAsia="ru-RU"/>
              </w:rPr>
              <w:t>0</w:t>
            </w:r>
          </w:p>
        </w:tc>
        <w:tc>
          <w:tcPr>
            <w:tcW w:w="498" w:type="pct"/>
            <w:tcBorders>
              <w:top w:val="nil"/>
              <w:left w:val="nil"/>
              <w:bottom w:val="single" w:sz="4" w:space="0" w:color="auto"/>
              <w:right w:val="single" w:sz="4" w:space="0" w:color="auto"/>
            </w:tcBorders>
          </w:tcPr>
          <w:p w14:paraId="79B778F1"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569" w:type="pct"/>
            <w:tcBorders>
              <w:top w:val="nil"/>
              <w:left w:val="nil"/>
              <w:bottom w:val="single" w:sz="4" w:space="0" w:color="auto"/>
              <w:right w:val="single" w:sz="4" w:space="0" w:color="auto"/>
            </w:tcBorders>
          </w:tcPr>
          <w:p w14:paraId="0EA7ADAA"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851" w:type="pct"/>
            <w:tcBorders>
              <w:top w:val="nil"/>
              <w:left w:val="nil"/>
              <w:bottom w:val="single" w:sz="4" w:space="0" w:color="auto"/>
              <w:right w:val="single" w:sz="4" w:space="0" w:color="auto"/>
            </w:tcBorders>
          </w:tcPr>
          <w:p w14:paraId="51BE0CD4"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287" w:type="pct"/>
            <w:tcBorders>
              <w:top w:val="nil"/>
              <w:left w:val="nil"/>
              <w:bottom w:val="single" w:sz="4" w:space="0" w:color="auto"/>
              <w:right w:val="single" w:sz="4" w:space="0" w:color="auto"/>
            </w:tcBorders>
          </w:tcPr>
          <w:p w14:paraId="02FEF218" w14:textId="77777777" w:rsidR="006461D8" w:rsidRDefault="006461D8" w:rsidP="006461D8">
            <w:pPr>
              <w:spacing w:line="240" w:lineRule="auto"/>
              <w:ind w:left="-100" w:right="-108"/>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099A245D"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5" w:type="pct"/>
            <w:tcBorders>
              <w:top w:val="nil"/>
              <w:left w:val="nil"/>
              <w:bottom w:val="single" w:sz="4" w:space="0" w:color="auto"/>
              <w:right w:val="single" w:sz="4" w:space="0" w:color="auto"/>
            </w:tcBorders>
          </w:tcPr>
          <w:p w14:paraId="7971CC9D"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c>
          <w:tcPr>
            <w:tcW w:w="351" w:type="pct"/>
            <w:tcBorders>
              <w:top w:val="nil"/>
              <w:left w:val="nil"/>
              <w:bottom w:val="single" w:sz="4" w:space="0" w:color="auto"/>
              <w:right w:val="single" w:sz="4" w:space="0" w:color="auto"/>
            </w:tcBorders>
          </w:tcPr>
          <w:p w14:paraId="1DC3A926" w14:textId="77777777" w:rsidR="006461D8" w:rsidRDefault="006461D8" w:rsidP="006461D8">
            <w:pPr>
              <w:spacing w:line="240" w:lineRule="auto"/>
              <w:jc w:val="center"/>
              <w:rPr>
                <w:rFonts w:eastAsia="Times New Roman"/>
                <w:color w:val="000000"/>
                <w:sz w:val="20"/>
                <w:szCs w:val="20"/>
                <w:lang w:eastAsia="ru-RU"/>
              </w:rPr>
            </w:pPr>
            <w:r w:rsidRPr="00AA033F">
              <w:rPr>
                <w:rFonts w:eastAsia="Times New Roman"/>
                <w:color w:val="000000"/>
                <w:sz w:val="20"/>
                <w:szCs w:val="20"/>
                <w:lang w:eastAsia="ru-RU"/>
              </w:rPr>
              <w:t>-</w:t>
            </w:r>
          </w:p>
        </w:tc>
      </w:tr>
      <w:tr w:rsidR="006461D8" w14:paraId="31949F29" w14:textId="77777777" w:rsidTr="006461D8">
        <w:trPr>
          <w:trHeight w:val="20"/>
          <w:jc w:val="center"/>
        </w:trPr>
        <w:tc>
          <w:tcPr>
            <w:tcW w:w="788" w:type="pct"/>
            <w:tcBorders>
              <w:top w:val="single" w:sz="4" w:space="0" w:color="auto"/>
              <w:left w:val="single" w:sz="4" w:space="0" w:color="auto"/>
              <w:bottom w:val="single" w:sz="4" w:space="0" w:color="auto"/>
              <w:right w:val="single" w:sz="4" w:space="0" w:color="auto"/>
            </w:tcBorders>
            <w:hideMark/>
          </w:tcPr>
          <w:p w14:paraId="196D4CB0" w14:textId="77777777" w:rsidR="006461D8" w:rsidRDefault="006461D8" w:rsidP="006461D8">
            <w:pPr>
              <w:spacing w:line="240" w:lineRule="auto"/>
              <w:jc w:val="left"/>
              <w:rPr>
                <w:rFonts w:eastAsia="Times New Roman"/>
                <w:b/>
                <w:color w:val="000000"/>
                <w:sz w:val="20"/>
                <w:szCs w:val="20"/>
                <w:lang w:eastAsia="ru-RU"/>
              </w:rPr>
            </w:pPr>
            <w:r>
              <w:rPr>
                <w:rFonts w:eastAsia="Times New Roman"/>
                <w:b/>
                <w:color w:val="000000"/>
                <w:sz w:val="20"/>
                <w:szCs w:val="20"/>
                <w:lang w:eastAsia="ru-RU"/>
              </w:rPr>
              <w:t>Итого</w:t>
            </w:r>
          </w:p>
        </w:tc>
        <w:tc>
          <w:tcPr>
            <w:tcW w:w="413" w:type="pct"/>
            <w:tcBorders>
              <w:top w:val="single" w:sz="4" w:space="0" w:color="auto"/>
              <w:left w:val="nil"/>
              <w:bottom w:val="single" w:sz="4" w:space="0" w:color="auto"/>
              <w:right w:val="single" w:sz="4" w:space="0" w:color="auto"/>
            </w:tcBorders>
          </w:tcPr>
          <w:p w14:paraId="1123B603" w14:textId="77777777" w:rsidR="006461D8" w:rsidRDefault="006461D8" w:rsidP="006461D8">
            <w:pPr>
              <w:spacing w:line="240" w:lineRule="auto"/>
              <w:jc w:val="center"/>
              <w:rPr>
                <w:b/>
                <w:sz w:val="20"/>
                <w:szCs w:val="20"/>
              </w:rPr>
            </w:pPr>
            <w:r>
              <w:rPr>
                <w:b/>
                <w:sz w:val="20"/>
                <w:szCs w:val="20"/>
              </w:rPr>
              <w:t>271</w:t>
            </w:r>
          </w:p>
        </w:tc>
        <w:tc>
          <w:tcPr>
            <w:tcW w:w="533" w:type="pct"/>
            <w:tcBorders>
              <w:top w:val="single" w:sz="4" w:space="0" w:color="auto"/>
              <w:left w:val="nil"/>
              <w:bottom w:val="single" w:sz="4" w:space="0" w:color="auto"/>
              <w:right w:val="single" w:sz="4" w:space="0" w:color="auto"/>
            </w:tcBorders>
          </w:tcPr>
          <w:p w14:paraId="220A3BCD" w14:textId="77777777" w:rsidR="006461D8" w:rsidRDefault="006461D8" w:rsidP="006461D8">
            <w:pPr>
              <w:spacing w:line="240" w:lineRule="auto"/>
              <w:jc w:val="center"/>
              <w:rPr>
                <w:rFonts w:eastAsia="Times New Roman"/>
                <w:b/>
                <w:sz w:val="20"/>
                <w:szCs w:val="20"/>
                <w:lang w:eastAsia="ru-RU"/>
              </w:rPr>
            </w:pPr>
            <w:r>
              <w:rPr>
                <w:rFonts w:eastAsia="Times New Roman"/>
                <w:b/>
                <w:sz w:val="20"/>
                <w:szCs w:val="20"/>
                <w:lang w:eastAsia="ru-RU"/>
              </w:rPr>
              <w:t>331</w:t>
            </w:r>
          </w:p>
        </w:tc>
        <w:tc>
          <w:tcPr>
            <w:tcW w:w="498" w:type="pct"/>
            <w:tcBorders>
              <w:top w:val="single" w:sz="4" w:space="0" w:color="auto"/>
              <w:left w:val="nil"/>
              <w:bottom w:val="single" w:sz="4" w:space="0" w:color="auto"/>
              <w:right w:val="single" w:sz="4" w:space="0" w:color="auto"/>
            </w:tcBorders>
            <w:hideMark/>
          </w:tcPr>
          <w:p w14:paraId="7DA4EF7A"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w:t>
            </w:r>
          </w:p>
        </w:tc>
        <w:tc>
          <w:tcPr>
            <w:tcW w:w="569" w:type="pct"/>
            <w:tcBorders>
              <w:top w:val="single" w:sz="4" w:space="0" w:color="auto"/>
              <w:left w:val="nil"/>
              <w:bottom w:val="single" w:sz="4" w:space="0" w:color="auto"/>
              <w:right w:val="single" w:sz="4" w:space="0" w:color="auto"/>
            </w:tcBorders>
            <w:hideMark/>
          </w:tcPr>
          <w:p w14:paraId="3B840A84"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w:t>
            </w:r>
          </w:p>
        </w:tc>
        <w:tc>
          <w:tcPr>
            <w:tcW w:w="851" w:type="pct"/>
            <w:tcBorders>
              <w:top w:val="single" w:sz="4" w:space="0" w:color="auto"/>
              <w:left w:val="nil"/>
              <w:bottom w:val="single" w:sz="4" w:space="0" w:color="auto"/>
              <w:right w:val="single" w:sz="4" w:space="0" w:color="auto"/>
            </w:tcBorders>
            <w:hideMark/>
          </w:tcPr>
          <w:p w14:paraId="539432B5" w14:textId="77777777" w:rsidR="006461D8" w:rsidRDefault="006461D8"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w:t>
            </w:r>
          </w:p>
        </w:tc>
        <w:tc>
          <w:tcPr>
            <w:tcW w:w="287" w:type="pct"/>
            <w:tcBorders>
              <w:top w:val="single" w:sz="4" w:space="0" w:color="auto"/>
              <w:left w:val="nil"/>
              <w:bottom w:val="single" w:sz="4" w:space="0" w:color="auto"/>
              <w:right w:val="single" w:sz="4" w:space="0" w:color="auto"/>
            </w:tcBorders>
            <w:hideMark/>
          </w:tcPr>
          <w:p w14:paraId="776A31E7" w14:textId="77777777" w:rsidR="006461D8" w:rsidRPr="00AB137C" w:rsidRDefault="006461D8" w:rsidP="006461D8">
            <w:pPr>
              <w:spacing w:line="240" w:lineRule="auto"/>
              <w:ind w:left="-100" w:right="-108"/>
              <w:jc w:val="center"/>
              <w:rPr>
                <w:rFonts w:eastAsia="Times New Roman"/>
                <w:b/>
                <w:color w:val="000000"/>
                <w:sz w:val="20"/>
                <w:szCs w:val="20"/>
                <w:lang w:eastAsia="ru-RU"/>
              </w:rPr>
            </w:pPr>
            <w:r w:rsidRPr="00AB137C">
              <w:rPr>
                <w:rFonts w:eastAsia="Times New Roman"/>
                <w:b/>
                <w:color w:val="000000"/>
                <w:sz w:val="20"/>
                <w:szCs w:val="20"/>
                <w:lang w:eastAsia="ru-RU"/>
              </w:rPr>
              <w:t>5</w:t>
            </w:r>
          </w:p>
        </w:tc>
        <w:tc>
          <w:tcPr>
            <w:tcW w:w="355" w:type="pct"/>
            <w:tcBorders>
              <w:top w:val="single" w:sz="4" w:space="0" w:color="auto"/>
              <w:left w:val="nil"/>
              <w:bottom w:val="single" w:sz="4" w:space="0" w:color="auto"/>
              <w:right w:val="single" w:sz="4" w:space="0" w:color="auto"/>
            </w:tcBorders>
            <w:hideMark/>
          </w:tcPr>
          <w:p w14:paraId="40095731" w14:textId="77777777" w:rsidR="006461D8" w:rsidRPr="00AB137C" w:rsidRDefault="006461D8" w:rsidP="006461D8">
            <w:pPr>
              <w:spacing w:line="240" w:lineRule="auto"/>
              <w:jc w:val="center"/>
              <w:rPr>
                <w:rFonts w:eastAsia="Times New Roman"/>
                <w:b/>
                <w:color w:val="000000"/>
                <w:sz w:val="20"/>
                <w:szCs w:val="20"/>
                <w:lang w:eastAsia="ru-RU"/>
              </w:rPr>
            </w:pPr>
            <w:r w:rsidRPr="00AB137C">
              <w:rPr>
                <w:rFonts w:eastAsia="Times New Roman"/>
                <w:b/>
                <w:color w:val="000000"/>
                <w:sz w:val="20"/>
                <w:szCs w:val="20"/>
                <w:lang w:eastAsia="ru-RU"/>
              </w:rPr>
              <w:t>54</w:t>
            </w:r>
          </w:p>
        </w:tc>
        <w:tc>
          <w:tcPr>
            <w:tcW w:w="355" w:type="pct"/>
            <w:tcBorders>
              <w:top w:val="single" w:sz="4" w:space="0" w:color="auto"/>
              <w:left w:val="nil"/>
              <w:bottom w:val="single" w:sz="4" w:space="0" w:color="auto"/>
              <w:right w:val="single" w:sz="4" w:space="0" w:color="auto"/>
            </w:tcBorders>
            <w:hideMark/>
          </w:tcPr>
          <w:p w14:paraId="4162B869" w14:textId="77777777" w:rsidR="006461D8" w:rsidRPr="00AB137C" w:rsidRDefault="006461D8" w:rsidP="006461D8">
            <w:pPr>
              <w:spacing w:line="240" w:lineRule="auto"/>
              <w:jc w:val="center"/>
              <w:rPr>
                <w:rFonts w:eastAsia="Times New Roman"/>
                <w:b/>
                <w:color w:val="000000"/>
                <w:sz w:val="20"/>
                <w:szCs w:val="20"/>
                <w:lang w:eastAsia="ru-RU"/>
              </w:rPr>
            </w:pPr>
            <w:r w:rsidRPr="00AB137C">
              <w:rPr>
                <w:rFonts w:eastAsia="Times New Roman"/>
                <w:b/>
                <w:color w:val="000000"/>
                <w:sz w:val="20"/>
                <w:szCs w:val="20"/>
                <w:lang w:eastAsia="ru-RU"/>
              </w:rPr>
              <w:t>5</w:t>
            </w:r>
          </w:p>
        </w:tc>
        <w:tc>
          <w:tcPr>
            <w:tcW w:w="351" w:type="pct"/>
            <w:tcBorders>
              <w:top w:val="single" w:sz="4" w:space="0" w:color="auto"/>
              <w:left w:val="nil"/>
              <w:bottom w:val="single" w:sz="4" w:space="0" w:color="auto"/>
              <w:right w:val="single" w:sz="4" w:space="0" w:color="auto"/>
            </w:tcBorders>
            <w:hideMark/>
          </w:tcPr>
          <w:p w14:paraId="0349642C" w14:textId="77777777" w:rsidR="006461D8" w:rsidRPr="00AB137C" w:rsidRDefault="006461D8" w:rsidP="006461D8">
            <w:pPr>
              <w:spacing w:line="240" w:lineRule="auto"/>
              <w:jc w:val="center"/>
              <w:rPr>
                <w:rFonts w:eastAsia="Times New Roman"/>
                <w:b/>
                <w:color w:val="000000"/>
                <w:sz w:val="20"/>
                <w:szCs w:val="20"/>
                <w:lang w:eastAsia="ru-RU"/>
              </w:rPr>
            </w:pPr>
            <w:r w:rsidRPr="00AB137C">
              <w:rPr>
                <w:rFonts w:eastAsia="Times New Roman"/>
                <w:b/>
                <w:color w:val="000000"/>
                <w:sz w:val="20"/>
                <w:szCs w:val="20"/>
                <w:lang w:eastAsia="ru-RU"/>
              </w:rPr>
              <w:t>54</w:t>
            </w:r>
          </w:p>
        </w:tc>
      </w:tr>
    </w:tbl>
    <w:p w14:paraId="2DAAC40F" w14:textId="77777777" w:rsidR="006461D8" w:rsidRPr="00EB56A5" w:rsidRDefault="006461D8" w:rsidP="006461D8">
      <w:pPr>
        <w:pStyle w:val="0212166"/>
      </w:pPr>
      <w:bookmarkStart w:id="185" w:name="_Toc117669421"/>
      <w:r w:rsidRPr="00EB56A5">
        <w:t>8.</w:t>
      </w:r>
      <w:r>
        <w:t>3</w:t>
      </w:r>
      <w:r w:rsidRPr="00EB56A5">
        <w:t xml:space="preserve"> Водоотведение</w:t>
      </w:r>
      <w:bookmarkEnd w:id="184"/>
      <w:bookmarkEnd w:id="185"/>
    </w:p>
    <w:p w14:paraId="0B304DF7" w14:textId="77777777" w:rsidR="006461D8" w:rsidRPr="008C1451" w:rsidRDefault="006461D8" w:rsidP="006461D8">
      <w:pPr>
        <w:spacing w:after="120" w:line="276" w:lineRule="auto"/>
        <w:ind w:firstLine="709"/>
        <w:jc w:val="left"/>
        <w:rPr>
          <w:b/>
        </w:rPr>
      </w:pPr>
      <w:bookmarkStart w:id="186" w:name="_Toc80966036"/>
      <w:r w:rsidRPr="008C1451">
        <w:rPr>
          <w:b/>
        </w:rPr>
        <w:t>Анализ существующего состояния</w:t>
      </w:r>
    </w:p>
    <w:p w14:paraId="572BC064" w14:textId="77777777" w:rsidR="006461D8" w:rsidRPr="006377F9" w:rsidRDefault="006461D8" w:rsidP="006461D8">
      <w:pPr>
        <w:spacing w:after="120" w:line="276" w:lineRule="auto"/>
        <w:ind w:firstLine="709"/>
        <w:rPr>
          <w:b/>
          <w:bCs/>
          <w:szCs w:val="24"/>
        </w:rPr>
      </w:pPr>
      <w:r w:rsidRPr="006377F9">
        <w:rPr>
          <w:bCs/>
          <w:szCs w:val="24"/>
        </w:rPr>
        <w:t xml:space="preserve">В настоящее время на территории </w:t>
      </w:r>
      <w:r>
        <w:rPr>
          <w:szCs w:val="24"/>
        </w:rPr>
        <w:t xml:space="preserve">сельского поселения </w:t>
      </w:r>
      <w:r w:rsidRPr="0021658D">
        <w:rPr>
          <w:szCs w:val="24"/>
        </w:rPr>
        <w:t>«</w:t>
      </w:r>
      <w:r>
        <w:rPr>
          <w:rFonts w:eastAsia="Times New Roman"/>
          <w:szCs w:val="24"/>
        </w:rPr>
        <w:t>Череновское</w:t>
      </w:r>
      <w:r w:rsidRPr="0021658D">
        <w:rPr>
          <w:szCs w:val="24"/>
        </w:rPr>
        <w:t>»</w:t>
      </w:r>
      <w:r>
        <w:rPr>
          <w:szCs w:val="24"/>
        </w:rPr>
        <w:t xml:space="preserve"> </w:t>
      </w:r>
      <w:r>
        <w:rPr>
          <w:bCs/>
          <w:szCs w:val="28"/>
        </w:rPr>
        <w:t>Устьянского</w:t>
      </w:r>
      <w:r>
        <w:rPr>
          <w:szCs w:val="24"/>
        </w:rPr>
        <w:t xml:space="preserve"> муниципального района Архангельской области</w:t>
      </w:r>
      <w:r w:rsidRPr="006377F9">
        <w:rPr>
          <w:bCs/>
          <w:szCs w:val="24"/>
        </w:rPr>
        <w:t xml:space="preserve"> </w:t>
      </w:r>
      <w:r w:rsidRPr="002F658C">
        <w:rPr>
          <w:szCs w:val="24"/>
        </w:rPr>
        <w:t>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w:t>
      </w:r>
    </w:p>
    <w:p w14:paraId="448096FE" w14:textId="77777777" w:rsidR="006461D8" w:rsidRPr="0042382A" w:rsidRDefault="006461D8" w:rsidP="006461D8">
      <w:pPr>
        <w:spacing w:after="120" w:line="276" w:lineRule="auto"/>
        <w:ind w:firstLine="709"/>
        <w:jc w:val="left"/>
        <w:rPr>
          <w:rFonts w:eastAsia="Tahoma"/>
          <w:b/>
          <w:sz w:val="20"/>
          <w:szCs w:val="20"/>
        </w:rPr>
      </w:pPr>
      <w:r w:rsidRPr="008C1451">
        <w:rPr>
          <w:b/>
        </w:rPr>
        <w:t>Информация об основных проблемах и ограничениях</w:t>
      </w:r>
    </w:p>
    <w:p w14:paraId="142D5FE0" w14:textId="77777777" w:rsidR="006461D8" w:rsidRPr="006377F9" w:rsidRDefault="006461D8" w:rsidP="006461D8">
      <w:pPr>
        <w:autoSpaceDE w:val="0"/>
        <w:autoSpaceDN w:val="0"/>
        <w:adjustRightInd w:val="0"/>
        <w:spacing w:after="120" w:line="276" w:lineRule="auto"/>
        <w:ind w:firstLine="709"/>
        <w:rPr>
          <w:rFonts w:eastAsiaTheme="minorHAnsi"/>
          <w:color w:val="000000"/>
          <w:szCs w:val="24"/>
        </w:rPr>
      </w:pPr>
      <w:r>
        <w:rPr>
          <w:rFonts w:eastAsiaTheme="minorHAnsi"/>
          <w:color w:val="000000"/>
          <w:szCs w:val="24"/>
        </w:rPr>
        <w:t xml:space="preserve">Централизованная система канализации на территории </w:t>
      </w:r>
      <w:r>
        <w:rPr>
          <w:szCs w:val="24"/>
        </w:rPr>
        <w:t xml:space="preserve">сельского поселения </w:t>
      </w:r>
      <w:r w:rsidRPr="0021658D">
        <w:rPr>
          <w:szCs w:val="24"/>
        </w:rPr>
        <w:t>«</w:t>
      </w:r>
      <w:r>
        <w:rPr>
          <w:rFonts w:eastAsia="Times New Roman"/>
          <w:szCs w:val="24"/>
        </w:rPr>
        <w:t>Череновское</w:t>
      </w:r>
      <w:r w:rsidRPr="0021658D">
        <w:rPr>
          <w:szCs w:val="24"/>
        </w:rPr>
        <w:t>»</w:t>
      </w:r>
      <w:r>
        <w:rPr>
          <w:szCs w:val="24"/>
        </w:rPr>
        <w:t xml:space="preserve"> </w:t>
      </w:r>
      <w:r>
        <w:rPr>
          <w:rFonts w:eastAsiaTheme="minorHAnsi"/>
          <w:color w:val="000000"/>
          <w:szCs w:val="24"/>
        </w:rPr>
        <w:t>отсутствует.</w:t>
      </w:r>
    </w:p>
    <w:p w14:paraId="2BC3C06F" w14:textId="77777777" w:rsidR="006461D8" w:rsidRPr="008C1451" w:rsidRDefault="006461D8" w:rsidP="006461D8">
      <w:pPr>
        <w:spacing w:after="120" w:line="276" w:lineRule="auto"/>
        <w:ind w:firstLine="709"/>
        <w:jc w:val="left"/>
        <w:rPr>
          <w:b/>
        </w:rPr>
      </w:pPr>
      <w:r w:rsidRPr="008C1451">
        <w:rPr>
          <w:b/>
        </w:rPr>
        <w:t>Направления развития</w:t>
      </w:r>
    </w:p>
    <w:p w14:paraId="0FBA34AC" w14:textId="77777777" w:rsidR="006461D8" w:rsidRPr="00062103" w:rsidRDefault="006461D8" w:rsidP="006461D8">
      <w:pPr>
        <w:pStyle w:val="Default"/>
        <w:spacing w:after="120" w:line="276" w:lineRule="auto"/>
        <w:ind w:right="-2" w:firstLine="709"/>
        <w:jc w:val="both"/>
        <w:rPr>
          <w:rFonts w:eastAsiaTheme="minorHAnsi"/>
          <w:lang w:eastAsia="en-US"/>
        </w:rPr>
      </w:pPr>
      <w:r w:rsidRPr="00062103">
        <w:t xml:space="preserve">В населенных пунктах </w:t>
      </w:r>
      <w:r>
        <w:t xml:space="preserve">сельского поселения </w:t>
      </w:r>
      <w:r w:rsidRPr="0021658D">
        <w:t>«</w:t>
      </w:r>
      <w:r>
        <w:t>Череновское</w:t>
      </w:r>
      <w:r w:rsidRPr="0021658D">
        <w:t>»</w:t>
      </w:r>
      <w:r>
        <w:t xml:space="preserve"> </w:t>
      </w:r>
      <w:r w:rsidRPr="00062103">
        <w:t xml:space="preserve">строительство системы централизованного водоотведения </w:t>
      </w:r>
      <w:r>
        <w:t>не предусматривается</w:t>
      </w:r>
      <w:r w:rsidRPr="00062103">
        <w:t>. Система канализации сохраняется вывозная с использованием компактных установок полной биологической очистки или устройство септиков, либо водонепроницаемых выгребов с вывозом стоков на близлежащие очистные сооружения.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758375DC" w14:textId="77777777" w:rsidR="006461D8" w:rsidRPr="006377F9" w:rsidRDefault="006461D8" w:rsidP="006461D8">
      <w:pPr>
        <w:widowControl w:val="0"/>
        <w:autoSpaceDE w:val="0"/>
        <w:autoSpaceDN w:val="0"/>
        <w:adjustRightInd w:val="0"/>
        <w:spacing w:after="120" w:line="276" w:lineRule="auto"/>
        <w:ind w:firstLine="709"/>
        <w:jc w:val="left"/>
        <w:rPr>
          <w:b/>
          <w:szCs w:val="24"/>
        </w:rPr>
      </w:pPr>
      <w:r w:rsidRPr="006377F9">
        <w:rPr>
          <w:b/>
          <w:szCs w:val="24"/>
        </w:rPr>
        <w:t>Расчет водоотведения</w:t>
      </w:r>
    </w:p>
    <w:p w14:paraId="4F4D6EC9" w14:textId="7B3C7920" w:rsidR="006461D8" w:rsidRPr="000A235A" w:rsidRDefault="006461D8" w:rsidP="006461D8">
      <w:pPr>
        <w:widowControl w:val="0"/>
        <w:tabs>
          <w:tab w:val="left" w:pos="1276"/>
        </w:tabs>
        <w:autoSpaceDE w:val="0"/>
        <w:autoSpaceDN w:val="0"/>
        <w:adjustRightInd w:val="0"/>
        <w:spacing w:after="120" w:line="276" w:lineRule="auto"/>
        <w:ind w:firstLine="709"/>
        <w:rPr>
          <w:szCs w:val="24"/>
        </w:rPr>
      </w:pPr>
      <w:r w:rsidRPr="006377F9">
        <w:rPr>
          <w:szCs w:val="24"/>
        </w:rPr>
        <w:t xml:space="preserve">Удельные среднесуточные нормы водоотведения на первую </w:t>
      </w:r>
      <w:r w:rsidRPr="000A235A">
        <w:rPr>
          <w:szCs w:val="24"/>
        </w:rPr>
        <w:t>очередь строительства и на расчетный срок соответствуют принятым нормам водопотребле</w:t>
      </w:r>
      <w:r w:rsidR="00073285">
        <w:rPr>
          <w:szCs w:val="24"/>
        </w:rPr>
        <w:t>ния, указанным в таблице 3.8.</w:t>
      </w:r>
      <w:r w:rsidRPr="000A235A">
        <w:rPr>
          <w:szCs w:val="24"/>
        </w:rPr>
        <w:t>2. Суточный расход на водоотведение принимается равным суточному расходу водопотребления без учета расхода воды на полив в</w:t>
      </w:r>
      <w:r w:rsidRPr="000A235A">
        <w:rPr>
          <w:szCs w:val="24"/>
          <w:lang w:eastAsia="ru-RU"/>
        </w:rPr>
        <w:t xml:space="preserve"> соответствии </w:t>
      </w:r>
      <w:r w:rsidRPr="000A235A">
        <w:rPr>
          <w:szCs w:val="24"/>
        </w:rPr>
        <w:t>с СП 32.13330.2018 «Свод правил. Канализация. Наружные сети и сооружения. СНиП 2.04.03-85».</w:t>
      </w:r>
    </w:p>
    <w:p w14:paraId="689FE437" w14:textId="1A912411" w:rsidR="006461D8" w:rsidRDefault="006461D8" w:rsidP="006461D8">
      <w:pPr>
        <w:widowControl w:val="0"/>
        <w:tabs>
          <w:tab w:val="left" w:pos="1276"/>
        </w:tabs>
        <w:autoSpaceDE w:val="0"/>
        <w:autoSpaceDN w:val="0"/>
        <w:adjustRightInd w:val="0"/>
        <w:spacing w:after="120" w:line="276" w:lineRule="auto"/>
        <w:ind w:firstLine="709"/>
        <w:rPr>
          <w:szCs w:val="24"/>
        </w:rPr>
      </w:pPr>
      <w:r w:rsidRPr="000A235A">
        <w:rPr>
          <w:szCs w:val="24"/>
        </w:rPr>
        <w:t>Расчет объемов водоотведе</w:t>
      </w:r>
      <w:r w:rsidR="00073285">
        <w:rPr>
          <w:szCs w:val="24"/>
        </w:rPr>
        <w:t>ния представлен в таблице 3.8.5</w:t>
      </w:r>
      <w:r w:rsidRPr="000A235A">
        <w:rPr>
          <w:szCs w:val="24"/>
        </w:rPr>
        <w:t>.</w:t>
      </w:r>
    </w:p>
    <w:p w14:paraId="590311F5" w14:textId="77777777" w:rsidR="006461D8" w:rsidRPr="006377F9" w:rsidRDefault="006461D8" w:rsidP="006461D8">
      <w:pPr>
        <w:widowControl w:val="0"/>
        <w:tabs>
          <w:tab w:val="left" w:pos="1276"/>
        </w:tabs>
        <w:autoSpaceDE w:val="0"/>
        <w:autoSpaceDN w:val="0"/>
        <w:adjustRightInd w:val="0"/>
        <w:spacing w:after="120" w:line="276" w:lineRule="auto"/>
        <w:ind w:firstLine="709"/>
        <w:rPr>
          <w:szCs w:val="24"/>
        </w:rPr>
        <w:sectPr w:rsidR="006461D8" w:rsidRPr="006377F9" w:rsidSect="00230341">
          <w:pgSz w:w="11906" w:h="16838"/>
          <w:pgMar w:top="1134" w:right="567" w:bottom="1134" w:left="1134" w:header="567" w:footer="567" w:gutter="0"/>
          <w:cols w:space="708"/>
          <w:docGrid w:linePitch="381"/>
        </w:sectPr>
      </w:pPr>
    </w:p>
    <w:p w14:paraId="65D4C722" w14:textId="12A43E91" w:rsidR="006461D8" w:rsidRPr="00D52089" w:rsidRDefault="00073285" w:rsidP="006461D8">
      <w:pPr>
        <w:spacing w:before="120" w:after="120" w:line="276" w:lineRule="auto"/>
        <w:ind w:firstLine="709"/>
        <w:jc w:val="right"/>
        <w:rPr>
          <w:rFonts w:eastAsia="Times New Roman"/>
          <w:iCs/>
          <w:color w:val="000000"/>
          <w:szCs w:val="24"/>
          <w:lang w:eastAsia="ru-RU"/>
        </w:rPr>
      </w:pPr>
      <w:r>
        <w:rPr>
          <w:rFonts w:eastAsia="Times New Roman"/>
          <w:iCs/>
          <w:color w:val="000000"/>
          <w:szCs w:val="24"/>
          <w:lang w:eastAsia="ru-RU"/>
        </w:rPr>
        <w:t>Таблица 3.8.5</w:t>
      </w:r>
    </w:p>
    <w:p w14:paraId="2EE8491B" w14:textId="77777777" w:rsidR="006461D8" w:rsidRDefault="006461D8" w:rsidP="006461D8">
      <w:pPr>
        <w:spacing w:before="120" w:line="276" w:lineRule="auto"/>
        <w:jc w:val="center"/>
        <w:rPr>
          <w:rFonts w:eastAsia="Times New Roman"/>
          <w:iCs/>
          <w:color w:val="000000"/>
          <w:szCs w:val="24"/>
          <w:lang w:eastAsia="ru-RU"/>
        </w:rPr>
      </w:pPr>
      <w:r w:rsidRPr="006377F9">
        <w:rPr>
          <w:rFonts w:eastAsia="Times New Roman"/>
          <w:iCs/>
          <w:color w:val="000000"/>
          <w:szCs w:val="24"/>
          <w:lang w:eastAsia="ru-RU"/>
        </w:rPr>
        <w:t xml:space="preserve">Расчет объемов водоотведения </w:t>
      </w:r>
    </w:p>
    <w:tbl>
      <w:tblPr>
        <w:tblStyle w:val="5e"/>
        <w:tblW w:w="5000" w:type="pct"/>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323"/>
        <w:gridCol w:w="711"/>
        <w:gridCol w:w="708"/>
        <w:gridCol w:w="993"/>
        <w:gridCol w:w="850"/>
        <w:gridCol w:w="1133"/>
        <w:gridCol w:w="1136"/>
        <w:gridCol w:w="993"/>
        <w:gridCol w:w="993"/>
        <w:gridCol w:w="1133"/>
        <w:gridCol w:w="1136"/>
        <w:gridCol w:w="993"/>
        <w:gridCol w:w="952"/>
      </w:tblGrid>
      <w:tr w:rsidR="006461D8" w:rsidRPr="006377F9" w14:paraId="3A96EA55" w14:textId="77777777" w:rsidTr="006461D8">
        <w:trPr>
          <w:trHeight w:val="939"/>
        </w:trPr>
        <w:tc>
          <w:tcPr>
            <w:tcW w:w="174" w:type="pct"/>
            <w:vMerge w:val="restart"/>
            <w:tcBorders>
              <w:top w:val="single" w:sz="4" w:space="0" w:color="auto"/>
              <w:left w:val="single" w:sz="4" w:space="0" w:color="auto"/>
              <w:bottom w:val="nil"/>
              <w:right w:val="single" w:sz="4" w:space="0" w:color="auto"/>
            </w:tcBorders>
            <w:vAlign w:val="center"/>
            <w:hideMark/>
          </w:tcPr>
          <w:p w14:paraId="20495DE9" w14:textId="77777777" w:rsidR="006461D8" w:rsidRPr="006377F9" w:rsidRDefault="006461D8" w:rsidP="006461D8">
            <w:pPr>
              <w:spacing w:line="240" w:lineRule="auto"/>
              <w:jc w:val="center"/>
              <w:rPr>
                <w:sz w:val="20"/>
              </w:rPr>
            </w:pPr>
            <w:r w:rsidRPr="006377F9">
              <w:rPr>
                <w:rFonts w:eastAsia="Times New Roman"/>
                <w:szCs w:val="24"/>
              </w:rPr>
              <w:br w:type="page"/>
            </w:r>
            <w:r w:rsidRPr="006377F9">
              <w:rPr>
                <w:b/>
                <w:sz w:val="20"/>
              </w:rPr>
              <w:t>№</w:t>
            </w:r>
          </w:p>
        </w:tc>
        <w:tc>
          <w:tcPr>
            <w:tcW w:w="798" w:type="pct"/>
            <w:vMerge w:val="restart"/>
            <w:tcBorders>
              <w:top w:val="single" w:sz="4" w:space="0" w:color="auto"/>
              <w:left w:val="single" w:sz="4" w:space="0" w:color="auto"/>
              <w:bottom w:val="nil"/>
              <w:right w:val="single" w:sz="4" w:space="0" w:color="auto"/>
            </w:tcBorders>
            <w:vAlign w:val="center"/>
            <w:hideMark/>
          </w:tcPr>
          <w:p w14:paraId="39A489F6" w14:textId="77777777" w:rsidR="006461D8" w:rsidRPr="006377F9" w:rsidRDefault="006461D8" w:rsidP="006461D8">
            <w:pPr>
              <w:spacing w:line="240" w:lineRule="auto"/>
              <w:jc w:val="center"/>
              <w:rPr>
                <w:sz w:val="20"/>
              </w:rPr>
            </w:pPr>
            <w:r>
              <w:rPr>
                <w:b/>
                <w:sz w:val="20"/>
              </w:rPr>
              <w:t>Наименование поселения</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784D85CB" w14:textId="77777777" w:rsidR="006461D8" w:rsidRPr="006377F9" w:rsidRDefault="006461D8" w:rsidP="006461D8">
            <w:pPr>
              <w:spacing w:line="240" w:lineRule="auto"/>
              <w:jc w:val="center"/>
              <w:rPr>
                <w:sz w:val="20"/>
              </w:rPr>
            </w:pPr>
            <w:r w:rsidRPr="006377F9">
              <w:rPr>
                <w:b/>
                <w:sz w:val="20"/>
              </w:rPr>
              <w:t>Население, человек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5112BE5F" w14:textId="77777777" w:rsidR="006461D8" w:rsidRPr="006377F9" w:rsidRDefault="006461D8" w:rsidP="006461D8">
            <w:pPr>
              <w:spacing w:line="240" w:lineRule="auto"/>
              <w:jc w:val="center"/>
              <w:rPr>
                <w:sz w:val="20"/>
              </w:rPr>
            </w:pPr>
            <w:r w:rsidRPr="006377F9">
              <w:rPr>
                <w:b/>
                <w:sz w:val="20"/>
              </w:rPr>
              <w:t>Удельное водопотребление л/сут/чел.</w:t>
            </w:r>
          </w:p>
        </w:tc>
        <w:tc>
          <w:tcPr>
            <w:tcW w:w="2908" w:type="pct"/>
            <w:gridSpan w:val="8"/>
            <w:tcBorders>
              <w:top w:val="single" w:sz="4" w:space="0" w:color="auto"/>
              <w:left w:val="single" w:sz="4" w:space="0" w:color="auto"/>
              <w:bottom w:val="single" w:sz="4" w:space="0" w:color="auto"/>
              <w:right w:val="single" w:sz="4" w:space="0" w:color="auto"/>
            </w:tcBorders>
            <w:vAlign w:val="center"/>
          </w:tcPr>
          <w:p w14:paraId="571E25A4" w14:textId="77777777" w:rsidR="006461D8" w:rsidRPr="006377F9" w:rsidRDefault="006461D8" w:rsidP="006461D8">
            <w:pPr>
              <w:spacing w:line="240" w:lineRule="auto"/>
              <w:jc w:val="center"/>
              <w:rPr>
                <w:b/>
                <w:sz w:val="20"/>
              </w:rPr>
            </w:pPr>
            <w:r w:rsidRPr="006377F9">
              <w:rPr>
                <w:b/>
                <w:sz w:val="20"/>
              </w:rPr>
              <w:t>Расчетный расход, м</w:t>
            </w:r>
            <w:r w:rsidRPr="006377F9">
              <w:rPr>
                <w:b/>
                <w:sz w:val="20"/>
                <w:vertAlign w:val="superscript"/>
              </w:rPr>
              <w:t>3</w:t>
            </w:r>
            <w:r w:rsidRPr="006377F9">
              <w:rPr>
                <w:b/>
                <w:sz w:val="20"/>
              </w:rPr>
              <w:t>/сут</w:t>
            </w:r>
          </w:p>
        </w:tc>
      </w:tr>
      <w:tr w:rsidR="006461D8" w:rsidRPr="006377F9" w14:paraId="55357683" w14:textId="77777777" w:rsidTr="006461D8">
        <w:trPr>
          <w:trHeight w:val="335"/>
        </w:trPr>
        <w:tc>
          <w:tcPr>
            <w:tcW w:w="174" w:type="pct"/>
            <w:vMerge/>
            <w:tcBorders>
              <w:top w:val="single" w:sz="4" w:space="0" w:color="auto"/>
              <w:left w:val="single" w:sz="4" w:space="0" w:color="auto"/>
              <w:bottom w:val="nil"/>
              <w:right w:val="single" w:sz="4" w:space="0" w:color="auto"/>
            </w:tcBorders>
            <w:vAlign w:val="center"/>
            <w:hideMark/>
          </w:tcPr>
          <w:p w14:paraId="4AA88BFB" w14:textId="77777777" w:rsidR="006461D8" w:rsidRPr="006377F9" w:rsidRDefault="006461D8" w:rsidP="006461D8">
            <w:pPr>
              <w:spacing w:line="240" w:lineRule="auto"/>
              <w:jc w:val="center"/>
              <w:rPr>
                <w:sz w:val="20"/>
              </w:rPr>
            </w:pPr>
          </w:p>
        </w:tc>
        <w:tc>
          <w:tcPr>
            <w:tcW w:w="798" w:type="pct"/>
            <w:vMerge/>
            <w:tcBorders>
              <w:top w:val="single" w:sz="4" w:space="0" w:color="auto"/>
              <w:left w:val="single" w:sz="4" w:space="0" w:color="auto"/>
              <w:bottom w:val="nil"/>
              <w:right w:val="single" w:sz="4" w:space="0" w:color="auto"/>
            </w:tcBorders>
            <w:vAlign w:val="center"/>
            <w:hideMark/>
          </w:tcPr>
          <w:p w14:paraId="3F0EF280" w14:textId="77777777" w:rsidR="006461D8" w:rsidRPr="006377F9" w:rsidRDefault="006461D8" w:rsidP="006461D8">
            <w:pPr>
              <w:spacing w:line="240" w:lineRule="auto"/>
              <w:jc w:val="center"/>
              <w:rPr>
                <w:sz w:val="20"/>
              </w:rPr>
            </w:pP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3B79FBEE" w14:textId="77777777" w:rsidR="006461D8" w:rsidRPr="006377F9" w:rsidRDefault="006461D8" w:rsidP="006461D8">
            <w:pPr>
              <w:spacing w:line="240" w:lineRule="auto"/>
              <w:jc w:val="center"/>
              <w:rPr>
                <w:sz w:val="20"/>
              </w:rPr>
            </w:pPr>
            <w:r w:rsidRPr="006377F9">
              <w:rPr>
                <w:b/>
                <w:sz w:val="20"/>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51C2B4B9" w14:textId="77777777" w:rsidR="006461D8" w:rsidRPr="006377F9" w:rsidRDefault="006461D8" w:rsidP="006461D8">
            <w:pPr>
              <w:spacing w:line="240" w:lineRule="auto"/>
              <w:jc w:val="center"/>
              <w:rPr>
                <w:sz w:val="20"/>
              </w:rPr>
            </w:pPr>
            <w:r w:rsidRPr="006377F9">
              <w:rPr>
                <w:b/>
                <w:sz w:val="20"/>
              </w:rPr>
              <w:t>расчетный срок</w:t>
            </w:r>
          </w:p>
        </w:tc>
        <w:tc>
          <w:tcPr>
            <w:tcW w:w="341" w:type="pct"/>
            <w:vMerge w:val="restart"/>
            <w:tcBorders>
              <w:top w:val="single" w:sz="4" w:space="0" w:color="auto"/>
              <w:left w:val="single" w:sz="4" w:space="0" w:color="auto"/>
              <w:bottom w:val="nil"/>
              <w:right w:val="single" w:sz="4" w:space="0" w:color="auto"/>
            </w:tcBorders>
            <w:textDirection w:val="btLr"/>
            <w:vAlign w:val="center"/>
            <w:hideMark/>
          </w:tcPr>
          <w:p w14:paraId="359C0030" w14:textId="77777777" w:rsidR="006461D8" w:rsidRPr="006377F9" w:rsidRDefault="006461D8" w:rsidP="006461D8">
            <w:pPr>
              <w:spacing w:line="240" w:lineRule="auto"/>
              <w:jc w:val="center"/>
              <w:rPr>
                <w:sz w:val="20"/>
              </w:rPr>
            </w:pPr>
            <w:r w:rsidRPr="006377F9">
              <w:rPr>
                <w:b/>
                <w:sz w:val="20"/>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3CC00941" w14:textId="77777777" w:rsidR="006461D8" w:rsidRPr="006377F9" w:rsidRDefault="006461D8" w:rsidP="006461D8">
            <w:pPr>
              <w:spacing w:line="240" w:lineRule="auto"/>
              <w:jc w:val="center"/>
              <w:rPr>
                <w:sz w:val="20"/>
              </w:rPr>
            </w:pPr>
            <w:r w:rsidRPr="006377F9">
              <w:rPr>
                <w:b/>
                <w:sz w:val="20"/>
              </w:rPr>
              <w:t>расчетный срок</w:t>
            </w:r>
          </w:p>
        </w:tc>
        <w:tc>
          <w:tcPr>
            <w:tcW w:w="1461" w:type="pct"/>
            <w:gridSpan w:val="4"/>
            <w:tcBorders>
              <w:top w:val="single" w:sz="4" w:space="0" w:color="auto"/>
              <w:left w:val="single" w:sz="4" w:space="0" w:color="auto"/>
              <w:bottom w:val="single" w:sz="4" w:space="0" w:color="auto"/>
              <w:right w:val="single" w:sz="4" w:space="0" w:color="auto"/>
            </w:tcBorders>
            <w:vAlign w:val="center"/>
            <w:hideMark/>
          </w:tcPr>
          <w:p w14:paraId="2E2FD7F5" w14:textId="77777777" w:rsidR="006461D8" w:rsidRPr="006377F9" w:rsidRDefault="006461D8" w:rsidP="006461D8">
            <w:pPr>
              <w:spacing w:line="240" w:lineRule="auto"/>
              <w:jc w:val="center"/>
              <w:rPr>
                <w:b/>
                <w:sz w:val="20"/>
              </w:rPr>
            </w:pPr>
            <w:r w:rsidRPr="006377F9">
              <w:rPr>
                <w:b/>
                <w:sz w:val="20"/>
              </w:rPr>
              <w:t>первая очередь</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14:paraId="7C7CA792" w14:textId="77777777" w:rsidR="006461D8" w:rsidRPr="006377F9" w:rsidRDefault="006461D8" w:rsidP="006461D8">
            <w:pPr>
              <w:spacing w:line="240" w:lineRule="auto"/>
              <w:ind w:left="113" w:right="113"/>
              <w:jc w:val="center"/>
              <w:rPr>
                <w:b/>
                <w:sz w:val="20"/>
              </w:rPr>
            </w:pPr>
            <w:r w:rsidRPr="006377F9">
              <w:rPr>
                <w:b/>
                <w:sz w:val="20"/>
              </w:rPr>
              <w:t>расчетный срок</w:t>
            </w:r>
          </w:p>
        </w:tc>
      </w:tr>
      <w:tr w:rsidR="006461D8" w:rsidRPr="006377F9" w14:paraId="5AB4BEFB" w14:textId="77777777" w:rsidTr="006461D8">
        <w:trPr>
          <w:cantSplit/>
          <w:trHeight w:val="1981"/>
        </w:trPr>
        <w:tc>
          <w:tcPr>
            <w:tcW w:w="174" w:type="pct"/>
            <w:vMerge/>
            <w:tcBorders>
              <w:top w:val="single" w:sz="4" w:space="0" w:color="auto"/>
              <w:left w:val="single" w:sz="4" w:space="0" w:color="auto"/>
              <w:bottom w:val="nil"/>
              <w:right w:val="single" w:sz="4" w:space="0" w:color="auto"/>
            </w:tcBorders>
            <w:vAlign w:val="center"/>
            <w:hideMark/>
          </w:tcPr>
          <w:p w14:paraId="7F105DC5" w14:textId="77777777" w:rsidR="006461D8" w:rsidRPr="006377F9" w:rsidRDefault="006461D8" w:rsidP="006461D8">
            <w:pPr>
              <w:spacing w:line="240" w:lineRule="auto"/>
              <w:jc w:val="center"/>
              <w:rPr>
                <w:sz w:val="20"/>
              </w:rPr>
            </w:pPr>
          </w:p>
        </w:tc>
        <w:tc>
          <w:tcPr>
            <w:tcW w:w="798" w:type="pct"/>
            <w:vMerge/>
            <w:tcBorders>
              <w:top w:val="single" w:sz="4" w:space="0" w:color="auto"/>
              <w:left w:val="single" w:sz="4" w:space="0" w:color="auto"/>
              <w:bottom w:val="nil"/>
              <w:right w:val="single" w:sz="4" w:space="0" w:color="auto"/>
            </w:tcBorders>
            <w:vAlign w:val="center"/>
            <w:hideMark/>
          </w:tcPr>
          <w:p w14:paraId="31EA5B22" w14:textId="77777777" w:rsidR="006461D8" w:rsidRPr="006377F9" w:rsidRDefault="006461D8" w:rsidP="006461D8">
            <w:pPr>
              <w:spacing w:line="240" w:lineRule="auto"/>
              <w:jc w:val="center"/>
              <w:rPr>
                <w:sz w:val="20"/>
              </w:rPr>
            </w:pPr>
          </w:p>
        </w:tc>
        <w:tc>
          <w:tcPr>
            <w:tcW w:w="244" w:type="pct"/>
            <w:vMerge/>
            <w:tcBorders>
              <w:top w:val="single" w:sz="4" w:space="0" w:color="auto"/>
              <w:left w:val="single" w:sz="4" w:space="0" w:color="auto"/>
              <w:bottom w:val="nil"/>
              <w:right w:val="single" w:sz="4" w:space="0" w:color="auto"/>
            </w:tcBorders>
            <w:vAlign w:val="center"/>
            <w:hideMark/>
          </w:tcPr>
          <w:p w14:paraId="06B6F7E7" w14:textId="77777777" w:rsidR="006461D8" w:rsidRPr="006377F9" w:rsidRDefault="006461D8" w:rsidP="006461D8">
            <w:pPr>
              <w:spacing w:line="240" w:lineRule="auto"/>
              <w:jc w:val="center"/>
              <w:rPr>
                <w:sz w:val="20"/>
              </w:rPr>
            </w:pPr>
          </w:p>
        </w:tc>
        <w:tc>
          <w:tcPr>
            <w:tcW w:w="243" w:type="pct"/>
            <w:vMerge/>
            <w:tcBorders>
              <w:top w:val="single" w:sz="4" w:space="0" w:color="auto"/>
              <w:left w:val="single" w:sz="4" w:space="0" w:color="auto"/>
              <w:bottom w:val="nil"/>
              <w:right w:val="single" w:sz="4" w:space="0" w:color="auto"/>
            </w:tcBorders>
            <w:vAlign w:val="center"/>
            <w:hideMark/>
          </w:tcPr>
          <w:p w14:paraId="34511683" w14:textId="77777777" w:rsidR="006461D8" w:rsidRPr="006377F9" w:rsidRDefault="006461D8" w:rsidP="006461D8">
            <w:pPr>
              <w:spacing w:line="240" w:lineRule="auto"/>
              <w:jc w:val="center"/>
              <w:rPr>
                <w:sz w:val="20"/>
              </w:rPr>
            </w:pPr>
          </w:p>
        </w:tc>
        <w:tc>
          <w:tcPr>
            <w:tcW w:w="341" w:type="pct"/>
            <w:vMerge/>
            <w:tcBorders>
              <w:top w:val="single" w:sz="4" w:space="0" w:color="auto"/>
              <w:left w:val="single" w:sz="4" w:space="0" w:color="auto"/>
              <w:bottom w:val="nil"/>
              <w:right w:val="single" w:sz="4" w:space="0" w:color="auto"/>
            </w:tcBorders>
            <w:vAlign w:val="center"/>
            <w:hideMark/>
          </w:tcPr>
          <w:p w14:paraId="25D95EE8" w14:textId="77777777" w:rsidR="006461D8" w:rsidRPr="006377F9" w:rsidRDefault="006461D8" w:rsidP="006461D8">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14:paraId="1F1AB06B" w14:textId="77777777" w:rsidR="006461D8" w:rsidRPr="006377F9" w:rsidRDefault="006461D8" w:rsidP="006461D8">
            <w:pPr>
              <w:spacing w:line="240" w:lineRule="auto"/>
              <w:jc w:val="center"/>
              <w:rPr>
                <w:sz w:val="20"/>
              </w:rPr>
            </w:pPr>
          </w:p>
        </w:tc>
        <w:tc>
          <w:tcPr>
            <w:tcW w:w="389" w:type="pct"/>
            <w:tcBorders>
              <w:top w:val="single" w:sz="4" w:space="0" w:color="auto"/>
              <w:left w:val="single" w:sz="4" w:space="0" w:color="auto"/>
              <w:bottom w:val="nil"/>
              <w:right w:val="single" w:sz="4" w:space="0" w:color="auto"/>
            </w:tcBorders>
            <w:textDirection w:val="btLr"/>
            <w:vAlign w:val="center"/>
            <w:hideMark/>
          </w:tcPr>
          <w:p w14:paraId="5DEEACF2" w14:textId="77777777" w:rsidR="006461D8" w:rsidRPr="006377F9" w:rsidRDefault="006461D8" w:rsidP="006461D8">
            <w:pPr>
              <w:spacing w:line="240" w:lineRule="auto"/>
              <w:ind w:right="113"/>
              <w:jc w:val="center"/>
              <w:rPr>
                <w:rFonts w:eastAsia="Times New Roman"/>
                <w:b/>
                <w:color w:val="000000"/>
                <w:sz w:val="20"/>
              </w:rPr>
            </w:pPr>
            <w:r w:rsidRPr="006377F9">
              <w:rPr>
                <w:rFonts w:eastAsia="Times New Roman"/>
                <w:b/>
                <w:color w:val="000000"/>
                <w:sz w:val="20"/>
              </w:rPr>
              <w:t>хозяйственно-бытовые стоки</w:t>
            </w:r>
          </w:p>
        </w:tc>
        <w:tc>
          <w:tcPr>
            <w:tcW w:w="390" w:type="pct"/>
            <w:tcBorders>
              <w:top w:val="single" w:sz="4" w:space="0" w:color="auto"/>
              <w:left w:val="single" w:sz="4" w:space="0" w:color="auto"/>
              <w:bottom w:val="nil"/>
              <w:right w:val="single" w:sz="4" w:space="0" w:color="auto"/>
            </w:tcBorders>
            <w:textDirection w:val="btLr"/>
            <w:vAlign w:val="center"/>
            <w:hideMark/>
          </w:tcPr>
          <w:p w14:paraId="286DA2F9" w14:textId="77777777" w:rsidR="006461D8" w:rsidRPr="006377F9" w:rsidRDefault="006461D8" w:rsidP="006461D8">
            <w:pPr>
              <w:spacing w:line="240" w:lineRule="auto"/>
              <w:ind w:right="113"/>
              <w:jc w:val="center"/>
              <w:rPr>
                <w:rFonts w:eastAsia="Times New Roman"/>
                <w:b/>
                <w:color w:val="000000"/>
                <w:sz w:val="20"/>
              </w:rPr>
            </w:pPr>
            <w:r w:rsidRPr="006377F9">
              <w:rPr>
                <w:rFonts w:eastAsia="Times New Roman"/>
                <w:b/>
                <w:color w:val="000000"/>
                <w:sz w:val="20"/>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1111E2E2" w14:textId="77777777" w:rsidR="006461D8" w:rsidRPr="006377F9" w:rsidRDefault="006461D8" w:rsidP="006461D8">
            <w:pPr>
              <w:spacing w:line="240" w:lineRule="auto"/>
              <w:ind w:right="113"/>
              <w:jc w:val="center"/>
              <w:rPr>
                <w:rFonts w:eastAsia="Times New Roman"/>
                <w:b/>
                <w:color w:val="000000"/>
                <w:sz w:val="20"/>
              </w:rPr>
            </w:pPr>
            <w:r w:rsidRPr="006377F9">
              <w:rPr>
                <w:b/>
                <w:bCs/>
                <w:sz w:val="20"/>
              </w:rPr>
              <w:t>неучтен</w:t>
            </w:r>
            <w:r>
              <w:rPr>
                <w:b/>
                <w:bCs/>
                <w:sz w:val="20"/>
              </w:rPr>
              <w:t>ные</w:t>
            </w:r>
            <w:r w:rsidRPr="006377F9">
              <w:rPr>
                <w:b/>
                <w:bCs/>
                <w:sz w:val="20"/>
              </w:rPr>
              <w:t xml:space="preserve"> расход</w:t>
            </w:r>
            <w:r>
              <w:rPr>
                <w:b/>
                <w:bCs/>
                <w:sz w:val="20"/>
              </w:rPr>
              <w:t>ы</w:t>
            </w:r>
          </w:p>
        </w:tc>
        <w:tc>
          <w:tcPr>
            <w:tcW w:w="341" w:type="pct"/>
            <w:tcBorders>
              <w:top w:val="single" w:sz="4" w:space="0" w:color="auto"/>
              <w:left w:val="single" w:sz="4" w:space="0" w:color="auto"/>
              <w:bottom w:val="nil"/>
              <w:right w:val="single" w:sz="4" w:space="0" w:color="auto"/>
            </w:tcBorders>
            <w:textDirection w:val="btLr"/>
            <w:vAlign w:val="center"/>
            <w:hideMark/>
          </w:tcPr>
          <w:p w14:paraId="7639A2F5" w14:textId="77777777" w:rsidR="006461D8" w:rsidRPr="006377F9" w:rsidRDefault="006461D8" w:rsidP="006461D8">
            <w:pPr>
              <w:spacing w:line="240" w:lineRule="auto"/>
              <w:ind w:right="113"/>
              <w:jc w:val="center"/>
              <w:rPr>
                <w:rFonts w:eastAsia="Times New Roman"/>
                <w:b/>
                <w:color w:val="000000"/>
                <w:sz w:val="20"/>
              </w:rPr>
            </w:pPr>
            <w:r w:rsidRPr="006377F9">
              <w:rPr>
                <w:rFonts w:eastAsia="Times New Roman"/>
                <w:b/>
                <w:color w:val="000000"/>
                <w:sz w:val="20"/>
              </w:rPr>
              <w:t>всего</w:t>
            </w:r>
          </w:p>
        </w:tc>
        <w:tc>
          <w:tcPr>
            <w:tcW w:w="389" w:type="pct"/>
            <w:tcBorders>
              <w:top w:val="single" w:sz="4" w:space="0" w:color="auto"/>
              <w:left w:val="single" w:sz="4" w:space="0" w:color="auto"/>
              <w:bottom w:val="nil"/>
              <w:right w:val="single" w:sz="4" w:space="0" w:color="auto"/>
            </w:tcBorders>
            <w:textDirection w:val="btLr"/>
            <w:vAlign w:val="center"/>
            <w:hideMark/>
          </w:tcPr>
          <w:p w14:paraId="1C2D8D50" w14:textId="77777777" w:rsidR="006461D8" w:rsidRPr="006377F9" w:rsidRDefault="006461D8" w:rsidP="006461D8">
            <w:pPr>
              <w:spacing w:line="240" w:lineRule="auto"/>
              <w:ind w:right="113"/>
              <w:jc w:val="center"/>
              <w:rPr>
                <w:rFonts w:eastAsia="Times New Roman"/>
                <w:b/>
                <w:color w:val="000000"/>
                <w:sz w:val="20"/>
              </w:rPr>
            </w:pPr>
            <w:r w:rsidRPr="006377F9">
              <w:rPr>
                <w:rFonts w:eastAsia="Times New Roman"/>
                <w:b/>
                <w:color w:val="000000"/>
                <w:sz w:val="20"/>
              </w:rPr>
              <w:t>хозяйственно-бытовые стоки</w:t>
            </w:r>
          </w:p>
        </w:tc>
        <w:tc>
          <w:tcPr>
            <w:tcW w:w="390" w:type="pct"/>
            <w:tcBorders>
              <w:top w:val="single" w:sz="4" w:space="0" w:color="auto"/>
              <w:left w:val="single" w:sz="4" w:space="0" w:color="auto"/>
              <w:bottom w:val="nil"/>
              <w:right w:val="single" w:sz="4" w:space="0" w:color="auto"/>
            </w:tcBorders>
            <w:textDirection w:val="btLr"/>
            <w:vAlign w:val="center"/>
            <w:hideMark/>
          </w:tcPr>
          <w:p w14:paraId="1A92F6BA" w14:textId="77777777" w:rsidR="006461D8" w:rsidRPr="006377F9" w:rsidRDefault="006461D8" w:rsidP="006461D8">
            <w:pPr>
              <w:spacing w:line="240" w:lineRule="auto"/>
              <w:ind w:right="113"/>
              <w:jc w:val="center"/>
              <w:rPr>
                <w:rFonts w:eastAsia="Times New Roman"/>
                <w:b/>
                <w:color w:val="000000"/>
                <w:sz w:val="20"/>
              </w:rPr>
            </w:pPr>
            <w:r w:rsidRPr="006377F9">
              <w:rPr>
                <w:rFonts w:eastAsia="Times New Roman"/>
                <w:b/>
                <w:color w:val="000000"/>
                <w:sz w:val="20"/>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13100E0C" w14:textId="77777777" w:rsidR="006461D8" w:rsidRPr="006377F9" w:rsidRDefault="006461D8" w:rsidP="006461D8">
            <w:pPr>
              <w:spacing w:line="240" w:lineRule="auto"/>
              <w:ind w:right="113"/>
              <w:jc w:val="center"/>
              <w:rPr>
                <w:rFonts w:eastAsia="Times New Roman"/>
                <w:b/>
                <w:color w:val="000000"/>
                <w:sz w:val="20"/>
              </w:rPr>
            </w:pPr>
            <w:r>
              <w:rPr>
                <w:b/>
                <w:bCs/>
                <w:sz w:val="20"/>
              </w:rPr>
              <w:t>неучтенные</w:t>
            </w:r>
            <w:r w:rsidRPr="006377F9">
              <w:rPr>
                <w:b/>
                <w:bCs/>
                <w:sz w:val="20"/>
              </w:rPr>
              <w:t xml:space="preserve"> расход</w:t>
            </w:r>
            <w:r>
              <w:rPr>
                <w:b/>
                <w:bCs/>
                <w:sz w:val="20"/>
              </w:rPr>
              <w:t>ы</w:t>
            </w:r>
          </w:p>
        </w:tc>
        <w:tc>
          <w:tcPr>
            <w:tcW w:w="327" w:type="pct"/>
            <w:tcBorders>
              <w:top w:val="single" w:sz="4" w:space="0" w:color="auto"/>
              <w:left w:val="single" w:sz="4" w:space="0" w:color="auto"/>
              <w:bottom w:val="nil"/>
              <w:right w:val="single" w:sz="4" w:space="0" w:color="auto"/>
            </w:tcBorders>
            <w:textDirection w:val="btLr"/>
            <w:vAlign w:val="center"/>
            <w:hideMark/>
          </w:tcPr>
          <w:p w14:paraId="69F798FB" w14:textId="77777777" w:rsidR="006461D8" w:rsidRPr="006377F9" w:rsidRDefault="006461D8" w:rsidP="006461D8">
            <w:pPr>
              <w:spacing w:line="240" w:lineRule="auto"/>
              <w:ind w:right="113"/>
              <w:jc w:val="center"/>
              <w:rPr>
                <w:b/>
                <w:bCs/>
                <w:sz w:val="20"/>
              </w:rPr>
            </w:pPr>
            <w:r w:rsidRPr="006377F9">
              <w:rPr>
                <w:rFonts w:eastAsia="Times New Roman"/>
                <w:b/>
                <w:color w:val="000000"/>
                <w:sz w:val="20"/>
              </w:rPr>
              <w:t>всего</w:t>
            </w:r>
          </w:p>
        </w:tc>
      </w:tr>
    </w:tbl>
    <w:tbl>
      <w:tblPr>
        <w:tblStyle w:val="2f8"/>
        <w:tblW w:w="5000" w:type="pct"/>
        <w:tblLayout w:type="fixed"/>
        <w:tblLook w:val="04A0" w:firstRow="1" w:lastRow="0" w:firstColumn="1" w:lastColumn="0" w:noHBand="0" w:noVBand="1"/>
      </w:tblPr>
      <w:tblGrid>
        <w:gridCol w:w="552"/>
        <w:gridCol w:w="2277"/>
        <w:gridCol w:w="711"/>
        <w:gridCol w:w="708"/>
        <w:gridCol w:w="993"/>
        <w:gridCol w:w="850"/>
        <w:gridCol w:w="1133"/>
        <w:gridCol w:w="1136"/>
        <w:gridCol w:w="993"/>
        <w:gridCol w:w="993"/>
        <w:gridCol w:w="1133"/>
        <w:gridCol w:w="1136"/>
        <w:gridCol w:w="993"/>
        <w:gridCol w:w="952"/>
      </w:tblGrid>
      <w:tr w:rsidR="006461D8" w:rsidRPr="00C013A3" w14:paraId="6DF13EEA" w14:textId="77777777" w:rsidTr="006461D8">
        <w:trPr>
          <w:tblHeader/>
        </w:trPr>
        <w:tc>
          <w:tcPr>
            <w:tcW w:w="190" w:type="pct"/>
            <w:tcBorders>
              <w:top w:val="single" w:sz="4" w:space="0" w:color="auto"/>
              <w:left w:val="single" w:sz="4" w:space="0" w:color="auto"/>
              <w:bottom w:val="single" w:sz="4" w:space="0" w:color="auto"/>
              <w:right w:val="single" w:sz="4" w:space="0" w:color="auto"/>
            </w:tcBorders>
            <w:vAlign w:val="center"/>
          </w:tcPr>
          <w:p w14:paraId="630F8F4E"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p>
        </w:tc>
        <w:tc>
          <w:tcPr>
            <w:tcW w:w="782" w:type="pct"/>
            <w:tcBorders>
              <w:top w:val="single" w:sz="4" w:space="0" w:color="auto"/>
              <w:left w:val="single" w:sz="4" w:space="0" w:color="auto"/>
              <w:bottom w:val="single" w:sz="4" w:space="0" w:color="auto"/>
              <w:right w:val="single" w:sz="4" w:space="0" w:color="auto"/>
            </w:tcBorders>
            <w:vAlign w:val="center"/>
          </w:tcPr>
          <w:p w14:paraId="66F9814B"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2</w:t>
            </w:r>
          </w:p>
        </w:tc>
        <w:tc>
          <w:tcPr>
            <w:tcW w:w="244" w:type="pct"/>
            <w:tcBorders>
              <w:top w:val="single" w:sz="4" w:space="0" w:color="auto"/>
              <w:left w:val="single" w:sz="4" w:space="0" w:color="auto"/>
              <w:bottom w:val="single" w:sz="4" w:space="0" w:color="auto"/>
              <w:right w:val="single" w:sz="4" w:space="0" w:color="auto"/>
            </w:tcBorders>
            <w:vAlign w:val="center"/>
          </w:tcPr>
          <w:p w14:paraId="0CE211E9"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3</w:t>
            </w:r>
          </w:p>
        </w:tc>
        <w:tc>
          <w:tcPr>
            <w:tcW w:w="243" w:type="pct"/>
            <w:tcBorders>
              <w:top w:val="single" w:sz="4" w:space="0" w:color="auto"/>
              <w:left w:val="single" w:sz="4" w:space="0" w:color="auto"/>
              <w:bottom w:val="single" w:sz="4" w:space="0" w:color="auto"/>
              <w:right w:val="single" w:sz="4" w:space="0" w:color="auto"/>
            </w:tcBorders>
            <w:vAlign w:val="center"/>
          </w:tcPr>
          <w:p w14:paraId="57D5CE31"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4</w:t>
            </w:r>
          </w:p>
        </w:tc>
        <w:tc>
          <w:tcPr>
            <w:tcW w:w="341" w:type="pct"/>
            <w:tcBorders>
              <w:top w:val="single" w:sz="4" w:space="0" w:color="auto"/>
              <w:left w:val="single" w:sz="4" w:space="0" w:color="auto"/>
              <w:bottom w:val="single" w:sz="4" w:space="0" w:color="auto"/>
              <w:right w:val="single" w:sz="4" w:space="0" w:color="auto"/>
            </w:tcBorders>
            <w:vAlign w:val="center"/>
          </w:tcPr>
          <w:p w14:paraId="405410A2"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5</w:t>
            </w:r>
          </w:p>
        </w:tc>
        <w:tc>
          <w:tcPr>
            <w:tcW w:w="292" w:type="pct"/>
            <w:tcBorders>
              <w:top w:val="single" w:sz="4" w:space="0" w:color="auto"/>
              <w:left w:val="single" w:sz="4" w:space="0" w:color="auto"/>
              <w:bottom w:val="single" w:sz="4" w:space="0" w:color="auto"/>
              <w:right w:val="single" w:sz="4" w:space="0" w:color="auto"/>
            </w:tcBorders>
            <w:vAlign w:val="center"/>
          </w:tcPr>
          <w:p w14:paraId="740EE0BA"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6</w:t>
            </w:r>
          </w:p>
        </w:tc>
        <w:tc>
          <w:tcPr>
            <w:tcW w:w="389" w:type="pct"/>
            <w:tcBorders>
              <w:top w:val="single" w:sz="4" w:space="0" w:color="auto"/>
              <w:left w:val="single" w:sz="4" w:space="0" w:color="auto"/>
              <w:bottom w:val="single" w:sz="4" w:space="0" w:color="auto"/>
              <w:right w:val="single" w:sz="4" w:space="0" w:color="auto"/>
            </w:tcBorders>
            <w:vAlign w:val="center"/>
          </w:tcPr>
          <w:p w14:paraId="79D04384"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7</w:t>
            </w:r>
          </w:p>
        </w:tc>
        <w:tc>
          <w:tcPr>
            <w:tcW w:w="390" w:type="pct"/>
            <w:tcBorders>
              <w:top w:val="single" w:sz="4" w:space="0" w:color="auto"/>
              <w:left w:val="single" w:sz="4" w:space="0" w:color="auto"/>
              <w:bottom w:val="single" w:sz="4" w:space="0" w:color="auto"/>
              <w:right w:val="single" w:sz="4" w:space="0" w:color="auto"/>
            </w:tcBorders>
            <w:vAlign w:val="center"/>
          </w:tcPr>
          <w:p w14:paraId="45BB1A36"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vAlign w:val="center"/>
          </w:tcPr>
          <w:p w14:paraId="35E95BD1"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9</w:t>
            </w:r>
          </w:p>
        </w:tc>
        <w:tc>
          <w:tcPr>
            <w:tcW w:w="341" w:type="pct"/>
            <w:tcBorders>
              <w:top w:val="single" w:sz="4" w:space="0" w:color="auto"/>
              <w:left w:val="single" w:sz="4" w:space="0" w:color="auto"/>
              <w:bottom w:val="single" w:sz="4" w:space="0" w:color="auto"/>
              <w:right w:val="single" w:sz="4" w:space="0" w:color="auto"/>
            </w:tcBorders>
            <w:vAlign w:val="center"/>
          </w:tcPr>
          <w:p w14:paraId="54741E5E"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r>
              <w:rPr>
                <w:b/>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tcPr>
          <w:p w14:paraId="05BDD3E5"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r>
              <w:rPr>
                <w:b/>
                <w:sz w:val="20"/>
                <w:szCs w:val="20"/>
                <w:lang w:eastAsia="ru-RU"/>
              </w:rPr>
              <w:t>1</w:t>
            </w:r>
          </w:p>
        </w:tc>
        <w:tc>
          <w:tcPr>
            <w:tcW w:w="390" w:type="pct"/>
            <w:tcBorders>
              <w:top w:val="single" w:sz="4" w:space="0" w:color="auto"/>
              <w:left w:val="single" w:sz="4" w:space="0" w:color="auto"/>
              <w:bottom w:val="single" w:sz="4" w:space="0" w:color="auto"/>
              <w:right w:val="single" w:sz="4" w:space="0" w:color="auto"/>
            </w:tcBorders>
            <w:vAlign w:val="center"/>
          </w:tcPr>
          <w:p w14:paraId="5E76A034"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r>
              <w:rPr>
                <w:b/>
                <w:sz w:val="20"/>
                <w:szCs w:val="20"/>
                <w:lang w:eastAsia="ru-RU"/>
              </w:rPr>
              <w:t>2</w:t>
            </w:r>
          </w:p>
        </w:tc>
        <w:tc>
          <w:tcPr>
            <w:tcW w:w="341" w:type="pct"/>
            <w:tcBorders>
              <w:top w:val="single" w:sz="4" w:space="0" w:color="auto"/>
              <w:left w:val="single" w:sz="4" w:space="0" w:color="auto"/>
              <w:bottom w:val="single" w:sz="4" w:space="0" w:color="auto"/>
              <w:right w:val="single" w:sz="4" w:space="0" w:color="auto"/>
            </w:tcBorders>
            <w:vAlign w:val="center"/>
          </w:tcPr>
          <w:p w14:paraId="07ECC495"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r>
              <w:rPr>
                <w:b/>
                <w:sz w:val="20"/>
                <w:szCs w:val="20"/>
                <w:lang w:eastAsia="ru-RU"/>
              </w:rPr>
              <w:t>3</w:t>
            </w:r>
          </w:p>
        </w:tc>
        <w:tc>
          <w:tcPr>
            <w:tcW w:w="327" w:type="pct"/>
            <w:tcBorders>
              <w:top w:val="single" w:sz="4" w:space="0" w:color="auto"/>
              <w:left w:val="single" w:sz="4" w:space="0" w:color="auto"/>
              <w:bottom w:val="single" w:sz="4" w:space="0" w:color="auto"/>
              <w:right w:val="single" w:sz="4" w:space="0" w:color="auto"/>
            </w:tcBorders>
            <w:vAlign w:val="center"/>
          </w:tcPr>
          <w:p w14:paraId="213E4BDE" w14:textId="77777777" w:rsidR="006461D8" w:rsidRPr="00C013A3" w:rsidRDefault="006461D8" w:rsidP="006461D8">
            <w:pPr>
              <w:spacing w:line="240" w:lineRule="auto"/>
              <w:jc w:val="center"/>
              <w:rPr>
                <w:b/>
                <w:sz w:val="20"/>
                <w:szCs w:val="20"/>
                <w:lang w:eastAsia="ru-RU"/>
              </w:rPr>
            </w:pPr>
            <w:r w:rsidRPr="00C013A3">
              <w:rPr>
                <w:b/>
                <w:sz w:val="20"/>
                <w:szCs w:val="20"/>
                <w:lang w:eastAsia="ru-RU"/>
              </w:rPr>
              <w:t>1</w:t>
            </w:r>
            <w:r>
              <w:rPr>
                <w:b/>
                <w:sz w:val="20"/>
                <w:szCs w:val="20"/>
                <w:lang w:eastAsia="ru-RU"/>
              </w:rPr>
              <w:t>4</w:t>
            </w:r>
          </w:p>
        </w:tc>
      </w:tr>
      <w:tr w:rsidR="006461D8" w:rsidRPr="00C013A3" w14:paraId="2BF1A3AB" w14:textId="77777777" w:rsidTr="006461D8">
        <w:tc>
          <w:tcPr>
            <w:tcW w:w="190" w:type="pct"/>
            <w:tcBorders>
              <w:top w:val="single" w:sz="4" w:space="0" w:color="auto"/>
              <w:left w:val="single" w:sz="4" w:space="0" w:color="auto"/>
              <w:bottom w:val="single" w:sz="4" w:space="0" w:color="auto"/>
              <w:right w:val="single" w:sz="4" w:space="0" w:color="auto"/>
            </w:tcBorders>
          </w:tcPr>
          <w:p w14:paraId="5B078AD8" w14:textId="77777777" w:rsidR="006461D8" w:rsidRPr="00C013A3" w:rsidRDefault="006461D8" w:rsidP="006461D8">
            <w:pPr>
              <w:spacing w:line="240" w:lineRule="auto"/>
              <w:jc w:val="center"/>
              <w:rPr>
                <w:sz w:val="20"/>
                <w:szCs w:val="20"/>
                <w:lang w:eastAsia="ru-RU"/>
              </w:rPr>
            </w:pPr>
            <w:r>
              <w:rPr>
                <w:sz w:val="20"/>
                <w:szCs w:val="20"/>
              </w:rPr>
              <w:t>1</w:t>
            </w:r>
          </w:p>
        </w:tc>
        <w:tc>
          <w:tcPr>
            <w:tcW w:w="782" w:type="pct"/>
            <w:tcBorders>
              <w:top w:val="single" w:sz="4" w:space="0" w:color="auto"/>
              <w:left w:val="single" w:sz="4" w:space="0" w:color="auto"/>
              <w:bottom w:val="single" w:sz="4" w:space="0" w:color="auto"/>
              <w:right w:val="single" w:sz="4" w:space="0" w:color="auto"/>
            </w:tcBorders>
          </w:tcPr>
          <w:p w14:paraId="4B6679C7" w14:textId="77777777" w:rsidR="006461D8" w:rsidRPr="00C013A3" w:rsidRDefault="006461D8" w:rsidP="006461D8">
            <w:pPr>
              <w:spacing w:before="100" w:beforeAutospacing="1" w:after="100" w:afterAutospacing="1" w:line="240" w:lineRule="auto"/>
              <w:jc w:val="left"/>
              <w:rPr>
                <w:rFonts w:eastAsia="Times New Roman"/>
                <w:bCs/>
                <w:sz w:val="20"/>
                <w:szCs w:val="20"/>
                <w:lang w:eastAsia="ru-RU"/>
              </w:rPr>
            </w:pPr>
            <w:r>
              <w:rPr>
                <w:rFonts w:eastAsia="Times New Roman"/>
                <w:sz w:val="20"/>
              </w:rPr>
              <w:t>Сельское поселение «Череновское»</w:t>
            </w:r>
          </w:p>
        </w:tc>
        <w:tc>
          <w:tcPr>
            <w:tcW w:w="244" w:type="pct"/>
            <w:tcBorders>
              <w:top w:val="single" w:sz="4" w:space="0" w:color="auto"/>
              <w:left w:val="single" w:sz="4" w:space="0" w:color="auto"/>
              <w:bottom w:val="single" w:sz="4" w:space="0" w:color="auto"/>
              <w:right w:val="single" w:sz="4" w:space="0" w:color="auto"/>
            </w:tcBorders>
          </w:tcPr>
          <w:p w14:paraId="355AA40E" w14:textId="77777777" w:rsidR="006461D8" w:rsidRPr="009560A2" w:rsidRDefault="006461D8" w:rsidP="006461D8">
            <w:pPr>
              <w:spacing w:line="240" w:lineRule="auto"/>
              <w:jc w:val="center"/>
              <w:rPr>
                <w:sz w:val="20"/>
                <w:szCs w:val="20"/>
                <w:lang w:eastAsia="ru-RU"/>
              </w:rPr>
            </w:pPr>
            <w:r w:rsidRPr="009560A2">
              <w:rPr>
                <w:sz w:val="20"/>
                <w:szCs w:val="20"/>
              </w:rPr>
              <w:t>271</w:t>
            </w:r>
          </w:p>
        </w:tc>
        <w:tc>
          <w:tcPr>
            <w:tcW w:w="243" w:type="pct"/>
            <w:tcBorders>
              <w:top w:val="single" w:sz="4" w:space="0" w:color="auto"/>
              <w:left w:val="single" w:sz="4" w:space="0" w:color="auto"/>
              <w:bottom w:val="single" w:sz="4" w:space="0" w:color="auto"/>
              <w:right w:val="single" w:sz="4" w:space="0" w:color="auto"/>
            </w:tcBorders>
          </w:tcPr>
          <w:p w14:paraId="715481FA" w14:textId="77777777" w:rsidR="006461D8" w:rsidRPr="009560A2" w:rsidRDefault="006461D8" w:rsidP="006461D8">
            <w:pPr>
              <w:spacing w:line="240" w:lineRule="auto"/>
              <w:jc w:val="center"/>
              <w:rPr>
                <w:sz w:val="20"/>
                <w:szCs w:val="20"/>
                <w:lang w:eastAsia="ru-RU"/>
              </w:rPr>
            </w:pPr>
            <w:r w:rsidRPr="009560A2">
              <w:rPr>
                <w:rFonts w:eastAsia="Times New Roman"/>
                <w:sz w:val="20"/>
                <w:szCs w:val="20"/>
                <w:lang w:eastAsia="ru-RU"/>
              </w:rPr>
              <w:t>331</w:t>
            </w:r>
          </w:p>
        </w:tc>
        <w:tc>
          <w:tcPr>
            <w:tcW w:w="341" w:type="pct"/>
            <w:tcBorders>
              <w:top w:val="single" w:sz="4" w:space="0" w:color="auto"/>
              <w:left w:val="single" w:sz="4" w:space="0" w:color="auto"/>
              <w:bottom w:val="single" w:sz="4" w:space="0" w:color="auto"/>
              <w:right w:val="single" w:sz="4" w:space="0" w:color="auto"/>
            </w:tcBorders>
          </w:tcPr>
          <w:p w14:paraId="520B4C4E" w14:textId="77777777" w:rsidR="006461D8" w:rsidRPr="00C013A3" w:rsidRDefault="006461D8" w:rsidP="006461D8">
            <w:pPr>
              <w:spacing w:line="240" w:lineRule="auto"/>
              <w:jc w:val="center"/>
              <w:rPr>
                <w:rFonts w:eastAsia="Times New Roman"/>
                <w:sz w:val="20"/>
                <w:szCs w:val="20"/>
              </w:rPr>
            </w:pPr>
            <w:r>
              <w:rPr>
                <w:rFonts w:eastAsia="Times New Roman"/>
                <w:color w:val="000000"/>
                <w:sz w:val="20"/>
                <w:szCs w:val="20"/>
              </w:rPr>
              <w:t>140</w:t>
            </w:r>
          </w:p>
        </w:tc>
        <w:tc>
          <w:tcPr>
            <w:tcW w:w="292" w:type="pct"/>
            <w:tcBorders>
              <w:top w:val="single" w:sz="4" w:space="0" w:color="auto"/>
              <w:left w:val="single" w:sz="4" w:space="0" w:color="auto"/>
              <w:bottom w:val="single" w:sz="4" w:space="0" w:color="auto"/>
              <w:right w:val="single" w:sz="4" w:space="0" w:color="auto"/>
            </w:tcBorders>
          </w:tcPr>
          <w:p w14:paraId="167B292D" w14:textId="77777777" w:rsidR="006461D8" w:rsidRPr="00C013A3" w:rsidRDefault="006461D8" w:rsidP="006461D8">
            <w:pPr>
              <w:spacing w:line="240" w:lineRule="auto"/>
              <w:jc w:val="center"/>
              <w:rPr>
                <w:sz w:val="20"/>
                <w:szCs w:val="20"/>
              </w:rPr>
            </w:pPr>
            <w:r>
              <w:rPr>
                <w:color w:val="000000"/>
                <w:sz w:val="20"/>
                <w:szCs w:val="20"/>
              </w:rPr>
              <w:t>140</w:t>
            </w:r>
          </w:p>
        </w:tc>
        <w:tc>
          <w:tcPr>
            <w:tcW w:w="389" w:type="pct"/>
            <w:tcBorders>
              <w:top w:val="single" w:sz="4" w:space="0" w:color="auto"/>
              <w:left w:val="single" w:sz="4" w:space="0" w:color="auto"/>
              <w:bottom w:val="single" w:sz="4" w:space="0" w:color="auto"/>
              <w:right w:val="single" w:sz="4" w:space="0" w:color="auto"/>
            </w:tcBorders>
          </w:tcPr>
          <w:p w14:paraId="0DE758DA" w14:textId="77777777" w:rsidR="006461D8" w:rsidRPr="009560A2" w:rsidRDefault="006461D8" w:rsidP="006461D8">
            <w:pPr>
              <w:spacing w:line="240" w:lineRule="auto"/>
              <w:jc w:val="center"/>
              <w:rPr>
                <w:sz w:val="20"/>
                <w:szCs w:val="20"/>
              </w:rPr>
            </w:pPr>
            <w:r w:rsidRPr="009560A2">
              <w:rPr>
                <w:sz w:val="20"/>
                <w:szCs w:val="20"/>
              </w:rPr>
              <w:t>45,53</w:t>
            </w:r>
          </w:p>
        </w:tc>
        <w:tc>
          <w:tcPr>
            <w:tcW w:w="390" w:type="pct"/>
            <w:tcBorders>
              <w:top w:val="single" w:sz="4" w:space="0" w:color="auto"/>
              <w:left w:val="single" w:sz="4" w:space="0" w:color="auto"/>
              <w:bottom w:val="single" w:sz="4" w:space="0" w:color="auto"/>
              <w:right w:val="single" w:sz="4" w:space="0" w:color="auto"/>
            </w:tcBorders>
          </w:tcPr>
          <w:p w14:paraId="7F484AD4" w14:textId="77777777" w:rsidR="006461D8" w:rsidRPr="009560A2" w:rsidRDefault="006461D8" w:rsidP="006461D8">
            <w:pPr>
              <w:spacing w:line="240" w:lineRule="auto"/>
              <w:jc w:val="center"/>
              <w:rPr>
                <w:sz w:val="20"/>
                <w:szCs w:val="20"/>
              </w:rPr>
            </w:pPr>
            <w:r w:rsidRPr="009560A2">
              <w:rPr>
                <w:sz w:val="20"/>
                <w:szCs w:val="20"/>
              </w:rPr>
              <w:t>2,28</w:t>
            </w:r>
          </w:p>
        </w:tc>
        <w:tc>
          <w:tcPr>
            <w:tcW w:w="341" w:type="pct"/>
            <w:tcBorders>
              <w:top w:val="single" w:sz="4" w:space="0" w:color="auto"/>
              <w:left w:val="single" w:sz="4" w:space="0" w:color="auto"/>
              <w:bottom w:val="single" w:sz="4" w:space="0" w:color="auto"/>
              <w:right w:val="single" w:sz="4" w:space="0" w:color="auto"/>
            </w:tcBorders>
          </w:tcPr>
          <w:p w14:paraId="136BAA98" w14:textId="77777777" w:rsidR="006461D8" w:rsidRPr="009560A2" w:rsidRDefault="006461D8" w:rsidP="006461D8">
            <w:pPr>
              <w:spacing w:line="240" w:lineRule="auto"/>
              <w:jc w:val="center"/>
              <w:rPr>
                <w:sz w:val="20"/>
                <w:szCs w:val="20"/>
              </w:rPr>
            </w:pPr>
            <w:r w:rsidRPr="009560A2">
              <w:rPr>
                <w:sz w:val="20"/>
                <w:szCs w:val="20"/>
              </w:rPr>
              <w:t>2,73</w:t>
            </w:r>
          </w:p>
        </w:tc>
        <w:tc>
          <w:tcPr>
            <w:tcW w:w="341" w:type="pct"/>
            <w:tcBorders>
              <w:top w:val="single" w:sz="4" w:space="0" w:color="auto"/>
              <w:left w:val="single" w:sz="4" w:space="0" w:color="auto"/>
              <w:bottom w:val="single" w:sz="4" w:space="0" w:color="auto"/>
              <w:right w:val="single" w:sz="4" w:space="0" w:color="auto"/>
            </w:tcBorders>
          </w:tcPr>
          <w:p w14:paraId="247C3B33" w14:textId="77777777" w:rsidR="006461D8" w:rsidRPr="009560A2" w:rsidRDefault="006461D8" w:rsidP="006461D8">
            <w:pPr>
              <w:spacing w:line="240" w:lineRule="auto"/>
              <w:jc w:val="center"/>
              <w:rPr>
                <w:sz w:val="20"/>
                <w:szCs w:val="20"/>
              </w:rPr>
            </w:pPr>
            <w:r w:rsidRPr="009560A2">
              <w:rPr>
                <w:sz w:val="20"/>
                <w:szCs w:val="20"/>
              </w:rPr>
              <w:t>50,54</w:t>
            </w:r>
          </w:p>
        </w:tc>
        <w:tc>
          <w:tcPr>
            <w:tcW w:w="389" w:type="pct"/>
            <w:tcBorders>
              <w:top w:val="single" w:sz="4" w:space="0" w:color="auto"/>
              <w:left w:val="single" w:sz="4" w:space="0" w:color="auto"/>
              <w:bottom w:val="single" w:sz="4" w:space="0" w:color="auto"/>
              <w:right w:val="single" w:sz="4" w:space="0" w:color="auto"/>
            </w:tcBorders>
          </w:tcPr>
          <w:p w14:paraId="4CF7CCEC" w14:textId="77777777" w:rsidR="006461D8" w:rsidRPr="009560A2" w:rsidRDefault="006461D8" w:rsidP="006461D8">
            <w:pPr>
              <w:spacing w:line="240" w:lineRule="auto"/>
              <w:jc w:val="center"/>
              <w:rPr>
                <w:sz w:val="20"/>
                <w:szCs w:val="20"/>
              </w:rPr>
            </w:pPr>
            <w:r w:rsidRPr="009560A2">
              <w:rPr>
                <w:sz w:val="20"/>
                <w:szCs w:val="20"/>
              </w:rPr>
              <w:t>55,61</w:t>
            </w:r>
          </w:p>
        </w:tc>
        <w:tc>
          <w:tcPr>
            <w:tcW w:w="390" w:type="pct"/>
            <w:tcBorders>
              <w:top w:val="single" w:sz="4" w:space="0" w:color="auto"/>
              <w:left w:val="single" w:sz="4" w:space="0" w:color="auto"/>
              <w:bottom w:val="single" w:sz="4" w:space="0" w:color="auto"/>
              <w:right w:val="single" w:sz="4" w:space="0" w:color="auto"/>
            </w:tcBorders>
          </w:tcPr>
          <w:p w14:paraId="597D58D1" w14:textId="77777777" w:rsidR="006461D8" w:rsidRPr="009560A2" w:rsidRDefault="006461D8" w:rsidP="006461D8">
            <w:pPr>
              <w:spacing w:line="240" w:lineRule="auto"/>
              <w:jc w:val="center"/>
              <w:rPr>
                <w:sz w:val="20"/>
                <w:szCs w:val="20"/>
              </w:rPr>
            </w:pPr>
            <w:r w:rsidRPr="009560A2">
              <w:rPr>
                <w:sz w:val="20"/>
                <w:szCs w:val="20"/>
              </w:rPr>
              <w:t>2,78</w:t>
            </w:r>
          </w:p>
        </w:tc>
        <w:tc>
          <w:tcPr>
            <w:tcW w:w="341" w:type="pct"/>
            <w:tcBorders>
              <w:top w:val="single" w:sz="4" w:space="0" w:color="auto"/>
              <w:left w:val="single" w:sz="4" w:space="0" w:color="auto"/>
              <w:bottom w:val="single" w:sz="4" w:space="0" w:color="auto"/>
              <w:right w:val="single" w:sz="4" w:space="0" w:color="auto"/>
            </w:tcBorders>
          </w:tcPr>
          <w:p w14:paraId="38C53706" w14:textId="77777777" w:rsidR="006461D8" w:rsidRPr="009560A2" w:rsidRDefault="006461D8" w:rsidP="006461D8">
            <w:pPr>
              <w:spacing w:line="240" w:lineRule="auto"/>
              <w:jc w:val="center"/>
              <w:rPr>
                <w:sz w:val="20"/>
                <w:szCs w:val="20"/>
              </w:rPr>
            </w:pPr>
            <w:r w:rsidRPr="009560A2">
              <w:rPr>
                <w:sz w:val="20"/>
                <w:szCs w:val="20"/>
              </w:rPr>
              <w:t>4,45</w:t>
            </w:r>
          </w:p>
        </w:tc>
        <w:tc>
          <w:tcPr>
            <w:tcW w:w="327" w:type="pct"/>
            <w:tcBorders>
              <w:top w:val="single" w:sz="4" w:space="0" w:color="auto"/>
              <w:left w:val="single" w:sz="4" w:space="0" w:color="auto"/>
              <w:bottom w:val="single" w:sz="4" w:space="0" w:color="auto"/>
              <w:right w:val="single" w:sz="4" w:space="0" w:color="auto"/>
            </w:tcBorders>
          </w:tcPr>
          <w:p w14:paraId="00DCA6A4" w14:textId="77777777" w:rsidR="006461D8" w:rsidRPr="009560A2" w:rsidRDefault="006461D8" w:rsidP="006461D8">
            <w:pPr>
              <w:spacing w:line="240" w:lineRule="auto"/>
              <w:jc w:val="center"/>
              <w:rPr>
                <w:sz w:val="20"/>
                <w:szCs w:val="20"/>
              </w:rPr>
            </w:pPr>
            <w:r w:rsidRPr="009560A2">
              <w:rPr>
                <w:sz w:val="20"/>
                <w:szCs w:val="20"/>
              </w:rPr>
              <w:t>62,84</w:t>
            </w:r>
          </w:p>
        </w:tc>
      </w:tr>
    </w:tbl>
    <w:p w14:paraId="7020928A" w14:textId="77777777" w:rsidR="006461D8" w:rsidRDefault="006461D8" w:rsidP="006461D8">
      <w:pPr>
        <w:spacing w:before="120" w:after="120" w:line="276" w:lineRule="auto"/>
        <w:jc w:val="center"/>
        <w:rPr>
          <w:szCs w:val="24"/>
        </w:rPr>
        <w:sectPr w:rsidR="006461D8" w:rsidSect="00A269E6">
          <w:pgSz w:w="16838" w:h="11906" w:orient="landscape"/>
          <w:pgMar w:top="1134" w:right="1134" w:bottom="567" w:left="1134" w:header="567" w:footer="567" w:gutter="0"/>
          <w:cols w:space="708"/>
          <w:docGrid w:linePitch="381"/>
        </w:sectPr>
      </w:pPr>
    </w:p>
    <w:p w14:paraId="2CA29F0C" w14:textId="77777777" w:rsidR="006461D8" w:rsidRPr="00EB56A5" w:rsidRDefault="006461D8" w:rsidP="006461D8">
      <w:pPr>
        <w:pStyle w:val="0212166"/>
        <w:spacing w:before="0"/>
      </w:pPr>
      <w:bookmarkStart w:id="187" w:name="_Toc109298653"/>
      <w:bookmarkStart w:id="188" w:name="_Toc117669422"/>
      <w:r w:rsidRPr="00EB56A5">
        <w:t>8.</w:t>
      </w:r>
      <w:r>
        <w:t>4</w:t>
      </w:r>
      <w:r w:rsidRPr="00EB56A5">
        <w:t xml:space="preserve"> Ливневая канализация</w:t>
      </w:r>
      <w:bookmarkEnd w:id="186"/>
      <w:bookmarkEnd w:id="187"/>
      <w:bookmarkEnd w:id="188"/>
    </w:p>
    <w:p w14:paraId="75BC6899" w14:textId="77777777" w:rsidR="006461D8" w:rsidRPr="00EB56A5" w:rsidRDefault="006461D8" w:rsidP="006461D8">
      <w:pPr>
        <w:spacing w:after="120" w:line="276" w:lineRule="auto"/>
        <w:ind w:firstLine="709"/>
        <w:rPr>
          <w:b/>
        </w:rPr>
      </w:pPr>
      <w:r w:rsidRPr="00EB56A5">
        <w:rPr>
          <w:b/>
        </w:rPr>
        <w:t>Анализ существующего состояния</w:t>
      </w:r>
    </w:p>
    <w:p w14:paraId="58059C3C" w14:textId="77777777" w:rsidR="006461D8" w:rsidRPr="006377F9" w:rsidRDefault="006461D8" w:rsidP="006461D8">
      <w:pPr>
        <w:shd w:val="clear" w:color="auto" w:fill="FFFFFF" w:themeFill="background1"/>
        <w:spacing w:after="120" w:line="276" w:lineRule="auto"/>
        <w:ind w:firstLine="709"/>
      </w:pPr>
      <w:bookmarkStart w:id="189" w:name="_Toc75023811"/>
      <w:r w:rsidRPr="006377F9">
        <w:t xml:space="preserve">В настоящее время на территории </w:t>
      </w:r>
      <w:r>
        <w:rPr>
          <w:szCs w:val="24"/>
        </w:rPr>
        <w:t xml:space="preserve">сельского поселения </w:t>
      </w:r>
      <w:r w:rsidRPr="0021658D">
        <w:rPr>
          <w:szCs w:val="24"/>
        </w:rPr>
        <w:t>«</w:t>
      </w:r>
      <w:r>
        <w:rPr>
          <w:rFonts w:eastAsia="Times New Roman"/>
          <w:szCs w:val="24"/>
        </w:rPr>
        <w:t>Череновское</w:t>
      </w:r>
      <w:r w:rsidRPr="0021658D">
        <w:rPr>
          <w:szCs w:val="24"/>
        </w:rPr>
        <w:t>»</w:t>
      </w:r>
      <w:r>
        <w:rPr>
          <w:szCs w:val="24"/>
        </w:rPr>
        <w:t xml:space="preserve"> </w:t>
      </w:r>
      <w:r>
        <w:rPr>
          <w:bCs/>
          <w:szCs w:val="28"/>
        </w:rPr>
        <w:t>Устьянского</w:t>
      </w:r>
      <w:r>
        <w:rPr>
          <w:szCs w:val="24"/>
        </w:rPr>
        <w:t xml:space="preserve"> муниципального района Архангельской области</w:t>
      </w:r>
      <w:r>
        <w:t xml:space="preserve"> </w:t>
      </w:r>
      <w:r w:rsidRPr="006377F9">
        <w:t>отсутствует организованная система сбора, отвода и очистки поверхностного стока.</w:t>
      </w:r>
    </w:p>
    <w:p w14:paraId="6A477DF0" w14:textId="77777777" w:rsidR="006461D8" w:rsidRPr="006377F9" w:rsidRDefault="006461D8" w:rsidP="006461D8">
      <w:pPr>
        <w:spacing w:after="120" w:line="276" w:lineRule="auto"/>
        <w:ind w:firstLine="709"/>
        <w:jc w:val="left"/>
        <w:rPr>
          <w:b/>
        </w:rPr>
      </w:pPr>
      <w:r w:rsidRPr="006377F9">
        <w:rPr>
          <w:b/>
        </w:rPr>
        <w:t>Информация об основных проблемах и ограничениях</w:t>
      </w:r>
    </w:p>
    <w:p w14:paraId="53B75FB7" w14:textId="77777777" w:rsidR="006461D8" w:rsidRPr="000D0CB2" w:rsidRDefault="006461D8" w:rsidP="006461D8">
      <w:pPr>
        <w:autoSpaceDE w:val="0"/>
        <w:autoSpaceDN w:val="0"/>
        <w:adjustRightInd w:val="0"/>
        <w:spacing w:after="120" w:line="276" w:lineRule="auto"/>
        <w:ind w:firstLine="709"/>
        <w:rPr>
          <w:rFonts w:eastAsiaTheme="minorHAnsi"/>
          <w:color w:val="000000"/>
          <w:szCs w:val="24"/>
        </w:rPr>
      </w:pPr>
      <w:r>
        <w:t>О</w:t>
      </w:r>
      <w:r w:rsidRPr="006377F9">
        <w:t>рганизованная система сбора, отвода и очистки поверхностного стока</w:t>
      </w:r>
      <w:r>
        <w:t xml:space="preserve"> </w:t>
      </w:r>
      <w:r>
        <w:rPr>
          <w:rFonts w:eastAsiaTheme="minorHAnsi"/>
          <w:color w:val="000000"/>
          <w:szCs w:val="24"/>
        </w:rPr>
        <w:t xml:space="preserve">на территории </w:t>
      </w:r>
      <w:r>
        <w:rPr>
          <w:szCs w:val="24"/>
        </w:rPr>
        <w:t xml:space="preserve">сельского поселения </w:t>
      </w:r>
      <w:r w:rsidRPr="0021658D">
        <w:rPr>
          <w:szCs w:val="24"/>
        </w:rPr>
        <w:t>«</w:t>
      </w:r>
      <w:r>
        <w:rPr>
          <w:rFonts w:eastAsia="Times New Roman"/>
          <w:szCs w:val="24"/>
        </w:rPr>
        <w:t>Череновское</w:t>
      </w:r>
      <w:r w:rsidRPr="0021658D">
        <w:rPr>
          <w:szCs w:val="24"/>
        </w:rPr>
        <w:t>»</w:t>
      </w:r>
      <w:r>
        <w:rPr>
          <w:szCs w:val="24"/>
        </w:rPr>
        <w:t xml:space="preserve"> </w:t>
      </w:r>
      <w:r>
        <w:rPr>
          <w:bCs/>
          <w:szCs w:val="28"/>
        </w:rPr>
        <w:t>Устьянского</w:t>
      </w:r>
      <w:r>
        <w:rPr>
          <w:szCs w:val="24"/>
        </w:rPr>
        <w:t xml:space="preserve"> муниципального района </w:t>
      </w:r>
      <w:r w:rsidRPr="000D0CB2">
        <w:rPr>
          <w:rFonts w:eastAsiaTheme="minorHAnsi"/>
          <w:color w:val="000000"/>
          <w:szCs w:val="24"/>
        </w:rPr>
        <w:t>отсутствует.</w:t>
      </w:r>
    </w:p>
    <w:p w14:paraId="3CDFCF2A" w14:textId="77777777" w:rsidR="006461D8" w:rsidRPr="000D0CB2" w:rsidRDefault="006461D8" w:rsidP="006461D8">
      <w:pPr>
        <w:spacing w:after="120" w:line="276" w:lineRule="auto"/>
        <w:ind w:firstLine="709"/>
        <w:jc w:val="left"/>
        <w:rPr>
          <w:b/>
        </w:rPr>
      </w:pPr>
      <w:r w:rsidRPr="000D0CB2">
        <w:rPr>
          <w:b/>
        </w:rPr>
        <w:t>Направления развития</w:t>
      </w:r>
    </w:p>
    <w:bookmarkEnd w:id="189"/>
    <w:p w14:paraId="711B565F" w14:textId="77777777" w:rsidR="006461D8" w:rsidRDefault="006461D8" w:rsidP="006461D8">
      <w:pPr>
        <w:autoSpaceDE w:val="0"/>
        <w:autoSpaceDN w:val="0"/>
        <w:adjustRightInd w:val="0"/>
        <w:spacing w:after="120" w:line="276" w:lineRule="auto"/>
        <w:ind w:firstLine="720"/>
        <w:rPr>
          <w:bCs/>
          <w:iCs/>
        </w:rPr>
      </w:pPr>
      <w:r>
        <w:rPr>
          <w:bCs/>
          <w:iCs/>
        </w:rPr>
        <w:t>В генеральном плане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14:paraId="40CD6BBB" w14:textId="77777777" w:rsidR="006461D8" w:rsidRDefault="006461D8" w:rsidP="006461D8">
      <w:pPr>
        <w:autoSpaceDE w:val="0"/>
        <w:autoSpaceDN w:val="0"/>
        <w:adjustRightInd w:val="0"/>
        <w:spacing w:after="120" w:line="276" w:lineRule="auto"/>
        <w:ind w:firstLine="720"/>
        <w:rPr>
          <w:bCs/>
          <w:iCs/>
        </w:rPr>
      </w:pPr>
      <w:r>
        <w:rPr>
          <w:bCs/>
          <w:iCs/>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14:paraId="23AAAA18" w14:textId="77777777" w:rsidR="006461D8" w:rsidRDefault="006461D8" w:rsidP="006461D8">
      <w:pPr>
        <w:spacing w:after="120" w:line="276" w:lineRule="auto"/>
        <w:ind w:firstLine="709"/>
      </w:pPr>
      <w:r>
        <w:rPr>
          <w:bCs/>
          <w:iCs/>
        </w:rPr>
        <w:t xml:space="preserve">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w:t>
      </w:r>
      <w:r w:rsidRPr="00E379D3">
        <w:rPr>
          <w:bCs/>
        </w:rPr>
        <w:t>«Санитарно-защитные зоны и санитарная классификация предприятий, сооружений и иных объектов»</w:t>
      </w:r>
      <w:r w:rsidRPr="00932D73">
        <w:rPr>
          <w:bCs/>
          <w:iCs/>
        </w:rPr>
        <w:t>.</w:t>
      </w:r>
      <w:r>
        <w:rPr>
          <w:bCs/>
          <w:iCs/>
        </w:rPr>
        <w:t xml:space="preserve"> Местоположение очистных сооружений и их площадь будут уточняться на последующих стадиях проектирования</w:t>
      </w:r>
      <w:r>
        <w:t>.</w:t>
      </w:r>
    </w:p>
    <w:p w14:paraId="27DC7433" w14:textId="1F3D8271" w:rsidR="00230341" w:rsidRPr="00EB56A5" w:rsidRDefault="00230341" w:rsidP="00230341">
      <w:pPr>
        <w:pStyle w:val="0212166"/>
      </w:pPr>
      <w:bookmarkStart w:id="190" w:name="_Toc117669423"/>
      <w:bookmarkEnd w:id="180"/>
      <w:bookmarkEnd w:id="181"/>
      <w:r w:rsidRPr="00EB56A5">
        <w:t>8.</w:t>
      </w:r>
      <w:r>
        <w:t>5</w:t>
      </w:r>
      <w:r w:rsidRPr="00EB56A5">
        <w:t xml:space="preserve"> Теплоснабжение</w:t>
      </w:r>
      <w:bookmarkEnd w:id="171"/>
      <w:bookmarkEnd w:id="172"/>
      <w:bookmarkEnd w:id="173"/>
      <w:bookmarkEnd w:id="190"/>
    </w:p>
    <w:bookmarkEnd w:id="174"/>
    <w:bookmarkEnd w:id="175"/>
    <w:bookmarkEnd w:id="176"/>
    <w:bookmarkEnd w:id="177"/>
    <w:bookmarkEnd w:id="178"/>
    <w:p w14:paraId="4F62A391" w14:textId="56F0164E" w:rsidR="00230341" w:rsidRDefault="00230341" w:rsidP="00230341">
      <w:pPr>
        <w:tabs>
          <w:tab w:val="left" w:pos="540"/>
        </w:tabs>
        <w:spacing w:line="276" w:lineRule="auto"/>
        <w:ind w:firstLine="709"/>
        <w:rPr>
          <w:szCs w:val="24"/>
        </w:rPr>
      </w:pPr>
      <w:r w:rsidRPr="00BD6786">
        <w:rPr>
          <w:szCs w:val="24"/>
        </w:rPr>
        <w:t xml:space="preserve">В настоящее время на территории </w:t>
      </w:r>
      <w:r>
        <w:rPr>
          <w:szCs w:val="24"/>
        </w:rPr>
        <w:t>сельского поселения «Череновское» Устьянского муниципального района Архангельской области</w:t>
      </w:r>
      <w:r w:rsidRPr="00BD6786">
        <w:rPr>
          <w:szCs w:val="24"/>
        </w:rPr>
        <w:t xml:space="preserve"> </w:t>
      </w:r>
      <w:r>
        <w:rPr>
          <w:szCs w:val="24"/>
        </w:rPr>
        <w:t>т</w:t>
      </w:r>
      <w:r w:rsidRPr="00251EDF">
        <w:rPr>
          <w:szCs w:val="24"/>
        </w:rPr>
        <w:t>еплоснабжение жилой и общественной застройки осуществляется по смешанной схеме</w:t>
      </w:r>
      <w:r>
        <w:rPr>
          <w:szCs w:val="24"/>
        </w:rPr>
        <w:t xml:space="preserve"> </w:t>
      </w:r>
      <w:r w:rsidR="00A269E6">
        <w:rPr>
          <w:szCs w:val="24"/>
        </w:rPr>
        <w:t>—</w:t>
      </w:r>
      <w:r>
        <w:rPr>
          <w:szCs w:val="24"/>
        </w:rPr>
        <w:t xml:space="preserve"> централизованная и децентрализованная</w:t>
      </w:r>
      <w:r w:rsidRPr="00251EDF">
        <w:rPr>
          <w:szCs w:val="24"/>
        </w:rPr>
        <w:t xml:space="preserve">. В </w:t>
      </w:r>
      <w:r w:rsidRPr="005A243A">
        <w:rPr>
          <w:szCs w:val="24"/>
        </w:rPr>
        <w:t>п. Квазеньга</w:t>
      </w:r>
      <w:r>
        <w:rPr>
          <w:szCs w:val="24"/>
        </w:rPr>
        <w:t xml:space="preserve"> и </w:t>
      </w:r>
      <w:r>
        <w:rPr>
          <w:szCs w:val="24"/>
        </w:rPr>
        <w:br/>
      </w:r>
      <w:r w:rsidRPr="005A243A">
        <w:rPr>
          <w:szCs w:val="24"/>
        </w:rPr>
        <w:t>д. Кадыевская</w:t>
      </w:r>
      <w:r>
        <w:rPr>
          <w:szCs w:val="24"/>
        </w:rPr>
        <w:t xml:space="preserve"> </w:t>
      </w:r>
      <w:r w:rsidRPr="00251EDF">
        <w:rPr>
          <w:szCs w:val="24"/>
        </w:rPr>
        <w:t xml:space="preserve">общественные здания подключены к централизованной системе теплоснабжения, которая состоит из </w:t>
      </w:r>
      <w:r>
        <w:rPr>
          <w:szCs w:val="24"/>
        </w:rPr>
        <w:t>одной</w:t>
      </w:r>
      <w:r w:rsidRPr="00251EDF">
        <w:rPr>
          <w:szCs w:val="24"/>
        </w:rPr>
        <w:t xml:space="preserve"> котельн</w:t>
      </w:r>
      <w:r>
        <w:rPr>
          <w:szCs w:val="24"/>
        </w:rPr>
        <w:t>ой</w:t>
      </w:r>
      <w:r w:rsidRPr="00251EDF">
        <w:rPr>
          <w:szCs w:val="24"/>
        </w:rPr>
        <w:t xml:space="preserve"> и тепловых сетей</w:t>
      </w:r>
      <w:r>
        <w:rPr>
          <w:szCs w:val="24"/>
        </w:rPr>
        <w:t xml:space="preserve"> в каждом населенном пункте</w:t>
      </w:r>
      <w:r w:rsidRPr="00251EDF">
        <w:rPr>
          <w:szCs w:val="24"/>
        </w:rPr>
        <w:t>.</w:t>
      </w:r>
    </w:p>
    <w:p w14:paraId="1629BFC1" w14:textId="15C1E525" w:rsidR="00230341" w:rsidRDefault="00230341" w:rsidP="00230341">
      <w:pPr>
        <w:tabs>
          <w:tab w:val="left" w:pos="540"/>
        </w:tabs>
        <w:spacing w:before="120" w:after="120" w:line="276" w:lineRule="auto"/>
        <w:ind w:firstLine="709"/>
        <w:rPr>
          <w:color w:val="000000"/>
        </w:rPr>
      </w:pPr>
      <w:r>
        <w:rPr>
          <w:color w:val="000000"/>
          <w:szCs w:val="28"/>
        </w:rPr>
        <w:t>Теплоснабжением обеспечены в основном социальные объекты: школы, администрация, фельдшерско-акушерские пункты (</w:t>
      </w:r>
      <w:r w:rsidRPr="0074275B">
        <w:rPr>
          <w:szCs w:val="24"/>
        </w:rPr>
        <w:t>баланс потребления теплоэнергии муниципальным образованием составить невозможно из-за отсутствия полных данны</w:t>
      </w:r>
      <w:r w:rsidRPr="00230341">
        <w:rPr>
          <w:szCs w:val="24"/>
        </w:rPr>
        <w:t>х</w:t>
      </w:r>
      <w:r>
        <w:rPr>
          <w:szCs w:val="24"/>
        </w:rPr>
        <w:t>).</w:t>
      </w:r>
    </w:p>
    <w:p w14:paraId="5AAE0CEE" w14:textId="77777777" w:rsidR="00230341" w:rsidRDefault="00230341" w:rsidP="00230341">
      <w:pPr>
        <w:tabs>
          <w:tab w:val="left" w:pos="540"/>
        </w:tabs>
        <w:spacing w:before="120" w:after="120" w:line="276" w:lineRule="auto"/>
        <w:ind w:firstLine="709"/>
        <w:rPr>
          <w:szCs w:val="24"/>
        </w:rPr>
      </w:pPr>
      <w:r w:rsidRPr="006E1F89">
        <w:rPr>
          <w:szCs w:val="24"/>
        </w:rPr>
        <w:t>Также на территории муниципального образования в</w:t>
      </w:r>
      <w:r>
        <w:rPr>
          <w:szCs w:val="24"/>
        </w:rPr>
        <w:t xml:space="preserve">о всех </w:t>
      </w:r>
      <w:r w:rsidRPr="006E1F89">
        <w:rPr>
          <w:szCs w:val="24"/>
        </w:rPr>
        <w:t>населенных пунктах сформированы зоны индивидуального теплоснабжения, число которых равно количеству зданий с индивидуальным теплоснабжением. Причем индивидуальное теплоснабжение осуществляется несколькими способами: печное и электрическое отопление.</w:t>
      </w:r>
      <w:r>
        <w:rPr>
          <w:szCs w:val="24"/>
        </w:rPr>
        <w:t xml:space="preserve"> </w:t>
      </w:r>
      <w:r w:rsidRPr="006E1F89">
        <w:rPr>
          <w:szCs w:val="24"/>
        </w:rPr>
        <w:t>Зоны индивидуального теплоснабжения в большинстве случаев локализованы на значительном расстоянии от централизованных систем теплоснабжения.</w:t>
      </w:r>
      <w:r>
        <w:rPr>
          <w:szCs w:val="24"/>
        </w:rPr>
        <w:t xml:space="preserve"> </w:t>
      </w:r>
      <w:r w:rsidRPr="00825FC9">
        <w:rPr>
          <w:szCs w:val="24"/>
        </w:rPr>
        <w:t>Горячее водоснабжение отсутствует, индивидуальные потребители используют электрические водонагреватели.</w:t>
      </w:r>
      <w:r>
        <w:rPr>
          <w:szCs w:val="24"/>
        </w:rPr>
        <w:t xml:space="preserve"> </w:t>
      </w:r>
    </w:p>
    <w:p w14:paraId="6232DAAE" w14:textId="53949BE1" w:rsidR="00230341" w:rsidRPr="00BD6786" w:rsidRDefault="00230341" w:rsidP="00230341">
      <w:pPr>
        <w:tabs>
          <w:tab w:val="left" w:pos="540"/>
        </w:tabs>
        <w:spacing w:before="120" w:after="120" w:line="276" w:lineRule="auto"/>
        <w:ind w:firstLine="709"/>
        <w:rPr>
          <w:szCs w:val="24"/>
        </w:rPr>
      </w:pPr>
      <w:r w:rsidRPr="00BD6786">
        <w:rPr>
          <w:rFonts w:eastAsia="Times New Roman"/>
          <w:spacing w:val="-3"/>
          <w:szCs w:val="26"/>
          <w:lang w:val="x-none" w:eastAsia="x-none"/>
        </w:rPr>
        <w:t>Транспорт тепловой энергии от котельн</w:t>
      </w:r>
      <w:r>
        <w:rPr>
          <w:rFonts w:eastAsia="Times New Roman"/>
          <w:spacing w:val="-3"/>
          <w:szCs w:val="26"/>
          <w:lang w:eastAsia="x-none"/>
        </w:rPr>
        <w:t>ых</w:t>
      </w:r>
      <w:r w:rsidRPr="00BD6786">
        <w:rPr>
          <w:rFonts w:eastAsia="Times New Roman"/>
          <w:spacing w:val="-3"/>
          <w:szCs w:val="26"/>
          <w:lang w:eastAsia="x-none"/>
        </w:rPr>
        <w:t xml:space="preserve"> </w:t>
      </w:r>
      <w:r w:rsidRPr="00BD6786">
        <w:rPr>
          <w:rFonts w:eastAsia="Times New Roman"/>
          <w:spacing w:val="-3"/>
          <w:szCs w:val="26"/>
          <w:lang w:val="x-none" w:eastAsia="x-none"/>
        </w:rPr>
        <w:t>осуществляется по тепловым сетям</w:t>
      </w:r>
      <w:r>
        <w:rPr>
          <w:rFonts w:eastAsia="Times New Roman"/>
          <w:spacing w:val="-3"/>
          <w:szCs w:val="26"/>
          <w:lang w:eastAsia="x-none"/>
        </w:rPr>
        <w:t xml:space="preserve">. </w:t>
      </w:r>
      <w:r w:rsidRPr="00BD6786">
        <w:rPr>
          <w:rFonts w:eastAsia="Times New Roman"/>
          <w:spacing w:val="-3"/>
          <w:szCs w:val="26"/>
          <w:lang w:eastAsia="x-none"/>
        </w:rPr>
        <w:t>Прокладка трубопроводов тепловых сетей осуществлена надземным способ</w:t>
      </w:r>
      <w:r>
        <w:rPr>
          <w:rFonts w:eastAsia="Times New Roman"/>
          <w:spacing w:val="-3"/>
          <w:szCs w:val="26"/>
          <w:lang w:eastAsia="x-none"/>
        </w:rPr>
        <w:t>ом</w:t>
      </w:r>
      <w:r w:rsidRPr="00BD6786">
        <w:rPr>
          <w:rFonts w:eastAsia="Times New Roman"/>
          <w:spacing w:val="-3"/>
          <w:szCs w:val="26"/>
          <w:lang w:eastAsia="x-none"/>
        </w:rPr>
        <w:t xml:space="preserve"> </w:t>
      </w:r>
      <w:r>
        <w:rPr>
          <w:rFonts w:eastAsia="Times New Roman"/>
          <w:spacing w:val="-3"/>
          <w:szCs w:val="26"/>
          <w:lang w:eastAsia="x-none"/>
        </w:rPr>
        <w:t>на опорах и частично подземным</w:t>
      </w:r>
      <w:r w:rsidR="00A269E6">
        <w:rPr>
          <w:rFonts w:eastAsia="Times New Roman"/>
          <w:spacing w:val="-3"/>
          <w:szCs w:val="26"/>
          <w:lang w:eastAsia="x-none"/>
        </w:rPr>
        <w:t>.</w:t>
      </w:r>
    </w:p>
    <w:p w14:paraId="53FC2558" w14:textId="13A4FFAC" w:rsidR="00230341" w:rsidRPr="00BD6786" w:rsidRDefault="00230341" w:rsidP="00230341">
      <w:pPr>
        <w:tabs>
          <w:tab w:val="left" w:pos="540"/>
        </w:tabs>
        <w:spacing w:before="120" w:after="120" w:line="276" w:lineRule="auto"/>
        <w:ind w:firstLine="709"/>
        <w:rPr>
          <w:szCs w:val="24"/>
          <w:highlight w:val="cyan"/>
        </w:rPr>
      </w:pPr>
      <w:r w:rsidRPr="00825FC9">
        <w:rPr>
          <w:szCs w:val="24"/>
        </w:rPr>
        <w:t>Источники централизованного теплоснабжени</w:t>
      </w:r>
      <w:r w:rsidR="00B1222B">
        <w:rPr>
          <w:szCs w:val="24"/>
        </w:rPr>
        <w:t>я представлены в таблице 3.8.6</w:t>
      </w:r>
      <w:r w:rsidRPr="00BD6786">
        <w:rPr>
          <w:szCs w:val="24"/>
        </w:rPr>
        <w:t>.</w:t>
      </w:r>
      <w:r>
        <w:rPr>
          <w:szCs w:val="24"/>
        </w:rPr>
        <w:t xml:space="preserve"> </w:t>
      </w:r>
    </w:p>
    <w:p w14:paraId="0B317C89" w14:textId="113F8959" w:rsidR="00230341" w:rsidRPr="00F249F0" w:rsidRDefault="00230341" w:rsidP="00230341">
      <w:pPr>
        <w:spacing w:before="120" w:after="120" w:line="276" w:lineRule="auto"/>
        <w:ind w:firstLine="709"/>
        <w:jc w:val="right"/>
        <w:rPr>
          <w:szCs w:val="24"/>
        </w:rPr>
      </w:pPr>
      <w:r w:rsidRPr="00F249F0">
        <w:rPr>
          <w:szCs w:val="24"/>
        </w:rPr>
        <w:t>Таблица 3.8.</w:t>
      </w:r>
      <w:r w:rsidR="00B1222B">
        <w:rPr>
          <w:szCs w:val="24"/>
        </w:rPr>
        <w:t>6</w:t>
      </w:r>
    </w:p>
    <w:p w14:paraId="048345E7" w14:textId="77777777" w:rsidR="00230341" w:rsidRPr="00BD6786" w:rsidRDefault="00230341" w:rsidP="00A269E6">
      <w:pPr>
        <w:spacing w:before="120" w:line="276" w:lineRule="auto"/>
        <w:jc w:val="center"/>
        <w:rPr>
          <w:szCs w:val="24"/>
        </w:rPr>
      </w:pPr>
      <w:r w:rsidRPr="00BD6786">
        <w:rPr>
          <w:szCs w:val="24"/>
        </w:rPr>
        <w:t>Источники централизованного теплоснабжения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2698"/>
        <w:gridCol w:w="2268"/>
        <w:gridCol w:w="1279"/>
        <w:gridCol w:w="1841"/>
        <w:gridCol w:w="1695"/>
      </w:tblGrid>
      <w:tr w:rsidR="00230341" w:rsidRPr="00BD6786" w14:paraId="48A491A0" w14:textId="77777777" w:rsidTr="00230341">
        <w:trPr>
          <w:cantSplit/>
          <w:trHeight w:val="1867"/>
          <w:tblHeader/>
        </w:trPr>
        <w:tc>
          <w:tcPr>
            <w:tcW w:w="204" w:type="pct"/>
            <w:vAlign w:val="center"/>
          </w:tcPr>
          <w:p w14:paraId="3B1D4FE3" w14:textId="77777777" w:rsidR="00230341" w:rsidRPr="00BD6786" w:rsidRDefault="00230341" w:rsidP="00230341">
            <w:pPr>
              <w:spacing w:line="240" w:lineRule="auto"/>
              <w:jc w:val="center"/>
              <w:rPr>
                <w:b/>
                <w:bCs/>
                <w:sz w:val="20"/>
                <w:szCs w:val="20"/>
              </w:rPr>
            </w:pPr>
            <w:r w:rsidRPr="00BD6786">
              <w:rPr>
                <w:b/>
                <w:bCs/>
                <w:sz w:val="20"/>
                <w:szCs w:val="20"/>
              </w:rPr>
              <w:t>№</w:t>
            </w:r>
          </w:p>
        </w:tc>
        <w:tc>
          <w:tcPr>
            <w:tcW w:w="1323" w:type="pct"/>
            <w:shd w:val="clear" w:color="auto" w:fill="auto"/>
            <w:vAlign w:val="center"/>
          </w:tcPr>
          <w:p w14:paraId="6E8E8E4E" w14:textId="77777777" w:rsidR="00230341" w:rsidRPr="00BD6786" w:rsidRDefault="00230341" w:rsidP="00230341">
            <w:pPr>
              <w:spacing w:line="240" w:lineRule="auto"/>
              <w:jc w:val="center"/>
              <w:rPr>
                <w:b/>
                <w:bCs/>
                <w:sz w:val="20"/>
                <w:szCs w:val="20"/>
              </w:rPr>
            </w:pPr>
            <w:r w:rsidRPr="00BD6786">
              <w:rPr>
                <w:b/>
                <w:bCs/>
                <w:sz w:val="20"/>
                <w:szCs w:val="20"/>
              </w:rPr>
              <w:t>Наименование объекта</w:t>
            </w:r>
          </w:p>
        </w:tc>
        <w:tc>
          <w:tcPr>
            <w:tcW w:w="1112" w:type="pct"/>
            <w:vAlign w:val="center"/>
          </w:tcPr>
          <w:p w14:paraId="6DF6342E" w14:textId="77777777" w:rsidR="00230341" w:rsidRPr="00BD6786" w:rsidRDefault="00230341" w:rsidP="00230341">
            <w:pPr>
              <w:spacing w:line="240" w:lineRule="auto"/>
              <w:jc w:val="center"/>
              <w:rPr>
                <w:b/>
                <w:bCs/>
                <w:sz w:val="20"/>
                <w:szCs w:val="20"/>
              </w:rPr>
            </w:pPr>
            <w:r w:rsidRPr="00BD6786">
              <w:rPr>
                <w:b/>
                <w:bCs/>
                <w:sz w:val="20"/>
                <w:szCs w:val="20"/>
              </w:rPr>
              <w:t>Местоположение</w:t>
            </w:r>
          </w:p>
        </w:tc>
        <w:tc>
          <w:tcPr>
            <w:tcW w:w="627" w:type="pct"/>
            <w:shd w:val="clear" w:color="auto" w:fill="auto"/>
            <w:vAlign w:val="center"/>
          </w:tcPr>
          <w:p w14:paraId="193CADA4" w14:textId="77777777" w:rsidR="00230341" w:rsidRPr="00BD6786" w:rsidRDefault="00230341" w:rsidP="00230341">
            <w:pPr>
              <w:spacing w:line="240" w:lineRule="auto"/>
              <w:jc w:val="center"/>
              <w:rPr>
                <w:b/>
                <w:bCs/>
                <w:sz w:val="20"/>
                <w:szCs w:val="20"/>
              </w:rPr>
            </w:pPr>
            <w:r w:rsidRPr="00BD6786">
              <w:rPr>
                <w:b/>
                <w:bCs/>
                <w:sz w:val="20"/>
                <w:szCs w:val="20"/>
              </w:rPr>
              <w:t xml:space="preserve">Вид </w:t>
            </w:r>
            <w:r>
              <w:rPr>
                <w:b/>
                <w:bCs/>
                <w:sz w:val="20"/>
                <w:szCs w:val="20"/>
              </w:rPr>
              <w:t>топлива</w:t>
            </w:r>
          </w:p>
        </w:tc>
        <w:tc>
          <w:tcPr>
            <w:tcW w:w="903" w:type="pct"/>
            <w:shd w:val="clear" w:color="auto" w:fill="auto"/>
            <w:vAlign w:val="center"/>
          </w:tcPr>
          <w:p w14:paraId="47DE39D4" w14:textId="77777777" w:rsidR="00230341" w:rsidRPr="00BD6786" w:rsidRDefault="00230341" w:rsidP="00230341">
            <w:pPr>
              <w:spacing w:line="240" w:lineRule="auto"/>
              <w:jc w:val="center"/>
              <w:rPr>
                <w:b/>
                <w:bCs/>
                <w:sz w:val="20"/>
                <w:szCs w:val="20"/>
              </w:rPr>
            </w:pPr>
            <w:r w:rsidRPr="00BD6786">
              <w:rPr>
                <w:b/>
                <w:bCs/>
                <w:sz w:val="20"/>
                <w:szCs w:val="20"/>
              </w:rPr>
              <w:t xml:space="preserve">Протяженность (в </w:t>
            </w:r>
            <w:r>
              <w:rPr>
                <w:b/>
                <w:bCs/>
                <w:sz w:val="20"/>
                <w:szCs w:val="20"/>
              </w:rPr>
              <w:t>двух</w:t>
            </w:r>
            <w:r w:rsidRPr="00BD6786">
              <w:rPr>
                <w:b/>
                <w:bCs/>
                <w:sz w:val="20"/>
                <w:szCs w:val="20"/>
              </w:rPr>
              <w:t>трубном исчислении), км</w:t>
            </w:r>
          </w:p>
        </w:tc>
        <w:tc>
          <w:tcPr>
            <w:tcW w:w="831" w:type="pct"/>
            <w:shd w:val="clear" w:color="auto" w:fill="auto"/>
            <w:vAlign w:val="center"/>
          </w:tcPr>
          <w:p w14:paraId="335D5E45" w14:textId="77777777" w:rsidR="00230341" w:rsidRPr="00BD6786" w:rsidRDefault="00230341" w:rsidP="00230341">
            <w:pPr>
              <w:spacing w:line="240" w:lineRule="auto"/>
              <w:jc w:val="center"/>
              <w:rPr>
                <w:b/>
                <w:bCs/>
                <w:sz w:val="20"/>
                <w:szCs w:val="20"/>
              </w:rPr>
            </w:pPr>
            <w:r>
              <w:rPr>
                <w:b/>
                <w:bCs/>
                <w:sz w:val="20"/>
                <w:szCs w:val="20"/>
              </w:rPr>
              <w:t>Установленная мощность, Гкал/ч</w:t>
            </w:r>
          </w:p>
          <w:p w14:paraId="1FF65842" w14:textId="77777777" w:rsidR="00230341" w:rsidRPr="00BD6786" w:rsidRDefault="00230341" w:rsidP="00230341">
            <w:pPr>
              <w:spacing w:line="240" w:lineRule="auto"/>
              <w:jc w:val="center"/>
              <w:rPr>
                <w:b/>
                <w:bCs/>
                <w:sz w:val="20"/>
                <w:szCs w:val="20"/>
              </w:rPr>
            </w:pPr>
          </w:p>
        </w:tc>
      </w:tr>
    </w:tbl>
    <w:p w14:paraId="6C73830F" w14:textId="77777777" w:rsidR="00230341" w:rsidRPr="00BD6786" w:rsidRDefault="00230341" w:rsidP="00230341">
      <w:pPr>
        <w:spacing w:line="14"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2682"/>
        <w:gridCol w:w="2270"/>
        <w:gridCol w:w="1279"/>
        <w:gridCol w:w="1841"/>
        <w:gridCol w:w="1697"/>
      </w:tblGrid>
      <w:tr w:rsidR="00230341" w:rsidRPr="009C3DF8" w14:paraId="2382B417" w14:textId="77777777" w:rsidTr="00230341">
        <w:trPr>
          <w:tblHeader/>
        </w:trPr>
        <w:tc>
          <w:tcPr>
            <w:tcW w:w="210" w:type="pct"/>
            <w:shd w:val="clear" w:color="auto" w:fill="auto"/>
            <w:vAlign w:val="center"/>
          </w:tcPr>
          <w:p w14:paraId="2677D1C8" w14:textId="77777777" w:rsidR="00230341" w:rsidRPr="009C3DF8" w:rsidRDefault="00230341" w:rsidP="00230341">
            <w:pPr>
              <w:spacing w:line="240" w:lineRule="auto"/>
              <w:jc w:val="center"/>
              <w:rPr>
                <w:b/>
                <w:bCs/>
                <w:sz w:val="20"/>
                <w:szCs w:val="20"/>
              </w:rPr>
            </w:pPr>
            <w:r w:rsidRPr="009C3DF8">
              <w:rPr>
                <w:b/>
                <w:bCs/>
                <w:sz w:val="20"/>
                <w:szCs w:val="20"/>
              </w:rPr>
              <w:t>1</w:t>
            </w:r>
          </w:p>
        </w:tc>
        <w:tc>
          <w:tcPr>
            <w:tcW w:w="1315" w:type="pct"/>
            <w:shd w:val="clear" w:color="auto" w:fill="auto"/>
            <w:vAlign w:val="center"/>
          </w:tcPr>
          <w:p w14:paraId="5DB7BEE5" w14:textId="77777777" w:rsidR="00230341" w:rsidRPr="009C3DF8" w:rsidRDefault="00230341" w:rsidP="00230341">
            <w:pPr>
              <w:spacing w:line="240" w:lineRule="auto"/>
              <w:jc w:val="center"/>
              <w:rPr>
                <w:b/>
                <w:bCs/>
                <w:sz w:val="20"/>
                <w:szCs w:val="20"/>
              </w:rPr>
            </w:pPr>
            <w:r w:rsidRPr="009C3DF8">
              <w:rPr>
                <w:b/>
                <w:bCs/>
                <w:sz w:val="20"/>
                <w:szCs w:val="20"/>
              </w:rPr>
              <w:t>2</w:t>
            </w:r>
          </w:p>
        </w:tc>
        <w:tc>
          <w:tcPr>
            <w:tcW w:w="1113" w:type="pct"/>
          </w:tcPr>
          <w:p w14:paraId="6D233DD7" w14:textId="77777777" w:rsidR="00230341" w:rsidRPr="009C3DF8" w:rsidRDefault="00230341" w:rsidP="00230341">
            <w:pPr>
              <w:spacing w:line="240" w:lineRule="auto"/>
              <w:jc w:val="center"/>
              <w:rPr>
                <w:b/>
                <w:bCs/>
                <w:sz w:val="20"/>
                <w:szCs w:val="20"/>
              </w:rPr>
            </w:pPr>
            <w:r w:rsidRPr="009C3DF8">
              <w:rPr>
                <w:b/>
                <w:bCs/>
                <w:sz w:val="20"/>
                <w:szCs w:val="20"/>
              </w:rPr>
              <w:t>3</w:t>
            </w:r>
          </w:p>
        </w:tc>
        <w:tc>
          <w:tcPr>
            <w:tcW w:w="626" w:type="pct"/>
            <w:shd w:val="clear" w:color="auto" w:fill="auto"/>
            <w:vAlign w:val="center"/>
          </w:tcPr>
          <w:p w14:paraId="7C085B76" w14:textId="77777777" w:rsidR="00230341" w:rsidRPr="009C3DF8" w:rsidRDefault="00230341" w:rsidP="00230341">
            <w:pPr>
              <w:spacing w:line="240" w:lineRule="auto"/>
              <w:jc w:val="center"/>
              <w:rPr>
                <w:b/>
                <w:bCs/>
                <w:sz w:val="20"/>
                <w:szCs w:val="20"/>
              </w:rPr>
            </w:pPr>
            <w:r w:rsidRPr="009C3DF8">
              <w:rPr>
                <w:b/>
                <w:bCs/>
                <w:sz w:val="20"/>
                <w:szCs w:val="20"/>
              </w:rPr>
              <w:t>4</w:t>
            </w:r>
          </w:p>
        </w:tc>
        <w:tc>
          <w:tcPr>
            <w:tcW w:w="903" w:type="pct"/>
            <w:shd w:val="clear" w:color="auto" w:fill="auto"/>
            <w:vAlign w:val="center"/>
          </w:tcPr>
          <w:p w14:paraId="67A9AF88" w14:textId="77777777" w:rsidR="00230341" w:rsidRPr="009C3DF8" w:rsidRDefault="00230341" w:rsidP="00230341">
            <w:pPr>
              <w:spacing w:line="240" w:lineRule="auto"/>
              <w:jc w:val="center"/>
              <w:rPr>
                <w:b/>
                <w:bCs/>
                <w:sz w:val="20"/>
                <w:szCs w:val="20"/>
              </w:rPr>
            </w:pPr>
            <w:r w:rsidRPr="009C3DF8">
              <w:rPr>
                <w:b/>
                <w:bCs/>
                <w:sz w:val="20"/>
                <w:szCs w:val="20"/>
              </w:rPr>
              <w:t>5</w:t>
            </w:r>
          </w:p>
        </w:tc>
        <w:tc>
          <w:tcPr>
            <w:tcW w:w="832" w:type="pct"/>
            <w:shd w:val="clear" w:color="auto" w:fill="auto"/>
            <w:vAlign w:val="center"/>
          </w:tcPr>
          <w:p w14:paraId="73BFE35F" w14:textId="77777777" w:rsidR="00230341" w:rsidRPr="009C3DF8" w:rsidRDefault="00230341" w:rsidP="00230341">
            <w:pPr>
              <w:spacing w:line="240" w:lineRule="auto"/>
              <w:jc w:val="center"/>
              <w:rPr>
                <w:b/>
                <w:bCs/>
                <w:sz w:val="20"/>
                <w:szCs w:val="20"/>
              </w:rPr>
            </w:pPr>
            <w:r w:rsidRPr="009C3DF8">
              <w:rPr>
                <w:b/>
                <w:bCs/>
                <w:sz w:val="20"/>
                <w:szCs w:val="20"/>
              </w:rPr>
              <w:t>6</w:t>
            </w:r>
          </w:p>
        </w:tc>
      </w:tr>
      <w:tr w:rsidR="00230341" w:rsidRPr="009C3DF8" w14:paraId="3AECC509" w14:textId="77777777" w:rsidTr="00230341">
        <w:tc>
          <w:tcPr>
            <w:tcW w:w="210" w:type="pct"/>
            <w:shd w:val="clear" w:color="auto" w:fill="auto"/>
          </w:tcPr>
          <w:p w14:paraId="6843A481" w14:textId="77777777" w:rsidR="00230341" w:rsidRPr="009C3DF8" w:rsidRDefault="00230341" w:rsidP="00447B98">
            <w:pPr>
              <w:numPr>
                <w:ilvl w:val="0"/>
                <w:numId w:val="65"/>
              </w:numPr>
              <w:spacing w:line="240" w:lineRule="auto"/>
              <w:ind w:left="0" w:firstLine="0"/>
              <w:jc w:val="center"/>
              <w:rPr>
                <w:spacing w:val="-10"/>
                <w:sz w:val="20"/>
                <w:szCs w:val="20"/>
              </w:rPr>
            </w:pPr>
          </w:p>
        </w:tc>
        <w:tc>
          <w:tcPr>
            <w:tcW w:w="1315" w:type="pct"/>
            <w:shd w:val="clear" w:color="auto" w:fill="auto"/>
          </w:tcPr>
          <w:p w14:paraId="060AD404" w14:textId="77777777" w:rsidR="00230341" w:rsidRPr="009C3DF8" w:rsidRDefault="00230341" w:rsidP="00230341">
            <w:pPr>
              <w:spacing w:line="240" w:lineRule="auto"/>
              <w:jc w:val="left"/>
              <w:rPr>
                <w:sz w:val="20"/>
                <w:szCs w:val="20"/>
              </w:rPr>
            </w:pPr>
            <w:r w:rsidRPr="00892193">
              <w:rPr>
                <w:sz w:val="20"/>
                <w:szCs w:val="20"/>
              </w:rPr>
              <w:t>Котельная п. Квазеньга (школа)</w:t>
            </w:r>
          </w:p>
        </w:tc>
        <w:tc>
          <w:tcPr>
            <w:tcW w:w="1113" w:type="pct"/>
          </w:tcPr>
          <w:p w14:paraId="68744730" w14:textId="77777777" w:rsidR="00230341" w:rsidRPr="009C3DF8" w:rsidRDefault="00230341" w:rsidP="00230341">
            <w:pPr>
              <w:spacing w:line="240" w:lineRule="auto"/>
              <w:jc w:val="left"/>
              <w:rPr>
                <w:sz w:val="20"/>
                <w:szCs w:val="20"/>
              </w:rPr>
            </w:pPr>
            <w:r w:rsidRPr="00892193">
              <w:rPr>
                <w:sz w:val="20"/>
                <w:szCs w:val="20"/>
              </w:rPr>
              <w:t>п. Квазеньга</w:t>
            </w:r>
          </w:p>
        </w:tc>
        <w:tc>
          <w:tcPr>
            <w:tcW w:w="626" w:type="pct"/>
            <w:shd w:val="clear" w:color="auto" w:fill="auto"/>
          </w:tcPr>
          <w:p w14:paraId="4FDBDCF2" w14:textId="77777777" w:rsidR="00230341" w:rsidRPr="009C3DF8" w:rsidRDefault="00230341" w:rsidP="00230341">
            <w:pPr>
              <w:spacing w:line="240" w:lineRule="auto"/>
              <w:jc w:val="center"/>
              <w:rPr>
                <w:sz w:val="20"/>
                <w:szCs w:val="20"/>
              </w:rPr>
            </w:pPr>
            <w:r>
              <w:rPr>
                <w:sz w:val="20"/>
                <w:szCs w:val="20"/>
              </w:rPr>
              <w:t>дрова</w:t>
            </w:r>
          </w:p>
        </w:tc>
        <w:tc>
          <w:tcPr>
            <w:tcW w:w="903" w:type="pct"/>
            <w:vMerge w:val="restart"/>
            <w:shd w:val="clear" w:color="auto" w:fill="auto"/>
          </w:tcPr>
          <w:p w14:paraId="40B807F5" w14:textId="77777777" w:rsidR="00230341" w:rsidRPr="009C3DF8" w:rsidRDefault="00230341" w:rsidP="00230341">
            <w:pPr>
              <w:spacing w:line="240" w:lineRule="auto"/>
              <w:jc w:val="center"/>
              <w:rPr>
                <w:sz w:val="20"/>
                <w:szCs w:val="20"/>
              </w:rPr>
            </w:pPr>
            <w:r>
              <w:rPr>
                <w:sz w:val="20"/>
                <w:szCs w:val="20"/>
              </w:rPr>
              <w:t>0,150</w:t>
            </w:r>
          </w:p>
        </w:tc>
        <w:tc>
          <w:tcPr>
            <w:tcW w:w="832" w:type="pct"/>
            <w:shd w:val="clear" w:color="auto" w:fill="auto"/>
          </w:tcPr>
          <w:p w14:paraId="6F1605E3" w14:textId="77777777" w:rsidR="00230341" w:rsidRPr="009C3DF8" w:rsidRDefault="00230341" w:rsidP="00230341">
            <w:pPr>
              <w:spacing w:line="240" w:lineRule="auto"/>
              <w:jc w:val="center"/>
              <w:rPr>
                <w:sz w:val="20"/>
                <w:szCs w:val="20"/>
              </w:rPr>
            </w:pPr>
            <w:r>
              <w:rPr>
                <w:sz w:val="20"/>
                <w:szCs w:val="20"/>
              </w:rPr>
              <w:t>-</w:t>
            </w:r>
          </w:p>
        </w:tc>
      </w:tr>
      <w:tr w:rsidR="00230341" w:rsidRPr="009C3DF8" w14:paraId="614A44A8" w14:textId="77777777" w:rsidTr="00230341">
        <w:tc>
          <w:tcPr>
            <w:tcW w:w="210" w:type="pct"/>
            <w:shd w:val="clear" w:color="auto" w:fill="auto"/>
          </w:tcPr>
          <w:p w14:paraId="284FAF94" w14:textId="77777777" w:rsidR="00230341" w:rsidRPr="009C3DF8" w:rsidRDefault="00230341" w:rsidP="00447B98">
            <w:pPr>
              <w:numPr>
                <w:ilvl w:val="0"/>
                <w:numId w:val="65"/>
              </w:numPr>
              <w:spacing w:line="240" w:lineRule="auto"/>
              <w:ind w:left="0" w:firstLine="0"/>
              <w:jc w:val="center"/>
              <w:rPr>
                <w:spacing w:val="-10"/>
                <w:sz w:val="20"/>
                <w:szCs w:val="20"/>
              </w:rPr>
            </w:pPr>
          </w:p>
        </w:tc>
        <w:tc>
          <w:tcPr>
            <w:tcW w:w="1315" w:type="pct"/>
            <w:shd w:val="clear" w:color="auto" w:fill="auto"/>
          </w:tcPr>
          <w:p w14:paraId="140F9B48" w14:textId="77777777" w:rsidR="00230341" w:rsidRPr="006E1F89" w:rsidRDefault="00230341" w:rsidP="00230341">
            <w:pPr>
              <w:spacing w:line="240" w:lineRule="auto"/>
              <w:jc w:val="left"/>
              <w:rPr>
                <w:sz w:val="20"/>
                <w:szCs w:val="20"/>
              </w:rPr>
            </w:pPr>
            <w:r w:rsidRPr="00892193">
              <w:rPr>
                <w:sz w:val="20"/>
                <w:szCs w:val="20"/>
              </w:rPr>
              <w:t>Котельная д. Кадыевская</w:t>
            </w:r>
          </w:p>
        </w:tc>
        <w:tc>
          <w:tcPr>
            <w:tcW w:w="1113" w:type="pct"/>
          </w:tcPr>
          <w:p w14:paraId="35C4DCD1" w14:textId="77777777" w:rsidR="00230341" w:rsidRPr="00C46714" w:rsidRDefault="00230341" w:rsidP="00230341">
            <w:pPr>
              <w:spacing w:line="240" w:lineRule="auto"/>
              <w:jc w:val="left"/>
              <w:rPr>
                <w:sz w:val="20"/>
                <w:szCs w:val="20"/>
              </w:rPr>
            </w:pPr>
            <w:r w:rsidRPr="00892193">
              <w:rPr>
                <w:sz w:val="20"/>
                <w:szCs w:val="20"/>
              </w:rPr>
              <w:t>д. Кадыевская</w:t>
            </w:r>
          </w:p>
        </w:tc>
        <w:tc>
          <w:tcPr>
            <w:tcW w:w="626" w:type="pct"/>
            <w:shd w:val="clear" w:color="auto" w:fill="auto"/>
          </w:tcPr>
          <w:p w14:paraId="5C581896" w14:textId="77777777" w:rsidR="00230341" w:rsidRDefault="00230341" w:rsidP="00230341">
            <w:pPr>
              <w:spacing w:line="240" w:lineRule="auto"/>
              <w:jc w:val="center"/>
              <w:rPr>
                <w:sz w:val="20"/>
                <w:szCs w:val="20"/>
              </w:rPr>
            </w:pPr>
            <w:r>
              <w:rPr>
                <w:sz w:val="20"/>
                <w:szCs w:val="20"/>
              </w:rPr>
              <w:t>дрова</w:t>
            </w:r>
          </w:p>
        </w:tc>
        <w:tc>
          <w:tcPr>
            <w:tcW w:w="903" w:type="pct"/>
            <w:vMerge/>
            <w:shd w:val="clear" w:color="auto" w:fill="auto"/>
          </w:tcPr>
          <w:p w14:paraId="3AB42A74" w14:textId="77777777" w:rsidR="00230341" w:rsidRDefault="00230341" w:rsidP="00230341">
            <w:pPr>
              <w:spacing w:line="240" w:lineRule="auto"/>
              <w:jc w:val="center"/>
              <w:rPr>
                <w:sz w:val="20"/>
                <w:szCs w:val="20"/>
              </w:rPr>
            </w:pPr>
          </w:p>
        </w:tc>
        <w:tc>
          <w:tcPr>
            <w:tcW w:w="832" w:type="pct"/>
            <w:shd w:val="clear" w:color="auto" w:fill="auto"/>
          </w:tcPr>
          <w:p w14:paraId="2CCD7690" w14:textId="77777777" w:rsidR="00230341" w:rsidRDefault="00230341" w:rsidP="00230341">
            <w:pPr>
              <w:spacing w:line="240" w:lineRule="auto"/>
              <w:jc w:val="center"/>
              <w:rPr>
                <w:sz w:val="20"/>
                <w:szCs w:val="20"/>
              </w:rPr>
            </w:pPr>
            <w:r>
              <w:rPr>
                <w:sz w:val="20"/>
                <w:szCs w:val="20"/>
              </w:rPr>
              <w:t>-</w:t>
            </w:r>
          </w:p>
        </w:tc>
      </w:tr>
      <w:tr w:rsidR="00230341" w:rsidRPr="009C3DF8" w14:paraId="1C2EEA83" w14:textId="77777777" w:rsidTr="00230341">
        <w:trPr>
          <w:trHeight w:val="70"/>
        </w:trPr>
        <w:tc>
          <w:tcPr>
            <w:tcW w:w="3265" w:type="pct"/>
            <w:gridSpan w:val="4"/>
          </w:tcPr>
          <w:p w14:paraId="7938D2C5" w14:textId="77777777" w:rsidR="00230341" w:rsidRPr="009C3DF8" w:rsidRDefault="00230341" w:rsidP="00230341">
            <w:pPr>
              <w:spacing w:line="240" w:lineRule="auto"/>
              <w:jc w:val="left"/>
              <w:rPr>
                <w:b/>
                <w:sz w:val="20"/>
                <w:szCs w:val="20"/>
              </w:rPr>
            </w:pPr>
            <w:r w:rsidRPr="009C3DF8">
              <w:rPr>
                <w:b/>
                <w:sz w:val="20"/>
                <w:szCs w:val="20"/>
              </w:rPr>
              <w:t>Итого</w:t>
            </w:r>
          </w:p>
        </w:tc>
        <w:tc>
          <w:tcPr>
            <w:tcW w:w="903" w:type="pct"/>
            <w:shd w:val="clear" w:color="auto" w:fill="auto"/>
          </w:tcPr>
          <w:p w14:paraId="13FAC56E" w14:textId="77777777" w:rsidR="00230341" w:rsidRPr="009C3DF8" w:rsidRDefault="00230341" w:rsidP="00230341">
            <w:pPr>
              <w:spacing w:line="240" w:lineRule="auto"/>
              <w:jc w:val="center"/>
              <w:rPr>
                <w:b/>
                <w:sz w:val="20"/>
                <w:szCs w:val="20"/>
              </w:rPr>
            </w:pPr>
            <w:r>
              <w:rPr>
                <w:b/>
                <w:sz w:val="20"/>
                <w:szCs w:val="20"/>
              </w:rPr>
              <w:t>0,150</w:t>
            </w:r>
          </w:p>
        </w:tc>
        <w:tc>
          <w:tcPr>
            <w:tcW w:w="832" w:type="pct"/>
            <w:shd w:val="clear" w:color="auto" w:fill="auto"/>
          </w:tcPr>
          <w:p w14:paraId="1674DC2A" w14:textId="77777777" w:rsidR="00230341" w:rsidRPr="009C3DF8" w:rsidRDefault="00230341" w:rsidP="00230341">
            <w:pPr>
              <w:spacing w:line="240" w:lineRule="auto"/>
              <w:jc w:val="center"/>
              <w:rPr>
                <w:b/>
                <w:color w:val="000000"/>
                <w:sz w:val="20"/>
                <w:szCs w:val="20"/>
              </w:rPr>
            </w:pPr>
            <w:r>
              <w:rPr>
                <w:b/>
                <w:color w:val="000000"/>
                <w:sz w:val="20"/>
                <w:szCs w:val="20"/>
              </w:rPr>
              <w:t>-</w:t>
            </w:r>
          </w:p>
        </w:tc>
      </w:tr>
    </w:tbl>
    <w:p w14:paraId="4EE7605B" w14:textId="77777777" w:rsidR="00230341" w:rsidRPr="00BD6786" w:rsidRDefault="00230341" w:rsidP="0024737C">
      <w:pPr>
        <w:spacing w:before="120" w:after="120" w:line="276" w:lineRule="auto"/>
        <w:ind w:firstLine="709"/>
        <w:jc w:val="left"/>
        <w:rPr>
          <w:b/>
        </w:rPr>
      </w:pPr>
      <w:r w:rsidRPr="00BD6786">
        <w:rPr>
          <w:b/>
        </w:rPr>
        <w:t>Направления развития</w:t>
      </w:r>
    </w:p>
    <w:p w14:paraId="1D6868D0" w14:textId="62E67A73" w:rsidR="00230341" w:rsidRDefault="00230341" w:rsidP="0024737C">
      <w:pPr>
        <w:spacing w:before="120" w:after="120" w:line="276" w:lineRule="auto"/>
        <w:ind w:firstLine="709"/>
        <w:rPr>
          <w:szCs w:val="24"/>
          <w:lang w:eastAsia="ru-RU"/>
        </w:rPr>
      </w:pPr>
      <w:r w:rsidRPr="00BD6786">
        <w:rPr>
          <w:szCs w:val="24"/>
          <w:lang w:eastAsia="ru-RU"/>
        </w:rPr>
        <w:t xml:space="preserve">Генеральным планом </w:t>
      </w:r>
      <w:r>
        <w:t>сельского поселения «Череновское» Устьянского муниципального района Архангельской области</w:t>
      </w:r>
      <w:r>
        <w:rPr>
          <w:szCs w:val="24"/>
        </w:rPr>
        <w:t xml:space="preserve"> </w:t>
      </w:r>
      <w:r w:rsidRPr="00BD6786">
        <w:rPr>
          <w:szCs w:val="24"/>
          <w:lang w:eastAsia="ru-RU"/>
        </w:rPr>
        <w:t xml:space="preserve">развитие систем теплоснабжения на первую </w:t>
      </w:r>
      <w:r w:rsidRPr="00502360">
        <w:rPr>
          <w:szCs w:val="24"/>
          <w:lang w:eastAsia="ru-RU"/>
        </w:rPr>
        <w:t>очередь (до 2032 года) и расчетный срок (до 2042 года</w:t>
      </w:r>
      <w:r>
        <w:rPr>
          <w:szCs w:val="24"/>
          <w:lang w:eastAsia="ru-RU"/>
        </w:rPr>
        <w:t>) предусматривается на баз</w:t>
      </w:r>
      <w:r w:rsidR="00A269E6">
        <w:rPr>
          <w:szCs w:val="24"/>
          <w:lang w:eastAsia="ru-RU"/>
        </w:rPr>
        <w:t>е</w:t>
      </w:r>
      <w:r>
        <w:rPr>
          <w:szCs w:val="24"/>
          <w:lang w:eastAsia="ru-RU"/>
        </w:rPr>
        <w:t xml:space="preserve"> существующих источников тепловой энергии.</w:t>
      </w:r>
    </w:p>
    <w:p w14:paraId="4989C0AA" w14:textId="77777777" w:rsidR="00230341" w:rsidRPr="00574861" w:rsidRDefault="00230341" w:rsidP="0024737C">
      <w:pPr>
        <w:spacing w:line="276" w:lineRule="auto"/>
        <w:ind w:firstLine="709"/>
        <w:rPr>
          <w:szCs w:val="24"/>
          <w:lang w:eastAsia="ru-RU"/>
        </w:rPr>
      </w:pPr>
      <w:r w:rsidRPr="00574861">
        <w:rPr>
          <w:szCs w:val="24"/>
          <w:lang w:eastAsia="ru-RU"/>
        </w:rPr>
        <w:t>Генеральным планом на первую очередь (до 20</w:t>
      </w:r>
      <w:r>
        <w:rPr>
          <w:szCs w:val="24"/>
          <w:lang w:eastAsia="ru-RU"/>
        </w:rPr>
        <w:t>32</w:t>
      </w:r>
      <w:r w:rsidRPr="00574861">
        <w:rPr>
          <w:szCs w:val="24"/>
          <w:lang w:eastAsia="ru-RU"/>
        </w:rPr>
        <w:t xml:space="preserve"> года) и расчетный срок (до 204</w:t>
      </w:r>
      <w:r>
        <w:rPr>
          <w:szCs w:val="24"/>
          <w:lang w:eastAsia="ru-RU"/>
        </w:rPr>
        <w:t>2</w:t>
      </w:r>
      <w:r w:rsidRPr="00574861">
        <w:rPr>
          <w:szCs w:val="24"/>
          <w:lang w:eastAsia="ru-RU"/>
        </w:rPr>
        <w:t xml:space="preserve"> года) предусматривается:</w:t>
      </w:r>
    </w:p>
    <w:p w14:paraId="44B11013" w14:textId="77777777" w:rsidR="00230341" w:rsidRPr="00574861" w:rsidRDefault="00230341" w:rsidP="0024737C">
      <w:pPr>
        <w:pStyle w:val="af8"/>
        <w:numPr>
          <w:ilvl w:val="0"/>
          <w:numId w:val="86"/>
        </w:numPr>
        <w:spacing w:after="0"/>
        <w:ind w:left="0" w:firstLine="425"/>
        <w:jc w:val="both"/>
        <w:rPr>
          <w:rFonts w:ascii="Times New Roman" w:hAnsi="Times New Roman"/>
          <w:sz w:val="24"/>
          <w:szCs w:val="24"/>
        </w:rPr>
      </w:pPr>
      <w:r w:rsidRPr="00574861">
        <w:rPr>
          <w:rFonts w:ascii="Times New Roman" w:hAnsi="Times New Roman"/>
          <w:sz w:val="24"/>
          <w:szCs w:val="24"/>
        </w:rPr>
        <w:t>для отопления и горячего водоснабжения новых жилых домов</w:t>
      </w:r>
      <w:r>
        <w:rPr>
          <w:rFonts w:ascii="Times New Roman" w:hAnsi="Times New Roman"/>
          <w:sz w:val="24"/>
          <w:szCs w:val="24"/>
        </w:rPr>
        <w:t xml:space="preserve"> </w:t>
      </w:r>
      <w:r w:rsidRPr="00574861">
        <w:rPr>
          <w:rFonts w:ascii="Times New Roman" w:hAnsi="Times New Roman"/>
          <w:sz w:val="24"/>
          <w:szCs w:val="24"/>
        </w:rPr>
        <w:t xml:space="preserve">применение индивидуальных котлов и печей, работающих на </w:t>
      </w:r>
      <w:r>
        <w:rPr>
          <w:rFonts w:ascii="Times New Roman" w:hAnsi="Times New Roman"/>
          <w:sz w:val="24"/>
          <w:szCs w:val="24"/>
        </w:rPr>
        <w:t>твердом</w:t>
      </w:r>
      <w:r w:rsidRPr="00574861">
        <w:rPr>
          <w:rFonts w:ascii="Times New Roman" w:hAnsi="Times New Roman"/>
          <w:sz w:val="24"/>
          <w:szCs w:val="24"/>
        </w:rPr>
        <w:t xml:space="preserve">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7C28C55" w14:textId="2E83CF0F" w:rsidR="00230341" w:rsidRDefault="00230341" w:rsidP="0024737C">
      <w:pPr>
        <w:pStyle w:val="af8"/>
        <w:numPr>
          <w:ilvl w:val="0"/>
          <w:numId w:val="86"/>
        </w:numPr>
        <w:spacing w:after="0"/>
        <w:ind w:left="0" w:firstLine="425"/>
        <w:jc w:val="both"/>
        <w:rPr>
          <w:rFonts w:ascii="Times New Roman" w:hAnsi="Times New Roman"/>
          <w:sz w:val="24"/>
          <w:szCs w:val="24"/>
        </w:rPr>
      </w:pPr>
      <w:r w:rsidRPr="00574861">
        <w:rPr>
          <w:rFonts w:ascii="Times New Roman" w:hAnsi="Times New Roman"/>
          <w:sz w:val="24"/>
          <w:szCs w:val="24"/>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w:t>
      </w:r>
      <w:r w:rsidR="00A269E6">
        <w:rPr>
          <w:rFonts w:ascii="Times New Roman" w:hAnsi="Times New Roman"/>
          <w:sz w:val="24"/>
          <w:szCs w:val="24"/>
        </w:rPr>
        <w:t>—</w:t>
      </w:r>
      <w:r w:rsidRPr="00574861">
        <w:rPr>
          <w:rFonts w:ascii="Times New Roman" w:hAnsi="Times New Roman"/>
          <w:sz w:val="24"/>
          <w:szCs w:val="24"/>
        </w:rPr>
        <w:t xml:space="preserve"> отдельно</w:t>
      </w:r>
      <w:r w:rsidR="00A269E6">
        <w:rPr>
          <w:rFonts w:ascii="Times New Roman" w:hAnsi="Times New Roman"/>
          <w:sz w:val="24"/>
          <w:szCs w:val="24"/>
        </w:rPr>
        <w:t xml:space="preserve"> </w:t>
      </w:r>
      <w:r w:rsidRPr="00574861">
        <w:rPr>
          <w:rFonts w:ascii="Times New Roman" w:hAnsi="Times New Roman"/>
          <w:sz w:val="24"/>
          <w:szCs w:val="24"/>
        </w:rPr>
        <w:t xml:space="preserve">стоящие и пристроенные блочно-модульные котельные малой мощности на </w:t>
      </w:r>
      <w:r>
        <w:rPr>
          <w:rFonts w:ascii="Times New Roman" w:hAnsi="Times New Roman"/>
          <w:sz w:val="24"/>
          <w:szCs w:val="24"/>
        </w:rPr>
        <w:t>твердом</w:t>
      </w:r>
      <w:r w:rsidRPr="00574861">
        <w:rPr>
          <w:rFonts w:ascii="Times New Roman" w:hAnsi="Times New Roman"/>
          <w:sz w:val="24"/>
          <w:szCs w:val="24"/>
        </w:rPr>
        <w:t xml:space="preserve"> топливе;</w:t>
      </w:r>
    </w:p>
    <w:p w14:paraId="5D8E7424" w14:textId="7C7E0435" w:rsidR="00230341" w:rsidRPr="0043504C" w:rsidRDefault="00230341" w:rsidP="0024737C">
      <w:pPr>
        <w:pStyle w:val="af8"/>
        <w:numPr>
          <w:ilvl w:val="0"/>
          <w:numId w:val="86"/>
        </w:numPr>
        <w:spacing w:after="0"/>
        <w:ind w:left="0" w:firstLine="425"/>
        <w:jc w:val="both"/>
        <w:rPr>
          <w:rFonts w:ascii="Times New Roman" w:hAnsi="Times New Roman"/>
          <w:sz w:val="24"/>
          <w:szCs w:val="24"/>
        </w:rPr>
      </w:pPr>
      <w:r w:rsidRPr="0043504C">
        <w:rPr>
          <w:rFonts w:ascii="Times New Roman" w:hAnsi="Times New Roman"/>
          <w:sz w:val="24"/>
          <w:szCs w:val="24"/>
        </w:rPr>
        <w:t xml:space="preserve">реконструкция котельных п. Квазеньга </w:t>
      </w:r>
      <w:r>
        <w:rPr>
          <w:rFonts w:ascii="Times New Roman" w:hAnsi="Times New Roman"/>
          <w:sz w:val="24"/>
          <w:szCs w:val="24"/>
        </w:rPr>
        <w:t xml:space="preserve">и </w:t>
      </w:r>
      <w:r w:rsidRPr="0043504C">
        <w:rPr>
          <w:rFonts w:ascii="Times New Roman" w:hAnsi="Times New Roman"/>
          <w:sz w:val="24"/>
          <w:szCs w:val="24"/>
        </w:rPr>
        <w:t>д. Кадыевская, с заменой устаревшего оборудования на но</w:t>
      </w:r>
      <w:r w:rsidR="00E33B4A">
        <w:rPr>
          <w:rFonts w:ascii="Times New Roman" w:hAnsi="Times New Roman"/>
          <w:sz w:val="24"/>
          <w:szCs w:val="24"/>
        </w:rPr>
        <w:t>вое;</w:t>
      </w:r>
    </w:p>
    <w:p w14:paraId="3D0A6C0F" w14:textId="77777777" w:rsidR="00230341" w:rsidRPr="00407513" w:rsidRDefault="00230341" w:rsidP="0024737C">
      <w:pPr>
        <w:pStyle w:val="af8"/>
        <w:numPr>
          <w:ilvl w:val="0"/>
          <w:numId w:val="86"/>
        </w:numPr>
        <w:spacing w:after="0"/>
        <w:ind w:left="0" w:firstLine="425"/>
        <w:jc w:val="both"/>
        <w:rPr>
          <w:rFonts w:ascii="Times New Roman" w:hAnsi="Times New Roman"/>
          <w:sz w:val="24"/>
          <w:szCs w:val="24"/>
        </w:rPr>
      </w:pPr>
      <w:r>
        <w:rPr>
          <w:rFonts w:ascii="Times New Roman" w:hAnsi="Times New Roman"/>
          <w:sz w:val="24"/>
          <w:szCs w:val="24"/>
        </w:rPr>
        <w:t>реконструкция теплотрассы от котельных, с заменой на теплотрассу из труб с изоляцией из пенополиуретана.</w:t>
      </w:r>
    </w:p>
    <w:p w14:paraId="53E05344" w14:textId="77777777" w:rsidR="00230341" w:rsidRDefault="00230341" w:rsidP="00A269E6">
      <w:pPr>
        <w:spacing w:before="120" w:after="120" w:line="276" w:lineRule="auto"/>
        <w:ind w:firstLine="709"/>
        <w:rPr>
          <w:szCs w:val="24"/>
          <w:lang w:eastAsia="ru-RU"/>
        </w:rPr>
      </w:pPr>
      <w:r w:rsidRPr="00574861">
        <w:rPr>
          <w:szCs w:val="24"/>
          <w:lang w:eastAsia="ru-RU"/>
        </w:rPr>
        <w:t xml:space="preserve">Строительство централизованных источников теплоснабжения на территории </w:t>
      </w:r>
      <w:r>
        <w:rPr>
          <w:szCs w:val="24"/>
          <w:lang w:eastAsia="ru-RU"/>
        </w:rPr>
        <w:t>поселения</w:t>
      </w:r>
      <w:r w:rsidRPr="00574861">
        <w:rPr>
          <w:szCs w:val="24"/>
          <w:lang w:eastAsia="ru-RU"/>
        </w:rPr>
        <w:t xml:space="preserve"> не предусматривается.</w:t>
      </w:r>
    </w:p>
    <w:p w14:paraId="5FE72D0B" w14:textId="7DE5F8E3" w:rsidR="00230341" w:rsidRDefault="00230341" w:rsidP="0024737C">
      <w:pPr>
        <w:spacing w:before="120" w:after="120" w:line="276" w:lineRule="auto"/>
        <w:ind w:firstLine="709"/>
        <w:rPr>
          <w:szCs w:val="24"/>
          <w:lang w:eastAsia="ru-RU"/>
        </w:rPr>
      </w:pPr>
      <w:r w:rsidRPr="002F5838">
        <w:rPr>
          <w:szCs w:val="24"/>
          <w:lang w:eastAsia="ru-RU"/>
        </w:rPr>
        <w:t xml:space="preserve">Перечень мероприятий местного значения по развитию </w:t>
      </w:r>
      <w:r>
        <w:rPr>
          <w:szCs w:val="24"/>
          <w:lang w:eastAsia="ru-RU"/>
        </w:rPr>
        <w:t xml:space="preserve">объектов теплоснабжения и </w:t>
      </w:r>
      <w:r w:rsidRPr="002F5838">
        <w:rPr>
          <w:szCs w:val="24"/>
          <w:lang w:eastAsia="ru-RU"/>
        </w:rPr>
        <w:t>тепловых сетей представлены в таблице 3.8.</w:t>
      </w:r>
      <w:r w:rsidR="00B1222B">
        <w:rPr>
          <w:szCs w:val="24"/>
          <w:lang w:eastAsia="ru-RU"/>
        </w:rPr>
        <w:t>7</w:t>
      </w:r>
      <w:r w:rsidRPr="002F5838">
        <w:rPr>
          <w:szCs w:val="24"/>
          <w:lang w:eastAsia="ru-RU"/>
        </w:rPr>
        <w:t>.</w:t>
      </w:r>
    </w:p>
    <w:p w14:paraId="42B7FAED" w14:textId="77777777" w:rsidR="00230341" w:rsidRDefault="00230341" w:rsidP="0024737C">
      <w:pPr>
        <w:spacing w:line="276" w:lineRule="auto"/>
        <w:jc w:val="left"/>
        <w:rPr>
          <w:szCs w:val="24"/>
          <w:lang w:eastAsia="ru-RU"/>
        </w:rPr>
      </w:pPr>
      <w:r>
        <w:rPr>
          <w:szCs w:val="24"/>
          <w:lang w:eastAsia="ru-RU"/>
        </w:rPr>
        <w:br w:type="page"/>
      </w:r>
    </w:p>
    <w:p w14:paraId="27224093" w14:textId="77777777" w:rsidR="00230341" w:rsidRPr="00BD6786" w:rsidRDefault="00230341" w:rsidP="0024737C">
      <w:pPr>
        <w:spacing w:before="120" w:after="120" w:line="276" w:lineRule="auto"/>
        <w:ind w:firstLine="709"/>
        <w:rPr>
          <w:szCs w:val="24"/>
          <w:lang w:eastAsia="ru-RU"/>
        </w:rPr>
        <w:sectPr w:rsidR="00230341" w:rsidRPr="00BD6786" w:rsidSect="000E588A">
          <w:headerReference w:type="default" r:id="rId25"/>
          <w:pgSz w:w="11907" w:h="16839" w:code="9"/>
          <w:pgMar w:top="1134" w:right="567" w:bottom="1134" w:left="1134" w:header="567" w:footer="567" w:gutter="0"/>
          <w:cols w:space="720"/>
          <w:noEndnote/>
          <w:docGrid w:linePitch="299"/>
        </w:sectPr>
      </w:pPr>
    </w:p>
    <w:p w14:paraId="6813FF26" w14:textId="6D8C141A" w:rsidR="00230341" w:rsidRPr="00E2626C" w:rsidRDefault="00230341" w:rsidP="0024737C">
      <w:pPr>
        <w:spacing w:before="120" w:after="120" w:line="276" w:lineRule="auto"/>
        <w:ind w:firstLine="709"/>
        <w:jc w:val="right"/>
        <w:rPr>
          <w:szCs w:val="24"/>
          <w:lang w:eastAsia="ru-RU"/>
        </w:rPr>
      </w:pPr>
      <w:r w:rsidRPr="003E29F8">
        <w:rPr>
          <w:szCs w:val="24"/>
          <w:lang w:eastAsia="ru-RU"/>
        </w:rPr>
        <w:t>Таблица 3.8.</w:t>
      </w:r>
      <w:r w:rsidR="00B1222B">
        <w:rPr>
          <w:szCs w:val="24"/>
          <w:lang w:eastAsia="ru-RU"/>
        </w:rPr>
        <w:t>7</w:t>
      </w:r>
    </w:p>
    <w:p w14:paraId="62303409" w14:textId="77777777" w:rsidR="00230341" w:rsidRPr="00BD6786" w:rsidRDefault="00230341" w:rsidP="00A269E6">
      <w:pPr>
        <w:spacing w:before="120" w:line="276" w:lineRule="auto"/>
        <w:jc w:val="center"/>
        <w:rPr>
          <w:szCs w:val="24"/>
          <w:lang w:eastAsia="ru-RU"/>
        </w:rPr>
      </w:pPr>
      <w:r w:rsidRPr="00BD6786">
        <w:rPr>
          <w:szCs w:val="24"/>
          <w:lang w:eastAsia="ru-RU"/>
        </w:rPr>
        <w:t>Перечень мероприятий местного значения по развитию</w:t>
      </w:r>
      <w:r>
        <w:rPr>
          <w:szCs w:val="24"/>
          <w:lang w:eastAsia="ru-RU"/>
        </w:rPr>
        <w:t xml:space="preserve"> объектов теплоснабжения и</w:t>
      </w:r>
      <w:r w:rsidRPr="00BD6786">
        <w:rPr>
          <w:szCs w:val="24"/>
          <w:lang w:eastAsia="ru-RU"/>
        </w:rPr>
        <w:t xml:space="preserve"> тепловых сетей</w:t>
      </w:r>
    </w:p>
    <w:tbl>
      <w:tblPr>
        <w:tblW w:w="5050"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1985"/>
        <w:gridCol w:w="282"/>
        <w:gridCol w:w="1985"/>
        <w:gridCol w:w="2127"/>
        <w:gridCol w:w="1559"/>
        <w:gridCol w:w="709"/>
        <w:gridCol w:w="2412"/>
        <w:gridCol w:w="2938"/>
      </w:tblGrid>
      <w:tr w:rsidR="00230341" w:rsidRPr="00BD6786" w14:paraId="05BA18F8" w14:textId="77777777" w:rsidTr="00230341">
        <w:trPr>
          <w:cantSplit/>
          <w:trHeight w:val="1311"/>
          <w:tblHeader/>
        </w:trPr>
        <w:tc>
          <w:tcPr>
            <w:tcW w:w="241" w:type="pct"/>
            <w:shd w:val="clear" w:color="auto" w:fill="auto"/>
            <w:noWrap/>
            <w:vAlign w:val="center"/>
            <w:hideMark/>
          </w:tcPr>
          <w:p w14:paraId="6E49384D" w14:textId="77777777" w:rsidR="00230341" w:rsidRPr="00BD6786" w:rsidRDefault="00230341" w:rsidP="00230341">
            <w:pPr>
              <w:spacing w:line="240" w:lineRule="auto"/>
              <w:jc w:val="center"/>
              <w:rPr>
                <w:b/>
                <w:bCs/>
                <w:color w:val="000000"/>
                <w:sz w:val="20"/>
              </w:rPr>
            </w:pPr>
            <w:r w:rsidRPr="00BD6786">
              <w:rPr>
                <w:b/>
                <w:bCs/>
                <w:sz w:val="20"/>
              </w:rPr>
              <w:t>№</w:t>
            </w:r>
          </w:p>
        </w:tc>
        <w:tc>
          <w:tcPr>
            <w:tcW w:w="675" w:type="pct"/>
            <w:shd w:val="clear" w:color="auto" w:fill="auto"/>
            <w:noWrap/>
            <w:vAlign w:val="center"/>
            <w:hideMark/>
          </w:tcPr>
          <w:p w14:paraId="0A01C58E" w14:textId="77777777" w:rsidR="00230341" w:rsidRPr="00BD6786" w:rsidRDefault="00230341" w:rsidP="00230341">
            <w:pPr>
              <w:spacing w:line="240" w:lineRule="auto"/>
              <w:jc w:val="center"/>
              <w:rPr>
                <w:b/>
                <w:bCs/>
                <w:color w:val="000000"/>
                <w:sz w:val="20"/>
              </w:rPr>
            </w:pPr>
            <w:r w:rsidRPr="00BD6786">
              <w:rPr>
                <w:b/>
                <w:bCs/>
                <w:sz w:val="20"/>
              </w:rPr>
              <w:t>Наименование объекта</w:t>
            </w:r>
          </w:p>
        </w:tc>
        <w:tc>
          <w:tcPr>
            <w:tcW w:w="96" w:type="pct"/>
            <w:shd w:val="clear" w:color="auto" w:fill="auto"/>
            <w:noWrap/>
            <w:textDirection w:val="btLr"/>
            <w:vAlign w:val="center"/>
            <w:hideMark/>
          </w:tcPr>
          <w:p w14:paraId="01049B80" w14:textId="77777777" w:rsidR="00230341" w:rsidRPr="00BD6786" w:rsidRDefault="00230341" w:rsidP="00230341">
            <w:pPr>
              <w:spacing w:line="240" w:lineRule="auto"/>
              <w:ind w:left="113" w:right="113"/>
              <w:jc w:val="center"/>
              <w:rPr>
                <w:b/>
                <w:bCs/>
                <w:color w:val="000000"/>
                <w:sz w:val="20"/>
              </w:rPr>
            </w:pPr>
            <w:r w:rsidRPr="00BD6786">
              <w:rPr>
                <w:b/>
                <w:bCs/>
                <w:sz w:val="20"/>
              </w:rPr>
              <w:t>Статус *</w:t>
            </w:r>
          </w:p>
        </w:tc>
        <w:tc>
          <w:tcPr>
            <w:tcW w:w="675" w:type="pct"/>
            <w:shd w:val="clear" w:color="auto" w:fill="auto"/>
            <w:noWrap/>
            <w:vAlign w:val="center"/>
            <w:hideMark/>
          </w:tcPr>
          <w:p w14:paraId="28CE38D8" w14:textId="77777777" w:rsidR="00230341" w:rsidRPr="00BD6786" w:rsidRDefault="00230341" w:rsidP="00230341">
            <w:pPr>
              <w:spacing w:line="240" w:lineRule="auto"/>
              <w:jc w:val="center"/>
              <w:rPr>
                <w:b/>
                <w:bCs/>
                <w:color w:val="000000"/>
                <w:sz w:val="20"/>
              </w:rPr>
            </w:pPr>
            <w:r w:rsidRPr="00BD6786">
              <w:rPr>
                <w:b/>
                <w:sz w:val="20"/>
              </w:rPr>
              <w:t>Местоположение</w:t>
            </w:r>
          </w:p>
        </w:tc>
        <w:tc>
          <w:tcPr>
            <w:tcW w:w="723" w:type="pct"/>
            <w:shd w:val="clear" w:color="auto" w:fill="auto"/>
            <w:noWrap/>
            <w:vAlign w:val="center"/>
            <w:hideMark/>
          </w:tcPr>
          <w:p w14:paraId="0A678AEB" w14:textId="77777777" w:rsidR="00230341" w:rsidRPr="00BD6786" w:rsidRDefault="00230341" w:rsidP="00230341">
            <w:pPr>
              <w:spacing w:line="240" w:lineRule="auto"/>
              <w:jc w:val="center"/>
              <w:rPr>
                <w:b/>
                <w:bCs/>
                <w:color w:val="000000"/>
                <w:sz w:val="20"/>
              </w:rPr>
            </w:pPr>
            <w:r w:rsidRPr="00BD6786">
              <w:rPr>
                <w:b/>
                <w:bCs/>
                <w:sz w:val="20"/>
              </w:rPr>
              <w:t>Основные характеристики **</w:t>
            </w:r>
          </w:p>
        </w:tc>
        <w:tc>
          <w:tcPr>
            <w:tcW w:w="530" w:type="pct"/>
            <w:shd w:val="clear" w:color="auto" w:fill="auto"/>
            <w:noWrap/>
            <w:vAlign w:val="center"/>
            <w:hideMark/>
          </w:tcPr>
          <w:p w14:paraId="41490D2F" w14:textId="77777777" w:rsidR="00230341" w:rsidRPr="00BD6786" w:rsidRDefault="00230341" w:rsidP="00230341">
            <w:pPr>
              <w:spacing w:line="240" w:lineRule="auto"/>
              <w:jc w:val="center"/>
              <w:rPr>
                <w:b/>
                <w:bCs/>
                <w:color w:val="000000"/>
                <w:sz w:val="20"/>
              </w:rPr>
            </w:pPr>
            <w:r w:rsidRPr="00BD6786">
              <w:rPr>
                <w:b/>
                <w:bCs/>
                <w:sz w:val="20"/>
              </w:rPr>
              <w:t>Назначение</w:t>
            </w:r>
          </w:p>
        </w:tc>
        <w:tc>
          <w:tcPr>
            <w:tcW w:w="241" w:type="pct"/>
            <w:shd w:val="clear" w:color="auto" w:fill="auto"/>
            <w:noWrap/>
            <w:textDirection w:val="btLr"/>
            <w:vAlign w:val="center"/>
            <w:hideMark/>
          </w:tcPr>
          <w:p w14:paraId="2A8BA1EC" w14:textId="77777777" w:rsidR="00230341" w:rsidRPr="00BD6786" w:rsidRDefault="00230341" w:rsidP="00230341">
            <w:pPr>
              <w:spacing w:line="240" w:lineRule="auto"/>
              <w:ind w:left="113" w:right="113"/>
              <w:jc w:val="center"/>
              <w:rPr>
                <w:b/>
                <w:bCs/>
                <w:color w:val="000000"/>
                <w:sz w:val="20"/>
              </w:rPr>
            </w:pPr>
            <w:r w:rsidRPr="00BD6786">
              <w:rPr>
                <w:b/>
                <w:bCs/>
                <w:sz w:val="20"/>
              </w:rPr>
              <w:t>Планируемый срок реализации</w:t>
            </w:r>
          </w:p>
        </w:tc>
        <w:tc>
          <w:tcPr>
            <w:tcW w:w="820" w:type="pct"/>
            <w:shd w:val="clear" w:color="auto" w:fill="auto"/>
            <w:noWrap/>
            <w:vAlign w:val="center"/>
            <w:hideMark/>
          </w:tcPr>
          <w:p w14:paraId="49CFB4CC" w14:textId="77777777" w:rsidR="00230341" w:rsidRPr="00BD6786" w:rsidRDefault="00230341" w:rsidP="00230341">
            <w:pPr>
              <w:spacing w:line="240" w:lineRule="auto"/>
              <w:jc w:val="center"/>
              <w:rPr>
                <w:b/>
                <w:bCs/>
                <w:color w:val="000000"/>
                <w:sz w:val="20"/>
              </w:rPr>
            </w:pPr>
            <w:r w:rsidRPr="00BD6786">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99" w:type="pct"/>
            <w:vAlign w:val="center"/>
          </w:tcPr>
          <w:p w14:paraId="4057DCB0" w14:textId="77777777" w:rsidR="00230341" w:rsidRPr="00BD6786" w:rsidRDefault="00230341" w:rsidP="00230341">
            <w:pPr>
              <w:spacing w:line="240" w:lineRule="auto"/>
              <w:jc w:val="center"/>
              <w:rPr>
                <w:b/>
                <w:sz w:val="20"/>
              </w:rPr>
            </w:pPr>
            <w:r w:rsidRPr="00BD6786">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4F5C8B14" w14:textId="77777777" w:rsidR="00230341" w:rsidRPr="00BD6786" w:rsidRDefault="00230341" w:rsidP="00230341">
      <w:pPr>
        <w:tabs>
          <w:tab w:val="left" w:pos="14317"/>
        </w:tabs>
        <w:spacing w:line="14" w:lineRule="auto"/>
        <w:ind w:right="255"/>
        <w:jc w:val="center"/>
        <w:rPr>
          <w:szCs w:val="24"/>
        </w:rPr>
      </w:pPr>
    </w:p>
    <w:tbl>
      <w:tblPr>
        <w:tblW w:w="50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5"/>
        <w:gridCol w:w="282"/>
        <w:gridCol w:w="1985"/>
        <w:gridCol w:w="2127"/>
        <w:gridCol w:w="1559"/>
        <w:gridCol w:w="709"/>
        <w:gridCol w:w="2409"/>
        <w:gridCol w:w="2941"/>
      </w:tblGrid>
      <w:tr w:rsidR="00230341" w:rsidRPr="003E29F8" w14:paraId="0B7DDD11" w14:textId="77777777" w:rsidTr="00230341">
        <w:trPr>
          <w:trHeight w:val="20"/>
          <w:tblHeader/>
        </w:trPr>
        <w:tc>
          <w:tcPr>
            <w:tcW w:w="241" w:type="pct"/>
            <w:shd w:val="clear" w:color="auto" w:fill="auto"/>
            <w:noWrap/>
          </w:tcPr>
          <w:p w14:paraId="2C5065D1" w14:textId="77777777" w:rsidR="00230341" w:rsidRPr="003E29F8" w:rsidRDefault="00230341" w:rsidP="00230341">
            <w:pPr>
              <w:spacing w:line="240" w:lineRule="auto"/>
              <w:ind w:hanging="6"/>
              <w:jc w:val="center"/>
              <w:rPr>
                <w:rFonts w:eastAsia="Times New Roman"/>
                <w:b/>
                <w:bCs/>
                <w:color w:val="000000"/>
                <w:sz w:val="20"/>
                <w:szCs w:val="20"/>
                <w:lang w:eastAsia="ru-RU"/>
              </w:rPr>
            </w:pPr>
            <w:r w:rsidRPr="003E29F8">
              <w:rPr>
                <w:rFonts w:eastAsia="Times New Roman"/>
                <w:b/>
                <w:bCs/>
                <w:color w:val="000000"/>
                <w:sz w:val="20"/>
                <w:szCs w:val="20"/>
                <w:lang w:eastAsia="ru-RU"/>
              </w:rPr>
              <w:t>1</w:t>
            </w:r>
          </w:p>
        </w:tc>
        <w:tc>
          <w:tcPr>
            <w:tcW w:w="675" w:type="pct"/>
            <w:shd w:val="clear" w:color="auto" w:fill="auto"/>
          </w:tcPr>
          <w:p w14:paraId="235EDDD1"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2</w:t>
            </w:r>
          </w:p>
        </w:tc>
        <w:tc>
          <w:tcPr>
            <w:tcW w:w="96" w:type="pct"/>
            <w:shd w:val="clear" w:color="auto" w:fill="auto"/>
          </w:tcPr>
          <w:p w14:paraId="09705B11"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3</w:t>
            </w:r>
          </w:p>
        </w:tc>
        <w:tc>
          <w:tcPr>
            <w:tcW w:w="675" w:type="pct"/>
            <w:shd w:val="clear" w:color="auto" w:fill="auto"/>
          </w:tcPr>
          <w:p w14:paraId="3662613C"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4</w:t>
            </w:r>
          </w:p>
        </w:tc>
        <w:tc>
          <w:tcPr>
            <w:tcW w:w="723" w:type="pct"/>
            <w:shd w:val="clear" w:color="auto" w:fill="auto"/>
          </w:tcPr>
          <w:p w14:paraId="77390E44"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5</w:t>
            </w:r>
          </w:p>
        </w:tc>
        <w:tc>
          <w:tcPr>
            <w:tcW w:w="530" w:type="pct"/>
            <w:shd w:val="clear" w:color="auto" w:fill="auto"/>
          </w:tcPr>
          <w:p w14:paraId="62E52DE1"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6</w:t>
            </w:r>
          </w:p>
        </w:tc>
        <w:tc>
          <w:tcPr>
            <w:tcW w:w="241" w:type="pct"/>
            <w:shd w:val="clear" w:color="auto" w:fill="auto"/>
          </w:tcPr>
          <w:p w14:paraId="0D1DEF3A"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7</w:t>
            </w:r>
          </w:p>
        </w:tc>
        <w:tc>
          <w:tcPr>
            <w:tcW w:w="819" w:type="pct"/>
            <w:shd w:val="clear" w:color="auto" w:fill="auto"/>
          </w:tcPr>
          <w:p w14:paraId="506F396B"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8</w:t>
            </w:r>
          </w:p>
        </w:tc>
        <w:tc>
          <w:tcPr>
            <w:tcW w:w="1000" w:type="pct"/>
          </w:tcPr>
          <w:p w14:paraId="55FAA44C" w14:textId="77777777" w:rsidR="00230341" w:rsidRPr="003E29F8" w:rsidRDefault="00230341" w:rsidP="00230341">
            <w:pPr>
              <w:spacing w:line="240" w:lineRule="auto"/>
              <w:jc w:val="center"/>
              <w:rPr>
                <w:rFonts w:eastAsia="Times New Roman"/>
                <w:b/>
                <w:bCs/>
                <w:color w:val="000000"/>
                <w:sz w:val="20"/>
                <w:szCs w:val="20"/>
                <w:lang w:eastAsia="ru-RU"/>
              </w:rPr>
            </w:pPr>
            <w:r w:rsidRPr="003E29F8">
              <w:rPr>
                <w:rFonts w:eastAsia="Times New Roman"/>
                <w:b/>
                <w:bCs/>
                <w:color w:val="000000"/>
                <w:sz w:val="20"/>
                <w:szCs w:val="20"/>
                <w:lang w:eastAsia="ru-RU"/>
              </w:rPr>
              <w:t>9</w:t>
            </w:r>
          </w:p>
        </w:tc>
      </w:tr>
      <w:tr w:rsidR="00230341" w:rsidRPr="003E29F8" w14:paraId="07AF0439" w14:textId="77777777" w:rsidTr="00230341">
        <w:trPr>
          <w:trHeight w:val="20"/>
        </w:trPr>
        <w:tc>
          <w:tcPr>
            <w:tcW w:w="5000" w:type="pct"/>
            <w:gridSpan w:val="9"/>
            <w:shd w:val="clear" w:color="auto" w:fill="auto"/>
            <w:noWrap/>
          </w:tcPr>
          <w:p w14:paraId="76968667" w14:textId="77777777" w:rsidR="00230341" w:rsidRPr="003E29F8" w:rsidRDefault="00230341" w:rsidP="00230341">
            <w:pPr>
              <w:spacing w:line="240" w:lineRule="auto"/>
              <w:jc w:val="center"/>
              <w:rPr>
                <w:b/>
                <w:sz w:val="20"/>
              </w:rPr>
            </w:pPr>
            <w:r w:rsidRPr="003E29F8">
              <w:rPr>
                <w:b/>
                <w:sz w:val="20"/>
              </w:rPr>
              <w:t>Объекты теплоснабжения</w:t>
            </w:r>
          </w:p>
        </w:tc>
      </w:tr>
      <w:tr w:rsidR="00230341" w:rsidRPr="003E29F8" w14:paraId="199E5857" w14:textId="77777777" w:rsidTr="00230341">
        <w:trPr>
          <w:trHeight w:val="20"/>
        </w:trPr>
        <w:tc>
          <w:tcPr>
            <w:tcW w:w="241" w:type="pct"/>
            <w:shd w:val="clear" w:color="auto" w:fill="auto"/>
            <w:noWrap/>
          </w:tcPr>
          <w:p w14:paraId="6041BA46" w14:textId="77777777" w:rsidR="00230341" w:rsidRPr="008C6332" w:rsidRDefault="00230341" w:rsidP="00447B98">
            <w:pPr>
              <w:pStyle w:val="af8"/>
              <w:numPr>
                <w:ilvl w:val="0"/>
                <w:numId w:val="81"/>
              </w:numPr>
              <w:spacing w:line="240" w:lineRule="auto"/>
              <w:ind w:right="-109"/>
              <w:rPr>
                <w:rFonts w:ascii="Times New Roman" w:hAnsi="Times New Roman"/>
                <w:iCs/>
                <w:color w:val="000000"/>
                <w:sz w:val="20"/>
                <w:szCs w:val="20"/>
              </w:rPr>
            </w:pPr>
          </w:p>
        </w:tc>
        <w:tc>
          <w:tcPr>
            <w:tcW w:w="675" w:type="pct"/>
            <w:shd w:val="clear" w:color="auto" w:fill="auto"/>
            <w:noWrap/>
          </w:tcPr>
          <w:p w14:paraId="5493F8C7" w14:textId="77777777" w:rsidR="00230341" w:rsidRPr="003E29F8" w:rsidRDefault="00230341" w:rsidP="00230341">
            <w:pPr>
              <w:spacing w:line="240" w:lineRule="auto"/>
              <w:jc w:val="left"/>
              <w:rPr>
                <w:rFonts w:eastAsia="Times New Roman"/>
                <w:color w:val="000000"/>
                <w:sz w:val="20"/>
                <w:szCs w:val="20"/>
                <w:lang w:eastAsia="ru-RU"/>
              </w:rPr>
            </w:pPr>
            <w:r w:rsidRPr="003E29F8">
              <w:rPr>
                <w:sz w:val="20"/>
                <w:szCs w:val="20"/>
              </w:rPr>
              <w:t>Источник тепловой энергии</w:t>
            </w:r>
          </w:p>
        </w:tc>
        <w:tc>
          <w:tcPr>
            <w:tcW w:w="96" w:type="pct"/>
            <w:shd w:val="clear" w:color="auto" w:fill="auto"/>
            <w:noWrap/>
          </w:tcPr>
          <w:p w14:paraId="4BBBD2F8" w14:textId="77777777" w:rsidR="00230341" w:rsidRPr="003E29F8" w:rsidRDefault="00230341" w:rsidP="00230341">
            <w:pPr>
              <w:spacing w:line="240" w:lineRule="auto"/>
              <w:jc w:val="center"/>
              <w:rPr>
                <w:rFonts w:eastAsia="Times New Roman"/>
                <w:color w:val="000000"/>
                <w:sz w:val="20"/>
                <w:szCs w:val="20"/>
                <w:lang w:eastAsia="ru-RU"/>
              </w:rPr>
            </w:pPr>
            <w:r>
              <w:rPr>
                <w:rFonts w:eastAsia="Times New Roman"/>
                <w:color w:val="000000"/>
                <w:sz w:val="20"/>
                <w:szCs w:val="20"/>
                <w:lang w:eastAsia="ru-RU"/>
              </w:rPr>
              <w:t>Р</w:t>
            </w:r>
          </w:p>
        </w:tc>
        <w:tc>
          <w:tcPr>
            <w:tcW w:w="675" w:type="pct"/>
            <w:shd w:val="clear" w:color="auto" w:fill="auto"/>
          </w:tcPr>
          <w:p w14:paraId="7F99446A" w14:textId="77777777" w:rsidR="00230341" w:rsidRPr="003E29F8" w:rsidRDefault="00230341" w:rsidP="00230341">
            <w:pPr>
              <w:spacing w:line="240" w:lineRule="auto"/>
              <w:jc w:val="left"/>
              <w:rPr>
                <w:rFonts w:eastAsia="Times New Roman"/>
                <w:color w:val="000000"/>
                <w:sz w:val="20"/>
                <w:szCs w:val="20"/>
                <w:lang w:eastAsia="ru-RU"/>
              </w:rPr>
            </w:pPr>
            <w:r w:rsidRPr="00892193">
              <w:rPr>
                <w:sz w:val="20"/>
                <w:szCs w:val="20"/>
              </w:rPr>
              <w:t>п. Квазеньга</w:t>
            </w:r>
          </w:p>
        </w:tc>
        <w:tc>
          <w:tcPr>
            <w:tcW w:w="723" w:type="pct"/>
            <w:shd w:val="clear" w:color="auto" w:fill="auto"/>
          </w:tcPr>
          <w:p w14:paraId="35E28BEC" w14:textId="61DCBA10" w:rsidR="00230341" w:rsidRPr="003E29F8" w:rsidRDefault="00230341" w:rsidP="00230341">
            <w:pPr>
              <w:spacing w:line="240" w:lineRule="auto"/>
              <w:jc w:val="left"/>
              <w:rPr>
                <w:rFonts w:eastAsia="Times New Roman"/>
                <w:color w:val="000000"/>
                <w:sz w:val="20"/>
                <w:szCs w:val="20"/>
                <w:lang w:eastAsia="ru-RU"/>
              </w:rPr>
            </w:pPr>
            <w:r w:rsidRPr="0043504C">
              <w:rPr>
                <w:sz w:val="20"/>
                <w:szCs w:val="20"/>
              </w:rPr>
              <w:t xml:space="preserve">Котельная </w:t>
            </w:r>
            <w:r w:rsidR="00A269E6">
              <w:rPr>
                <w:sz w:val="20"/>
                <w:szCs w:val="20"/>
              </w:rPr>
              <w:br/>
            </w:r>
            <w:r w:rsidRPr="0043504C">
              <w:rPr>
                <w:sz w:val="20"/>
                <w:szCs w:val="20"/>
              </w:rPr>
              <w:t>п. Квазеньга (школа)</w:t>
            </w:r>
          </w:p>
        </w:tc>
        <w:tc>
          <w:tcPr>
            <w:tcW w:w="530" w:type="pct"/>
            <w:shd w:val="clear" w:color="auto" w:fill="auto"/>
          </w:tcPr>
          <w:p w14:paraId="4F1EA87C" w14:textId="77777777" w:rsidR="00230341" w:rsidRPr="003E29F8" w:rsidRDefault="00230341" w:rsidP="00230341">
            <w:pPr>
              <w:spacing w:line="240" w:lineRule="auto"/>
              <w:jc w:val="left"/>
              <w:rPr>
                <w:sz w:val="20"/>
                <w:szCs w:val="20"/>
              </w:rPr>
            </w:pPr>
            <w:r w:rsidRPr="003E29F8">
              <w:rPr>
                <w:color w:val="000000"/>
                <w:sz w:val="20"/>
                <w:szCs w:val="20"/>
              </w:rPr>
              <w:t>Обеспечение теплом бытовых потребителей</w:t>
            </w:r>
          </w:p>
        </w:tc>
        <w:tc>
          <w:tcPr>
            <w:tcW w:w="241" w:type="pct"/>
            <w:shd w:val="clear" w:color="auto" w:fill="auto"/>
          </w:tcPr>
          <w:p w14:paraId="66328F63" w14:textId="77777777" w:rsidR="00230341" w:rsidRPr="003E29F8" w:rsidRDefault="00230341" w:rsidP="00230341">
            <w:pPr>
              <w:spacing w:line="240" w:lineRule="auto"/>
              <w:jc w:val="center"/>
              <w:rPr>
                <w:rFonts w:eastAsia="Times New Roman"/>
                <w:color w:val="000000"/>
                <w:sz w:val="20"/>
                <w:szCs w:val="20"/>
                <w:lang w:eastAsia="ru-RU"/>
              </w:rPr>
            </w:pPr>
            <w:r w:rsidRPr="003E29F8">
              <w:rPr>
                <w:rFonts w:eastAsia="Times New Roman"/>
                <w:color w:val="000000"/>
                <w:sz w:val="20"/>
                <w:szCs w:val="20"/>
                <w:lang w:eastAsia="ru-RU"/>
              </w:rPr>
              <w:t>до 20</w:t>
            </w:r>
            <w:r>
              <w:rPr>
                <w:rFonts w:eastAsia="Times New Roman"/>
                <w:color w:val="000000"/>
                <w:sz w:val="20"/>
                <w:szCs w:val="20"/>
                <w:lang w:eastAsia="ru-RU"/>
              </w:rPr>
              <w:t>32</w:t>
            </w:r>
            <w:r w:rsidRPr="003E29F8">
              <w:rPr>
                <w:rFonts w:eastAsia="Times New Roman"/>
                <w:color w:val="000000"/>
                <w:sz w:val="20"/>
                <w:szCs w:val="20"/>
                <w:lang w:eastAsia="ru-RU"/>
              </w:rPr>
              <w:t xml:space="preserve"> года</w:t>
            </w:r>
          </w:p>
        </w:tc>
        <w:tc>
          <w:tcPr>
            <w:tcW w:w="819" w:type="pct"/>
            <w:shd w:val="clear" w:color="auto" w:fill="auto"/>
          </w:tcPr>
          <w:p w14:paraId="3CB3A9D9" w14:textId="77777777" w:rsidR="00230341" w:rsidRPr="003E29F8" w:rsidRDefault="00230341" w:rsidP="00230341">
            <w:pPr>
              <w:spacing w:line="240" w:lineRule="auto"/>
              <w:jc w:val="left"/>
              <w:rPr>
                <w:rFonts w:eastAsia="Times New Roman"/>
                <w:color w:val="000000"/>
                <w:sz w:val="20"/>
                <w:szCs w:val="20"/>
                <w:lang w:eastAsia="ru-RU"/>
              </w:rPr>
            </w:pPr>
            <w:r w:rsidRPr="003E29F8">
              <w:rPr>
                <w:color w:val="000000"/>
                <w:sz w:val="20"/>
                <w:szCs w:val="20"/>
              </w:rPr>
              <w:t>Охранная зона устанавливается расчетным путем</w:t>
            </w:r>
          </w:p>
        </w:tc>
        <w:tc>
          <w:tcPr>
            <w:tcW w:w="1000" w:type="pct"/>
          </w:tcPr>
          <w:p w14:paraId="5387BE5A" w14:textId="77777777" w:rsidR="00230341" w:rsidRPr="003E29F8" w:rsidRDefault="00230341" w:rsidP="00A269E6">
            <w:pPr>
              <w:spacing w:line="240" w:lineRule="auto"/>
              <w:jc w:val="center"/>
              <w:rPr>
                <w:color w:val="000000"/>
                <w:sz w:val="20"/>
                <w:szCs w:val="20"/>
              </w:rPr>
            </w:pPr>
            <w:r>
              <w:rPr>
                <w:color w:val="000000"/>
                <w:sz w:val="20"/>
                <w:szCs w:val="20"/>
              </w:rPr>
              <w:t>-</w:t>
            </w:r>
          </w:p>
        </w:tc>
      </w:tr>
      <w:tr w:rsidR="00230341" w:rsidRPr="003E29F8" w14:paraId="0ACB806D" w14:textId="77777777" w:rsidTr="00230341">
        <w:trPr>
          <w:trHeight w:val="20"/>
        </w:trPr>
        <w:tc>
          <w:tcPr>
            <w:tcW w:w="241" w:type="pct"/>
            <w:shd w:val="clear" w:color="auto" w:fill="auto"/>
            <w:noWrap/>
          </w:tcPr>
          <w:p w14:paraId="6AAFCCAE" w14:textId="77777777" w:rsidR="00230341" w:rsidRPr="008C6332" w:rsidRDefault="00230341" w:rsidP="00447B98">
            <w:pPr>
              <w:pStyle w:val="af8"/>
              <w:numPr>
                <w:ilvl w:val="0"/>
                <w:numId w:val="81"/>
              </w:numPr>
              <w:spacing w:line="240" w:lineRule="auto"/>
              <w:ind w:right="-109"/>
              <w:rPr>
                <w:rFonts w:ascii="Times New Roman" w:hAnsi="Times New Roman"/>
                <w:iCs/>
                <w:color w:val="000000"/>
                <w:sz w:val="20"/>
                <w:szCs w:val="20"/>
              </w:rPr>
            </w:pPr>
          </w:p>
        </w:tc>
        <w:tc>
          <w:tcPr>
            <w:tcW w:w="675" w:type="pct"/>
            <w:shd w:val="clear" w:color="auto" w:fill="auto"/>
            <w:noWrap/>
          </w:tcPr>
          <w:p w14:paraId="754C2F8F" w14:textId="77777777" w:rsidR="00230341" w:rsidRPr="003E29F8" w:rsidRDefault="00230341" w:rsidP="00230341">
            <w:pPr>
              <w:spacing w:line="240" w:lineRule="auto"/>
              <w:jc w:val="left"/>
              <w:rPr>
                <w:sz w:val="20"/>
                <w:szCs w:val="20"/>
              </w:rPr>
            </w:pPr>
            <w:r w:rsidRPr="003E29F8">
              <w:rPr>
                <w:sz w:val="20"/>
                <w:szCs w:val="20"/>
              </w:rPr>
              <w:t>Источник тепловой энергии</w:t>
            </w:r>
          </w:p>
        </w:tc>
        <w:tc>
          <w:tcPr>
            <w:tcW w:w="96" w:type="pct"/>
            <w:shd w:val="clear" w:color="auto" w:fill="auto"/>
            <w:noWrap/>
          </w:tcPr>
          <w:p w14:paraId="06C986ED" w14:textId="77777777" w:rsidR="00230341" w:rsidRDefault="00230341" w:rsidP="00230341">
            <w:pPr>
              <w:spacing w:line="240" w:lineRule="auto"/>
              <w:jc w:val="center"/>
              <w:rPr>
                <w:rFonts w:eastAsia="Times New Roman"/>
                <w:color w:val="000000"/>
                <w:sz w:val="20"/>
                <w:szCs w:val="20"/>
                <w:lang w:eastAsia="ru-RU"/>
              </w:rPr>
            </w:pPr>
            <w:r>
              <w:rPr>
                <w:rFonts w:eastAsia="Times New Roman"/>
                <w:color w:val="000000"/>
                <w:sz w:val="20"/>
                <w:szCs w:val="20"/>
                <w:lang w:eastAsia="ru-RU"/>
              </w:rPr>
              <w:t>Р</w:t>
            </w:r>
          </w:p>
        </w:tc>
        <w:tc>
          <w:tcPr>
            <w:tcW w:w="675" w:type="pct"/>
            <w:shd w:val="clear" w:color="auto" w:fill="auto"/>
          </w:tcPr>
          <w:p w14:paraId="7C49DCE1" w14:textId="77777777" w:rsidR="00230341" w:rsidRPr="005644D6" w:rsidRDefault="00230341" w:rsidP="00230341">
            <w:pPr>
              <w:spacing w:line="240" w:lineRule="auto"/>
              <w:jc w:val="left"/>
              <w:rPr>
                <w:sz w:val="20"/>
                <w:szCs w:val="20"/>
              </w:rPr>
            </w:pPr>
            <w:r w:rsidRPr="00892193">
              <w:rPr>
                <w:sz w:val="20"/>
                <w:szCs w:val="20"/>
              </w:rPr>
              <w:t>д. Кадыевская</w:t>
            </w:r>
          </w:p>
        </w:tc>
        <w:tc>
          <w:tcPr>
            <w:tcW w:w="723" w:type="pct"/>
            <w:shd w:val="clear" w:color="auto" w:fill="auto"/>
          </w:tcPr>
          <w:p w14:paraId="38AB9914" w14:textId="466D1573" w:rsidR="00230341" w:rsidRPr="006E1F89" w:rsidRDefault="00230341" w:rsidP="00230341">
            <w:pPr>
              <w:spacing w:line="240" w:lineRule="auto"/>
              <w:jc w:val="left"/>
              <w:rPr>
                <w:sz w:val="20"/>
                <w:szCs w:val="20"/>
              </w:rPr>
            </w:pPr>
            <w:r w:rsidRPr="0043504C">
              <w:rPr>
                <w:sz w:val="20"/>
                <w:szCs w:val="20"/>
              </w:rPr>
              <w:t xml:space="preserve">Котельная </w:t>
            </w:r>
            <w:r w:rsidR="00A269E6">
              <w:rPr>
                <w:sz w:val="20"/>
                <w:szCs w:val="20"/>
              </w:rPr>
              <w:br/>
            </w:r>
            <w:r w:rsidRPr="0043504C">
              <w:rPr>
                <w:sz w:val="20"/>
                <w:szCs w:val="20"/>
              </w:rPr>
              <w:t>д. Кадыевская</w:t>
            </w:r>
          </w:p>
        </w:tc>
        <w:tc>
          <w:tcPr>
            <w:tcW w:w="530" w:type="pct"/>
            <w:shd w:val="clear" w:color="auto" w:fill="auto"/>
          </w:tcPr>
          <w:p w14:paraId="2A1C5920" w14:textId="77777777" w:rsidR="00230341" w:rsidRPr="003E29F8" w:rsidRDefault="00230341" w:rsidP="00230341">
            <w:pPr>
              <w:spacing w:line="240" w:lineRule="auto"/>
              <w:jc w:val="left"/>
              <w:rPr>
                <w:color w:val="000000"/>
                <w:sz w:val="20"/>
                <w:szCs w:val="20"/>
              </w:rPr>
            </w:pPr>
            <w:r w:rsidRPr="003E29F8">
              <w:rPr>
                <w:color w:val="000000"/>
                <w:sz w:val="20"/>
                <w:szCs w:val="20"/>
              </w:rPr>
              <w:t>Обеспечение теплом бытовых потребителей</w:t>
            </w:r>
          </w:p>
        </w:tc>
        <w:tc>
          <w:tcPr>
            <w:tcW w:w="241" w:type="pct"/>
            <w:shd w:val="clear" w:color="auto" w:fill="auto"/>
          </w:tcPr>
          <w:p w14:paraId="1C93F7B2" w14:textId="77777777" w:rsidR="00230341" w:rsidRPr="003E29F8" w:rsidRDefault="00230341" w:rsidP="00230341">
            <w:pPr>
              <w:spacing w:line="240" w:lineRule="auto"/>
              <w:jc w:val="center"/>
              <w:rPr>
                <w:rFonts w:eastAsia="Times New Roman"/>
                <w:color w:val="000000"/>
                <w:sz w:val="20"/>
                <w:szCs w:val="20"/>
                <w:lang w:eastAsia="ru-RU"/>
              </w:rPr>
            </w:pPr>
            <w:r w:rsidRPr="003E29F8">
              <w:rPr>
                <w:rFonts w:eastAsia="Times New Roman"/>
                <w:color w:val="000000"/>
                <w:sz w:val="20"/>
                <w:szCs w:val="20"/>
                <w:lang w:eastAsia="ru-RU"/>
              </w:rPr>
              <w:t>до 20</w:t>
            </w:r>
            <w:r>
              <w:rPr>
                <w:rFonts w:eastAsia="Times New Roman"/>
                <w:color w:val="000000"/>
                <w:sz w:val="20"/>
                <w:szCs w:val="20"/>
                <w:lang w:eastAsia="ru-RU"/>
              </w:rPr>
              <w:t>32</w:t>
            </w:r>
            <w:r w:rsidRPr="003E29F8">
              <w:rPr>
                <w:rFonts w:eastAsia="Times New Roman"/>
                <w:color w:val="000000"/>
                <w:sz w:val="20"/>
                <w:szCs w:val="20"/>
                <w:lang w:eastAsia="ru-RU"/>
              </w:rPr>
              <w:t xml:space="preserve"> года</w:t>
            </w:r>
          </w:p>
        </w:tc>
        <w:tc>
          <w:tcPr>
            <w:tcW w:w="819" w:type="pct"/>
            <w:shd w:val="clear" w:color="auto" w:fill="auto"/>
          </w:tcPr>
          <w:p w14:paraId="73921DAF" w14:textId="77777777" w:rsidR="00230341" w:rsidRPr="003E29F8" w:rsidRDefault="00230341" w:rsidP="00230341">
            <w:pPr>
              <w:spacing w:line="240" w:lineRule="auto"/>
              <w:jc w:val="left"/>
              <w:rPr>
                <w:color w:val="000000"/>
                <w:sz w:val="20"/>
                <w:szCs w:val="20"/>
              </w:rPr>
            </w:pPr>
            <w:r w:rsidRPr="003E29F8">
              <w:rPr>
                <w:color w:val="000000"/>
                <w:sz w:val="20"/>
                <w:szCs w:val="20"/>
              </w:rPr>
              <w:t>Охранная зона устанавливается расчетным путем</w:t>
            </w:r>
          </w:p>
        </w:tc>
        <w:tc>
          <w:tcPr>
            <w:tcW w:w="1000" w:type="pct"/>
          </w:tcPr>
          <w:p w14:paraId="4789C15A" w14:textId="77777777" w:rsidR="00230341" w:rsidRDefault="00230341" w:rsidP="00A269E6">
            <w:pPr>
              <w:spacing w:line="240" w:lineRule="auto"/>
              <w:jc w:val="center"/>
              <w:rPr>
                <w:color w:val="000000"/>
                <w:sz w:val="20"/>
                <w:szCs w:val="20"/>
              </w:rPr>
            </w:pPr>
            <w:r>
              <w:rPr>
                <w:color w:val="000000"/>
                <w:sz w:val="20"/>
                <w:szCs w:val="20"/>
              </w:rPr>
              <w:t>-</w:t>
            </w:r>
          </w:p>
        </w:tc>
      </w:tr>
      <w:tr w:rsidR="00230341" w:rsidRPr="003E29F8" w14:paraId="7B648DA2" w14:textId="77777777" w:rsidTr="00230341">
        <w:trPr>
          <w:trHeight w:val="20"/>
        </w:trPr>
        <w:tc>
          <w:tcPr>
            <w:tcW w:w="5000" w:type="pct"/>
            <w:gridSpan w:val="9"/>
            <w:shd w:val="clear" w:color="auto" w:fill="auto"/>
            <w:noWrap/>
            <w:vAlign w:val="center"/>
          </w:tcPr>
          <w:p w14:paraId="3C0A8A33" w14:textId="77777777" w:rsidR="00230341" w:rsidRDefault="00230341" w:rsidP="00230341">
            <w:pPr>
              <w:spacing w:line="240" w:lineRule="auto"/>
              <w:jc w:val="center"/>
              <w:rPr>
                <w:color w:val="000000"/>
                <w:sz w:val="20"/>
                <w:szCs w:val="20"/>
              </w:rPr>
            </w:pPr>
            <w:r w:rsidRPr="003E29F8">
              <w:rPr>
                <w:b/>
                <w:sz w:val="20"/>
              </w:rPr>
              <w:t>Объекты теплоснабжения</w:t>
            </w:r>
          </w:p>
        </w:tc>
      </w:tr>
      <w:tr w:rsidR="00230341" w:rsidRPr="003E29F8" w14:paraId="0C854EAD" w14:textId="77777777" w:rsidTr="00230341">
        <w:trPr>
          <w:trHeight w:val="20"/>
        </w:trPr>
        <w:tc>
          <w:tcPr>
            <w:tcW w:w="241" w:type="pct"/>
            <w:shd w:val="clear" w:color="auto" w:fill="auto"/>
            <w:noWrap/>
          </w:tcPr>
          <w:p w14:paraId="5B9A6826" w14:textId="77777777" w:rsidR="00230341" w:rsidRPr="008C6332" w:rsidRDefault="00230341" w:rsidP="00447B98">
            <w:pPr>
              <w:pStyle w:val="af8"/>
              <w:numPr>
                <w:ilvl w:val="0"/>
                <w:numId w:val="81"/>
              </w:numPr>
              <w:spacing w:line="240" w:lineRule="auto"/>
              <w:ind w:right="-109"/>
              <w:rPr>
                <w:rFonts w:ascii="Times New Roman" w:hAnsi="Times New Roman"/>
                <w:iCs/>
                <w:color w:val="000000"/>
                <w:sz w:val="20"/>
                <w:szCs w:val="20"/>
              </w:rPr>
            </w:pPr>
          </w:p>
        </w:tc>
        <w:tc>
          <w:tcPr>
            <w:tcW w:w="675" w:type="pct"/>
            <w:shd w:val="clear" w:color="auto" w:fill="auto"/>
            <w:noWrap/>
          </w:tcPr>
          <w:p w14:paraId="4D9A7403" w14:textId="77777777" w:rsidR="00230341" w:rsidRPr="003E29F8" w:rsidRDefault="00230341" w:rsidP="00230341">
            <w:pPr>
              <w:spacing w:line="240" w:lineRule="auto"/>
              <w:jc w:val="left"/>
              <w:rPr>
                <w:sz w:val="20"/>
                <w:szCs w:val="20"/>
              </w:rPr>
            </w:pPr>
            <w:r>
              <w:rPr>
                <w:sz w:val="20"/>
                <w:szCs w:val="20"/>
              </w:rPr>
              <w:t>Теплопровод распределительный (квартальный</w:t>
            </w:r>
          </w:p>
        </w:tc>
        <w:tc>
          <w:tcPr>
            <w:tcW w:w="96" w:type="pct"/>
            <w:shd w:val="clear" w:color="auto" w:fill="auto"/>
            <w:noWrap/>
          </w:tcPr>
          <w:p w14:paraId="39617ABF" w14:textId="77777777" w:rsidR="00230341" w:rsidRDefault="00230341" w:rsidP="00230341">
            <w:pPr>
              <w:spacing w:line="240" w:lineRule="auto"/>
              <w:jc w:val="center"/>
              <w:rPr>
                <w:rFonts w:eastAsia="Times New Roman"/>
                <w:color w:val="000000"/>
                <w:sz w:val="20"/>
                <w:szCs w:val="20"/>
                <w:lang w:eastAsia="ru-RU"/>
              </w:rPr>
            </w:pPr>
            <w:r>
              <w:rPr>
                <w:rFonts w:eastAsia="Times New Roman"/>
                <w:color w:val="000000"/>
                <w:sz w:val="20"/>
                <w:szCs w:val="20"/>
                <w:lang w:eastAsia="ru-RU"/>
              </w:rPr>
              <w:t>Р</w:t>
            </w:r>
          </w:p>
        </w:tc>
        <w:tc>
          <w:tcPr>
            <w:tcW w:w="675" w:type="pct"/>
            <w:shd w:val="clear" w:color="auto" w:fill="auto"/>
          </w:tcPr>
          <w:p w14:paraId="6BAEBB30" w14:textId="77777777" w:rsidR="00230341" w:rsidRPr="0043504C" w:rsidRDefault="00230341" w:rsidP="00230341">
            <w:pPr>
              <w:spacing w:line="240" w:lineRule="auto"/>
              <w:jc w:val="left"/>
              <w:rPr>
                <w:sz w:val="20"/>
                <w:szCs w:val="20"/>
              </w:rPr>
            </w:pPr>
            <w:r w:rsidRPr="0043504C">
              <w:rPr>
                <w:sz w:val="20"/>
                <w:szCs w:val="20"/>
              </w:rPr>
              <w:t>п. Квазеньга</w:t>
            </w:r>
          </w:p>
          <w:p w14:paraId="29501D6B" w14:textId="77777777" w:rsidR="00230341" w:rsidRDefault="00230341" w:rsidP="00230341">
            <w:pPr>
              <w:spacing w:line="240" w:lineRule="auto"/>
              <w:jc w:val="left"/>
              <w:rPr>
                <w:sz w:val="20"/>
                <w:szCs w:val="20"/>
              </w:rPr>
            </w:pPr>
            <w:r w:rsidRPr="0043504C">
              <w:rPr>
                <w:sz w:val="20"/>
                <w:szCs w:val="20"/>
              </w:rPr>
              <w:t>д. Кадыевская</w:t>
            </w:r>
          </w:p>
        </w:tc>
        <w:tc>
          <w:tcPr>
            <w:tcW w:w="723" w:type="pct"/>
            <w:shd w:val="clear" w:color="auto" w:fill="auto"/>
          </w:tcPr>
          <w:p w14:paraId="01856AD1" w14:textId="590F98FD" w:rsidR="00230341" w:rsidRDefault="00230341" w:rsidP="00A269E6">
            <w:pPr>
              <w:spacing w:line="240" w:lineRule="auto"/>
              <w:jc w:val="left"/>
              <w:rPr>
                <w:sz w:val="20"/>
                <w:szCs w:val="20"/>
              </w:rPr>
            </w:pPr>
            <w:r>
              <w:rPr>
                <w:sz w:val="20"/>
                <w:szCs w:val="20"/>
              </w:rPr>
              <w:t xml:space="preserve">Протяженность </w:t>
            </w:r>
            <w:r w:rsidR="00A269E6">
              <w:rPr>
                <w:sz w:val="20"/>
                <w:szCs w:val="20"/>
              </w:rPr>
              <w:t>—</w:t>
            </w:r>
            <w:r>
              <w:rPr>
                <w:sz w:val="20"/>
                <w:szCs w:val="20"/>
              </w:rPr>
              <w:t xml:space="preserve"> 0,150 км</w:t>
            </w:r>
          </w:p>
        </w:tc>
        <w:tc>
          <w:tcPr>
            <w:tcW w:w="530" w:type="pct"/>
            <w:shd w:val="clear" w:color="auto" w:fill="auto"/>
          </w:tcPr>
          <w:p w14:paraId="765F7857" w14:textId="77777777" w:rsidR="00230341" w:rsidRPr="003E29F8" w:rsidRDefault="00230341" w:rsidP="00230341">
            <w:pPr>
              <w:spacing w:line="240" w:lineRule="auto"/>
              <w:jc w:val="left"/>
              <w:rPr>
                <w:color w:val="000000"/>
                <w:sz w:val="20"/>
                <w:szCs w:val="20"/>
              </w:rPr>
            </w:pPr>
            <w:r w:rsidRPr="003E29F8">
              <w:rPr>
                <w:color w:val="000000"/>
                <w:sz w:val="20"/>
                <w:szCs w:val="20"/>
              </w:rPr>
              <w:t>Обеспечение теплом бытовых потребителей</w:t>
            </w:r>
          </w:p>
        </w:tc>
        <w:tc>
          <w:tcPr>
            <w:tcW w:w="241" w:type="pct"/>
            <w:shd w:val="clear" w:color="auto" w:fill="auto"/>
          </w:tcPr>
          <w:p w14:paraId="47988616" w14:textId="77777777" w:rsidR="00230341" w:rsidRPr="003E29F8" w:rsidRDefault="00230341" w:rsidP="00230341">
            <w:pPr>
              <w:spacing w:line="240" w:lineRule="auto"/>
              <w:jc w:val="center"/>
              <w:rPr>
                <w:rFonts w:eastAsia="Times New Roman"/>
                <w:color w:val="000000"/>
                <w:sz w:val="20"/>
                <w:szCs w:val="20"/>
                <w:lang w:eastAsia="ru-RU"/>
              </w:rPr>
            </w:pPr>
            <w:r>
              <w:rPr>
                <w:rFonts w:eastAsia="Times New Roman"/>
                <w:color w:val="000000"/>
                <w:sz w:val="20"/>
                <w:szCs w:val="20"/>
                <w:lang w:eastAsia="ru-RU"/>
              </w:rPr>
              <w:t>до 2032 года</w:t>
            </w:r>
          </w:p>
        </w:tc>
        <w:tc>
          <w:tcPr>
            <w:tcW w:w="819" w:type="pct"/>
            <w:shd w:val="clear" w:color="auto" w:fill="auto"/>
          </w:tcPr>
          <w:p w14:paraId="415CCF56" w14:textId="6BDAD71E" w:rsidR="00230341" w:rsidRPr="003E29F8" w:rsidRDefault="00230341" w:rsidP="00A269E6">
            <w:pPr>
              <w:spacing w:line="240" w:lineRule="auto"/>
              <w:jc w:val="left"/>
              <w:rPr>
                <w:color w:val="000000"/>
                <w:sz w:val="20"/>
                <w:szCs w:val="20"/>
              </w:rPr>
            </w:pPr>
            <w:r>
              <w:rPr>
                <w:color w:val="000000"/>
                <w:sz w:val="20"/>
                <w:szCs w:val="20"/>
              </w:rPr>
              <w:t xml:space="preserve">Охранная зона </w:t>
            </w:r>
            <w:r w:rsidR="00A269E6">
              <w:rPr>
                <w:color w:val="000000"/>
                <w:sz w:val="20"/>
                <w:szCs w:val="20"/>
              </w:rPr>
              <w:t>—</w:t>
            </w:r>
            <w:r>
              <w:rPr>
                <w:color w:val="000000"/>
                <w:sz w:val="20"/>
                <w:szCs w:val="20"/>
              </w:rPr>
              <w:t xml:space="preserve"> </w:t>
            </w:r>
            <w:r w:rsidR="00A269E6">
              <w:rPr>
                <w:color w:val="000000"/>
                <w:sz w:val="20"/>
                <w:szCs w:val="20"/>
              </w:rPr>
              <w:br/>
            </w:r>
            <w:r>
              <w:rPr>
                <w:color w:val="000000"/>
                <w:sz w:val="20"/>
                <w:szCs w:val="20"/>
              </w:rPr>
              <w:t>3 метра</w:t>
            </w:r>
          </w:p>
        </w:tc>
        <w:tc>
          <w:tcPr>
            <w:tcW w:w="1000" w:type="pct"/>
          </w:tcPr>
          <w:p w14:paraId="208AEBD0" w14:textId="77777777" w:rsidR="00230341" w:rsidRDefault="00230341" w:rsidP="00A269E6">
            <w:pPr>
              <w:spacing w:line="240" w:lineRule="auto"/>
              <w:jc w:val="center"/>
              <w:rPr>
                <w:color w:val="000000"/>
                <w:sz w:val="20"/>
                <w:szCs w:val="20"/>
              </w:rPr>
            </w:pPr>
            <w:r>
              <w:rPr>
                <w:color w:val="000000"/>
                <w:sz w:val="20"/>
                <w:szCs w:val="20"/>
              </w:rPr>
              <w:t>-</w:t>
            </w:r>
          </w:p>
        </w:tc>
      </w:tr>
    </w:tbl>
    <w:p w14:paraId="7127FA97" w14:textId="77777777" w:rsidR="00230341" w:rsidRPr="00BD6786" w:rsidRDefault="00230341" w:rsidP="00230341">
      <w:pPr>
        <w:spacing w:line="240" w:lineRule="auto"/>
        <w:rPr>
          <w:rFonts w:eastAsia="Times New Roman"/>
          <w:sz w:val="20"/>
          <w:szCs w:val="20"/>
          <w:lang w:eastAsia="ru-RU"/>
        </w:rPr>
      </w:pPr>
      <w:r w:rsidRPr="00BD6786">
        <w:rPr>
          <w:rFonts w:eastAsia="Times New Roman"/>
          <w:sz w:val="20"/>
          <w:szCs w:val="20"/>
          <w:lang w:eastAsia="ru-RU"/>
        </w:rPr>
        <w:t>Примечания:</w:t>
      </w:r>
    </w:p>
    <w:p w14:paraId="25C57874" w14:textId="1489768C" w:rsidR="00230341" w:rsidRPr="00BD6786" w:rsidRDefault="00230341" w:rsidP="00230341">
      <w:pPr>
        <w:spacing w:line="240" w:lineRule="auto"/>
        <w:rPr>
          <w:sz w:val="20"/>
          <w:szCs w:val="20"/>
        </w:rPr>
      </w:pPr>
      <w:r w:rsidRPr="00BD6786">
        <w:rPr>
          <w:sz w:val="20"/>
          <w:szCs w:val="20"/>
        </w:rPr>
        <w:t xml:space="preserve">* Р </w:t>
      </w:r>
      <w:r w:rsidR="00A269E6">
        <w:rPr>
          <w:color w:val="000000"/>
          <w:sz w:val="20"/>
          <w:szCs w:val="20"/>
        </w:rPr>
        <w:t>—</w:t>
      </w:r>
      <w:r w:rsidR="00A269E6">
        <w:rPr>
          <w:sz w:val="20"/>
          <w:szCs w:val="20"/>
        </w:rPr>
        <w:t xml:space="preserve"> реконструкция</w:t>
      </w:r>
      <w:r w:rsidRPr="00BD6786">
        <w:rPr>
          <w:sz w:val="20"/>
          <w:szCs w:val="20"/>
        </w:rPr>
        <w:t>;</w:t>
      </w:r>
    </w:p>
    <w:p w14:paraId="23AACEE3" w14:textId="77777777" w:rsidR="00230341" w:rsidRDefault="00230341" w:rsidP="00230341">
      <w:pPr>
        <w:spacing w:after="100" w:afterAutospacing="1" w:line="240" w:lineRule="auto"/>
        <w:rPr>
          <w:rFonts w:eastAsia="Times New Roman"/>
          <w:sz w:val="20"/>
          <w:szCs w:val="20"/>
          <w:lang w:eastAsia="ru-RU"/>
        </w:rPr>
      </w:pPr>
      <w:r w:rsidRPr="00BD6786">
        <w:rPr>
          <w:rFonts w:eastAsia="Times New Roman"/>
          <w:sz w:val="20"/>
          <w:szCs w:val="20"/>
          <w:lang w:eastAsia="ru-RU"/>
        </w:rPr>
        <w:t>** Мощности и характеристики объектов теплоснабжения необходимо уточнить при рабочем проектировании.</w:t>
      </w:r>
    </w:p>
    <w:p w14:paraId="6ACF9EA6" w14:textId="77777777" w:rsidR="00230341" w:rsidRDefault="00230341" w:rsidP="00230341">
      <w:pPr>
        <w:spacing w:line="240" w:lineRule="auto"/>
        <w:jc w:val="left"/>
        <w:rPr>
          <w:szCs w:val="24"/>
          <w:lang w:eastAsia="ru-RU"/>
        </w:rPr>
      </w:pPr>
      <w:r>
        <w:rPr>
          <w:szCs w:val="24"/>
          <w:lang w:eastAsia="ru-RU"/>
        </w:rPr>
        <w:br w:type="page"/>
      </w:r>
    </w:p>
    <w:p w14:paraId="3A062B62" w14:textId="77777777" w:rsidR="00230341" w:rsidRPr="00BD6786" w:rsidRDefault="00230341" w:rsidP="00230341">
      <w:pPr>
        <w:spacing w:before="120" w:after="120" w:line="276" w:lineRule="auto"/>
        <w:ind w:firstLine="709"/>
        <w:rPr>
          <w:szCs w:val="24"/>
          <w:lang w:eastAsia="ru-RU"/>
        </w:rPr>
        <w:sectPr w:rsidR="00230341" w:rsidRPr="00BD6786" w:rsidSect="00230341">
          <w:headerReference w:type="default" r:id="rId26"/>
          <w:pgSz w:w="16839" w:h="11907" w:orient="landscape" w:code="9"/>
          <w:pgMar w:top="1134" w:right="1134" w:bottom="567" w:left="1134" w:header="567" w:footer="567" w:gutter="0"/>
          <w:cols w:space="720"/>
          <w:noEndnote/>
          <w:docGrid w:linePitch="326"/>
        </w:sectPr>
      </w:pPr>
    </w:p>
    <w:p w14:paraId="19BB29CB" w14:textId="77777777" w:rsidR="00230341" w:rsidRPr="00EB56A5" w:rsidRDefault="00230341" w:rsidP="00230341">
      <w:pPr>
        <w:pStyle w:val="0212166"/>
      </w:pPr>
      <w:bookmarkStart w:id="191" w:name="_Toc117669424"/>
      <w:r w:rsidRPr="00EB56A5">
        <w:t>8.</w:t>
      </w:r>
      <w:r>
        <w:t>6</w:t>
      </w:r>
      <w:r w:rsidRPr="00EB56A5">
        <w:t xml:space="preserve"> Газоснабжение</w:t>
      </w:r>
      <w:bookmarkEnd w:id="191"/>
    </w:p>
    <w:p w14:paraId="3C3F0665" w14:textId="77777777" w:rsidR="00230341" w:rsidRPr="00BD6786" w:rsidRDefault="00230341" w:rsidP="00230341">
      <w:pPr>
        <w:spacing w:before="120" w:after="120" w:line="276" w:lineRule="auto"/>
        <w:ind w:firstLine="709"/>
        <w:jc w:val="left"/>
        <w:rPr>
          <w:b/>
        </w:rPr>
      </w:pPr>
      <w:r w:rsidRPr="00BD6786">
        <w:rPr>
          <w:b/>
        </w:rPr>
        <w:t>Анализ существующего состояния</w:t>
      </w:r>
    </w:p>
    <w:p w14:paraId="58E52CA1" w14:textId="77777777" w:rsidR="00230341" w:rsidRDefault="00230341" w:rsidP="00230341">
      <w:pPr>
        <w:spacing w:before="120" w:after="120" w:line="276" w:lineRule="auto"/>
        <w:ind w:firstLine="709"/>
        <w:rPr>
          <w:szCs w:val="24"/>
        </w:rPr>
      </w:pPr>
      <w:r w:rsidRPr="00BD6786">
        <w:rPr>
          <w:szCs w:val="24"/>
        </w:rPr>
        <w:t xml:space="preserve">В настоящее время на территории </w:t>
      </w:r>
      <w:r>
        <w:t>сельского поселения «Череновское» Устьянского муниципального района Архангельской области</w:t>
      </w:r>
      <w:r>
        <w:rPr>
          <w:szCs w:val="24"/>
        </w:rPr>
        <w:t xml:space="preserve"> централизованное газоснабжение отсутствует.</w:t>
      </w:r>
    </w:p>
    <w:p w14:paraId="6AEDF174" w14:textId="4ECD090D" w:rsidR="00230341" w:rsidRDefault="00230341" w:rsidP="00230341">
      <w:pPr>
        <w:spacing w:before="120" w:after="120" w:line="276" w:lineRule="auto"/>
        <w:ind w:firstLine="709"/>
        <w:rPr>
          <w:szCs w:val="24"/>
        </w:rPr>
      </w:pPr>
      <w:r w:rsidRPr="00500349">
        <w:rPr>
          <w:szCs w:val="24"/>
        </w:rPr>
        <w:t>Газоснабжение населенных пунктов</w:t>
      </w:r>
      <w:r>
        <w:rPr>
          <w:szCs w:val="24"/>
        </w:rPr>
        <w:t xml:space="preserve"> сельского поселения</w:t>
      </w:r>
      <w:r w:rsidRPr="00500349">
        <w:rPr>
          <w:szCs w:val="24"/>
        </w:rPr>
        <w:t xml:space="preserve"> осуществля</w:t>
      </w:r>
      <w:r w:rsidR="00E33B4A">
        <w:rPr>
          <w:szCs w:val="24"/>
        </w:rPr>
        <w:t>е</w:t>
      </w:r>
      <w:r w:rsidRPr="00500349">
        <w:rPr>
          <w:szCs w:val="24"/>
        </w:rPr>
        <w:t>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w:t>
      </w:r>
      <w:r w:rsidRPr="00BD6786">
        <w:rPr>
          <w:szCs w:val="24"/>
        </w:rPr>
        <w:t>.</w:t>
      </w:r>
    </w:p>
    <w:p w14:paraId="4554EE98" w14:textId="77777777" w:rsidR="00230341" w:rsidRPr="00BD6786" w:rsidRDefault="00230341" w:rsidP="00230341">
      <w:pPr>
        <w:spacing w:before="120" w:after="120" w:line="276" w:lineRule="auto"/>
        <w:ind w:firstLine="709"/>
        <w:rPr>
          <w:b/>
        </w:rPr>
      </w:pPr>
      <w:r w:rsidRPr="00BD6786">
        <w:rPr>
          <w:b/>
        </w:rPr>
        <w:t>Направления развития</w:t>
      </w:r>
    </w:p>
    <w:p w14:paraId="7288B188" w14:textId="6EDF6EEE" w:rsidR="006F24B2" w:rsidRDefault="00E33B4A" w:rsidP="00230341">
      <w:pPr>
        <w:spacing w:before="120" w:after="120" w:line="276" w:lineRule="auto"/>
        <w:ind w:firstLine="709"/>
        <w:rPr>
          <w:szCs w:val="24"/>
        </w:rPr>
      </w:pPr>
      <w:r>
        <w:rPr>
          <w:szCs w:val="24"/>
        </w:rPr>
        <w:t xml:space="preserve">Генеральным планом </w:t>
      </w:r>
      <w:r w:rsidR="00230341" w:rsidRPr="00230341">
        <w:rPr>
          <w:szCs w:val="24"/>
        </w:rPr>
        <w:t>развитие централизованной системы газоснабжения не предусматривается. Газоснабжение потребителей населенных пунктов будет осуществлять</w:t>
      </w:r>
      <w:r>
        <w:rPr>
          <w:szCs w:val="24"/>
        </w:rPr>
        <w:t>ся</w:t>
      </w:r>
      <w:r w:rsidR="00230341" w:rsidRPr="00230341">
        <w:rPr>
          <w:szCs w:val="24"/>
        </w:rPr>
        <w:t xml:space="preserve"> сжиженным баллонным газом, как и в настоящее время.</w:t>
      </w:r>
    </w:p>
    <w:p w14:paraId="26756157" w14:textId="08429E0D" w:rsidR="00B0424E" w:rsidRPr="006F24B2" w:rsidRDefault="00B0424E" w:rsidP="006F24B2">
      <w:pPr>
        <w:pStyle w:val="0212166"/>
      </w:pPr>
      <w:bookmarkStart w:id="192" w:name="_Toc117669425"/>
      <w:r w:rsidRPr="00230341">
        <w:rPr>
          <w:szCs w:val="24"/>
        </w:rPr>
        <w:t>8.</w:t>
      </w:r>
      <w:r w:rsidR="005F38C1" w:rsidRPr="00230341">
        <w:rPr>
          <w:szCs w:val="24"/>
        </w:rPr>
        <w:t>7</w:t>
      </w:r>
      <w:r w:rsidRPr="00230341">
        <w:rPr>
          <w:szCs w:val="24"/>
        </w:rPr>
        <w:t xml:space="preserve"> Электроснабжение</w:t>
      </w:r>
      <w:bookmarkEnd w:id="179"/>
      <w:bookmarkEnd w:id="192"/>
    </w:p>
    <w:p w14:paraId="65FFFDC6" w14:textId="77777777" w:rsidR="006461D8" w:rsidRPr="009F7978" w:rsidRDefault="006461D8" w:rsidP="006461D8">
      <w:pPr>
        <w:spacing w:before="120" w:after="120" w:line="276" w:lineRule="auto"/>
        <w:ind w:firstLine="709"/>
        <w:rPr>
          <w:b/>
          <w:szCs w:val="24"/>
          <w:lang w:eastAsia="ru-RU"/>
        </w:rPr>
      </w:pPr>
      <w:bookmarkStart w:id="193" w:name="_Toc69297566"/>
      <w:bookmarkStart w:id="194" w:name="_Toc47098755"/>
      <w:r w:rsidRPr="009F7978">
        <w:rPr>
          <w:b/>
        </w:rPr>
        <w:t>Анализ существующего состояния</w:t>
      </w:r>
    </w:p>
    <w:p w14:paraId="28B793B6" w14:textId="77777777" w:rsidR="006461D8" w:rsidRPr="005122EA" w:rsidRDefault="006461D8" w:rsidP="006461D8">
      <w:pPr>
        <w:tabs>
          <w:tab w:val="left" w:pos="142"/>
        </w:tabs>
        <w:spacing w:before="120" w:after="120" w:line="276" w:lineRule="auto"/>
        <w:ind w:firstLine="709"/>
        <w:rPr>
          <w:szCs w:val="28"/>
        </w:rPr>
      </w:pPr>
      <w:r w:rsidRPr="005122EA">
        <w:rPr>
          <w:szCs w:val="28"/>
        </w:rPr>
        <w:t>Электроснабжение потребителей сельского поселения «</w:t>
      </w:r>
      <w:r>
        <w:rPr>
          <w:szCs w:val="28"/>
        </w:rPr>
        <w:t>Череновское</w:t>
      </w:r>
      <w:r w:rsidRPr="005122EA">
        <w:rPr>
          <w:szCs w:val="28"/>
        </w:rPr>
        <w:t xml:space="preserve">» осуществляется </w:t>
      </w:r>
      <w:r w:rsidRPr="005122EA">
        <w:t xml:space="preserve">от </w:t>
      </w:r>
      <w:r w:rsidRPr="005122EA">
        <w:rPr>
          <w:szCs w:val="28"/>
        </w:rPr>
        <w:t>сетей Архангельского филиала ПАО «Россети Северо-Запад».</w:t>
      </w:r>
    </w:p>
    <w:p w14:paraId="25AA6D7C" w14:textId="77777777" w:rsidR="006461D8" w:rsidRPr="005122EA" w:rsidRDefault="006461D8" w:rsidP="006461D8">
      <w:pPr>
        <w:tabs>
          <w:tab w:val="left" w:pos="142"/>
        </w:tabs>
        <w:spacing w:before="120" w:after="120" w:line="276" w:lineRule="auto"/>
        <w:ind w:firstLine="709"/>
        <w:rPr>
          <w:szCs w:val="28"/>
        </w:rPr>
      </w:pPr>
      <w:r w:rsidRPr="005122EA">
        <w:rPr>
          <w:szCs w:val="28"/>
        </w:rPr>
        <w:t>Электроснабжение потребителей сельского поселения «</w:t>
      </w:r>
      <w:r>
        <w:rPr>
          <w:szCs w:val="28"/>
        </w:rPr>
        <w:t>Череновское</w:t>
      </w:r>
      <w:r w:rsidRPr="005122EA">
        <w:rPr>
          <w:szCs w:val="28"/>
        </w:rPr>
        <w:t>» осуществляется по линиям электропередачи 10 (6) кВ.</w:t>
      </w:r>
    </w:p>
    <w:p w14:paraId="1636E2A6" w14:textId="77777777" w:rsidR="006461D8" w:rsidRPr="005122EA" w:rsidRDefault="006461D8" w:rsidP="006461D8">
      <w:pPr>
        <w:tabs>
          <w:tab w:val="left" w:pos="142"/>
        </w:tabs>
        <w:spacing w:before="120" w:after="120" w:line="276" w:lineRule="auto"/>
        <w:ind w:firstLine="709"/>
        <w:contextualSpacing/>
        <w:rPr>
          <w:szCs w:val="28"/>
        </w:rPr>
      </w:pPr>
      <w:r w:rsidRPr="005122EA">
        <w:rPr>
          <w:szCs w:val="28"/>
        </w:rPr>
        <w:t>Длина линий электропередачи составляет:</w:t>
      </w:r>
    </w:p>
    <w:p w14:paraId="52A1C169" w14:textId="77777777" w:rsidR="006461D8" w:rsidRPr="009F7978" w:rsidRDefault="006461D8" w:rsidP="006461D8">
      <w:pPr>
        <w:numPr>
          <w:ilvl w:val="0"/>
          <w:numId w:val="82"/>
        </w:numPr>
        <w:spacing w:line="276" w:lineRule="auto"/>
        <w:ind w:left="0" w:firstLine="426"/>
      </w:pPr>
      <w:r>
        <w:t>ЛЭП 10 (6) кВ — 28</w:t>
      </w:r>
      <w:r>
        <w:rPr>
          <w:lang w:val="en-US"/>
        </w:rPr>
        <w:t>,95</w:t>
      </w:r>
      <w:r w:rsidRPr="009F7978">
        <w:t xml:space="preserve"> км.</w:t>
      </w:r>
    </w:p>
    <w:p w14:paraId="2285C172" w14:textId="77777777" w:rsidR="006461D8" w:rsidRPr="005122EA" w:rsidRDefault="006461D8" w:rsidP="006461D8">
      <w:pPr>
        <w:tabs>
          <w:tab w:val="left" w:pos="142"/>
        </w:tabs>
        <w:spacing w:before="120" w:after="120" w:line="276" w:lineRule="auto"/>
        <w:ind w:firstLine="709"/>
        <w:rPr>
          <w:szCs w:val="28"/>
        </w:rPr>
      </w:pPr>
      <w:r w:rsidRPr="005122EA">
        <w:rPr>
          <w:szCs w:val="28"/>
        </w:rPr>
        <w:t>Электроснабжение сельского поселения «</w:t>
      </w:r>
      <w:r>
        <w:rPr>
          <w:szCs w:val="28"/>
        </w:rPr>
        <w:t>Череновское</w:t>
      </w:r>
      <w:r w:rsidRPr="005122EA">
        <w:rPr>
          <w:szCs w:val="28"/>
        </w:rPr>
        <w:t xml:space="preserve">» происходит следующим образом: от электрической подстанции ПС </w:t>
      </w:r>
      <w:r>
        <w:rPr>
          <w:szCs w:val="28"/>
        </w:rPr>
        <w:t>3</w:t>
      </w:r>
      <w:r w:rsidRPr="005122EA">
        <w:rPr>
          <w:szCs w:val="28"/>
        </w:rPr>
        <w:t xml:space="preserve">5/10 кВ </w:t>
      </w:r>
      <w:r>
        <w:rPr>
          <w:szCs w:val="28"/>
        </w:rPr>
        <w:t>Бестужево, расположенной за границами территории,</w:t>
      </w:r>
      <w:r w:rsidRPr="005122EA">
        <w:rPr>
          <w:szCs w:val="28"/>
        </w:rPr>
        <w:t xml:space="preserve"> отходят ЛЭП 10 (6) кВ, посредством которых запитываются трансформаторные подстанции.</w:t>
      </w:r>
    </w:p>
    <w:p w14:paraId="005B0643" w14:textId="77777777" w:rsidR="006461D8" w:rsidRPr="005122EA" w:rsidRDefault="006461D8" w:rsidP="006461D8">
      <w:pPr>
        <w:tabs>
          <w:tab w:val="left" w:pos="142"/>
        </w:tabs>
        <w:spacing w:before="120" w:after="120" w:line="276" w:lineRule="auto"/>
        <w:ind w:firstLine="709"/>
        <w:rPr>
          <w:szCs w:val="28"/>
        </w:rPr>
      </w:pPr>
      <w:r w:rsidRPr="005122EA">
        <w:rPr>
          <w:szCs w:val="28"/>
        </w:rPr>
        <w:t>На территории сельского поселения «</w:t>
      </w:r>
      <w:r>
        <w:rPr>
          <w:szCs w:val="28"/>
        </w:rPr>
        <w:t>Череновское</w:t>
      </w:r>
      <w:r w:rsidRPr="005122EA">
        <w:rPr>
          <w:szCs w:val="28"/>
        </w:rPr>
        <w:t xml:space="preserve">» расположены трансформаторные подстанции в количестве </w:t>
      </w:r>
      <w:r>
        <w:rPr>
          <w:szCs w:val="28"/>
        </w:rPr>
        <w:t>10</w:t>
      </w:r>
      <w:r w:rsidRPr="005122EA">
        <w:rPr>
          <w:szCs w:val="28"/>
        </w:rPr>
        <w:t xml:space="preserve"> штук.</w:t>
      </w:r>
    </w:p>
    <w:p w14:paraId="3F0BF5A2" w14:textId="6FCCE817" w:rsidR="006461D8" w:rsidRDefault="006461D8" w:rsidP="006461D8">
      <w:pPr>
        <w:spacing w:before="120" w:after="120" w:line="276" w:lineRule="auto"/>
        <w:ind w:firstLine="709"/>
        <w:rPr>
          <w:szCs w:val="28"/>
        </w:rPr>
      </w:pPr>
      <w:r w:rsidRPr="005122EA">
        <w:rPr>
          <w:szCs w:val="28"/>
        </w:rPr>
        <w:t>Характеристики трансформаторных подстанций представлены в таблиц</w:t>
      </w:r>
      <w:r>
        <w:rPr>
          <w:szCs w:val="28"/>
        </w:rPr>
        <w:t>е</w:t>
      </w:r>
      <w:r w:rsidRPr="005122EA">
        <w:rPr>
          <w:szCs w:val="28"/>
        </w:rPr>
        <w:t xml:space="preserve"> 3.8.</w:t>
      </w:r>
      <w:r w:rsidR="00B1222B">
        <w:rPr>
          <w:szCs w:val="28"/>
        </w:rPr>
        <w:t>8</w:t>
      </w:r>
      <w:r w:rsidRPr="009F7978">
        <w:rPr>
          <w:szCs w:val="28"/>
        </w:rPr>
        <w:t>.</w:t>
      </w:r>
    </w:p>
    <w:p w14:paraId="48DB11A8" w14:textId="14A1398F" w:rsidR="006461D8" w:rsidRPr="00704587" w:rsidRDefault="006461D8" w:rsidP="006461D8">
      <w:pPr>
        <w:tabs>
          <w:tab w:val="left" w:pos="142"/>
        </w:tabs>
        <w:spacing w:before="120" w:after="120" w:line="276" w:lineRule="auto"/>
        <w:ind w:firstLine="709"/>
        <w:jc w:val="right"/>
        <w:rPr>
          <w:rFonts w:eastAsia="Times New Roman"/>
          <w:color w:val="000000"/>
          <w:szCs w:val="24"/>
          <w:lang w:eastAsia="ru-RU"/>
        </w:rPr>
      </w:pPr>
      <w:r w:rsidRPr="00704587">
        <w:rPr>
          <w:rFonts w:eastAsia="Times New Roman"/>
          <w:color w:val="000000"/>
          <w:szCs w:val="24"/>
          <w:lang w:eastAsia="ru-RU"/>
        </w:rPr>
        <w:t>Таблица 3.8.</w:t>
      </w:r>
      <w:r w:rsidR="00B1222B">
        <w:rPr>
          <w:rFonts w:eastAsia="Times New Roman"/>
          <w:color w:val="000000"/>
          <w:szCs w:val="24"/>
          <w:lang w:eastAsia="ru-RU"/>
        </w:rPr>
        <w:t>8</w:t>
      </w:r>
    </w:p>
    <w:p w14:paraId="17413F0A" w14:textId="77777777" w:rsidR="006461D8" w:rsidRPr="00704587" w:rsidRDefault="006461D8" w:rsidP="006461D8">
      <w:pPr>
        <w:spacing w:line="276" w:lineRule="auto"/>
        <w:jc w:val="center"/>
        <w:rPr>
          <w:rFonts w:eastAsia="Times New Roman"/>
          <w:color w:val="000000"/>
          <w:szCs w:val="24"/>
          <w:lang w:eastAsia="ru-RU"/>
        </w:rPr>
      </w:pPr>
      <w:r w:rsidRPr="00704587">
        <w:rPr>
          <w:rFonts w:eastAsia="Times New Roman"/>
          <w:color w:val="000000"/>
          <w:szCs w:val="24"/>
          <w:lang w:eastAsia="ru-RU"/>
        </w:rPr>
        <w:t>Характеристики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
        <w:gridCol w:w="1254"/>
        <w:gridCol w:w="818"/>
        <w:gridCol w:w="891"/>
        <w:gridCol w:w="1837"/>
        <w:gridCol w:w="2243"/>
        <w:gridCol w:w="1291"/>
        <w:gridCol w:w="1564"/>
      </w:tblGrid>
      <w:tr w:rsidR="006461D8" w:rsidRPr="00704587" w14:paraId="2FEA564E" w14:textId="77777777" w:rsidTr="006461D8">
        <w:trPr>
          <w:cantSplit/>
          <w:trHeight w:val="1179"/>
        </w:trPr>
        <w:tc>
          <w:tcPr>
            <w:tcW w:w="146" w:type="pct"/>
            <w:shd w:val="clear" w:color="auto" w:fill="auto"/>
            <w:vAlign w:val="center"/>
          </w:tcPr>
          <w:p w14:paraId="3D1C106A"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w:t>
            </w:r>
          </w:p>
        </w:tc>
        <w:tc>
          <w:tcPr>
            <w:tcW w:w="615" w:type="pct"/>
            <w:shd w:val="clear" w:color="auto" w:fill="auto"/>
            <w:vAlign w:val="center"/>
          </w:tcPr>
          <w:p w14:paraId="78AE8BAB"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4"/>
                <w:lang w:eastAsia="ru-RU"/>
              </w:rPr>
              <w:t>Наименование объекта</w:t>
            </w:r>
          </w:p>
        </w:tc>
        <w:tc>
          <w:tcPr>
            <w:tcW w:w="401" w:type="pct"/>
            <w:shd w:val="clear" w:color="auto" w:fill="auto"/>
            <w:vAlign w:val="center"/>
          </w:tcPr>
          <w:p w14:paraId="5B31252B"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Уровень напряжения, кВ</w:t>
            </w:r>
          </w:p>
        </w:tc>
        <w:tc>
          <w:tcPr>
            <w:tcW w:w="437" w:type="pct"/>
            <w:vAlign w:val="center"/>
          </w:tcPr>
          <w:p w14:paraId="076BBAD1"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Год строительства</w:t>
            </w:r>
          </w:p>
        </w:tc>
        <w:tc>
          <w:tcPr>
            <w:tcW w:w="901" w:type="pct"/>
            <w:vAlign w:val="center"/>
          </w:tcPr>
          <w:p w14:paraId="4AEA8F62"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Ведомственная принадлежность</w:t>
            </w:r>
          </w:p>
        </w:tc>
        <w:tc>
          <w:tcPr>
            <w:tcW w:w="1100" w:type="pct"/>
            <w:shd w:val="clear" w:color="auto" w:fill="auto"/>
            <w:vAlign w:val="center"/>
          </w:tcPr>
          <w:p w14:paraId="238B89EE"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Место расположения ПС</w:t>
            </w:r>
          </w:p>
        </w:tc>
        <w:tc>
          <w:tcPr>
            <w:tcW w:w="633" w:type="pct"/>
            <w:vAlign w:val="center"/>
          </w:tcPr>
          <w:p w14:paraId="3B373572"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Установленная мощность, МВА</w:t>
            </w:r>
          </w:p>
        </w:tc>
        <w:tc>
          <w:tcPr>
            <w:tcW w:w="767" w:type="pct"/>
            <w:shd w:val="clear" w:color="auto" w:fill="auto"/>
            <w:vAlign w:val="center"/>
          </w:tcPr>
          <w:p w14:paraId="500A22EA"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Текущий резерв/дефицит мощности для технологического присоединения, МВт</w:t>
            </w:r>
          </w:p>
        </w:tc>
      </w:tr>
    </w:tbl>
    <w:p w14:paraId="4BFDCC5F" w14:textId="77777777" w:rsidR="006461D8" w:rsidRPr="00704587" w:rsidRDefault="006461D8" w:rsidP="006461D8">
      <w:pPr>
        <w:spacing w:line="14" w:lineRule="auto"/>
        <w:ind w:firstLine="709"/>
        <w:jc w:val="center"/>
        <w:rPr>
          <w:rFonts w:eastAsia="Times New Roman"/>
          <w:color w:val="000000"/>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
        <w:gridCol w:w="1228"/>
        <w:gridCol w:w="818"/>
        <w:gridCol w:w="897"/>
        <w:gridCol w:w="1831"/>
        <w:gridCol w:w="2245"/>
        <w:gridCol w:w="1291"/>
        <w:gridCol w:w="1562"/>
      </w:tblGrid>
      <w:tr w:rsidR="006461D8" w:rsidRPr="00704587" w14:paraId="10A78546" w14:textId="77777777" w:rsidTr="006461D8">
        <w:trPr>
          <w:trHeight w:val="20"/>
          <w:tblHeader/>
        </w:trPr>
        <w:tc>
          <w:tcPr>
            <w:tcW w:w="159" w:type="pct"/>
            <w:shd w:val="clear" w:color="auto" w:fill="auto"/>
          </w:tcPr>
          <w:p w14:paraId="629630C7"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1</w:t>
            </w:r>
          </w:p>
        </w:tc>
        <w:tc>
          <w:tcPr>
            <w:tcW w:w="602" w:type="pct"/>
            <w:shd w:val="clear" w:color="auto" w:fill="auto"/>
          </w:tcPr>
          <w:p w14:paraId="36DA1B15"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2</w:t>
            </w:r>
          </w:p>
        </w:tc>
        <w:tc>
          <w:tcPr>
            <w:tcW w:w="401" w:type="pct"/>
            <w:shd w:val="clear" w:color="auto" w:fill="auto"/>
          </w:tcPr>
          <w:p w14:paraId="684DD7D5"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3</w:t>
            </w:r>
          </w:p>
        </w:tc>
        <w:tc>
          <w:tcPr>
            <w:tcW w:w="440" w:type="pct"/>
          </w:tcPr>
          <w:p w14:paraId="0D5DF31A"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4</w:t>
            </w:r>
          </w:p>
        </w:tc>
        <w:tc>
          <w:tcPr>
            <w:tcW w:w="898" w:type="pct"/>
          </w:tcPr>
          <w:p w14:paraId="6843F56C"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5</w:t>
            </w:r>
          </w:p>
        </w:tc>
        <w:tc>
          <w:tcPr>
            <w:tcW w:w="1101" w:type="pct"/>
            <w:shd w:val="clear" w:color="auto" w:fill="auto"/>
          </w:tcPr>
          <w:p w14:paraId="122B2D4B"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6</w:t>
            </w:r>
          </w:p>
        </w:tc>
        <w:tc>
          <w:tcPr>
            <w:tcW w:w="633" w:type="pct"/>
          </w:tcPr>
          <w:p w14:paraId="1D754FCB"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7</w:t>
            </w:r>
          </w:p>
        </w:tc>
        <w:tc>
          <w:tcPr>
            <w:tcW w:w="766" w:type="pct"/>
            <w:shd w:val="clear" w:color="auto" w:fill="auto"/>
          </w:tcPr>
          <w:p w14:paraId="3882E567" w14:textId="77777777" w:rsidR="006461D8" w:rsidRPr="00704587" w:rsidRDefault="006461D8" w:rsidP="006461D8">
            <w:pPr>
              <w:spacing w:line="240" w:lineRule="auto"/>
              <w:jc w:val="center"/>
              <w:rPr>
                <w:rFonts w:eastAsia="Times New Roman"/>
                <w:b/>
                <w:color w:val="000000"/>
                <w:sz w:val="20"/>
                <w:szCs w:val="20"/>
                <w:lang w:eastAsia="ru-RU"/>
              </w:rPr>
            </w:pPr>
            <w:r w:rsidRPr="00704587">
              <w:rPr>
                <w:rFonts w:eastAsia="Times New Roman"/>
                <w:b/>
                <w:color w:val="000000"/>
                <w:sz w:val="20"/>
                <w:szCs w:val="20"/>
                <w:lang w:eastAsia="ru-RU"/>
              </w:rPr>
              <w:t>8</w:t>
            </w:r>
          </w:p>
        </w:tc>
      </w:tr>
      <w:tr w:rsidR="006461D8" w:rsidRPr="00704587" w14:paraId="3A799D39" w14:textId="77777777" w:rsidTr="006461D8">
        <w:trPr>
          <w:trHeight w:val="20"/>
        </w:trPr>
        <w:tc>
          <w:tcPr>
            <w:tcW w:w="159" w:type="pct"/>
            <w:shd w:val="clear" w:color="auto" w:fill="auto"/>
          </w:tcPr>
          <w:p w14:paraId="05B094A4"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6243129F"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ТП-696</w:t>
            </w:r>
          </w:p>
        </w:tc>
        <w:tc>
          <w:tcPr>
            <w:tcW w:w="401" w:type="pct"/>
            <w:shd w:val="clear" w:color="auto" w:fill="auto"/>
          </w:tcPr>
          <w:p w14:paraId="422E3CB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02DB57D4"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33C5075B"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28B7EF66"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п. Квазеньга</w:t>
            </w:r>
          </w:p>
        </w:tc>
        <w:tc>
          <w:tcPr>
            <w:tcW w:w="633" w:type="pct"/>
          </w:tcPr>
          <w:p w14:paraId="3367F585"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0,160</w:t>
            </w:r>
          </w:p>
        </w:tc>
        <w:tc>
          <w:tcPr>
            <w:tcW w:w="766" w:type="pct"/>
            <w:shd w:val="clear" w:color="auto" w:fill="auto"/>
          </w:tcPr>
          <w:p w14:paraId="3642C483"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0,158</w:t>
            </w:r>
          </w:p>
        </w:tc>
      </w:tr>
      <w:tr w:rsidR="006461D8" w:rsidRPr="00704587" w14:paraId="54AF78C4" w14:textId="77777777" w:rsidTr="006461D8">
        <w:trPr>
          <w:trHeight w:val="20"/>
        </w:trPr>
        <w:tc>
          <w:tcPr>
            <w:tcW w:w="159" w:type="pct"/>
            <w:shd w:val="clear" w:color="auto" w:fill="auto"/>
          </w:tcPr>
          <w:p w14:paraId="6691600F"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721EFCCF"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ТП-697</w:t>
            </w:r>
          </w:p>
        </w:tc>
        <w:tc>
          <w:tcPr>
            <w:tcW w:w="401" w:type="pct"/>
            <w:shd w:val="clear" w:color="auto" w:fill="auto"/>
          </w:tcPr>
          <w:p w14:paraId="29D5777A"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7D555AE8"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4E8D837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25F88E59"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п. Квазеньга</w:t>
            </w:r>
          </w:p>
        </w:tc>
        <w:tc>
          <w:tcPr>
            <w:tcW w:w="633" w:type="pct"/>
          </w:tcPr>
          <w:p w14:paraId="4B79AF51"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0,100</w:t>
            </w:r>
          </w:p>
        </w:tc>
        <w:tc>
          <w:tcPr>
            <w:tcW w:w="766" w:type="pct"/>
            <w:shd w:val="clear" w:color="auto" w:fill="auto"/>
          </w:tcPr>
          <w:p w14:paraId="16479F1A"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0,099</w:t>
            </w:r>
          </w:p>
        </w:tc>
      </w:tr>
      <w:tr w:rsidR="006461D8" w:rsidRPr="00704587" w14:paraId="0404D9F2" w14:textId="77777777" w:rsidTr="006461D8">
        <w:trPr>
          <w:trHeight w:val="20"/>
        </w:trPr>
        <w:tc>
          <w:tcPr>
            <w:tcW w:w="159" w:type="pct"/>
            <w:shd w:val="clear" w:color="auto" w:fill="auto"/>
          </w:tcPr>
          <w:p w14:paraId="6AB8EC9D"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535A3513"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ТП-698</w:t>
            </w:r>
          </w:p>
        </w:tc>
        <w:tc>
          <w:tcPr>
            <w:tcW w:w="401" w:type="pct"/>
            <w:shd w:val="clear" w:color="auto" w:fill="auto"/>
          </w:tcPr>
          <w:p w14:paraId="46B30546"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5CDE336E"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5367FD78"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5773BDC2"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п. Квазеньга</w:t>
            </w:r>
          </w:p>
        </w:tc>
        <w:tc>
          <w:tcPr>
            <w:tcW w:w="633" w:type="pct"/>
          </w:tcPr>
          <w:p w14:paraId="0E439B2A"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0,100</w:t>
            </w:r>
          </w:p>
        </w:tc>
        <w:tc>
          <w:tcPr>
            <w:tcW w:w="766" w:type="pct"/>
            <w:shd w:val="clear" w:color="auto" w:fill="auto"/>
          </w:tcPr>
          <w:p w14:paraId="52A44C0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0,099</w:t>
            </w:r>
          </w:p>
        </w:tc>
      </w:tr>
      <w:tr w:rsidR="006461D8" w:rsidRPr="00704587" w14:paraId="3DD3A1CE" w14:textId="77777777" w:rsidTr="006461D8">
        <w:trPr>
          <w:trHeight w:val="20"/>
        </w:trPr>
        <w:tc>
          <w:tcPr>
            <w:tcW w:w="159" w:type="pct"/>
            <w:shd w:val="clear" w:color="auto" w:fill="auto"/>
          </w:tcPr>
          <w:p w14:paraId="4929DDFF"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66366B9B"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ТП-730</w:t>
            </w:r>
          </w:p>
        </w:tc>
        <w:tc>
          <w:tcPr>
            <w:tcW w:w="401" w:type="pct"/>
            <w:shd w:val="clear" w:color="auto" w:fill="auto"/>
          </w:tcPr>
          <w:p w14:paraId="50CB0FB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1925F935"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60D61C0D"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10FF0899"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п. Квазеньга</w:t>
            </w:r>
          </w:p>
        </w:tc>
        <w:tc>
          <w:tcPr>
            <w:tcW w:w="633" w:type="pct"/>
          </w:tcPr>
          <w:p w14:paraId="22F9A250"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0,040</w:t>
            </w:r>
          </w:p>
        </w:tc>
        <w:tc>
          <w:tcPr>
            <w:tcW w:w="766" w:type="pct"/>
            <w:shd w:val="clear" w:color="auto" w:fill="auto"/>
          </w:tcPr>
          <w:p w14:paraId="5DD48A89"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0,039</w:t>
            </w:r>
          </w:p>
        </w:tc>
      </w:tr>
      <w:tr w:rsidR="006461D8" w:rsidRPr="00704587" w14:paraId="00413272" w14:textId="77777777" w:rsidTr="006461D8">
        <w:trPr>
          <w:trHeight w:val="20"/>
        </w:trPr>
        <w:tc>
          <w:tcPr>
            <w:tcW w:w="159" w:type="pct"/>
            <w:shd w:val="clear" w:color="auto" w:fill="auto"/>
          </w:tcPr>
          <w:p w14:paraId="7AF33539"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5F4DC04B"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ТП-901</w:t>
            </w:r>
          </w:p>
        </w:tc>
        <w:tc>
          <w:tcPr>
            <w:tcW w:w="401" w:type="pct"/>
            <w:shd w:val="clear" w:color="auto" w:fill="auto"/>
          </w:tcPr>
          <w:p w14:paraId="44D6EF5D"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04A98EC4"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77D6AFB8"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022020BB"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д. Шаткурга</w:t>
            </w:r>
          </w:p>
        </w:tc>
        <w:tc>
          <w:tcPr>
            <w:tcW w:w="633" w:type="pct"/>
          </w:tcPr>
          <w:p w14:paraId="25945537"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0,160</w:t>
            </w:r>
          </w:p>
        </w:tc>
        <w:tc>
          <w:tcPr>
            <w:tcW w:w="766" w:type="pct"/>
            <w:shd w:val="clear" w:color="auto" w:fill="auto"/>
          </w:tcPr>
          <w:p w14:paraId="4695EA10"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0,158</w:t>
            </w:r>
          </w:p>
        </w:tc>
      </w:tr>
      <w:tr w:rsidR="006461D8" w:rsidRPr="00704587" w14:paraId="1E8ACAA6" w14:textId="77777777" w:rsidTr="006461D8">
        <w:trPr>
          <w:trHeight w:val="20"/>
        </w:trPr>
        <w:tc>
          <w:tcPr>
            <w:tcW w:w="159" w:type="pct"/>
            <w:shd w:val="clear" w:color="auto" w:fill="auto"/>
          </w:tcPr>
          <w:p w14:paraId="6038EF97"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034C6C32"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ТП-902</w:t>
            </w:r>
          </w:p>
        </w:tc>
        <w:tc>
          <w:tcPr>
            <w:tcW w:w="401" w:type="pct"/>
            <w:shd w:val="clear" w:color="auto" w:fill="auto"/>
          </w:tcPr>
          <w:p w14:paraId="25DF7117"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0802384F"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5836D49D"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4A87616D"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д. Кадыевская</w:t>
            </w:r>
          </w:p>
        </w:tc>
        <w:tc>
          <w:tcPr>
            <w:tcW w:w="633" w:type="pct"/>
          </w:tcPr>
          <w:p w14:paraId="46B17CFF"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0,063</w:t>
            </w:r>
          </w:p>
        </w:tc>
        <w:tc>
          <w:tcPr>
            <w:tcW w:w="766" w:type="pct"/>
            <w:shd w:val="clear" w:color="auto" w:fill="auto"/>
          </w:tcPr>
          <w:p w14:paraId="221519C8"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0,062</w:t>
            </w:r>
          </w:p>
        </w:tc>
      </w:tr>
      <w:tr w:rsidR="006461D8" w:rsidRPr="00704587" w14:paraId="7C8B42CD" w14:textId="77777777" w:rsidTr="006461D8">
        <w:trPr>
          <w:trHeight w:val="20"/>
        </w:trPr>
        <w:tc>
          <w:tcPr>
            <w:tcW w:w="159" w:type="pct"/>
            <w:shd w:val="clear" w:color="auto" w:fill="auto"/>
          </w:tcPr>
          <w:p w14:paraId="4D8D1699"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38A8D2AF"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ТП-903</w:t>
            </w:r>
          </w:p>
        </w:tc>
        <w:tc>
          <w:tcPr>
            <w:tcW w:w="401" w:type="pct"/>
            <w:shd w:val="clear" w:color="auto" w:fill="auto"/>
          </w:tcPr>
          <w:p w14:paraId="3FA75B04"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125B815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5B7CEA99"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6240D82E"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д. Кадыевская</w:t>
            </w:r>
          </w:p>
        </w:tc>
        <w:tc>
          <w:tcPr>
            <w:tcW w:w="633" w:type="pct"/>
          </w:tcPr>
          <w:p w14:paraId="6CB24C6D"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0,160</w:t>
            </w:r>
          </w:p>
        </w:tc>
        <w:tc>
          <w:tcPr>
            <w:tcW w:w="766" w:type="pct"/>
            <w:shd w:val="clear" w:color="auto" w:fill="auto"/>
          </w:tcPr>
          <w:p w14:paraId="0F2AEB22"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0,158</w:t>
            </w:r>
          </w:p>
        </w:tc>
      </w:tr>
      <w:tr w:rsidR="006461D8" w:rsidRPr="00704587" w14:paraId="3280CFE9" w14:textId="77777777" w:rsidTr="006461D8">
        <w:trPr>
          <w:trHeight w:val="20"/>
        </w:trPr>
        <w:tc>
          <w:tcPr>
            <w:tcW w:w="159" w:type="pct"/>
            <w:shd w:val="clear" w:color="auto" w:fill="auto"/>
          </w:tcPr>
          <w:p w14:paraId="058EAF4F"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4DE80E7D"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ТП-904</w:t>
            </w:r>
          </w:p>
        </w:tc>
        <w:tc>
          <w:tcPr>
            <w:tcW w:w="401" w:type="pct"/>
            <w:shd w:val="clear" w:color="auto" w:fill="auto"/>
          </w:tcPr>
          <w:p w14:paraId="5A80B25E"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16479BA4"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542A8DBC"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7F8C571C"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х. Майдан</w:t>
            </w:r>
          </w:p>
        </w:tc>
        <w:tc>
          <w:tcPr>
            <w:tcW w:w="633" w:type="pct"/>
          </w:tcPr>
          <w:p w14:paraId="45F6CA01"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0,025</w:t>
            </w:r>
          </w:p>
        </w:tc>
        <w:tc>
          <w:tcPr>
            <w:tcW w:w="766" w:type="pct"/>
            <w:shd w:val="clear" w:color="auto" w:fill="auto"/>
          </w:tcPr>
          <w:p w14:paraId="27B05385"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0,143</w:t>
            </w:r>
          </w:p>
        </w:tc>
      </w:tr>
      <w:tr w:rsidR="006461D8" w:rsidRPr="00704587" w14:paraId="08C5A8E9" w14:textId="77777777" w:rsidTr="006461D8">
        <w:trPr>
          <w:trHeight w:val="20"/>
        </w:trPr>
        <w:tc>
          <w:tcPr>
            <w:tcW w:w="159" w:type="pct"/>
            <w:shd w:val="clear" w:color="auto" w:fill="auto"/>
          </w:tcPr>
          <w:p w14:paraId="12B4F923"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43C65EE0"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ТП-906</w:t>
            </w:r>
          </w:p>
        </w:tc>
        <w:tc>
          <w:tcPr>
            <w:tcW w:w="401" w:type="pct"/>
            <w:shd w:val="clear" w:color="auto" w:fill="auto"/>
          </w:tcPr>
          <w:p w14:paraId="2C3282D4"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28D1D57C"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14F7C10E"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7FB5E2BD"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д. Череновская</w:t>
            </w:r>
          </w:p>
        </w:tc>
        <w:tc>
          <w:tcPr>
            <w:tcW w:w="633" w:type="pct"/>
          </w:tcPr>
          <w:p w14:paraId="7FC876C0"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0,030</w:t>
            </w:r>
          </w:p>
        </w:tc>
        <w:tc>
          <w:tcPr>
            <w:tcW w:w="766" w:type="pct"/>
            <w:shd w:val="clear" w:color="auto" w:fill="auto"/>
          </w:tcPr>
          <w:p w14:paraId="48809AF6"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0,030</w:t>
            </w:r>
          </w:p>
        </w:tc>
      </w:tr>
      <w:tr w:rsidR="006461D8" w:rsidRPr="00704587" w14:paraId="3290441A" w14:textId="77777777" w:rsidTr="006461D8">
        <w:trPr>
          <w:trHeight w:val="20"/>
        </w:trPr>
        <w:tc>
          <w:tcPr>
            <w:tcW w:w="159" w:type="pct"/>
            <w:shd w:val="clear" w:color="auto" w:fill="auto"/>
          </w:tcPr>
          <w:p w14:paraId="21EDA872" w14:textId="77777777" w:rsidR="006461D8" w:rsidRPr="00704587" w:rsidRDefault="006461D8" w:rsidP="006461D8">
            <w:pPr>
              <w:numPr>
                <w:ilvl w:val="0"/>
                <w:numId w:val="87"/>
              </w:numPr>
              <w:spacing w:line="240" w:lineRule="auto"/>
              <w:ind w:left="-113"/>
              <w:jc w:val="center"/>
              <w:rPr>
                <w:rFonts w:eastAsia="Times New Roman"/>
                <w:color w:val="000000"/>
                <w:sz w:val="20"/>
                <w:szCs w:val="20"/>
                <w:lang w:eastAsia="ru-RU"/>
              </w:rPr>
            </w:pPr>
          </w:p>
        </w:tc>
        <w:tc>
          <w:tcPr>
            <w:tcW w:w="602" w:type="pct"/>
            <w:shd w:val="clear" w:color="auto" w:fill="auto"/>
          </w:tcPr>
          <w:p w14:paraId="3563E0ED"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ТП-665</w:t>
            </w:r>
          </w:p>
        </w:tc>
        <w:tc>
          <w:tcPr>
            <w:tcW w:w="401" w:type="pct"/>
            <w:shd w:val="clear" w:color="auto" w:fill="auto"/>
          </w:tcPr>
          <w:p w14:paraId="53B8B0D3"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10/0,4</w:t>
            </w:r>
          </w:p>
        </w:tc>
        <w:tc>
          <w:tcPr>
            <w:tcW w:w="440" w:type="pct"/>
          </w:tcPr>
          <w:p w14:paraId="6F64687D"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нет данных</w:t>
            </w:r>
          </w:p>
        </w:tc>
        <w:tc>
          <w:tcPr>
            <w:tcW w:w="898" w:type="pct"/>
          </w:tcPr>
          <w:p w14:paraId="7A097B71"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ПАО «Россети Северо-Запад»</w:t>
            </w:r>
          </w:p>
        </w:tc>
        <w:tc>
          <w:tcPr>
            <w:tcW w:w="1101" w:type="pct"/>
            <w:shd w:val="clear" w:color="auto" w:fill="auto"/>
          </w:tcPr>
          <w:p w14:paraId="58D19DF4" w14:textId="77777777" w:rsidR="006461D8" w:rsidRPr="00704587" w:rsidRDefault="006461D8" w:rsidP="006461D8">
            <w:pPr>
              <w:spacing w:line="240" w:lineRule="auto"/>
              <w:jc w:val="left"/>
              <w:rPr>
                <w:rFonts w:eastAsia="Times New Roman"/>
                <w:color w:val="000000"/>
                <w:sz w:val="20"/>
                <w:szCs w:val="20"/>
                <w:lang w:eastAsia="ru-RU"/>
              </w:rPr>
            </w:pPr>
            <w:r w:rsidRPr="00704587">
              <w:rPr>
                <w:rFonts w:eastAsia="Times New Roman"/>
                <w:color w:val="000000"/>
                <w:sz w:val="20"/>
                <w:szCs w:val="20"/>
                <w:lang w:eastAsia="ru-RU"/>
              </w:rPr>
              <w:t>д. Череновская</w:t>
            </w:r>
          </w:p>
        </w:tc>
        <w:tc>
          <w:tcPr>
            <w:tcW w:w="633" w:type="pct"/>
          </w:tcPr>
          <w:p w14:paraId="7CA575E0"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0,063</w:t>
            </w:r>
          </w:p>
        </w:tc>
        <w:tc>
          <w:tcPr>
            <w:tcW w:w="766" w:type="pct"/>
            <w:shd w:val="clear" w:color="auto" w:fill="auto"/>
          </w:tcPr>
          <w:p w14:paraId="72A80337" w14:textId="77777777" w:rsidR="006461D8" w:rsidRPr="00704587" w:rsidRDefault="006461D8" w:rsidP="006461D8">
            <w:pPr>
              <w:spacing w:line="240" w:lineRule="auto"/>
              <w:jc w:val="center"/>
              <w:rPr>
                <w:rFonts w:eastAsia="Times New Roman"/>
                <w:color w:val="000000"/>
                <w:sz w:val="20"/>
                <w:szCs w:val="20"/>
                <w:lang w:eastAsia="ru-RU"/>
              </w:rPr>
            </w:pPr>
            <w:r w:rsidRPr="00704587">
              <w:rPr>
                <w:rFonts w:eastAsia="Times New Roman"/>
                <w:color w:val="000000"/>
                <w:sz w:val="20"/>
                <w:szCs w:val="20"/>
                <w:lang w:eastAsia="ru-RU"/>
              </w:rPr>
              <w:t>0,062</w:t>
            </w:r>
          </w:p>
        </w:tc>
      </w:tr>
    </w:tbl>
    <w:p w14:paraId="63915B4E" w14:textId="77777777" w:rsidR="006461D8" w:rsidRPr="00557019" w:rsidRDefault="006461D8" w:rsidP="006461D8">
      <w:pPr>
        <w:spacing w:before="120" w:after="120" w:line="276" w:lineRule="auto"/>
        <w:ind w:firstLine="709"/>
        <w:jc w:val="left"/>
        <w:rPr>
          <w:rFonts w:eastAsia="Times New Roman"/>
          <w:b/>
          <w:color w:val="000000"/>
          <w:szCs w:val="24"/>
          <w:lang w:eastAsia="ru-RU"/>
        </w:rPr>
      </w:pPr>
      <w:bookmarkStart w:id="195" w:name="_Toc170533"/>
      <w:bookmarkStart w:id="196" w:name="_Toc25590316"/>
      <w:bookmarkStart w:id="197" w:name="_Toc46910786"/>
      <w:r w:rsidRPr="00557019">
        <w:rPr>
          <w:rFonts w:eastAsia="Times New Roman"/>
          <w:b/>
          <w:color w:val="000000"/>
          <w:szCs w:val="24"/>
          <w:lang w:eastAsia="ru-RU"/>
        </w:rPr>
        <w:t>Информация об основных проблемах и ограничениях</w:t>
      </w:r>
    </w:p>
    <w:p w14:paraId="5A68B293" w14:textId="77777777" w:rsidR="006461D8" w:rsidRPr="00557019" w:rsidRDefault="006461D8" w:rsidP="006461D8">
      <w:pPr>
        <w:tabs>
          <w:tab w:val="left" w:pos="142"/>
        </w:tabs>
        <w:spacing w:before="120" w:after="120" w:line="276" w:lineRule="auto"/>
        <w:ind w:firstLine="709"/>
        <w:rPr>
          <w:rFonts w:eastAsia="Times New Roman"/>
          <w:color w:val="000000"/>
          <w:szCs w:val="24"/>
          <w:lang w:eastAsia="ru-RU"/>
        </w:rPr>
      </w:pPr>
      <w:r w:rsidRPr="00557019">
        <w:rPr>
          <w:rFonts w:eastAsia="Times New Roman"/>
          <w:color w:val="000000"/>
          <w:szCs w:val="24"/>
          <w:lang w:eastAsia="ru-RU"/>
        </w:rPr>
        <w:t xml:space="preserve">На основании ранее разработанной градостроительной документации выявлено, что электросети, расположенные на территории </w:t>
      </w:r>
      <w:r w:rsidRPr="00557019">
        <w:rPr>
          <w:rFonts w:eastAsia="Times New Roman"/>
          <w:color w:val="000000"/>
          <w:szCs w:val="28"/>
          <w:lang w:eastAsia="ru-RU"/>
        </w:rPr>
        <w:t>сельского поселения «Череновское»</w:t>
      </w:r>
      <w:r w:rsidRPr="00557019">
        <w:rPr>
          <w:rFonts w:eastAsia="Times New Roman"/>
          <w:color w:val="000000"/>
          <w:szCs w:val="24"/>
          <w:lang w:eastAsia="ru-RU"/>
        </w:rPr>
        <w:t>, находятся в удовлетворительном состоянии. Дополнительных мероприятий не требуется.</w:t>
      </w:r>
    </w:p>
    <w:p w14:paraId="7D97992D" w14:textId="77777777" w:rsidR="006461D8" w:rsidRPr="00557019" w:rsidRDefault="006461D8" w:rsidP="006461D8">
      <w:pPr>
        <w:tabs>
          <w:tab w:val="left" w:pos="142"/>
        </w:tabs>
        <w:spacing w:before="120" w:after="120" w:line="276" w:lineRule="auto"/>
        <w:ind w:firstLine="709"/>
        <w:jc w:val="left"/>
        <w:rPr>
          <w:rFonts w:eastAsia="Times New Roman"/>
          <w:b/>
          <w:color w:val="000000"/>
          <w:szCs w:val="24"/>
          <w:lang w:eastAsia="ru-RU"/>
        </w:rPr>
      </w:pPr>
      <w:r w:rsidRPr="00557019">
        <w:rPr>
          <w:rFonts w:eastAsia="Times New Roman"/>
          <w:b/>
          <w:color w:val="000000"/>
          <w:szCs w:val="24"/>
          <w:lang w:eastAsia="ru-RU"/>
        </w:rPr>
        <w:t>Расчет электропотребления</w:t>
      </w:r>
    </w:p>
    <w:p w14:paraId="3BDC4324" w14:textId="5ABED0A9" w:rsidR="006461D8" w:rsidRPr="00557019" w:rsidRDefault="006461D8" w:rsidP="006461D8">
      <w:pPr>
        <w:tabs>
          <w:tab w:val="left" w:pos="142"/>
        </w:tabs>
        <w:spacing w:before="120" w:after="120" w:line="276" w:lineRule="auto"/>
        <w:ind w:firstLine="709"/>
        <w:rPr>
          <w:rFonts w:eastAsia="Times New Roman"/>
          <w:color w:val="000000"/>
          <w:szCs w:val="24"/>
          <w:lang w:eastAsia="ru-RU"/>
        </w:rPr>
      </w:pPr>
      <w:r w:rsidRPr="00557019">
        <w:rPr>
          <w:rFonts w:eastAsia="Times New Roman"/>
          <w:color w:val="000000"/>
          <w:szCs w:val="24"/>
          <w:lang w:eastAsia="ru-RU"/>
        </w:rPr>
        <w:t>Для расчетов приняты укрупненные показатели удельной расчетной коммунально-бытовой нагрузки, учитывающие нагруз</w:t>
      </w:r>
      <w:r>
        <w:rPr>
          <w:rFonts w:eastAsia="Times New Roman"/>
          <w:color w:val="000000"/>
          <w:szCs w:val="24"/>
          <w:lang w:eastAsia="ru-RU"/>
        </w:rPr>
        <w:t>ки жилых и общественных зданий,</w:t>
      </w:r>
      <w:r w:rsidR="00E319B4">
        <w:rPr>
          <w:rFonts w:eastAsia="Times New Roman"/>
          <w:color w:val="000000"/>
          <w:szCs w:val="24"/>
          <w:lang w:eastAsia="ru-RU"/>
        </w:rPr>
        <w:t xml:space="preserve"> </w:t>
      </w:r>
      <w:r w:rsidRPr="00557019">
        <w:rPr>
          <w:rFonts w:eastAsia="Times New Roman"/>
          <w:color w:val="000000"/>
          <w:szCs w:val="24"/>
          <w:lang w:eastAsia="ru-RU"/>
        </w:rPr>
        <w:t xml:space="preserve">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w:t>
      </w:r>
      <w:r w:rsidR="000A235A">
        <w:rPr>
          <w:rFonts w:eastAsia="Times New Roman"/>
          <w:color w:val="000000"/>
          <w:szCs w:val="24"/>
          <w:lang w:eastAsia="ru-RU"/>
        </w:rPr>
        <w:t xml:space="preserve">городских </w:t>
      </w:r>
      <w:r w:rsidRPr="00557019">
        <w:rPr>
          <w:rFonts w:eastAsia="Times New Roman"/>
          <w:color w:val="000000"/>
          <w:szCs w:val="24"/>
          <w:lang w:eastAsia="ru-RU"/>
        </w:rPr>
        <w:t>электрических сетей», СП 42.13330.2016 «</w:t>
      </w:r>
      <w:r w:rsidRPr="00557019">
        <w:rPr>
          <w:rFonts w:eastAsiaTheme="minorHAnsi"/>
          <w:color w:val="000000"/>
          <w:szCs w:val="24"/>
          <w:lang w:eastAsia="ru-RU"/>
        </w:rPr>
        <w:t xml:space="preserve">Градостроительство. Планировка и застройка городских </w:t>
      </w:r>
      <w:r w:rsidR="000A235A">
        <w:rPr>
          <w:rFonts w:eastAsiaTheme="minorHAnsi"/>
          <w:color w:val="000000"/>
          <w:szCs w:val="24"/>
          <w:lang w:eastAsia="ru-RU"/>
        </w:rPr>
        <w:t xml:space="preserve">и </w:t>
      </w:r>
      <w:r w:rsidRPr="00557019">
        <w:rPr>
          <w:rFonts w:eastAsiaTheme="minorHAnsi"/>
          <w:color w:val="000000"/>
          <w:szCs w:val="24"/>
          <w:lang w:eastAsia="ru-RU"/>
        </w:rPr>
        <w:t>сельских поселений</w:t>
      </w:r>
      <w:r>
        <w:rPr>
          <w:rFonts w:eastAsiaTheme="minorHAnsi"/>
          <w:color w:val="000000"/>
          <w:szCs w:val="24"/>
          <w:lang w:eastAsia="ru-RU"/>
        </w:rPr>
        <w:t xml:space="preserve">. </w:t>
      </w:r>
      <w:r w:rsidRPr="00936177">
        <w:rPr>
          <w:rFonts w:eastAsiaTheme="minorHAnsi"/>
          <w:color w:val="000000"/>
          <w:szCs w:val="24"/>
          <w:lang w:eastAsia="ru-RU"/>
        </w:rPr>
        <w:t>Актуализированная редакция СНиП 2.07.01-89</w:t>
      </w:r>
      <w:r w:rsidR="000A235A">
        <w:rPr>
          <w:rFonts w:eastAsiaTheme="minorHAnsi"/>
          <w:color w:val="000000"/>
          <w:szCs w:val="24"/>
          <w:lang w:eastAsia="ru-RU"/>
        </w:rPr>
        <w:t>*</w:t>
      </w:r>
      <w:r w:rsidRPr="00557019">
        <w:rPr>
          <w:rFonts w:eastAsiaTheme="minorHAnsi"/>
          <w:color w:val="000000"/>
          <w:szCs w:val="24"/>
          <w:lang w:eastAsia="ru-RU"/>
        </w:rPr>
        <w:t>»</w:t>
      </w:r>
      <w:r w:rsidRPr="00936177">
        <w:rPr>
          <w:rFonts w:eastAsiaTheme="minorHAnsi"/>
          <w:color w:val="000000"/>
          <w:szCs w:val="24"/>
          <w:lang w:eastAsia="ru-RU"/>
        </w:rPr>
        <w:t>.</w:t>
      </w:r>
    </w:p>
    <w:p w14:paraId="0C089638" w14:textId="31EFF783" w:rsidR="006461D8" w:rsidRPr="00557019" w:rsidRDefault="006461D8" w:rsidP="006461D8">
      <w:pPr>
        <w:tabs>
          <w:tab w:val="left" w:pos="142"/>
        </w:tabs>
        <w:spacing w:before="120" w:after="120" w:line="276" w:lineRule="auto"/>
        <w:ind w:firstLine="709"/>
        <w:rPr>
          <w:rFonts w:eastAsia="Times New Roman"/>
          <w:color w:val="000000"/>
          <w:szCs w:val="24"/>
          <w:lang w:eastAsia="ru-RU"/>
        </w:rPr>
      </w:pPr>
      <w:r w:rsidRPr="00557019">
        <w:rPr>
          <w:rFonts w:eastAsia="Times New Roman"/>
          <w:color w:val="000000"/>
          <w:szCs w:val="24"/>
          <w:lang w:eastAsia="ru-RU"/>
        </w:rPr>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w:t>
      </w:r>
      <w:r w:rsidR="000A235A">
        <w:rPr>
          <w:rFonts w:eastAsia="Times New Roman"/>
          <w:color w:val="000000"/>
          <w:szCs w:val="24"/>
          <w:lang w:eastAsia="ru-RU"/>
        </w:rPr>
        <w:t xml:space="preserve">городских </w:t>
      </w:r>
      <w:r w:rsidRPr="00557019">
        <w:rPr>
          <w:rFonts w:eastAsia="Times New Roman"/>
          <w:color w:val="000000"/>
          <w:szCs w:val="24"/>
          <w:lang w:eastAsia="ru-RU"/>
        </w:rPr>
        <w:t xml:space="preserve">электрических сетей», </w:t>
      </w:r>
      <w:r w:rsidRPr="00557019">
        <w:rPr>
          <w:rFonts w:eastAsia="Times New Roman"/>
          <w:color w:val="000000"/>
          <w:szCs w:val="24"/>
          <w:lang w:eastAsia="ru-RU"/>
        </w:rPr>
        <w:br/>
        <w:t>СП 42.13330.2016 «</w:t>
      </w:r>
      <w:r w:rsidRPr="00557019">
        <w:rPr>
          <w:rFonts w:eastAsiaTheme="minorHAnsi"/>
          <w:color w:val="000000"/>
          <w:szCs w:val="24"/>
          <w:lang w:eastAsia="ru-RU"/>
        </w:rPr>
        <w:t xml:space="preserve">Градостроительство. Планировка и застройка городских </w:t>
      </w:r>
      <w:r w:rsidR="000A235A">
        <w:rPr>
          <w:rFonts w:eastAsiaTheme="minorHAnsi"/>
          <w:color w:val="000000"/>
          <w:szCs w:val="24"/>
          <w:lang w:eastAsia="ru-RU"/>
        </w:rPr>
        <w:t xml:space="preserve">и </w:t>
      </w:r>
      <w:r w:rsidRPr="00557019">
        <w:rPr>
          <w:rFonts w:eastAsiaTheme="minorHAnsi"/>
          <w:color w:val="000000"/>
          <w:szCs w:val="24"/>
          <w:lang w:eastAsia="ru-RU"/>
        </w:rPr>
        <w:t>сельских поселений</w:t>
      </w:r>
      <w:r>
        <w:rPr>
          <w:rFonts w:eastAsiaTheme="minorHAnsi"/>
          <w:color w:val="000000"/>
          <w:szCs w:val="24"/>
          <w:lang w:eastAsia="ru-RU"/>
        </w:rPr>
        <w:t xml:space="preserve">. </w:t>
      </w:r>
      <w:r w:rsidRPr="00936177">
        <w:rPr>
          <w:rFonts w:eastAsiaTheme="minorHAnsi"/>
          <w:color w:val="000000"/>
          <w:szCs w:val="24"/>
          <w:lang w:eastAsia="ru-RU"/>
        </w:rPr>
        <w:t>Актуализированная редакция СНиП 2.07.01-89</w:t>
      </w:r>
      <w:r w:rsidR="000A235A">
        <w:rPr>
          <w:rFonts w:eastAsiaTheme="minorHAnsi"/>
          <w:color w:val="000000"/>
          <w:szCs w:val="24"/>
          <w:lang w:eastAsia="ru-RU"/>
        </w:rPr>
        <w:t>*</w:t>
      </w:r>
      <w:r w:rsidRPr="00557019">
        <w:rPr>
          <w:rFonts w:eastAsiaTheme="minorHAnsi"/>
          <w:color w:val="000000"/>
          <w:szCs w:val="24"/>
          <w:lang w:eastAsia="ru-RU"/>
        </w:rPr>
        <w:t>»</w:t>
      </w:r>
      <w:r w:rsidRPr="00557019">
        <w:rPr>
          <w:rFonts w:eastAsia="Times New Roman"/>
          <w:color w:val="000000"/>
          <w:szCs w:val="24"/>
          <w:lang w:eastAsia="ru-RU"/>
        </w:rPr>
        <w:t>.</w:t>
      </w:r>
    </w:p>
    <w:p w14:paraId="4077A987" w14:textId="77777777" w:rsidR="006461D8" w:rsidRPr="00557019" w:rsidRDefault="006461D8" w:rsidP="006461D8">
      <w:pPr>
        <w:tabs>
          <w:tab w:val="left" w:pos="142"/>
        </w:tabs>
        <w:spacing w:before="120" w:after="120" w:line="276" w:lineRule="auto"/>
        <w:ind w:firstLine="709"/>
        <w:rPr>
          <w:rFonts w:eastAsia="Times New Roman"/>
          <w:color w:val="000000"/>
          <w:szCs w:val="24"/>
          <w:lang w:eastAsia="ru-RU"/>
        </w:rPr>
      </w:pPr>
      <w:r w:rsidRPr="00557019">
        <w:rPr>
          <w:rFonts w:eastAsia="Times New Roman"/>
          <w:color w:val="000000"/>
          <w:szCs w:val="24"/>
          <w:lang w:eastAsia="ru-RU"/>
        </w:rPr>
        <w:t>Значения удельных электрических нагрузок и годового числа использования максимума электрической нагрузки приведено к шинам 10 (6) кВ ЦП.</w:t>
      </w:r>
    </w:p>
    <w:p w14:paraId="49AF68F3" w14:textId="77E8E319" w:rsidR="006461D8" w:rsidRPr="00557019" w:rsidRDefault="006461D8" w:rsidP="006461D8">
      <w:pPr>
        <w:tabs>
          <w:tab w:val="left" w:pos="142"/>
        </w:tabs>
        <w:spacing w:before="120" w:after="120" w:line="276" w:lineRule="auto"/>
        <w:ind w:firstLine="709"/>
        <w:rPr>
          <w:rFonts w:eastAsia="Times New Roman"/>
          <w:color w:val="000000"/>
          <w:szCs w:val="24"/>
          <w:lang w:eastAsia="ru-RU"/>
        </w:rPr>
      </w:pPr>
      <w:r w:rsidRPr="00557019">
        <w:rPr>
          <w:rFonts w:eastAsia="Times New Roman"/>
          <w:color w:val="000000"/>
          <w:szCs w:val="24"/>
          <w:lang w:eastAsia="ru-RU"/>
        </w:rPr>
        <w:t>Прогноз электрических нагрузок и электропотребления приведен в таблице 3.8.</w:t>
      </w:r>
      <w:r w:rsidR="00B1222B">
        <w:rPr>
          <w:rFonts w:eastAsia="Times New Roman"/>
          <w:color w:val="000000"/>
          <w:szCs w:val="24"/>
          <w:lang w:eastAsia="ru-RU"/>
        </w:rPr>
        <w:t>9</w:t>
      </w:r>
      <w:r w:rsidRPr="00557019">
        <w:rPr>
          <w:rFonts w:eastAsia="Times New Roman"/>
          <w:color w:val="000000"/>
          <w:szCs w:val="24"/>
          <w:lang w:eastAsia="ru-RU"/>
        </w:rPr>
        <w:t>.</w:t>
      </w:r>
    </w:p>
    <w:p w14:paraId="695A0200" w14:textId="03E40DF4" w:rsidR="006461D8" w:rsidRPr="00557019" w:rsidRDefault="006461D8" w:rsidP="006461D8">
      <w:pPr>
        <w:tabs>
          <w:tab w:val="left" w:pos="142"/>
        </w:tabs>
        <w:spacing w:before="120" w:after="120" w:line="276" w:lineRule="auto"/>
        <w:ind w:firstLine="709"/>
        <w:jc w:val="right"/>
        <w:rPr>
          <w:rFonts w:eastAsia="Times New Roman"/>
          <w:color w:val="000000"/>
          <w:szCs w:val="24"/>
          <w:lang w:eastAsia="ru-RU"/>
        </w:rPr>
      </w:pPr>
      <w:r w:rsidRPr="00557019">
        <w:rPr>
          <w:rFonts w:eastAsia="Times New Roman"/>
          <w:color w:val="000000"/>
          <w:szCs w:val="24"/>
          <w:lang w:eastAsia="ru-RU"/>
        </w:rPr>
        <w:t>Таблица 3.8.</w:t>
      </w:r>
      <w:r w:rsidR="00B1222B">
        <w:rPr>
          <w:rFonts w:eastAsia="Times New Roman"/>
          <w:color w:val="000000"/>
          <w:szCs w:val="24"/>
          <w:lang w:eastAsia="ru-RU"/>
        </w:rPr>
        <w:t>9</w:t>
      </w:r>
    </w:p>
    <w:p w14:paraId="3D0B9E08" w14:textId="77777777" w:rsidR="006461D8" w:rsidRPr="00557019" w:rsidRDefault="006461D8" w:rsidP="006461D8">
      <w:pPr>
        <w:tabs>
          <w:tab w:val="left" w:pos="142"/>
        </w:tabs>
        <w:spacing w:before="120" w:line="276" w:lineRule="auto"/>
        <w:jc w:val="center"/>
        <w:rPr>
          <w:rFonts w:eastAsia="Times New Roman"/>
          <w:color w:val="000000"/>
          <w:szCs w:val="24"/>
          <w:lang w:eastAsia="ru-RU"/>
        </w:rPr>
      </w:pPr>
      <w:r w:rsidRPr="00557019">
        <w:rPr>
          <w:rFonts w:eastAsia="Times New Roman"/>
          <w:color w:val="000000"/>
          <w:szCs w:val="24"/>
          <w:lang w:eastAsia="ru-RU"/>
        </w:rPr>
        <w:t>Прогноз электрических нагрузок и электропотребления</w:t>
      </w:r>
    </w:p>
    <w:tbl>
      <w:tblPr>
        <w:tblW w:w="5000" w:type="pct"/>
        <w:tblLook w:val="04A0" w:firstRow="1" w:lastRow="0" w:firstColumn="1" w:lastColumn="0" w:noHBand="0" w:noVBand="1"/>
      </w:tblPr>
      <w:tblGrid>
        <w:gridCol w:w="2330"/>
        <w:gridCol w:w="1162"/>
        <w:gridCol w:w="1603"/>
        <w:gridCol w:w="1168"/>
        <w:gridCol w:w="1311"/>
        <w:gridCol w:w="1313"/>
        <w:gridCol w:w="1309"/>
      </w:tblGrid>
      <w:tr w:rsidR="006461D8" w:rsidRPr="00557019" w14:paraId="6E8DBA9E" w14:textId="77777777" w:rsidTr="006461D8">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BA5F31" w14:textId="2E2B0E8E" w:rsidR="006461D8" w:rsidRPr="00557019" w:rsidRDefault="00DF7631" w:rsidP="006461D8">
            <w:pPr>
              <w:spacing w:line="240" w:lineRule="auto"/>
              <w:jc w:val="center"/>
              <w:rPr>
                <w:rFonts w:eastAsia="Times New Roman"/>
                <w:b/>
                <w:color w:val="000000"/>
                <w:sz w:val="20"/>
                <w:szCs w:val="20"/>
                <w:lang w:eastAsia="ru-RU"/>
              </w:rPr>
            </w:pPr>
            <w:r>
              <w:rPr>
                <w:rFonts w:eastAsia="Times New Roman"/>
                <w:b/>
                <w:color w:val="000000"/>
                <w:sz w:val="20"/>
                <w:szCs w:val="20"/>
                <w:lang w:eastAsia="ru-RU"/>
              </w:rPr>
              <w:t>Населенный пункт</w:t>
            </w:r>
          </w:p>
        </w:tc>
        <w:tc>
          <w:tcPr>
            <w:tcW w:w="135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5E29CD0"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Численность населения, человек</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14:paraId="41A6B261"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14:paraId="3316036A"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 xml:space="preserve">Потребность электроэнергии, </w:t>
            </w:r>
            <w:r w:rsidRPr="00557019">
              <w:rPr>
                <w:rFonts w:eastAsia="Times New Roman"/>
                <w:b/>
                <w:color w:val="000000"/>
                <w:sz w:val="20"/>
                <w:szCs w:val="20"/>
                <w:lang w:eastAsia="ru-RU"/>
              </w:rPr>
              <w:br/>
              <w:t>млн. кВт/ч</w:t>
            </w:r>
          </w:p>
        </w:tc>
      </w:tr>
      <w:tr w:rsidR="006461D8" w:rsidRPr="00557019" w14:paraId="78C08E1C" w14:textId="77777777" w:rsidTr="006461D8">
        <w:trPr>
          <w:trHeight w:val="20"/>
          <w:tblHeader/>
        </w:trPr>
        <w:tc>
          <w:tcPr>
            <w:tcW w:w="1142" w:type="pct"/>
            <w:vMerge/>
            <w:tcBorders>
              <w:top w:val="single" w:sz="4" w:space="0" w:color="auto"/>
              <w:left w:val="single" w:sz="4" w:space="0" w:color="auto"/>
              <w:right w:val="single" w:sz="4" w:space="0" w:color="auto"/>
            </w:tcBorders>
            <w:vAlign w:val="center"/>
            <w:hideMark/>
          </w:tcPr>
          <w:p w14:paraId="4E3D39AE" w14:textId="77777777" w:rsidR="006461D8" w:rsidRPr="00557019" w:rsidRDefault="006461D8" w:rsidP="006461D8">
            <w:pPr>
              <w:spacing w:line="240" w:lineRule="auto"/>
              <w:jc w:val="center"/>
              <w:rPr>
                <w:rFonts w:eastAsia="Times New Roman"/>
                <w:b/>
                <w:color w:val="000000"/>
                <w:sz w:val="20"/>
                <w:szCs w:val="20"/>
                <w:lang w:eastAsia="ru-RU"/>
              </w:rPr>
            </w:pPr>
          </w:p>
        </w:tc>
        <w:tc>
          <w:tcPr>
            <w:tcW w:w="570" w:type="pct"/>
            <w:tcBorders>
              <w:top w:val="nil"/>
              <w:left w:val="nil"/>
              <w:right w:val="single" w:sz="4" w:space="0" w:color="auto"/>
            </w:tcBorders>
            <w:shd w:val="clear" w:color="auto" w:fill="auto"/>
            <w:vAlign w:val="center"/>
            <w:hideMark/>
          </w:tcPr>
          <w:p w14:paraId="1DDAB2D6"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первая очередь</w:t>
            </w:r>
          </w:p>
        </w:tc>
        <w:tc>
          <w:tcPr>
            <w:tcW w:w="786" w:type="pct"/>
            <w:tcBorders>
              <w:top w:val="nil"/>
              <w:left w:val="nil"/>
              <w:right w:val="single" w:sz="4" w:space="0" w:color="auto"/>
            </w:tcBorders>
            <w:shd w:val="clear" w:color="auto" w:fill="auto"/>
            <w:vAlign w:val="center"/>
            <w:hideMark/>
          </w:tcPr>
          <w:p w14:paraId="6A0B816C"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расчетный срок</w:t>
            </w:r>
          </w:p>
        </w:tc>
        <w:tc>
          <w:tcPr>
            <w:tcW w:w="573" w:type="pct"/>
            <w:tcBorders>
              <w:top w:val="nil"/>
              <w:left w:val="nil"/>
              <w:right w:val="single" w:sz="4" w:space="0" w:color="auto"/>
            </w:tcBorders>
            <w:shd w:val="clear" w:color="auto" w:fill="auto"/>
            <w:vAlign w:val="center"/>
            <w:hideMark/>
          </w:tcPr>
          <w:p w14:paraId="56710997"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первая очередь</w:t>
            </w:r>
          </w:p>
        </w:tc>
        <w:tc>
          <w:tcPr>
            <w:tcW w:w="643" w:type="pct"/>
            <w:tcBorders>
              <w:top w:val="nil"/>
              <w:left w:val="nil"/>
              <w:right w:val="single" w:sz="4" w:space="0" w:color="auto"/>
            </w:tcBorders>
            <w:shd w:val="clear" w:color="auto" w:fill="auto"/>
            <w:vAlign w:val="center"/>
            <w:hideMark/>
          </w:tcPr>
          <w:p w14:paraId="4989BB46"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расчетный срок</w:t>
            </w:r>
          </w:p>
        </w:tc>
        <w:tc>
          <w:tcPr>
            <w:tcW w:w="644" w:type="pct"/>
            <w:tcBorders>
              <w:top w:val="nil"/>
              <w:left w:val="nil"/>
              <w:right w:val="single" w:sz="4" w:space="0" w:color="auto"/>
            </w:tcBorders>
            <w:shd w:val="clear" w:color="auto" w:fill="auto"/>
            <w:vAlign w:val="center"/>
            <w:hideMark/>
          </w:tcPr>
          <w:p w14:paraId="43E248F7"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первая очередь</w:t>
            </w:r>
          </w:p>
        </w:tc>
        <w:tc>
          <w:tcPr>
            <w:tcW w:w="642" w:type="pct"/>
            <w:tcBorders>
              <w:top w:val="nil"/>
              <w:left w:val="nil"/>
              <w:right w:val="single" w:sz="4" w:space="0" w:color="auto"/>
            </w:tcBorders>
            <w:shd w:val="clear" w:color="auto" w:fill="auto"/>
            <w:vAlign w:val="center"/>
            <w:hideMark/>
          </w:tcPr>
          <w:p w14:paraId="5B161215" w14:textId="77777777" w:rsidR="006461D8" w:rsidRPr="00557019" w:rsidRDefault="006461D8" w:rsidP="006461D8">
            <w:pPr>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расчетный срок</w:t>
            </w:r>
          </w:p>
        </w:tc>
      </w:tr>
    </w:tbl>
    <w:p w14:paraId="0E18CA40" w14:textId="77777777" w:rsidR="006461D8" w:rsidRPr="00557019" w:rsidRDefault="006461D8" w:rsidP="006461D8">
      <w:pPr>
        <w:spacing w:line="14" w:lineRule="auto"/>
        <w:ind w:firstLine="709"/>
        <w:jc w:val="left"/>
        <w:rPr>
          <w:rFonts w:eastAsia="Times New Roman"/>
          <w:color w:val="000000"/>
          <w:sz w:val="20"/>
          <w:szCs w:val="20"/>
          <w:lang w:eastAsia="ru-RU"/>
        </w:rPr>
      </w:pPr>
    </w:p>
    <w:tbl>
      <w:tblPr>
        <w:tblW w:w="5000" w:type="pct"/>
        <w:tblLayout w:type="fixed"/>
        <w:tblLook w:val="04A0" w:firstRow="1" w:lastRow="0" w:firstColumn="1" w:lastColumn="0" w:noHBand="0" w:noVBand="1"/>
      </w:tblPr>
      <w:tblGrid>
        <w:gridCol w:w="2334"/>
        <w:gridCol w:w="1164"/>
        <w:gridCol w:w="1603"/>
        <w:gridCol w:w="1166"/>
        <w:gridCol w:w="1309"/>
        <w:gridCol w:w="1313"/>
        <w:gridCol w:w="1307"/>
      </w:tblGrid>
      <w:tr w:rsidR="006461D8" w:rsidRPr="00557019" w14:paraId="4D6AA3A3" w14:textId="77777777" w:rsidTr="006461D8">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6813B950" w14:textId="77777777" w:rsidR="006461D8" w:rsidRPr="00557019" w:rsidRDefault="006461D8" w:rsidP="006461D8">
            <w:pPr>
              <w:autoSpaceDE w:val="0"/>
              <w:autoSpaceDN w:val="0"/>
              <w:adjustRightInd w:val="0"/>
              <w:spacing w:line="240" w:lineRule="auto"/>
              <w:jc w:val="center"/>
              <w:rPr>
                <w:rFonts w:eastAsia="Times New Roman"/>
                <w:b/>
                <w:color w:val="000000"/>
                <w:sz w:val="20"/>
                <w:szCs w:val="20"/>
                <w:lang w:eastAsia="ru-RU"/>
              </w:rPr>
            </w:pPr>
            <w:r w:rsidRPr="00557019">
              <w:rPr>
                <w:rFonts w:eastAsia="Times New Roman"/>
                <w:b/>
                <w:color w:val="000000"/>
                <w:sz w:val="20"/>
                <w:szCs w:val="20"/>
                <w:lang w:eastAsia="ru-RU"/>
              </w:rPr>
              <w:t>1</w:t>
            </w:r>
          </w:p>
        </w:tc>
        <w:tc>
          <w:tcPr>
            <w:tcW w:w="571" w:type="pct"/>
            <w:tcBorders>
              <w:top w:val="single" w:sz="4" w:space="0" w:color="auto"/>
              <w:left w:val="nil"/>
              <w:bottom w:val="single" w:sz="4" w:space="0" w:color="auto"/>
              <w:right w:val="single" w:sz="4" w:space="0" w:color="auto"/>
            </w:tcBorders>
            <w:shd w:val="clear" w:color="auto" w:fill="auto"/>
            <w:noWrap/>
          </w:tcPr>
          <w:p w14:paraId="57B91784"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2</w:t>
            </w:r>
          </w:p>
        </w:tc>
        <w:tc>
          <w:tcPr>
            <w:tcW w:w="786" w:type="pct"/>
            <w:tcBorders>
              <w:top w:val="single" w:sz="4" w:space="0" w:color="auto"/>
              <w:left w:val="nil"/>
              <w:bottom w:val="single" w:sz="4" w:space="0" w:color="auto"/>
              <w:right w:val="single" w:sz="4" w:space="0" w:color="auto"/>
            </w:tcBorders>
            <w:shd w:val="clear" w:color="auto" w:fill="auto"/>
            <w:noWrap/>
          </w:tcPr>
          <w:p w14:paraId="72C7FA8B"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3</w:t>
            </w:r>
          </w:p>
        </w:tc>
        <w:tc>
          <w:tcPr>
            <w:tcW w:w="572" w:type="pct"/>
            <w:tcBorders>
              <w:top w:val="single" w:sz="4" w:space="0" w:color="auto"/>
              <w:left w:val="nil"/>
              <w:bottom w:val="single" w:sz="4" w:space="0" w:color="auto"/>
              <w:right w:val="single" w:sz="4" w:space="0" w:color="auto"/>
            </w:tcBorders>
            <w:shd w:val="clear" w:color="auto" w:fill="auto"/>
            <w:noWrap/>
          </w:tcPr>
          <w:p w14:paraId="7CE38D4B"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4</w:t>
            </w:r>
          </w:p>
        </w:tc>
        <w:tc>
          <w:tcPr>
            <w:tcW w:w="642" w:type="pct"/>
            <w:tcBorders>
              <w:top w:val="single" w:sz="4" w:space="0" w:color="auto"/>
              <w:left w:val="nil"/>
              <w:bottom w:val="single" w:sz="4" w:space="0" w:color="auto"/>
              <w:right w:val="single" w:sz="4" w:space="0" w:color="auto"/>
            </w:tcBorders>
            <w:shd w:val="clear" w:color="auto" w:fill="auto"/>
            <w:noWrap/>
          </w:tcPr>
          <w:p w14:paraId="40B07E8A"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5</w:t>
            </w:r>
          </w:p>
        </w:tc>
        <w:tc>
          <w:tcPr>
            <w:tcW w:w="644" w:type="pct"/>
            <w:tcBorders>
              <w:top w:val="single" w:sz="4" w:space="0" w:color="auto"/>
              <w:left w:val="nil"/>
              <w:bottom w:val="single" w:sz="4" w:space="0" w:color="auto"/>
              <w:right w:val="single" w:sz="4" w:space="0" w:color="auto"/>
            </w:tcBorders>
            <w:shd w:val="clear" w:color="auto" w:fill="auto"/>
            <w:noWrap/>
          </w:tcPr>
          <w:p w14:paraId="4DF35D8E"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6</w:t>
            </w:r>
          </w:p>
        </w:tc>
        <w:tc>
          <w:tcPr>
            <w:tcW w:w="641" w:type="pct"/>
            <w:tcBorders>
              <w:top w:val="single" w:sz="4" w:space="0" w:color="auto"/>
              <w:left w:val="nil"/>
              <w:bottom w:val="single" w:sz="4" w:space="0" w:color="auto"/>
              <w:right w:val="single" w:sz="4" w:space="0" w:color="auto"/>
            </w:tcBorders>
            <w:shd w:val="clear" w:color="auto" w:fill="auto"/>
            <w:noWrap/>
          </w:tcPr>
          <w:p w14:paraId="0C59003C" w14:textId="77777777" w:rsidR="006461D8" w:rsidRPr="00557019" w:rsidRDefault="006461D8" w:rsidP="006461D8">
            <w:pPr>
              <w:spacing w:line="240" w:lineRule="auto"/>
              <w:jc w:val="center"/>
              <w:rPr>
                <w:rFonts w:eastAsia="Times New Roman"/>
                <w:b/>
                <w:bCs/>
                <w:color w:val="000000"/>
                <w:sz w:val="20"/>
                <w:szCs w:val="20"/>
                <w:lang w:eastAsia="ru-RU"/>
              </w:rPr>
            </w:pPr>
            <w:r w:rsidRPr="00557019">
              <w:rPr>
                <w:rFonts w:eastAsia="Times New Roman"/>
                <w:b/>
                <w:bCs/>
                <w:color w:val="000000"/>
                <w:sz w:val="20"/>
                <w:szCs w:val="20"/>
                <w:lang w:eastAsia="ru-RU"/>
              </w:rPr>
              <w:t>7</w:t>
            </w:r>
          </w:p>
        </w:tc>
      </w:tr>
      <w:tr w:rsidR="006461D8" w:rsidRPr="00557019" w14:paraId="6D01F23E"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0F1473A4"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val="en-US" w:eastAsia="ru-RU"/>
              </w:rPr>
              <w:t>д. Кадыевская</w:t>
            </w:r>
          </w:p>
        </w:tc>
        <w:tc>
          <w:tcPr>
            <w:tcW w:w="571" w:type="pct"/>
            <w:tcBorders>
              <w:top w:val="single" w:sz="4" w:space="0" w:color="auto"/>
              <w:left w:val="nil"/>
              <w:bottom w:val="single" w:sz="4" w:space="0" w:color="auto"/>
              <w:right w:val="single" w:sz="4" w:space="0" w:color="auto"/>
            </w:tcBorders>
            <w:shd w:val="clear" w:color="auto" w:fill="auto"/>
            <w:noWrap/>
          </w:tcPr>
          <w:p w14:paraId="1EA522BD"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34</w:t>
            </w:r>
          </w:p>
        </w:tc>
        <w:tc>
          <w:tcPr>
            <w:tcW w:w="786" w:type="pct"/>
            <w:tcBorders>
              <w:top w:val="single" w:sz="4" w:space="0" w:color="auto"/>
              <w:left w:val="nil"/>
              <w:bottom w:val="single" w:sz="4" w:space="0" w:color="auto"/>
              <w:right w:val="single" w:sz="4" w:space="0" w:color="auto"/>
            </w:tcBorders>
            <w:shd w:val="clear" w:color="auto" w:fill="auto"/>
            <w:noWrap/>
          </w:tcPr>
          <w:p w14:paraId="40325D10"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41</w:t>
            </w:r>
          </w:p>
        </w:tc>
        <w:tc>
          <w:tcPr>
            <w:tcW w:w="572" w:type="pct"/>
            <w:tcBorders>
              <w:top w:val="single" w:sz="4" w:space="0" w:color="auto"/>
              <w:left w:val="nil"/>
              <w:bottom w:val="single" w:sz="4" w:space="0" w:color="auto"/>
              <w:right w:val="single" w:sz="4" w:space="0" w:color="auto"/>
            </w:tcBorders>
            <w:shd w:val="clear" w:color="auto" w:fill="auto"/>
            <w:noWrap/>
          </w:tcPr>
          <w:p w14:paraId="672915B0"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eastAsia="ru-RU"/>
              </w:rPr>
              <w:t>25,5</w:t>
            </w:r>
          </w:p>
        </w:tc>
        <w:tc>
          <w:tcPr>
            <w:tcW w:w="642" w:type="pct"/>
            <w:tcBorders>
              <w:top w:val="single" w:sz="4" w:space="0" w:color="auto"/>
              <w:left w:val="nil"/>
              <w:bottom w:val="single" w:sz="4" w:space="0" w:color="auto"/>
              <w:right w:val="single" w:sz="4" w:space="0" w:color="auto"/>
            </w:tcBorders>
            <w:shd w:val="clear" w:color="auto" w:fill="auto"/>
            <w:noWrap/>
          </w:tcPr>
          <w:p w14:paraId="2E31E9D7"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eastAsia="ru-RU"/>
              </w:rPr>
              <w:t>30,8</w:t>
            </w:r>
          </w:p>
        </w:tc>
        <w:tc>
          <w:tcPr>
            <w:tcW w:w="644" w:type="pct"/>
            <w:tcBorders>
              <w:top w:val="single" w:sz="4" w:space="0" w:color="auto"/>
              <w:left w:val="nil"/>
              <w:bottom w:val="single" w:sz="4" w:space="0" w:color="auto"/>
              <w:right w:val="single" w:sz="4" w:space="0" w:color="auto"/>
            </w:tcBorders>
            <w:shd w:val="clear" w:color="auto" w:fill="auto"/>
            <w:noWrap/>
          </w:tcPr>
          <w:p w14:paraId="4BE49BF8"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eastAsia="ru-RU"/>
              </w:rPr>
              <w:t>0,1</w:t>
            </w:r>
          </w:p>
        </w:tc>
        <w:tc>
          <w:tcPr>
            <w:tcW w:w="641" w:type="pct"/>
            <w:tcBorders>
              <w:top w:val="single" w:sz="4" w:space="0" w:color="auto"/>
              <w:left w:val="nil"/>
              <w:bottom w:val="single" w:sz="4" w:space="0" w:color="auto"/>
              <w:right w:val="single" w:sz="4" w:space="0" w:color="auto"/>
            </w:tcBorders>
            <w:shd w:val="clear" w:color="auto" w:fill="auto"/>
            <w:noWrap/>
          </w:tcPr>
          <w:p w14:paraId="1C406225"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eastAsia="ru-RU"/>
              </w:rPr>
              <w:t>0,2</w:t>
            </w:r>
          </w:p>
        </w:tc>
      </w:tr>
      <w:tr w:rsidR="006461D8" w:rsidRPr="00557019" w14:paraId="5CFB22CA"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7EB71554"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eastAsia="ru-RU"/>
              </w:rPr>
              <w:t>д. Кезоминская</w:t>
            </w:r>
          </w:p>
        </w:tc>
        <w:tc>
          <w:tcPr>
            <w:tcW w:w="571" w:type="pct"/>
            <w:tcBorders>
              <w:top w:val="single" w:sz="4" w:space="0" w:color="auto"/>
              <w:left w:val="nil"/>
              <w:bottom w:val="single" w:sz="4" w:space="0" w:color="auto"/>
              <w:right w:val="single" w:sz="4" w:space="0" w:color="auto"/>
            </w:tcBorders>
            <w:shd w:val="clear" w:color="auto" w:fill="auto"/>
            <w:noWrap/>
          </w:tcPr>
          <w:p w14:paraId="50BA2B6E"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786" w:type="pct"/>
            <w:tcBorders>
              <w:top w:val="single" w:sz="4" w:space="0" w:color="auto"/>
              <w:left w:val="nil"/>
              <w:bottom w:val="single" w:sz="4" w:space="0" w:color="auto"/>
              <w:right w:val="single" w:sz="4" w:space="0" w:color="auto"/>
            </w:tcBorders>
            <w:shd w:val="clear" w:color="auto" w:fill="auto"/>
            <w:noWrap/>
          </w:tcPr>
          <w:p w14:paraId="1120F4CE"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572" w:type="pct"/>
            <w:tcBorders>
              <w:top w:val="single" w:sz="4" w:space="0" w:color="auto"/>
              <w:left w:val="nil"/>
              <w:bottom w:val="single" w:sz="4" w:space="0" w:color="auto"/>
              <w:right w:val="single" w:sz="4" w:space="0" w:color="auto"/>
            </w:tcBorders>
            <w:shd w:val="clear" w:color="auto" w:fill="auto"/>
            <w:noWrap/>
          </w:tcPr>
          <w:p w14:paraId="385C2E25"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2" w:type="pct"/>
            <w:tcBorders>
              <w:top w:val="single" w:sz="4" w:space="0" w:color="auto"/>
              <w:left w:val="nil"/>
              <w:bottom w:val="single" w:sz="4" w:space="0" w:color="auto"/>
              <w:right w:val="single" w:sz="4" w:space="0" w:color="auto"/>
            </w:tcBorders>
            <w:shd w:val="clear" w:color="auto" w:fill="auto"/>
            <w:noWrap/>
          </w:tcPr>
          <w:p w14:paraId="43631AD5"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4" w:type="pct"/>
            <w:tcBorders>
              <w:top w:val="single" w:sz="4" w:space="0" w:color="auto"/>
              <w:left w:val="nil"/>
              <w:bottom w:val="single" w:sz="4" w:space="0" w:color="auto"/>
              <w:right w:val="single" w:sz="4" w:space="0" w:color="auto"/>
            </w:tcBorders>
            <w:shd w:val="clear" w:color="auto" w:fill="auto"/>
            <w:noWrap/>
          </w:tcPr>
          <w:p w14:paraId="4C092B9B"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16DAA510"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r>
      <w:tr w:rsidR="006461D8" w:rsidRPr="00557019" w14:paraId="6796D542"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29728044"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eastAsia="ru-RU"/>
              </w:rPr>
              <w:t>д. Пыркино</w:t>
            </w:r>
          </w:p>
        </w:tc>
        <w:tc>
          <w:tcPr>
            <w:tcW w:w="571" w:type="pct"/>
            <w:tcBorders>
              <w:top w:val="single" w:sz="4" w:space="0" w:color="auto"/>
              <w:left w:val="nil"/>
              <w:bottom w:val="single" w:sz="4" w:space="0" w:color="auto"/>
              <w:right w:val="single" w:sz="4" w:space="0" w:color="auto"/>
            </w:tcBorders>
            <w:shd w:val="clear" w:color="auto" w:fill="auto"/>
            <w:noWrap/>
          </w:tcPr>
          <w:p w14:paraId="28AF8539"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786" w:type="pct"/>
            <w:tcBorders>
              <w:top w:val="single" w:sz="4" w:space="0" w:color="auto"/>
              <w:left w:val="nil"/>
              <w:bottom w:val="single" w:sz="4" w:space="0" w:color="auto"/>
              <w:right w:val="single" w:sz="4" w:space="0" w:color="auto"/>
            </w:tcBorders>
            <w:shd w:val="clear" w:color="auto" w:fill="auto"/>
            <w:noWrap/>
          </w:tcPr>
          <w:p w14:paraId="7096B159"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572" w:type="pct"/>
            <w:tcBorders>
              <w:top w:val="single" w:sz="4" w:space="0" w:color="auto"/>
              <w:left w:val="nil"/>
              <w:bottom w:val="single" w:sz="4" w:space="0" w:color="auto"/>
              <w:right w:val="single" w:sz="4" w:space="0" w:color="auto"/>
            </w:tcBorders>
            <w:shd w:val="clear" w:color="auto" w:fill="auto"/>
            <w:noWrap/>
          </w:tcPr>
          <w:p w14:paraId="601E94C6"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2" w:type="pct"/>
            <w:tcBorders>
              <w:top w:val="single" w:sz="4" w:space="0" w:color="auto"/>
              <w:left w:val="nil"/>
              <w:bottom w:val="single" w:sz="4" w:space="0" w:color="auto"/>
              <w:right w:val="single" w:sz="4" w:space="0" w:color="auto"/>
            </w:tcBorders>
            <w:shd w:val="clear" w:color="auto" w:fill="auto"/>
            <w:noWrap/>
          </w:tcPr>
          <w:p w14:paraId="103E4A12"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4" w:type="pct"/>
            <w:tcBorders>
              <w:top w:val="single" w:sz="4" w:space="0" w:color="auto"/>
              <w:left w:val="nil"/>
              <w:bottom w:val="single" w:sz="4" w:space="0" w:color="auto"/>
              <w:right w:val="single" w:sz="4" w:space="0" w:color="auto"/>
            </w:tcBorders>
            <w:shd w:val="clear" w:color="auto" w:fill="auto"/>
            <w:noWrap/>
          </w:tcPr>
          <w:p w14:paraId="40AC5BB9"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2F47911D"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r>
      <w:tr w:rsidR="006461D8" w:rsidRPr="00557019" w14:paraId="5669E89C"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20802902"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eastAsia="ru-RU"/>
              </w:rPr>
              <w:t>д. Череновская</w:t>
            </w:r>
          </w:p>
        </w:tc>
        <w:tc>
          <w:tcPr>
            <w:tcW w:w="571" w:type="pct"/>
            <w:tcBorders>
              <w:top w:val="single" w:sz="4" w:space="0" w:color="auto"/>
              <w:left w:val="nil"/>
              <w:bottom w:val="single" w:sz="4" w:space="0" w:color="auto"/>
              <w:right w:val="single" w:sz="4" w:space="0" w:color="auto"/>
            </w:tcBorders>
            <w:shd w:val="clear" w:color="auto" w:fill="auto"/>
            <w:noWrap/>
          </w:tcPr>
          <w:p w14:paraId="6FB1F802"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10</w:t>
            </w:r>
          </w:p>
        </w:tc>
        <w:tc>
          <w:tcPr>
            <w:tcW w:w="786" w:type="pct"/>
            <w:tcBorders>
              <w:top w:val="single" w:sz="4" w:space="0" w:color="auto"/>
              <w:left w:val="nil"/>
              <w:bottom w:val="single" w:sz="4" w:space="0" w:color="auto"/>
              <w:right w:val="single" w:sz="4" w:space="0" w:color="auto"/>
            </w:tcBorders>
            <w:shd w:val="clear" w:color="auto" w:fill="auto"/>
            <w:noWrap/>
          </w:tcPr>
          <w:p w14:paraId="19844D1B"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12</w:t>
            </w:r>
          </w:p>
        </w:tc>
        <w:tc>
          <w:tcPr>
            <w:tcW w:w="572" w:type="pct"/>
            <w:tcBorders>
              <w:top w:val="single" w:sz="4" w:space="0" w:color="auto"/>
              <w:left w:val="nil"/>
              <w:bottom w:val="single" w:sz="4" w:space="0" w:color="auto"/>
              <w:right w:val="single" w:sz="4" w:space="0" w:color="auto"/>
            </w:tcBorders>
            <w:shd w:val="clear" w:color="auto" w:fill="auto"/>
            <w:noWrap/>
          </w:tcPr>
          <w:p w14:paraId="038EB956"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7,5</w:t>
            </w:r>
          </w:p>
        </w:tc>
        <w:tc>
          <w:tcPr>
            <w:tcW w:w="642" w:type="pct"/>
            <w:tcBorders>
              <w:top w:val="single" w:sz="4" w:space="0" w:color="auto"/>
              <w:left w:val="nil"/>
              <w:bottom w:val="single" w:sz="4" w:space="0" w:color="auto"/>
              <w:right w:val="single" w:sz="4" w:space="0" w:color="auto"/>
            </w:tcBorders>
            <w:shd w:val="clear" w:color="auto" w:fill="auto"/>
            <w:noWrap/>
          </w:tcPr>
          <w:p w14:paraId="1568D862"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9,0</w:t>
            </w:r>
          </w:p>
        </w:tc>
        <w:tc>
          <w:tcPr>
            <w:tcW w:w="644" w:type="pct"/>
            <w:tcBorders>
              <w:top w:val="single" w:sz="4" w:space="0" w:color="auto"/>
              <w:left w:val="nil"/>
              <w:bottom w:val="single" w:sz="4" w:space="0" w:color="auto"/>
              <w:right w:val="single" w:sz="4" w:space="0" w:color="auto"/>
            </w:tcBorders>
            <w:shd w:val="clear" w:color="auto" w:fill="auto"/>
            <w:noWrap/>
          </w:tcPr>
          <w:p w14:paraId="7241EDA8"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66473FDD"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0,1</w:t>
            </w:r>
          </w:p>
        </w:tc>
      </w:tr>
      <w:tr w:rsidR="006461D8" w:rsidRPr="00557019" w14:paraId="46F22729"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380D9505"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eastAsia="ru-RU"/>
              </w:rPr>
              <w:t>д. Шаткурга</w:t>
            </w:r>
          </w:p>
        </w:tc>
        <w:tc>
          <w:tcPr>
            <w:tcW w:w="571" w:type="pct"/>
            <w:tcBorders>
              <w:top w:val="single" w:sz="4" w:space="0" w:color="auto"/>
              <w:left w:val="nil"/>
              <w:bottom w:val="single" w:sz="4" w:space="0" w:color="auto"/>
              <w:right w:val="single" w:sz="4" w:space="0" w:color="auto"/>
            </w:tcBorders>
            <w:shd w:val="clear" w:color="auto" w:fill="auto"/>
            <w:noWrap/>
          </w:tcPr>
          <w:p w14:paraId="7C1AAD51"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9</w:t>
            </w:r>
          </w:p>
        </w:tc>
        <w:tc>
          <w:tcPr>
            <w:tcW w:w="786" w:type="pct"/>
            <w:tcBorders>
              <w:top w:val="single" w:sz="4" w:space="0" w:color="auto"/>
              <w:left w:val="nil"/>
              <w:bottom w:val="single" w:sz="4" w:space="0" w:color="auto"/>
              <w:right w:val="single" w:sz="4" w:space="0" w:color="auto"/>
            </w:tcBorders>
            <w:shd w:val="clear" w:color="auto" w:fill="auto"/>
            <w:noWrap/>
          </w:tcPr>
          <w:p w14:paraId="2677E7BA"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11</w:t>
            </w:r>
          </w:p>
        </w:tc>
        <w:tc>
          <w:tcPr>
            <w:tcW w:w="572" w:type="pct"/>
            <w:tcBorders>
              <w:top w:val="single" w:sz="4" w:space="0" w:color="auto"/>
              <w:left w:val="nil"/>
              <w:bottom w:val="single" w:sz="4" w:space="0" w:color="auto"/>
              <w:right w:val="single" w:sz="4" w:space="0" w:color="auto"/>
            </w:tcBorders>
            <w:shd w:val="clear" w:color="auto" w:fill="auto"/>
            <w:noWrap/>
          </w:tcPr>
          <w:p w14:paraId="6101823E"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6,8</w:t>
            </w:r>
          </w:p>
        </w:tc>
        <w:tc>
          <w:tcPr>
            <w:tcW w:w="642" w:type="pct"/>
            <w:tcBorders>
              <w:top w:val="single" w:sz="4" w:space="0" w:color="auto"/>
              <w:left w:val="nil"/>
              <w:bottom w:val="single" w:sz="4" w:space="0" w:color="auto"/>
              <w:right w:val="single" w:sz="4" w:space="0" w:color="auto"/>
            </w:tcBorders>
            <w:shd w:val="clear" w:color="auto" w:fill="auto"/>
            <w:noWrap/>
          </w:tcPr>
          <w:p w14:paraId="11EE5CCB"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8,3</w:t>
            </w:r>
          </w:p>
        </w:tc>
        <w:tc>
          <w:tcPr>
            <w:tcW w:w="644" w:type="pct"/>
            <w:tcBorders>
              <w:top w:val="single" w:sz="4" w:space="0" w:color="auto"/>
              <w:left w:val="nil"/>
              <w:bottom w:val="single" w:sz="4" w:space="0" w:color="auto"/>
              <w:right w:val="single" w:sz="4" w:space="0" w:color="auto"/>
            </w:tcBorders>
            <w:shd w:val="clear" w:color="auto" w:fill="auto"/>
            <w:noWrap/>
          </w:tcPr>
          <w:p w14:paraId="006A8A2D"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12439D31"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r>
      <w:tr w:rsidR="006461D8" w:rsidRPr="00557019" w14:paraId="72E271D2"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52D52460"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eastAsia="ru-RU"/>
              </w:rPr>
              <w:t>д. Беклемишевская</w:t>
            </w:r>
          </w:p>
        </w:tc>
        <w:tc>
          <w:tcPr>
            <w:tcW w:w="571" w:type="pct"/>
            <w:tcBorders>
              <w:top w:val="single" w:sz="4" w:space="0" w:color="auto"/>
              <w:left w:val="nil"/>
              <w:bottom w:val="single" w:sz="4" w:space="0" w:color="auto"/>
              <w:right w:val="single" w:sz="4" w:space="0" w:color="auto"/>
            </w:tcBorders>
            <w:shd w:val="clear" w:color="auto" w:fill="auto"/>
            <w:noWrap/>
          </w:tcPr>
          <w:p w14:paraId="55E15C2D"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786" w:type="pct"/>
            <w:tcBorders>
              <w:top w:val="single" w:sz="4" w:space="0" w:color="auto"/>
              <w:left w:val="nil"/>
              <w:bottom w:val="single" w:sz="4" w:space="0" w:color="auto"/>
              <w:right w:val="single" w:sz="4" w:space="0" w:color="auto"/>
            </w:tcBorders>
            <w:shd w:val="clear" w:color="auto" w:fill="auto"/>
            <w:noWrap/>
          </w:tcPr>
          <w:p w14:paraId="419A1A5E"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572" w:type="pct"/>
            <w:tcBorders>
              <w:top w:val="single" w:sz="4" w:space="0" w:color="auto"/>
              <w:left w:val="nil"/>
              <w:bottom w:val="single" w:sz="4" w:space="0" w:color="auto"/>
              <w:right w:val="single" w:sz="4" w:space="0" w:color="auto"/>
            </w:tcBorders>
            <w:shd w:val="clear" w:color="auto" w:fill="auto"/>
            <w:noWrap/>
          </w:tcPr>
          <w:p w14:paraId="4FF250D4"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2" w:type="pct"/>
            <w:tcBorders>
              <w:top w:val="single" w:sz="4" w:space="0" w:color="auto"/>
              <w:left w:val="nil"/>
              <w:bottom w:val="single" w:sz="4" w:space="0" w:color="auto"/>
              <w:right w:val="single" w:sz="4" w:space="0" w:color="auto"/>
            </w:tcBorders>
            <w:shd w:val="clear" w:color="auto" w:fill="auto"/>
            <w:noWrap/>
          </w:tcPr>
          <w:p w14:paraId="1E13B633"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4" w:type="pct"/>
            <w:tcBorders>
              <w:top w:val="single" w:sz="4" w:space="0" w:color="auto"/>
              <w:left w:val="nil"/>
              <w:bottom w:val="single" w:sz="4" w:space="0" w:color="auto"/>
              <w:right w:val="single" w:sz="4" w:space="0" w:color="auto"/>
            </w:tcBorders>
            <w:shd w:val="clear" w:color="auto" w:fill="auto"/>
            <w:noWrap/>
          </w:tcPr>
          <w:p w14:paraId="75418C8E"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6EBA0F1B"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r>
      <w:tr w:rsidR="006461D8" w:rsidRPr="00557019" w14:paraId="1D5EE0F4"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74357E98"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val="en-US" w:eastAsia="ru-RU"/>
              </w:rPr>
              <w:t xml:space="preserve">п. Квазеньга </w:t>
            </w:r>
          </w:p>
        </w:tc>
        <w:tc>
          <w:tcPr>
            <w:tcW w:w="571" w:type="pct"/>
            <w:tcBorders>
              <w:top w:val="single" w:sz="4" w:space="0" w:color="auto"/>
              <w:left w:val="nil"/>
              <w:bottom w:val="single" w:sz="4" w:space="0" w:color="auto"/>
              <w:right w:val="single" w:sz="4" w:space="0" w:color="auto"/>
            </w:tcBorders>
            <w:shd w:val="clear" w:color="auto" w:fill="auto"/>
            <w:noWrap/>
          </w:tcPr>
          <w:p w14:paraId="4346906B"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218</w:t>
            </w:r>
          </w:p>
        </w:tc>
        <w:tc>
          <w:tcPr>
            <w:tcW w:w="786" w:type="pct"/>
            <w:tcBorders>
              <w:top w:val="single" w:sz="4" w:space="0" w:color="auto"/>
              <w:left w:val="nil"/>
              <w:bottom w:val="single" w:sz="4" w:space="0" w:color="auto"/>
              <w:right w:val="single" w:sz="4" w:space="0" w:color="auto"/>
            </w:tcBorders>
            <w:shd w:val="clear" w:color="auto" w:fill="auto"/>
            <w:noWrap/>
          </w:tcPr>
          <w:p w14:paraId="051F34D0"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267</w:t>
            </w:r>
          </w:p>
        </w:tc>
        <w:tc>
          <w:tcPr>
            <w:tcW w:w="572" w:type="pct"/>
            <w:tcBorders>
              <w:top w:val="single" w:sz="4" w:space="0" w:color="auto"/>
              <w:left w:val="nil"/>
              <w:bottom w:val="single" w:sz="4" w:space="0" w:color="auto"/>
              <w:right w:val="single" w:sz="4" w:space="0" w:color="auto"/>
            </w:tcBorders>
            <w:shd w:val="clear" w:color="auto" w:fill="auto"/>
            <w:noWrap/>
          </w:tcPr>
          <w:p w14:paraId="1939BE2C"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163,5</w:t>
            </w:r>
          </w:p>
        </w:tc>
        <w:tc>
          <w:tcPr>
            <w:tcW w:w="642" w:type="pct"/>
            <w:tcBorders>
              <w:top w:val="single" w:sz="4" w:space="0" w:color="auto"/>
              <w:left w:val="nil"/>
              <w:bottom w:val="single" w:sz="4" w:space="0" w:color="auto"/>
              <w:right w:val="single" w:sz="4" w:space="0" w:color="auto"/>
            </w:tcBorders>
            <w:shd w:val="clear" w:color="auto" w:fill="auto"/>
            <w:noWrap/>
          </w:tcPr>
          <w:p w14:paraId="574150B6"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200,3</w:t>
            </w:r>
          </w:p>
        </w:tc>
        <w:tc>
          <w:tcPr>
            <w:tcW w:w="644" w:type="pct"/>
            <w:tcBorders>
              <w:top w:val="single" w:sz="4" w:space="0" w:color="auto"/>
              <w:left w:val="nil"/>
              <w:bottom w:val="single" w:sz="4" w:space="0" w:color="auto"/>
              <w:right w:val="single" w:sz="4" w:space="0" w:color="auto"/>
            </w:tcBorders>
            <w:shd w:val="clear" w:color="auto" w:fill="auto"/>
            <w:noWrap/>
          </w:tcPr>
          <w:p w14:paraId="7FC22ED4"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1,0</w:t>
            </w:r>
          </w:p>
        </w:tc>
        <w:tc>
          <w:tcPr>
            <w:tcW w:w="641" w:type="pct"/>
            <w:tcBorders>
              <w:top w:val="single" w:sz="4" w:space="0" w:color="auto"/>
              <w:left w:val="nil"/>
              <w:bottom w:val="single" w:sz="4" w:space="0" w:color="auto"/>
              <w:right w:val="single" w:sz="4" w:space="0" w:color="auto"/>
            </w:tcBorders>
            <w:shd w:val="clear" w:color="auto" w:fill="auto"/>
            <w:noWrap/>
          </w:tcPr>
          <w:p w14:paraId="578B7D9D"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1,2</w:t>
            </w:r>
          </w:p>
        </w:tc>
      </w:tr>
      <w:tr w:rsidR="006461D8" w:rsidRPr="00557019" w14:paraId="7FA13407"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5BE8C037" w14:textId="77777777" w:rsidR="006461D8" w:rsidRPr="00557019" w:rsidRDefault="006461D8" w:rsidP="006461D8">
            <w:pPr>
              <w:spacing w:line="240" w:lineRule="auto"/>
              <w:jc w:val="left"/>
              <w:rPr>
                <w:rFonts w:eastAsia="Times New Roman"/>
                <w:color w:val="000000"/>
                <w:sz w:val="20"/>
                <w:szCs w:val="20"/>
                <w:lang w:eastAsia="ru-RU"/>
              </w:rPr>
            </w:pPr>
            <w:r w:rsidRPr="00557019">
              <w:rPr>
                <w:rFonts w:eastAsia="Times New Roman"/>
                <w:color w:val="000000"/>
                <w:sz w:val="20"/>
                <w:szCs w:val="20"/>
                <w:lang w:val="en-US" w:eastAsia="ru-RU"/>
              </w:rPr>
              <w:t>х. Майдан</w:t>
            </w:r>
          </w:p>
        </w:tc>
        <w:tc>
          <w:tcPr>
            <w:tcW w:w="571" w:type="pct"/>
            <w:tcBorders>
              <w:top w:val="single" w:sz="4" w:space="0" w:color="auto"/>
              <w:left w:val="nil"/>
              <w:bottom w:val="single" w:sz="4" w:space="0" w:color="auto"/>
              <w:right w:val="single" w:sz="4" w:space="0" w:color="auto"/>
            </w:tcBorders>
            <w:shd w:val="clear" w:color="auto" w:fill="auto"/>
            <w:noWrap/>
          </w:tcPr>
          <w:p w14:paraId="0B22D414"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786" w:type="pct"/>
            <w:tcBorders>
              <w:top w:val="single" w:sz="4" w:space="0" w:color="auto"/>
              <w:left w:val="nil"/>
              <w:bottom w:val="single" w:sz="4" w:space="0" w:color="auto"/>
              <w:right w:val="single" w:sz="4" w:space="0" w:color="auto"/>
            </w:tcBorders>
            <w:shd w:val="clear" w:color="auto" w:fill="auto"/>
            <w:noWrap/>
          </w:tcPr>
          <w:p w14:paraId="522EAB6D"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color w:val="000000"/>
                <w:sz w:val="20"/>
                <w:szCs w:val="20"/>
                <w:lang w:val="en-US" w:eastAsia="ru-RU"/>
              </w:rPr>
              <w:t>0</w:t>
            </w:r>
          </w:p>
        </w:tc>
        <w:tc>
          <w:tcPr>
            <w:tcW w:w="572" w:type="pct"/>
            <w:tcBorders>
              <w:top w:val="single" w:sz="4" w:space="0" w:color="auto"/>
              <w:left w:val="nil"/>
              <w:bottom w:val="single" w:sz="4" w:space="0" w:color="auto"/>
              <w:right w:val="single" w:sz="4" w:space="0" w:color="auto"/>
            </w:tcBorders>
            <w:shd w:val="clear" w:color="auto" w:fill="auto"/>
            <w:noWrap/>
          </w:tcPr>
          <w:p w14:paraId="63735C39"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2" w:type="pct"/>
            <w:tcBorders>
              <w:top w:val="single" w:sz="4" w:space="0" w:color="auto"/>
              <w:left w:val="nil"/>
              <w:bottom w:val="single" w:sz="4" w:space="0" w:color="auto"/>
              <w:right w:val="single" w:sz="4" w:space="0" w:color="auto"/>
            </w:tcBorders>
            <w:shd w:val="clear" w:color="auto" w:fill="auto"/>
            <w:noWrap/>
          </w:tcPr>
          <w:p w14:paraId="5BA5D890"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4" w:type="pct"/>
            <w:tcBorders>
              <w:top w:val="single" w:sz="4" w:space="0" w:color="auto"/>
              <w:left w:val="nil"/>
              <w:bottom w:val="single" w:sz="4" w:space="0" w:color="auto"/>
              <w:right w:val="single" w:sz="4" w:space="0" w:color="auto"/>
            </w:tcBorders>
            <w:shd w:val="clear" w:color="auto" w:fill="auto"/>
            <w:noWrap/>
          </w:tcPr>
          <w:p w14:paraId="0471EEB3"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c>
          <w:tcPr>
            <w:tcW w:w="641" w:type="pct"/>
            <w:tcBorders>
              <w:top w:val="single" w:sz="4" w:space="0" w:color="auto"/>
              <w:left w:val="nil"/>
              <w:bottom w:val="single" w:sz="4" w:space="0" w:color="auto"/>
              <w:right w:val="single" w:sz="4" w:space="0" w:color="auto"/>
            </w:tcBorders>
            <w:shd w:val="clear" w:color="auto" w:fill="auto"/>
            <w:noWrap/>
          </w:tcPr>
          <w:p w14:paraId="21DEE919"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color w:val="000000"/>
                <w:sz w:val="20"/>
                <w:szCs w:val="20"/>
                <w:lang w:eastAsia="ru-RU"/>
              </w:rPr>
              <w:t>0,0</w:t>
            </w:r>
          </w:p>
        </w:tc>
      </w:tr>
      <w:tr w:rsidR="006461D8" w:rsidRPr="00557019" w14:paraId="4000D8FE" w14:textId="77777777" w:rsidTr="006461D8">
        <w:trPr>
          <w:trHeight w:val="20"/>
        </w:trPr>
        <w:tc>
          <w:tcPr>
            <w:tcW w:w="1144" w:type="pct"/>
            <w:tcBorders>
              <w:top w:val="single" w:sz="4" w:space="0" w:color="auto"/>
              <w:left w:val="single" w:sz="4" w:space="0" w:color="auto"/>
              <w:bottom w:val="single" w:sz="4" w:space="0" w:color="auto"/>
              <w:right w:val="single" w:sz="4" w:space="0" w:color="auto"/>
            </w:tcBorders>
            <w:shd w:val="clear" w:color="auto" w:fill="auto"/>
            <w:noWrap/>
          </w:tcPr>
          <w:p w14:paraId="6655E97A" w14:textId="77777777" w:rsidR="006461D8" w:rsidRPr="00557019" w:rsidRDefault="006461D8" w:rsidP="006461D8">
            <w:pPr>
              <w:spacing w:line="240" w:lineRule="auto"/>
              <w:jc w:val="left"/>
              <w:rPr>
                <w:rFonts w:eastAsia="Times New Roman"/>
                <w:color w:val="000000"/>
                <w:sz w:val="20"/>
                <w:szCs w:val="20"/>
                <w:lang w:eastAsia="ru-RU"/>
              </w:rPr>
            </w:pPr>
            <w:r>
              <w:rPr>
                <w:rFonts w:eastAsia="Times New Roman"/>
                <w:b/>
                <w:bCs/>
                <w:color w:val="000000"/>
                <w:sz w:val="20"/>
                <w:szCs w:val="20"/>
                <w:lang w:eastAsia="ru-RU"/>
              </w:rPr>
              <w:t>Итого</w:t>
            </w:r>
          </w:p>
        </w:tc>
        <w:tc>
          <w:tcPr>
            <w:tcW w:w="571" w:type="pct"/>
            <w:tcBorders>
              <w:top w:val="single" w:sz="4" w:space="0" w:color="auto"/>
              <w:left w:val="nil"/>
              <w:bottom w:val="single" w:sz="4" w:space="0" w:color="auto"/>
              <w:right w:val="single" w:sz="4" w:space="0" w:color="auto"/>
            </w:tcBorders>
            <w:shd w:val="clear" w:color="auto" w:fill="auto"/>
            <w:noWrap/>
          </w:tcPr>
          <w:p w14:paraId="08EACDC2"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b/>
                <w:bCs/>
                <w:color w:val="000000"/>
                <w:sz w:val="20"/>
                <w:szCs w:val="20"/>
                <w:lang w:eastAsia="ru-RU"/>
              </w:rPr>
              <w:t>271</w:t>
            </w:r>
          </w:p>
        </w:tc>
        <w:tc>
          <w:tcPr>
            <w:tcW w:w="786" w:type="pct"/>
            <w:tcBorders>
              <w:top w:val="single" w:sz="4" w:space="0" w:color="auto"/>
              <w:left w:val="nil"/>
              <w:bottom w:val="single" w:sz="4" w:space="0" w:color="auto"/>
              <w:right w:val="single" w:sz="4" w:space="0" w:color="auto"/>
            </w:tcBorders>
            <w:shd w:val="clear" w:color="auto" w:fill="auto"/>
            <w:noWrap/>
          </w:tcPr>
          <w:p w14:paraId="32E43630" w14:textId="77777777" w:rsidR="006461D8" w:rsidRPr="00557019" w:rsidRDefault="006461D8" w:rsidP="006461D8">
            <w:pPr>
              <w:spacing w:line="240" w:lineRule="auto"/>
              <w:jc w:val="center"/>
              <w:rPr>
                <w:rFonts w:eastAsia="Times New Roman"/>
                <w:color w:val="000000"/>
                <w:sz w:val="20"/>
                <w:szCs w:val="20"/>
                <w:lang w:eastAsia="ru-RU"/>
              </w:rPr>
            </w:pPr>
            <w:r w:rsidRPr="00557019">
              <w:rPr>
                <w:rFonts w:eastAsia="Times New Roman"/>
                <w:b/>
                <w:bCs/>
                <w:color w:val="000000"/>
                <w:sz w:val="20"/>
                <w:szCs w:val="20"/>
                <w:lang w:eastAsia="ru-RU"/>
              </w:rPr>
              <w:t>331</w:t>
            </w:r>
          </w:p>
        </w:tc>
        <w:tc>
          <w:tcPr>
            <w:tcW w:w="572" w:type="pct"/>
            <w:tcBorders>
              <w:top w:val="single" w:sz="4" w:space="0" w:color="auto"/>
              <w:left w:val="nil"/>
              <w:bottom w:val="single" w:sz="4" w:space="0" w:color="auto"/>
              <w:right w:val="single" w:sz="4" w:space="0" w:color="auto"/>
            </w:tcBorders>
            <w:shd w:val="clear" w:color="auto" w:fill="auto"/>
            <w:noWrap/>
          </w:tcPr>
          <w:p w14:paraId="77FF9771"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b/>
                <w:bCs/>
                <w:color w:val="000000"/>
                <w:sz w:val="20"/>
                <w:szCs w:val="20"/>
                <w:lang w:eastAsia="ru-RU"/>
              </w:rPr>
              <w:t>203,3</w:t>
            </w:r>
          </w:p>
        </w:tc>
        <w:tc>
          <w:tcPr>
            <w:tcW w:w="642" w:type="pct"/>
            <w:tcBorders>
              <w:top w:val="single" w:sz="4" w:space="0" w:color="auto"/>
              <w:left w:val="nil"/>
              <w:bottom w:val="single" w:sz="4" w:space="0" w:color="auto"/>
              <w:right w:val="single" w:sz="4" w:space="0" w:color="auto"/>
            </w:tcBorders>
            <w:shd w:val="clear" w:color="auto" w:fill="auto"/>
            <w:noWrap/>
          </w:tcPr>
          <w:p w14:paraId="2361B93F"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b/>
                <w:bCs/>
                <w:color w:val="000000"/>
                <w:sz w:val="20"/>
                <w:szCs w:val="20"/>
                <w:lang w:eastAsia="ru-RU"/>
              </w:rPr>
              <w:t>248,3</w:t>
            </w:r>
          </w:p>
        </w:tc>
        <w:tc>
          <w:tcPr>
            <w:tcW w:w="644" w:type="pct"/>
            <w:tcBorders>
              <w:top w:val="single" w:sz="4" w:space="0" w:color="auto"/>
              <w:left w:val="nil"/>
              <w:bottom w:val="single" w:sz="4" w:space="0" w:color="auto"/>
              <w:right w:val="single" w:sz="4" w:space="0" w:color="auto"/>
            </w:tcBorders>
            <w:shd w:val="clear" w:color="auto" w:fill="auto"/>
            <w:noWrap/>
          </w:tcPr>
          <w:p w14:paraId="770C6EA4"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b/>
                <w:bCs/>
                <w:color w:val="000000"/>
                <w:sz w:val="20"/>
                <w:szCs w:val="20"/>
                <w:lang w:eastAsia="ru-RU"/>
              </w:rPr>
              <w:t>1,2</w:t>
            </w:r>
          </w:p>
        </w:tc>
        <w:tc>
          <w:tcPr>
            <w:tcW w:w="641" w:type="pct"/>
            <w:tcBorders>
              <w:top w:val="single" w:sz="4" w:space="0" w:color="auto"/>
              <w:left w:val="nil"/>
              <w:bottom w:val="single" w:sz="4" w:space="0" w:color="auto"/>
              <w:right w:val="single" w:sz="4" w:space="0" w:color="auto"/>
            </w:tcBorders>
            <w:shd w:val="clear" w:color="auto" w:fill="auto"/>
            <w:noWrap/>
          </w:tcPr>
          <w:p w14:paraId="32FD71BB" w14:textId="77777777" w:rsidR="006461D8" w:rsidRPr="00557019" w:rsidRDefault="006461D8" w:rsidP="006461D8">
            <w:pPr>
              <w:spacing w:line="240" w:lineRule="auto"/>
              <w:jc w:val="center"/>
              <w:rPr>
                <w:rFonts w:eastAsia="Times New Roman"/>
                <w:bCs/>
                <w:color w:val="000000"/>
                <w:sz w:val="20"/>
                <w:szCs w:val="20"/>
                <w:lang w:eastAsia="ru-RU"/>
              </w:rPr>
            </w:pPr>
            <w:r w:rsidRPr="00557019">
              <w:rPr>
                <w:rFonts w:eastAsia="Times New Roman"/>
                <w:b/>
                <w:bCs/>
                <w:color w:val="000000"/>
                <w:sz w:val="20"/>
                <w:szCs w:val="20"/>
                <w:lang w:eastAsia="ru-RU"/>
              </w:rPr>
              <w:t>1,4</w:t>
            </w:r>
          </w:p>
        </w:tc>
      </w:tr>
    </w:tbl>
    <w:p w14:paraId="7B915BBE" w14:textId="77777777" w:rsidR="006461D8" w:rsidRPr="009F7978" w:rsidRDefault="006461D8" w:rsidP="006461D8">
      <w:pPr>
        <w:pStyle w:val="0212166"/>
      </w:pPr>
      <w:bookmarkStart w:id="198" w:name="_Toc117669426"/>
      <w:bookmarkEnd w:id="195"/>
      <w:bookmarkEnd w:id="196"/>
      <w:bookmarkEnd w:id="197"/>
      <w:r w:rsidRPr="009F7978">
        <w:t xml:space="preserve">8.8 </w:t>
      </w:r>
      <w:bookmarkEnd w:id="193"/>
      <w:r w:rsidRPr="009F7978">
        <w:rPr>
          <w:szCs w:val="24"/>
        </w:rPr>
        <w:t>Связь</w:t>
      </w:r>
      <w:bookmarkEnd w:id="198"/>
    </w:p>
    <w:p w14:paraId="12796F34" w14:textId="77777777" w:rsidR="006461D8" w:rsidRPr="005122EA" w:rsidRDefault="006461D8" w:rsidP="006461D8">
      <w:pPr>
        <w:spacing w:before="120" w:after="120" w:line="276" w:lineRule="auto"/>
        <w:ind w:firstLine="709"/>
        <w:rPr>
          <w:b/>
        </w:rPr>
      </w:pPr>
      <w:bookmarkStart w:id="199" w:name="_Toc46910787"/>
      <w:bookmarkStart w:id="200" w:name="_Toc69297567"/>
      <w:r w:rsidRPr="005122EA">
        <w:rPr>
          <w:b/>
        </w:rPr>
        <w:t>Анализ существующего состояния</w:t>
      </w:r>
    </w:p>
    <w:p w14:paraId="57ABD603" w14:textId="77777777" w:rsidR="006461D8" w:rsidRPr="005122EA" w:rsidRDefault="006461D8" w:rsidP="006461D8">
      <w:pPr>
        <w:tabs>
          <w:tab w:val="left" w:pos="142"/>
        </w:tabs>
        <w:spacing w:before="120" w:after="120" w:line="276" w:lineRule="auto"/>
        <w:ind w:firstLine="709"/>
      </w:pPr>
      <w:r w:rsidRPr="005122EA">
        <w:t xml:space="preserve">В настоящее время на территории </w:t>
      </w:r>
      <w:r w:rsidRPr="005122EA">
        <w:rPr>
          <w:szCs w:val="28"/>
        </w:rPr>
        <w:t>сельского поселения «</w:t>
      </w:r>
      <w:r>
        <w:rPr>
          <w:szCs w:val="28"/>
        </w:rPr>
        <w:t>Череновское</w:t>
      </w:r>
      <w:r w:rsidRPr="005122EA">
        <w:rPr>
          <w:szCs w:val="28"/>
        </w:rPr>
        <w:t xml:space="preserve">» </w:t>
      </w:r>
      <w:r w:rsidRPr="005122EA">
        <w:t>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14:paraId="763E0CCD" w14:textId="77777777" w:rsidR="006461D8" w:rsidRPr="005122EA" w:rsidRDefault="006461D8" w:rsidP="006461D8">
      <w:pPr>
        <w:tabs>
          <w:tab w:val="left" w:pos="142"/>
        </w:tabs>
        <w:spacing w:before="120" w:after="120" w:line="276" w:lineRule="auto"/>
        <w:ind w:firstLine="709"/>
      </w:pPr>
      <w:r w:rsidRPr="005122EA">
        <w:t xml:space="preserve">На территории </w:t>
      </w:r>
      <w:r w:rsidRPr="005122EA">
        <w:rPr>
          <w:szCs w:val="28"/>
        </w:rPr>
        <w:t>сельского поселения «</w:t>
      </w:r>
      <w:r>
        <w:rPr>
          <w:szCs w:val="28"/>
        </w:rPr>
        <w:t>Череновское</w:t>
      </w:r>
      <w:r w:rsidRPr="005122EA">
        <w:rPr>
          <w:szCs w:val="28"/>
        </w:rPr>
        <w:t xml:space="preserve">» </w:t>
      </w:r>
      <w:r w:rsidRPr="005122EA">
        <w:t>основным оператором связи является ПАО «Ростелеком», также присутствуют операторы сотовой связи (ПАО «МТС», ПАО «Теле2», ПАО «Билайн», ПАО «Мегафон»).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Услуги мобильной связи оказываются с применением вышек связи.</w:t>
      </w:r>
    </w:p>
    <w:p w14:paraId="457DFAE6" w14:textId="77777777" w:rsidR="006461D8" w:rsidRPr="005122EA" w:rsidRDefault="006461D8" w:rsidP="006461D8">
      <w:pPr>
        <w:tabs>
          <w:tab w:val="left" w:pos="142"/>
        </w:tabs>
        <w:spacing w:before="120" w:after="120" w:line="276" w:lineRule="auto"/>
        <w:ind w:firstLine="709"/>
      </w:pPr>
      <w:r w:rsidRPr="005122EA">
        <w:t>Услуги почтовой связи оказываются ФГУП «Почта России»</w:t>
      </w:r>
      <w:r>
        <w:t xml:space="preserve"> в количестве 2 штук</w:t>
      </w:r>
      <w:r w:rsidRPr="005122EA">
        <w:t>.</w:t>
      </w:r>
    </w:p>
    <w:p w14:paraId="0D0F2F16" w14:textId="77777777" w:rsidR="006461D8" w:rsidRPr="005122EA" w:rsidRDefault="006461D8" w:rsidP="006461D8">
      <w:pPr>
        <w:tabs>
          <w:tab w:val="left" w:pos="142"/>
        </w:tabs>
        <w:spacing w:before="120" w:after="120" w:line="276" w:lineRule="auto"/>
        <w:ind w:firstLine="709"/>
      </w:pPr>
      <w:r w:rsidRPr="005122EA">
        <w:t xml:space="preserve">На территории </w:t>
      </w:r>
      <w:r w:rsidRPr="005122EA">
        <w:rPr>
          <w:szCs w:val="28"/>
        </w:rPr>
        <w:t>сельского поселения «</w:t>
      </w:r>
      <w:r>
        <w:rPr>
          <w:szCs w:val="28"/>
        </w:rPr>
        <w:t>Череновское</w:t>
      </w:r>
      <w:r w:rsidRPr="005122EA">
        <w:rPr>
          <w:szCs w:val="28"/>
        </w:rPr>
        <w:t xml:space="preserve">» </w:t>
      </w:r>
      <w:r w:rsidRPr="005122EA">
        <w:t>пр</w:t>
      </w:r>
      <w:r>
        <w:t>оходят линии ВОЛС</w:t>
      </w:r>
      <w:r w:rsidRPr="005122EA">
        <w:t xml:space="preserve"> общей протяженностью </w:t>
      </w:r>
      <w:r>
        <w:t>31,79</w:t>
      </w:r>
      <w:r w:rsidRPr="005122EA">
        <w:t xml:space="preserve"> км.</w:t>
      </w:r>
    </w:p>
    <w:p w14:paraId="1A8E1731" w14:textId="77777777" w:rsidR="006461D8" w:rsidRPr="005122EA" w:rsidRDefault="006461D8" w:rsidP="006461D8">
      <w:pPr>
        <w:spacing w:before="120" w:after="120" w:line="276" w:lineRule="auto"/>
        <w:ind w:firstLine="709"/>
        <w:rPr>
          <w:b/>
        </w:rPr>
      </w:pPr>
      <w:r w:rsidRPr="005122EA">
        <w:rPr>
          <w:b/>
        </w:rPr>
        <w:t>Направления развития</w:t>
      </w:r>
    </w:p>
    <w:p w14:paraId="581C6F1E" w14:textId="77777777" w:rsidR="006461D8" w:rsidRPr="009F7978" w:rsidRDefault="006461D8" w:rsidP="006461D8">
      <w:pPr>
        <w:tabs>
          <w:tab w:val="left" w:pos="142"/>
        </w:tabs>
        <w:spacing w:before="120" w:after="120" w:line="276" w:lineRule="auto"/>
        <w:ind w:firstLine="709"/>
        <w:sectPr w:rsidR="006461D8" w:rsidRPr="009F7978" w:rsidSect="00BD6786">
          <w:footerReference w:type="first" r:id="rId27"/>
          <w:pgSz w:w="11907" w:h="16839" w:code="9"/>
          <w:pgMar w:top="1134" w:right="567" w:bottom="1134" w:left="1134" w:header="567" w:footer="567" w:gutter="0"/>
          <w:cols w:space="708"/>
          <w:titlePg/>
          <w:docGrid w:linePitch="326"/>
        </w:sectPr>
      </w:pPr>
      <w:r w:rsidRPr="005122EA">
        <w:t xml:space="preserve">На основании ранее разработанной градостроительной документации выявлено, что сети связи, расположенные на территории </w:t>
      </w:r>
      <w:r w:rsidRPr="005122EA">
        <w:rPr>
          <w:szCs w:val="28"/>
        </w:rPr>
        <w:t>сельского поселения «</w:t>
      </w:r>
      <w:r>
        <w:rPr>
          <w:szCs w:val="28"/>
        </w:rPr>
        <w:t>Череновское</w:t>
      </w:r>
      <w:r w:rsidRPr="005122EA">
        <w:rPr>
          <w:szCs w:val="28"/>
        </w:rPr>
        <w:t>»</w:t>
      </w:r>
      <w:r w:rsidRPr="005122EA">
        <w:t>, находятся в удовлетворительном состоянии. Дополнительных мероприятий не требуется</w:t>
      </w:r>
      <w:r w:rsidRPr="009F7978">
        <w:t>.</w:t>
      </w:r>
      <w:bookmarkEnd w:id="199"/>
    </w:p>
    <w:p w14:paraId="245BCD69" w14:textId="05012438" w:rsidR="00B0424E" w:rsidRPr="009F7978" w:rsidRDefault="00B0424E" w:rsidP="002A5822">
      <w:pPr>
        <w:pStyle w:val="0212165"/>
      </w:pPr>
      <w:bookmarkStart w:id="201" w:name="_Toc117669427"/>
      <w:bookmarkEnd w:id="200"/>
      <w:r w:rsidRPr="00867F9B">
        <w:t>ГЛАВА 9. ИНЖЕНЕРНАЯ ПОДГОТОВКА ТЕРРИТОРИИ. БЛАГОУСТРОЙСТВО ТЕРРИТОРИИ</w:t>
      </w:r>
      <w:bookmarkEnd w:id="194"/>
      <w:bookmarkEnd w:id="201"/>
    </w:p>
    <w:p w14:paraId="058D2265" w14:textId="77777777" w:rsidR="008D171C" w:rsidRPr="009F7978" w:rsidRDefault="008D171C" w:rsidP="0024737C">
      <w:pPr>
        <w:keepNext/>
        <w:tabs>
          <w:tab w:val="left" w:pos="709"/>
        </w:tabs>
        <w:spacing w:before="120" w:after="120" w:line="276" w:lineRule="auto"/>
        <w:ind w:firstLine="709"/>
        <w:jc w:val="left"/>
        <w:outlineLvl w:val="2"/>
        <w:rPr>
          <w:rFonts w:eastAsia="Times New Roman"/>
          <w:b/>
          <w:szCs w:val="24"/>
        </w:rPr>
      </w:pPr>
      <w:bookmarkStart w:id="202" w:name="_Toc75023817"/>
      <w:bookmarkStart w:id="203" w:name="_Toc117669428"/>
      <w:r w:rsidRPr="009F7978">
        <w:rPr>
          <w:rFonts w:eastAsia="Times New Roman"/>
          <w:b/>
          <w:szCs w:val="24"/>
        </w:rPr>
        <w:t>9.1 Анализ строительных ограничений</w:t>
      </w:r>
      <w:bookmarkEnd w:id="202"/>
      <w:bookmarkEnd w:id="203"/>
    </w:p>
    <w:p w14:paraId="126D296D" w14:textId="23887478" w:rsidR="008D171C" w:rsidRPr="009F7978" w:rsidRDefault="008D171C" w:rsidP="0024737C">
      <w:pPr>
        <w:spacing w:before="120" w:after="120" w:line="276" w:lineRule="auto"/>
        <w:ind w:firstLine="709"/>
        <w:contextualSpacing/>
        <w:rPr>
          <w:szCs w:val="24"/>
        </w:rPr>
      </w:pPr>
      <w:r w:rsidRPr="009F7978">
        <w:rPr>
          <w:szCs w:val="24"/>
        </w:rPr>
        <w:t xml:space="preserve">На территории </w:t>
      </w:r>
      <w:r w:rsidR="00AF763F" w:rsidRPr="009F7978">
        <w:rPr>
          <w:szCs w:val="24"/>
        </w:rPr>
        <w:t>сельского поселения «</w:t>
      </w:r>
      <w:r w:rsidR="00106402">
        <w:rPr>
          <w:szCs w:val="24"/>
        </w:rPr>
        <w:t>Череновское</w:t>
      </w:r>
      <w:r w:rsidR="00AF763F" w:rsidRPr="009F7978">
        <w:rPr>
          <w:szCs w:val="24"/>
        </w:rPr>
        <w:t>»</w:t>
      </w:r>
      <w:r w:rsidRPr="009F7978">
        <w:rPr>
          <w:szCs w:val="24"/>
        </w:rPr>
        <w:t xml:space="preserve"> отмечен целый ряд отрицательных природных процессов геологического, гидрологического и метеорологического характера: </w:t>
      </w:r>
    </w:p>
    <w:p w14:paraId="0E8D9232"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речная эрозия;</w:t>
      </w:r>
    </w:p>
    <w:p w14:paraId="51D24751"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абразия;</w:t>
      </w:r>
    </w:p>
    <w:p w14:paraId="0B06D1B6"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ветровая эрозия;</w:t>
      </w:r>
    </w:p>
    <w:p w14:paraId="1FA7DA15"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заболачивание территории;</w:t>
      </w:r>
    </w:p>
    <w:p w14:paraId="05661C7E"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оползни;</w:t>
      </w:r>
    </w:p>
    <w:p w14:paraId="12423A2C"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процессы карстообразования;</w:t>
      </w:r>
    </w:p>
    <w:p w14:paraId="11BE6A5A" w14:textId="77777777" w:rsidR="008D171C" w:rsidRPr="009F7978" w:rsidRDefault="008D171C" w:rsidP="0024737C">
      <w:pPr>
        <w:numPr>
          <w:ilvl w:val="0"/>
          <w:numId w:val="69"/>
        </w:numPr>
        <w:spacing w:before="120" w:after="120" w:line="276" w:lineRule="auto"/>
        <w:ind w:left="0" w:firstLine="426"/>
        <w:contextualSpacing/>
        <w:rPr>
          <w:szCs w:val="24"/>
        </w:rPr>
      </w:pPr>
      <w:r w:rsidRPr="009F7978">
        <w:rPr>
          <w:szCs w:val="24"/>
        </w:rPr>
        <w:t>иное.</w:t>
      </w:r>
    </w:p>
    <w:p w14:paraId="5102B34B" w14:textId="77777777" w:rsidR="008D171C" w:rsidRPr="009F7978" w:rsidRDefault="008D171C" w:rsidP="0024737C">
      <w:pPr>
        <w:spacing w:before="120" w:after="120" w:line="276" w:lineRule="auto"/>
        <w:ind w:firstLine="709"/>
        <w:rPr>
          <w:szCs w:val="24"/>
        </w:rPr>
      </w:pPr>
      <w:r w:rsidRPr="009F7978">
        <w:rPr>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6FA531B7" w14:textId="77777777" w:rsidR="008D171C" w:rsidRPr="009F7978" w:rsidRDefault="008D171C" w:rsidP="0024737C">
      <w:pPr>
        <w:keepNext/>
        <w:tabs>
          <w:tab w:val="left" w:pos="709"/>
        </w:tabs>
        <w:spacing w:before="120" w:after="120" w:line="276" w:lineRule="auto"/>
        <w:ind w:firstLine="709"/>
        <w:jc w:val="left"/>
        <w:outlineLvl w:val="2"/>
        <w:rPr>
          <w:rFonts w:eastAsia="Times New Roman"/>
          <w:b/>
          <w:szCs w:val="24"/>
        </w:rPr>
      </w:pPr>
      <w:bookmarkStart w:id="204" w:name="_Toc75023818"/>
      <w:bookmarkStart w:id="205" w:name="_Toc117669429"/>
      <w:r w:rsidRPr="009F7978">
        <w:rPr>
          <w:rFonts w:eastAsia="Times New Roman"/>
          <w:b/>
          <w:szCs w:val="24"/>
        </w:rPr>
        <w:t>9.2 Инженерная подготовка территории</w:t>
      </w:r>
      <w:bookmarkEnd w:id="204"/>
      <w:bookmarkEnd w:id="205"/>
    </w:p>
    <w:p w14:paraId="2F7121C8" w14:textId="77777777" w:rsidR="008D171C" w:rsidRPr="009F7978" w:rsidRDefault="008D171C" w:rsidP="0024737C">
      <w:pPr>
        <w:spacing w:before="120" w:after="120" w:line="276" w:lineRule="auto"/>
        <w:ind w:firstLine="709"/>
        <w:rPr>
          <w:b/>
          <w:szCs w:val="24"/>
        </w:rPr>
      </w:pPr>
      <w:r w:rsidRPr="009F7978">
        <w:rPr>
          <w:b/>
          <w:szCs w:val="24"/>
        </w:rPr>
        <w:t>Защита от затопления</w:t>
      </w:r>
    </w:p>
    <w:p w14:paraId="2229C981" w14:textId="21C6D957" w:rsidR="008D171C" w:rsidRPr="009F7978" w:rsidRDefault="008D171C" w:rsidP="0024737C">
      <w:pPr>
        <w:spacing w:before="120" w:after="120" w:line="276" w:lineRule="auto"/>
        <w:ind w:firstLine="709"/>
        <w:contextualSpacing/>
        <w:rPr>
          <w:szCs w:val="24"/>
        </w:rPr>
      </w:pPr>
      <w:r w:rsidRPr="009F7978">
        <w:rPr>
          <w:szCs w:val="24"/>
        </w:rPr>
        <w:t>Защиту населенн</w:t>
      </w:r>
      <w:r w:rsidR="00E62045" w:rsidRPr="009F7978">
        <w:rPr>
          <w:szCs w:val="24"/>
        </w:rPr>
        <w:t>ых</w:t>
      </w:r>
      <w:r w:rsidRPr="009F7978">
        <w:rPr>
          <w:szCs w:val="24"/>
        </w:rPr>
        <w:t xml:space="preserve"> пункт</w:t>
      </w:r>
      <w:r w:rsidR="00E62045" w:rsidRPr="009F7978">
        <w:rPr>
          <w:szCs w:val="24"/>
        </w:rPr>
        <w:t>ов</w:t>
      </w:r>
      <w:r w:rsidRPr="009F7978">
        <w:rPr>
          <w:szCs w:val="24"/>
        </w:rPr>
        <w:t xml:space="preserve"> от затопления паводками редкой повторяемости предусматривается осуществлять системой инженерных мероприятий в составе: </w:t>
      </w:r>
    </w:p>
    <w:p w14:paraId="38241728" w14:textId="77777777" w:rsidR="008D171C" w:rsidRPr="009F7978" w:rsidRDefault="008D171C" w:rsidP="0024737C">
      <w:pPr>
        <w:numPr>
          <w:ilvl w:val="0"/>
          <w:numId w:val="68"/>
        </w:numPr>
        <w:spacing w:before="120" w:after="120" w:line="276" w:lineRule="auto"/>
        <w:ind w:left="0" w:firstLine="426"/>
        <w:contextualSpacing/>
        <w:rPr>
          <w:szCs w:val="24"/>
        </w:rPr>
      </w:pPr>
      <w:r w:rsidRPr="009F7978">
        <w:rPr>
          <w:szCs w:val="24"/>
        </w:rPr>
        <w:t xml:space="preserve">строительства новых участков защитных сооружений на основании рабочих проектов; </w:t>
      </w:r>
    </w:p>
    <w:p w14:paraId="5B992356" w14:textId="77777777" w:rsidR="008D171C" w:rsidRPr="009F7978" w:rsidRDefault="008D171C" w:rsidP="0024737C">
      <w:pPr>
        <w:numPr>
          <w:ilvl w:val="0"/>
          <w:numId w:val="68"/>
        </w:numPr>
        <w:spacing w:before="120" w:after="120" w:line="276" w:lineRule="auto"/>
        <w:ind w:left="0" w:firstLine="426"/>
        <w:contextualSpacing/>
        <w:rPr>
          <w:szCs w:val="24"/>
        </w:rPr>
      </w:pPr>
      <w:r w:rsidRPr="009F7978">
        <w:rPr>
          <w:szCs w:val="24"/>
        </w:rPr>
        <w:t>руслорегулировочных мероприятий;</w:t>
      </w:r>
    </w:p>
    <w:p w14:paraId="1CED70DD" w14:textId="77777777" w:rsidR="008D171C" w:rsidRPr="009F7978" w:rsidRDefault="008D171C" w:rsidP="0024737C">
      <w:pPr>
        <w:numPr>
          <w:ilvl w:val="0"/>
          <w:numId w:val="68"/>
        </w:numPr>
        <w:spacing w:before="120" w:after="120" w:line="276" w:lineRule="auto"/>
        <w:ind w:left="0" w:firstLine="426"/>
        <w:contextualSpacing/>
        <w:rPr>
          <w:szCs w:val="24"/>
        </w:rPr>
      </w:pPr>
      <w:r w:rsidRPr="009F7978">
        <w:rPr>
          <w:szCs w:val="24"/>
        </w:rPr>
        <w:t>берегоукрепительных мероприятий;</w:t>
      </w:r>
    </w:p>
    <w:p w14:paraId="5C0F80DC" w14:textId="77777777" w:rsidR="008D171C" w:rsidRPr="009F7978" w:rsidRDefault="008D171C" w:rsidP="0024737C">
      <w:pPr>
        <w:numPr>
          <w:ilvl w:val="0"/>
          <w:numId w:val="68"/>
        </w:numPr>
        <w:spacing w:before="120" w:after="120" w:line="276" w:lineRule="auto"/>
        <w:ind w:left="0" w:firstLine="425"/>
        <w:rPr>
          <w:szCs w:val="24"/>
        </w:rPr>
      </w:pPr>
      <w:r w:rsidRPr="009F7978">
        <w:rPr>
          <w:szCs w:val="24"/>
        </w:rPr>
        <w:t>организации поверхностного стока.</w:t>
      </w:r>
    </w:p>
    <w:p w14:paraId="59CF6910" w14:textId="77777777" w:rsidR="008D171C" w:rsidRPr="009F7978" w:rsidRDefault="008D171C" w:rsidP="0024737C">
      <w:pPr>
        <w:spacing w:before="120" w:after="120" w:line="276" w:lineRule="auto"/>
        <w:ind w:firstLine="709"/>
        <w:rPr>
          <w:szCs w:val="24"/>
        </w:rPr>
      </w:pPr>
      <w:r w:rsidRPr="009F7978">
        <w:rPr>
          <w:szCs w:val="24"/>
        </w:rPr>
        <w:t xml:space="preserve">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 </w:t>
      </w:r>
    </w:p>
    <w:p w14:paraId="04FE6F4C" w14:textId="2A0DFD5F" w:rsidR="008D171C" w:rsidRPr="009F7978" w:rsidRDefault="008D171C" w:rsidP="0024737C">
      <w:pPr>
        <w:spacing w:before="120" w:after="120" w:line="276" w:lineRule="auto"/>
        <w:ind w:firstLine="709"/>
        <w:rPr>
          <w:szCs w:val="24"/>
        </w:rPr>
      </w:pPr>
      <w:r w:rsidRPr="009F7978">
        <w:rPr>
          <w:szCs w:val="24"/>
        </w:rPr>
        <w:t xml:space="preserve">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14:paraId="300059FA" w14:textId="77777777" w:rsidR="008D171C" w:rsidRPr="009F7978" w:rsidRDefault="008D171C" w:rsidP="0024737C">
      <w:pPr>
        <w:spacing w:before="120" w:after="120" w:line="276" w:lineRule="auto"/>
        <w:ind w:firstLine="709"/>
        <w:rPr>
          <w:szCs w:val="24"/>
        </w:rPr>
      </w:pPr>
      <w:r w:rsidRPr="009F7978">
        <w:rPr>
          <w:szCs w:val="24"/>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18889B79" w14:textId="7857AB7F" w:rsidR="008D171C" w:rsidRPr="009F7978" w:rsidRDefault="008D171C" w:rsidP="0024737C">
      <w:pPr>
        <w:spacing w:before="120" w:after="120" w:line="276" w:lineRule="auto"/>
        <w:ind w:firstLine="709"/>
        <w:rPr>
          <w:szCs w:val="24"/>
        </w:rPr>
      </w:pPr>
      <w:r w:rsidRPr="009F7978">
        <w:rPr>
          <w:szCs w:val="24"/>
        </w:rPr>
        <w:t>Расчетные параметры защитных сооружений устанавливаются в зависимости от класса сооружений согласно СП 104.13330.2016 «</w:t>
      </w:r>
      <w:r w:rsidR="004A314E" w:rsidRPr="009F7978">
        <w:rPr>
          <w:szCs w:val="24"/>
        </w:rPr>
        <w:t xml:space="preserve">Свод правил. </w:t>
      </w:r>
      <w:r w:rsidRPr="009F7978">
        <w:rPr>
          <w:szCs w:val="24"/>
        </w:rPr>
        <w:t>Инженерная защита территории от затопления и подтопления</w:t>
      </w:r>
      <w:r w:rsidR="004A314E" w:rsidRPr="009F7978">
        <w:rPr>
          <w:szCs w:val="24"/>
        </w:rPr>
        <w:t>. Актуализированная редакция СниП 2.06.15-85</w:t>
      </w:r>
      <w:r w:rsidRPr="009F7978">
        <w:rPr>
          <w:szCs w:val="24"/>
        </w:rPr>
        <w:t>» и СП 58.13330.2019 «</w:t>
      </w:r>
      <w:r w:rsidR="004A314E" w:rsidRPr="009F7978">
        <w:rPr>
          <w:szCs w:val="24"/>
        </w:rPr>
        <w:t xml:space="preserve">Свод правил. </w:t>
      </w:r>
      <w:r w:rsidRPr="009F7978">
        <w:rPr>
          <w:szCs w:val="24"/>
        </w:rPr>
        <w:t>Гидротехнические сооружения</w:t>
      </w:r>
      <w:r w:rsidR="004A314E" w:rsidRPr="009F7978">
        <w:rPr>
          <w:szCs w:val="24"/>
        </w:rPr>
        <w:t>. Основные положения. СниП 33-01-2003</w:t>
      </w:r>
      <w:r w:rsidRPr="009F7978">
        <w:rPr>
          <w:szCs w:val="24"/>
        </w:rPr>
        <w:t xml:space="preserve">». </w:t>
      </w:r>
    </w:p>
    <w:p w14:paraId="4BC127A7" w14:textId="77777777" w:rsidR="008D171C" w:rsidRPr="009F7978" w:rsidRDefault="008D171C" w:rsidP="0024737C">
      <w:pPr>
        <w:spacing w:before="120" w:after="120" w:line="276" w:lineRule="auto"/>
        <w:ind w:firstLine="709"/>
        <w:rPr>
          <w:szCs w:val="24"/>
        </w:rPr>
      </w:pPr>
      <w:r w:rsidRPr="009F7978">
        <w:rPr>
          <w:szCs w:val="24"/>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 </w:t>
      </w:r>
    </w:p>
    <w:p w14:paraId="4C1B226F" w14:textId="77777777" w:rsidR="008D171C" w:rsidRPr="009F7978" w:rsidRDefault="008D171C" w:rsidP="0024737C">
      <w:pPr>
        <w:spacing w:before="120" w:after="120" w:line="276" w:lineRule="auto"/>
        <w:ind w:firstLine="709"/>
        <w:rPr>
          <w:b/>
          <w:szCs w:val="24"/>
        </w:rPr>
      </w:pPr>
      <w:r w:rsidRPr="009F7978">
        <w:rPr>
          <w:b/>
          <w:szCs w:val="24"/>
        </w:rPr>
        <w:t>Защита от подтопления</w:t>
      </w:r>
    </w:p>
    <w:p w14:paraId="4804E453" w14:textId="77777777" w:rsidR="008D171C" w:rsidRPr="009F7978" w:rsidRDefault="008D171C" w:rsidP="0024737C">
      <w:pPr>
        <w:spacing w:before="120" w:after="120" w:line="276" w:lineRule="auto"/>
        <w:ind w:firstLine="709"/>
        <w:rPr>
          <w:szCs w:val="24"/>
        </w:rPr>
      </w:pPr>
      <w:r w:rsidRPr="009F7978">
        <w:rPr>
          <w:szCs w:val="24"/>
        </w:rPr>
        <w:t xml:space="preserve">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 </w:t>
      </w:r>
    </w:p>
    <w:p w14:paraId="7EB8227C" w14:textId="1A3C989F" w:rsidR="008D171C" w:rsidRPr="009F7978" w:rsidRDefault="008D171C" w:rsidP="0024737C">
      <w:pPr>
        <w:spacing w:before="120" w:after="120" w:line="276" w:lineRule="auto"/>
        <w:ind w:firstLine="709"/>
        <w:rPr>
          <w:szCs w:val="24"/>
        </w:rPr>
      </w:pPr>
      <w:r w:rsidRPr="009F7978">
        <w:rPr>
          <w:szCs w:val="24"/>
        </w:rPr>
        <w:t xml:space="preserve">В соответствии с </w:t>
      </w:r>
      <w:r w:rsidR="004A314E" w:rsidRPr="009F7978">
        <w:rPr>
          <w:szCs w:val="24"/>
        </w:rPr>
        <w:t xml:space="preserve">СП 104.13330.2016 «Свод правил. Инженерная защита территории от затопления и подтопления. Актуализированная редакция СниП 2.06.15-85» </w:t>
      </w:r>
      <w:r w:rsidRPr="009F7978">
        <w:rPr>
          <w:szCs w:val="24"/>
        </w:rPr>
        <w:t xml:space="preserve">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w:t>
      </w:r>
      <w:r w:rsidR="00867F9B">
        <w:rPr>
          <w:szCs w:val="24"/>
        </w:rPr>
        <w:t>—</w:t>
      </w:r>
      <w:r w:rsidRPr="009F7978">
        <w:rPr>
          <w:szCs w:val="24"/>
        </w:rPr>
        <w:t xml:space="preserve"> не менее 1 м. </w:t>
      </w:r>
    </w:p>
    <w:p w14:paraId="790FE32F" w14:textId="77777777" w:rsidR="008D171C" w:rsidRPr="009F7978" w:rsidRDefault="008D171C" w:rsidP="0024737C">
      <w:pPr>
        <w:spacing w:before="120" w:after="120" w:line="276" w:lineRule="auto"/>
        <w:ind w:firstLine="709"/>
        <w:rPr>
          <w:szCs w:val="24"/>
        </w:rPr>
      </w:pPr>
      <w:r w:rsidRPr="009F7978">
        <w:rPr>
          <w:szCs w:val="24"/>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718B70E4" w14:textId="77777777" w:rsidR="008D171C" w:rsidRPr="009F7978" w:rsidRDefault="008D171C" w:rsidP="0024737C">
      <w:pPr>
        <w:spacing w:before="120" w:after="120" w:line="276" w:lineRule="auto"/>
        <w:ind w:firstLine="709"/>
        <w:contextualSpacing/>
        <w:rPr>
          <w:szCs w:val="24"/>
        </w:rPr>
      </w:pPr>
      <w:r w:rsidRPr="009F7978">
        <w:rPr>
          <w:szCs w:val="24"/>
        </w:rPr>
        <w:t xml:space="preserve">В целях понижения уровня грунтовых вод предлагается: </w:t>
      </w:r>
    </w:p>
    <w:p w14:paraId="0D76CD8C"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 xml:space="preserve">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 </w:t>
      </w:r>
    </w:p>
    <w:p w14:paraId="21B82AEF"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 xml:space="preserve">качественное выполнение и реконструкция водонесущих инженерных коммуникаций и сооружений, возможно с сопутствующими дренажами; </w:t>
      </w:r>
    </w:p>
    <w:p w14:paraId="3153D9B5"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 xml:space="preserve">исключение влияния водоемов путем устройства перехватывающих дренажей или противофильтрационных завес и экранов; </w:t>
      </w:r>
    </w:p>
    <w:p w14:paraId="78D3C825"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 xml:space="preserve">устройство защитной гидроизоляции или локальных дренажей для подземных помещений; </w:t>
      </w:r>
    </w:p>
    <w:p w14:paraId="6FB23A03" w14:textId="77777777" w:rsidR="008D171C" w:rsidRPr="009F7978" w:rsidRDefault="008D171C" w:rsidP="0024737C">
      <w:pPr>
        <w:numPr>
          <w:ilvl w:val="0"/>
          <w:numId w:val="70"/>
        </w:numPr>
        <w:spacing w:before="120" w:after="120" w:line="276" w:lineRule="auto"/>
        <w:ind w:left="0" w:firstLine="425"/>
        <w:rPr>
          <w:szCs w:val="24"/>
        </w:rPr>
      </w:pPr>
      <w:r w:rsidRPr="009F7978">
        <w:rPr>
          <w:szCs w:val="24"/>
        </w:rPr>
        <w:t xml:space="preserve">строительство горизонтальных или вертикальных дренажных коллекторов, часто с принудительной откачкой собранного подземного стока. </w:t>
      </w:r>
    </w:p>
    <w:p w14:paraId="2368679F" w14:textId="77777777" w:rsidR="008D171C" w:rsidRPr="009F7978" w:rsidRDefault="008D171C" w:rsidP="0024737C">
      <w:pPr>
        <w:spacing w:before="120" w:after="120" w:line="276" w:lineRule="auto"/>
        <w:ind w:firstLine="709"/>
        <w:rPr>
          <w:szCs w:val="24"/>
        </w:rPr>
      </w:pPr>
      <w:r w:rsidRPr="009F7978">
        <w:rPr>
          <w:szCs w:val="24"/>
        </w:rP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 </w:t>
      </w:r>
    </w:p>
    <w:p w14:paraId="775C1334" w14:textId="77777777" w:rsidR="008D171C" w:rsidRPr="009F7978" w:rsidRDefault="008D171C" w:rsidP="0024737C">
      <w:pPr>
        <w:spacing w:before="120" w:after="120" w:line="276" w:lineRule="auto"/>
        <w:ind w:firstLine="709"/>
        <w:rPr>
          <w:szCs w:val="24"/>
        </w:rPr>
      </w:pPr>
      <w:r w:rsidRPr="009F7978">
        <w:rPr>
          <w:szCs w:val="24"/>
        </w:rPr>
        <w:t xml:space="preserve">Для ликвидации подтопления, вызванного фильтрацией воды из различных водоемов, предлагается устройство противофильтрационного экрана или завесы. </w:t>
      </w:r>
    </w:p>
    <w:p w14:paraId="2259A6EE" w14:textId="77777777" w:rsidR="008D171C" w:rsidRPr="009F7978" w:rsidRDefault="008D171C" w:rsidP="0024737C">
      <w:pPr>
        <w:spacing w:before="120" w:after="120" w:line="276" w:lineRule="auto"/>
        <w:ind w:firstLine="709"/>
        <w:rPr>
          <w:szCs w:val="24"/>
        </w:rPr>
      </w:pPr>
      <w:r w:rsidRPr="009F7978">
        <w:rPr>
          <w:szCs w:val="24"/>
        </w:rPr>
        <w:t xml:space="preserve">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 </w:t>
      </w:r>
    </w:p>
    <w:p w14:paraId="6465C7CF" w14:textId="61E6B434" w:rsidR="008D171C" w:rsidRPr="009F7978" w:rsidRDefault="008D171C" w:rsidP="0024737C">
      <w:pPr>
        <w:spacing w:before="120" w:after="120" w:line="276" w:lineRule="auto"/>
        <w:ind w:firstLine="709"/>
        <w:rPr>
          <w:szCs w:val="24"/>
        </w:rPr>
      </w:pPr>
      <w:r w:rsidRPr="009F7978">
        <w:rPr>
          <w:szCs w:val="24"/>
        </w:rPr>
        <w:t>Сброс дренажных вод предусматривается в дождевую канализацию с дальнейшей принудительной откачкой стока насосными станциями или</w:t>
      </w:r>
      <w:r w:rsidR="003E3E93" w:rsidRPr="009F7978">
        <w:rPr>
          <w:szCs w:val="24"/>
        </w:rPr>
        <w:t xml:space="preserve"> в</w:t>
      </w:r>
      <w:r w:rsidRPr="009F7978">
        <w:rPr>
          <w:szCs w:val="24"/>
        </w:rPr>
        <w:t xml:space="preserve"> близлежащие водотоки.</w:t>
      </w:r>
    </w:p>
    <w:p w14:paraId="2FAF37C0" w14:textId="77777777" w:rsidR="008D171C" w:rsidRPr="009F7978" w:rsidRDefault="008D171C" w:rsidP="0024737C">
      <w:pPr>
        <w:spacing w:before="120" w:after="120" w:line="276" w:lineRule="auto"/>
        <w:ind w:firstLine="709"/>
        <w:rPr>
          <w:szCs w:val="24"/>
        </w:rPr>
      </w:pPr>
      <w:r w:rsidRPr="009F7978">
        <w:rPr>
          <w:szCs w:val="24"/>
        </w:rPr>
        <w:t xml:space="preserve">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14:paraId="6FFA9BA3" w14:textId="77777777" w:rsidR="008D171C" w:rsidRPr="009F7978" w:rsidRDefault="008D171C" w:rsidP="0024737C">
      <w:pPr>
        <w:spacing w:before="120" w:after="120" w:line="276" w:lineRule="auto"/>
        <w:ind w:firstLine="709"/>
        <w:rPr>
          <w:b/>
          <w:szCs w:val="24"/>
        </w:rPr>
      </w:pPr>
      <w:r w:rsidRPr="009F7978">
        <w:rPr>
          <w:b/>
          <w:szCs w:val="24"/>
        </w:rPr>
        <w:t>Осушение заболоченных территорий, понижение уровня грунтовых вод</w:t>
      </w:r>
    </w:p>
    <w:p w14:paraId="7C31A2B7" w14:textId="77777777" w:rsidR="008D171C" w:rsidRPr="009F7978" w:rsidRDefault="008D171C" w:rsidP="0024737C">
      <w:pPr>
        <w:spacing w:before="120" w:after="120" w:line="276" w:lineRule="auto"/>
        <w:ind w:firstLine="709"/>
        <w:rPr>
          <w:szCs w:val="24"/>
        </w:rPr>
      </w:pPr>
      <w:r w:rsidRPr="009F7978">
        <w:rPr>
          <w:szCs w:val="24"/>
        </w:rP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14:paraId="173C32E8" w14:textId="77777777" w:rsidR="008D171C" w:rsidRPr="009F7978" w:rsidRDefault="008D171C" w:rsidP="0024737C">
      <w:pPr>
        <w:spacing w:before="120" w:after="120" w:line="276" w:lineRule="auto"/>
        <w:ind w:firstLine="709"/>
        <w:contextualSpacing/>
        <w:rPr>
          <w:szCs w:val="24"/>
        </w:rPr>
      </w:pPr>
      <w:r w:rsidRPr="009F7978">
        <w:rPr>
          <w:szCs w:val="24"/>
        </w:rPr>
        <w:t>Кроме того, предлагаются следующие мероприятия:</w:t>
      </w:r>
    </w:p>
    <w:p w14:paraId="7B799B76"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повышение планировочных отметок на пониженных территориях;</w:t>
      </w:r>
    </w:p>
    <w:p w14:paraId="034DEC04"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устройство защитной гидроизоляции заглубленных сооружений, конструкций, подземных коммуникаций;</w:t>
      </w:r>
    </w:p>
    <w:p w14:paraId="5F640987"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устройство отмосток вокруг зданий;</w:t>
      </w:r>
    </w:p>
    <w:p w14:paraId="1BCE631A" w14:textId="77777777" w:rsidR="008D171C" w:rsidRPr="009F7978" w:rsidRDefault="008D171C" w:rsidP="0024737C">
      <w:pPr>
        <w:numPr>
          <w:ilvl w:val="0"/>
          <w:numId w:val="70"/>
        </w:numPr>
        <w:spacing w:before="120" w:after="120" w:line="276" w:lineRule="auto"/>
        <w:ind w:left="0" w:firstLine="426"/>
        <w:contextualSpacing/>
        <w:rPr>
          <w:szCs w:val="24"/>
        </w:rPr>
      </w:pPr>
      <w:r w:rsidRPr="009F7978">
        <w:rPr>
          <w:szCs w:val="24"/>
        </w:rPr>
        <w:t>сооружение пристенных дренажей для зданий и сооружений, и сопутствующих дренажей вдоль водонесущих коммуникаций;</w:t>
      </w:r>
    </w:p>
    <w:p w14:paraId="57BCABDE" w14:textId="77777777" w:rsidR="008D171C" w:rsidRPr="009F7978" w:rsidRDefault="008D171C" w:rsidP="0024737C">
      <w:pPr>
        <w:numPr>
          <w:ilvl w:val="0"/>
          <w:numId w:val="70"/>
        </w:numPr>
        <w:spacing w:before="120" w:after="120" w:line="276" w:lineRule="auto"/>
        <w:ind w:left="0" w:firstLine="425"/>
        <w:rPr>
          <w:szCs w:val="24"/>
        </w:rPr>
      </w:pPr>
      <w:r w:rsidRPr="009F7978">
        <w:rPr>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7C1A522A" w14:textId="77777777" w:rsidR="008D171C" w:rsidRPr="009F7978" w:rsidRDefault="008D171C" w:rsidP="0024737C">
      <w:pPr>
        <w:spacing w:before="120" w:after="120" w:line="276" w:lineRule="auto"/>
        <w:ind w:firstLine="709"/>
        <w:rPr>
          <w:b/>
          <w:szCs w:val="24"/>
        </w:rPr>
      </w:pPr>
      <w:r w:rsidRPr="009F7978">
        <w:rPr>
          <w:b/>
          <w:szCs w:val="24"/>
        </w:rPr>
        <w:t>Противоэрозионные мероприятия</w:t>
      </w:r>
    </w:p>
    <w:p w14:paraId="18CF1264" w14:textId="7D07B55C" w:rsidR="008D171C" w:rsidRPr="009F7978" w:rsidRDefault="008D171C" w:rsidP="0024737C">
      <w:pPr>
        <w:spacing w:before="120" w:after="120" w:line="276" w:lineRule="auto"/>
        <w:ind w:firstLine="709"/>
        <w:rPr>
          <w:szCs w:val="24"/>
        </w:rPr>
      </w:pPr>
      <w:r w:rsidRPr="009F7978">
        <w:rPr>
          <w:szCs w:val="24"/>
        </w:rPr>
        <w:t>Речной эрозии подвержены водотоки поселения.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14:paraId="5B0146FD" w14:textId="77777777" w:rsidR="008D171C" w:rsidRPr="009F7978" w:rsidRDefault="008D171C" w:rsidP="0024737C">
      <w:pPr>
        <w:spacing w:before="120" w:after="120" w:line="276" w:lineRule="auto"/>
        <w:ind w:firstLine="709"/>
        <w:rPr>
          <w:szCs w:val="24"/>
        </w:rPr>
      </w:pPr>
      <w:r w:rsidRPr="009F7978">
        <w:rPr>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5B0D4EBF" w14:textId="77777777" w:rsidR="008D171C" w:rsidRPr="009F7978" w:rsidRDefault="008D171C" w:rsidP="0024737C">
      <w:pPr>
        <w:spacing w:before="120" w:after="120" w:line="276" w:lineRule="auto"/>
        <w:ind w:firstLine="709"/>
        <w:rPr>
          <w:szCs w:val="24"/>
        </w:rPr>
      </w:pPr>
      <w:r w:rsidRPr="009F7978">
        <w:rPr>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14:paraId="6243C03F" w14:textId="77777777" w:rsidR="008D171C" w:rsidRPr="009F7978" w:rsidRDefault="008D171C" w:rsidP="0024737C">
      <w:pPr>
        <w:keepNext/>
        <w:tabs>
          <w:tab w:val="left" w:pos="709"/>
        </w:tabs>
        <w:spacing w:before="120" w:after="120" w:line="276" w:lineRule="auto"/>
        <w:ind w:firstLine="709"/>
        <w:jc w:val="left"/>
        <w:outlineLvl w:val="2"/>
        <w:rPr>
          <w:rFonts w:eastAsia="Times New Roman"/>
          <w:b/>
          <w:szCs w:val="24"/>
        </w:rPr>
      </w:pPr>
      <w:bookmarkStart w:id="206" w:name="_Toc75023819"/>
      <w:bookmarkStart w:id="207" w:name="_Toc117669430"/>
      <w:r w:rsidRPr="009F7978">
        <w:rPr>
          <w:rFonts w:eastAsia="Times New Roman"/>
          <w:b/>
          <w:szCs w:val="24"/>
        </w:rPr>
        <w:t>9.3 Благоустройство территории</w:t>
      </w:r>
      <w:bookmarkEnd w:id="206"/>
      <w:bookmarkEnd w:id="207"/>
    </w:p>
    <w:p w14:paraId="5C33288C" w14:textId="17F5D1BB" w:rsidR="008D171C" w:rsidRPr="009F7978" w:rsidRDefault="008D171C" w:rsidP="0024737C">
      <w:pPr>
        <w:spacing w:before="120" w:after="120" w:line="276" w:lineRule="auto"/>
        <w:ind w:firstLine="709"/>
        <w:rPr>
          <w:szCs w:val="24"/>
        </w:rPr>
      </w:pPr>
      <w:r w:rsidRPr="009F7978">
        <w:rPr>
          <w:szCs w:val="24"/>
        </w:rPr>
        <w:t xml:space="preserve">Благоустройство территории </w:t>
      </w:r>
      <w:r w:rsidR="00B720AB">
        <w:rPr>
          <w:szCs w:val="24"/>
        </w:rPr>
        <w:t>—</w:t>
      </w:r>
      <w:r w:rsidRPr="009F7978">
        <w:rPr>
          <w:szCs w:val="24"/>
        </w:rPr>
        <w:t xml:space="preserve">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14:paraId="31A75FC6" w14:textId="77777777" w:rsidR="008D171C" w:rsidRPr="009F7978" w:rsidRDefault="008D171C" w:rsidP="0024737C">
      <w:pPr>
        <w:spacing w:before="120" w:after="120" w:line="276" w:lineRule="auto"/>
        <w:ind w:firstLine="709"/>
        <w:rPr>
          <w:szCs w:val="24"/>
        </w:rPr>
      </w:pPr>
      <w:r w:rsidRPr="009F7978">
        <w:rPr>
          <w:szCs w:val="24"/>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7D11EB65" w14:textId="77777777" w:rsidR="008D171C" w:rsidRPr="009F7978" w:rsidRDefault="008D171C" w:rsidP="0024737C">
      <w:pPr>
        <w:spacing w:before="120" w:after="120" w:line="276" w:lineRule="auto"/>
        <w:ind w:firstLine="709"/>
        <w:rPr>
          <w:szCs w:val="24"/>
        </w:rPr>
      </w:pPr>
      <w:r w:rsidRPr="009F7978">
        <w:rPr>
          <w:szCs w:val="24"/>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338071EF" w14:textId="77777777" w:rsidR="008D171C" w:rsidRPr="009F7978" w:rsidRDefault="008D171C" w:rsidP="0024737C">
      <w:pPr>
        <w:spacing w:before="120" w:after="120" w:line="276" w:lineRule="auto"/>
        <w:ind w:firstLine="709"/>
        <w:rPr>
          <w:szCs w:val="24"/>
        </w:rPr>
      </w:pPr>
      <w:r w:rsidRPr="009F7978">
        <w:rPr>
          <w:szCs w:val="24"/>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619FBB8F" w14:textId="77777777" w:rsidR="008D171C" w:rsidRPr="009F7978" w:rsidRDefault="008D171C" w:rsidP="0024737C">
      <w:pPr>
        <w:spacing w:before="120" w:after="120" w:line="276" w:lineRule="auto"/>
        <w:ind w:firstLine="709"/>
        <w:rPr>
          <w:szCs w:val="24"/>
        </w:rPr>
      </w:pPr>
      <w:r w:rsidRPr="009F7978">
        <w:rPr>
          <w:szCs w:val="24"/>
        </w:rPr>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поселения.</w:t>
      </w:r>
    </w:p>
    <w:p w14:paraId="2BC580CF" w14:textId="42B4BFA8" w:rsidR="00AC5DA5" w:rsidRPr="009F7978" w:rsidRDefault="00AC5DA5" w:rsidP="0024737C">
      <w:pPr>
        <w:spacing w:before="120" w:after="120" w:line="276" w:lineRule="auto"/>
        <w:ind w:firstLine="709"/>
        <w:rPr>
          <w:szCs w:val="24"/>
        </w:rPr>
      </w:pPr>
      <w:r w:rsidRPr="009F7978">
        <w:rPr>
          <w:szCs w:val="24"/>
        </w:rPr>
        <w:t>В настоящее время система озелененных территорий общего пользования на территории сельского поселения «</w:t>
      </w:r>
      <w:r w:rsidR="00274C1C" w:rsidRPr="00274C1C">
        <w:rPr>
          <w:szCs w:val="24"/>
        </w:rPr>
        <w:t>Череновское</w:t>
      </w:r>
      <w:r w:rsidRPr="009F7978">
        <w:rPr>
          <w:szCs w:val="24"/>
        </w:rPr>
        <w:t xml:space="preserve">» не сформирована. </w:t>
      </w:r>
    </w:p>
    <w:p w14:paraId="1070C25C" w14:textId="77777777" w:rsidR="00B0424E" w:rsidRPr="009F7978" w:rsidRDefault="00B0424E" w:rsidP="0024737C">
      <w:pPr>
        <w:tabs>
          <w:tab w:val="left" w:pos="142"/>
        </w:tabs>
        <w:spacing w:before="240" w:after="240" w:line="276" w:lineRule="auto"/>
        <w:ind w:firstLine="709"/>
        <w:rPr>
          <w:szCs w:val="28"/>
        </w:rPr>
      </w:pPr>
    </w:p>
    <w:p w14:paraId="78E496E7" w14:textId="77777777" w:rsidR="00821E69" w:rsidRPr="009F7978" w:rsidRDefault="00821E69" w:rsidP="0024737C">
      <w:pPr>
        <w:spacing w:before="240" w:after="240" w:line="276" w:lineRule="auto"/>
        <w:ind w:firstLine="709"/>
        <w:rPr>
          <w:szCs w:val="24"/>
          <w:lang w:eastAsia="ru-RU"/>
        </w:rPr>
        <w:sectPr w:rsidR="00821E69" w:rsidRPr="009F7978" w:rsidSect="00C41E6B">
          <w:footerReference w:type="first" r:id="rId28"/>
          <w:pgSz w:w="11906" w:h="16838"/>
          <w:pgMar w:top="1134" w:right="567" w:bottom="1134" w:left="1134" w:header="567" w:footer="567" w:gutter="0"/>
          <w:cols w:space="708"/>
          <w:docGrid w:linePitch="360"/>
        </w:sectPr>
      </w:pPr>
    </w:p>
    <w:p w14:paraId="747E1094" w14:textId="57728A2D" w:rsidR="00821E69" w:rsidRPr="009F7978" w:rsidRDefault="00821E69" w:rsidP="002A5822">
      <w:pPr>
        <w:pStyle w:val="0212165"/>
      </w:pPr>
      <w:bookmarkStart w:id="208" w:name="_Toc69297568"/>
      <w:bookmarkStart w:id="209" w:name="_Toc117669431"/>
      <w:r w:rsidRPr="009F7978">
        <w:t>ГЛАВА 10. ЭКОЛОГИЧЕСКОЕ СОСТОЯНИЕ ТЕРРИТОРИИ</w:t>
      </w:r>
      <w:bookmarkEnd w:id="208"/>
      <w:bookmarkEnd w:id="209"/>
    </w:p>
    <w:p w14:paraId="6C2613E4" w14:textId="77777777" w:rsidR="00122E27" w:rsidRPr="009F7978" w:rsidRDefault="00122E27" w:rsidP="00122E27">
      <w:pPr>
        <w:pStyle w:val="0212166"/>
      </w:pPr>
      <w:bookmarkStart w:id="210" w:name="_Toc9438244"/>
      <w:bookmarkStart w:id="211" w:name="_Toc117669432"/>
      <w:bookmarkStart w:id="212" w:name="_Toc9438246"/>
      <w:r w:rsidRPr="009F7978">
        <w:t>10.1 Экологическое состояние территории</w:t>
      </w:r>
      <w:bookmarkEnd w:id="210"/>
      <w:bookmarkEnd w:id="211"/>
    </w:p>
    <w:p w14:paraId="0BD60BBD" w14:textId="77777777" w:rsidR="00122E27" w:rsidRPr="005D0132" w:rsidRDefault="00122E27" w:rsidP="00122E27">
      <w:pPr>
        <w:spacing w:line="276" w:lineRule="auto"/>
        <w:ind w:firstLine="709"/>
        <w:rPr>
          <w:color w:val="000000"/>
          <w:szCs w:val="24"/>
        </w:rPr>
      </w:pPr>
      <w:bookmarkStart w:id="213" w:name="_Toc455491102"/>
      <w:bookmarkStart w:id="214" w:name="_Toc9438245"/>
      <w:r w:rsidRPr="005D0132">
        <w:rPr>
          <w:color w:val="000000"/>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14:paraId="2D8D1985"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К основным объектам, оказывающим негативное воздействие на атмосферный воздух сельского поселения, относятся стационарные источники, в частности котельные установки, индивидуальные источники тепла и сельскохозяйственные объекты. </w:t>
      </w:r>
    </w:p>
    <w:p w14:paraId="1918BE36" w14:textId="77777777" w:rsidR="00122E27" w:rsidRPr="005D0132" w:rsidRDefault="00122E27" w:rsidP="00122E27">
      <w:pPr>
        <w:spacing w:before="120" w:after="120" w:line="276" w:lineRule="auto"/>
        <w:ind w:firstLine="709"/>
        <w:rPr>
          <w:color w:val="000000"/>
          <w:szCs w:val="24"/>
        </w:rPr>
      </w:pPr>
      <w:r w:rsidRPr="005D0132">
        <w:rPr>
          <w:color w:val="000000"/>
          <w:szCs w:val="24"/>
        </w:rPr>
        <w:t>Кроме стационарных источников, загрязнителем атмосферного воздуха в сельском поселении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6545EE9D"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По данным, представленным в докладе «Состояние и охрана окружающей среды Архангельской области за 2020 год» характерными загрязняющими веществами на территории Устьянского </w:t>
      </w:r>
      <w:r>
        <w:rPr>
          <w:color w:val="000000"/>
          <w:szCs w:val="24"/>
        </w:rPr>
        <w:t xml:space="preserve">муниципального </w:t>
      </w:r>
      <w:r w:rsidRPr="005D0132">
        <w:rPr>
          <w:color w:val="000000"/>
          <w:szCs w:val="24"/>
        </w:rPr>
        <w:t xml:space="preserve">района являются летучие органические соединения, газообразные и жидкие вещества и оксид углерода. </w:t>
      </w:r>
    </w:p>
    <w:p w14:paraId="46DFE470" w14:textId="77777777" w:rsidR="00122E27" w:rsidRPr="005D0132" w:rsidRDefault="00122E27" w:rsidP="00122E27">
      <w:pPr>
        <w:spacing w:before="120" w:after="120" w:line="276" w:lineRule="auto"/>
        <w:ind w:firstLine="709"/>
        <w:rPr>
          <w:szCs w:val="24"/>
        </w:rPr>
      </w:pPr>
      <w:r w:rsidRPr="005D0132">
        <w:rPr>
          <w:szCs w:val="24"/>
        </w:rPr>
        <w:t xml:space="preserve">Удельный вес проб воды из источников централизованного водоснабжения, </w:t>
      </w:r>
      <w:r w:rsidRPr="005D0132">
        <w:rPr>
          <w:szCs w:val="24"/>
        </w:rPr>
        <w:br/>
        <w:t xml:space="preserve">не соответствующих требованиям гигиенических нормативов на территории Устьянского </w:t>
      </w:r>
      <w:r>
        <w:rPr>
          <w:szCs w:val="24"/>
        </w:rPr>
        <w:t xml:space="preserve">муниципального </w:t>
      </w:r>
      <w:r w:rsidRPr="005D0132">
        <w:rPr>
          <w:szCs w:val="24"/>
        </w:rPr>
        <w:t>района</w:t>
      </w:r>
      <w:r>
        <w:rPr>
          <w:szCs w:val="24"/>
        </w:rPr>
        <w:t>,</w:t>
      </w:r>
      <w:r w:rsidRPr="005D0132">
        <w:rPr>
          <w:szCs w:val="24"/>
        </w:rPr>
        <w:t xml:space="preserve"> представлен в таблице 3.10.1.</w:t>
      </w:r>
    </w:p>
    <w:p w14:paraId="164B69A4" w14:textId="77777777" w:rsidR="00122E27" w:rsidRPr="005D0132" w:rsidRDefault="00122E27" w:rsidP="00122E27">
      <w:pPr>
        <w:spacing w:line="276" w:lineRule="auto"/>
        <w:ind w:firstLine="709"/>
        <w:jc w:val="right"/>
        <w:rPr>
          <w:bCs/>
          <w:szCs w:val="24"/>
        </w:rPr>
      </w:pPr>
      <w:r w:rsidRPr="005D0132">
        <w:rPr>
          <w:bCs/>
          <w:szCs w:val="24"/>
        </w:rPr>
        <w:t xml:space="preserve">Таблица 3.10.1 </w:t>
      </w:r>
    </w:p>
    <w:p w14:paraId="662080F5" w14:textId="77777777" w:rsidR="00122E27" w:rsidRPr="005D0132" w:rsidRDefault="00122E27" w:rsidP="00122E27">
      <w:pPr>
        <w:spacing w:line="276" w:lineRule="auto"/>
        <w:jc w:val="center"/>
        <w:rPr>
          <w:bCs/>
          <w:szCs w:val="24"/>
        </w:rPr>
      </w:pPr>
      <w:r w:rsidRPr="005D0132">
        <w:rPr>
          <w:bCs/>
          <w:szCs w:val="24"/>
        </w:rPr>
        <w:t>Удельный вес проб воды источников централизованного водоснабжения, 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122E27" w:rsidRPr="005D0132" w14:paraId="78EFB071" w14:textId="77777777" w:rsidTr="00815378">
        <w:trPr>
          <w:trHeight w:val="20"/>
          <w:tblHeader/>
        </w:trPr>
        <w:tc>
          <w:tcPr>
            <w:tcW w:w="2143" w:type="pct"/>
            <w:vMerge w:val="restart"/>
            <w:vAlign w:val="center"/>
          </w:tcPr>
          <w:p w14:paraId="080022AE" w14:textId="77777777" w:rsidR="00122E27" w:rsidRPr="005D0132" w:rsidRDefault="00122E27" w:rsidP="00815378">
            <w:pPr>
              <w:spacing w:line="240" w:lineRule="auto"/>
              <w:jc w:val="center"/>
              <w:rPr>
                <w:b/>
                <w:sz w:val="20"/>
                <w:szCs w:val="20"/>
              </w:rPr>
            </w:pPr>
            <w:r w:rsidRPr="005D0132">
              <w:rPr>
                <w:b/>
                <w:sz w:val="20"/>
                <w:szCs w:val="20"/>
              </w:rPr>
              <w:t xml:space="preserve">Удельный вес проб воды, </w:t>
            </w:r>
            <w:r>
              <w:rPr>
                <w:b/>
                <w:sz w:val="20"/>
                <w:szCs w:val="20"/>
              </w:rPr>
              <w:br/>
            </w:r>
            <w:r w:rsidRPr="005D0132">
              <w:rPr>
                <w:b/>
                <w:sz w:val="20"/>
                <w:szCs w:val="20"/>
              </w:rPr>
              <w:t>не соответствующих требованиям</w:t>
            </w:r>
          </w:p>
        </w:tc>
        <w:tc>
          <w:tcPr>
            <w:tcW w:w="2857" w:type="pct"/>
            <w:gridSpan w:val="3"/>
            <w:vAlign w:val="center"/>
          </w:tcPr>
          <w:p w14:paraId="083F215D" w14:textId="77777777" w:rsidR="00122E27" w:rsidRPr="005D0132" w:rsidRDefault="00122E27" w:rsidP="00815378">
            <w:pPr>
              <w:spacing w:line="240" w:lineRule="auto"/>
              <w:jc w:val="center"/>
              <w:rPr>
                <w:b/>
                <w:sz w:val="20"/>
                <w:szCs w:val="20"/>
              </w:rPr>
            </w:pPr>
            <w:r w:rsidRPr="005D0132">
              <w:rPr>
                <w:b/>
                <w:sz w:val="20"/>
                <w:szCs w:val="20"/>
              </w:rPr>
              <w:t>Значение показателя за год</w:t>
            </w:r>
          </w:p>
        </w:tc>
      </w:tr>
      <w:tr w:rsidR="00122E27" w:rsidRPr="005D0132" w14:paraId="5A4F9B4D" w14:textId="77777777" w:rsidTr="00815378">
        <w:trPr>
          <w:trHeight w:val="20"/>
          <w:tblHeader/>
        </w:trPr>
        <w:tc>
          <w:tcPr>
            <w:tcW w:w="2143" w:type="pct"/>
            <w:vMerge/>
            <w:vAlign w:val="center"/>
          </w:tcPr>
          <w:p w14:paraId="1E50E014" w14:textId="77777777" w:rsidR="00122E27" w:rsidRPr="005D0132" w:rsidRDefault="00122E27" w:rsidP="00815378">
            <w:pPr>
              <w:spacing w:line="240" w:lineRule="auto"/>
              <w:jc w:val="center"/>
              <w:rPr>
                <w:b/>
                <w:sz w:val="20"/>
                <w:szCs w:val="20"/>
              </w:rPr>
            </w:pPr>
          </w:p>
        </w:tc>
        <w:tc>
          <w:tcPr>
            <w:tcW w:w="930" w:type="pct"/>
            <w:vAlign w:val="center"/>
            <w:hideMark/>
          </w:tcPr>
          <w:p w14:paraId="1FB13104" w14:textId="77777777" w:rsidR="00122E27" w:rsidRPr="005D0132" w:rsidRDefault="00122E27" w:rsidP="00815378">
            <w:pPr>
              <w:spacing w:line="240" w:lineRule="auto"/>
              <w:jc w:val="center"/>
              <w:rPr>
                <w:b/>
                <w:sz w:val="20"/>
                <w:szCs w:val="20"/>
              </w:rPr>
            </w:pPr>
            <w:r w:rsidRPr="005D0132">
              <w:rPr>
                <w:b/>
                <w:sz w:val="20"/>
                <w:szCs w:val="20"/>
              </w:rPr>
              <w:t>2018 год</w:t>
            </w:r>
          </w:p>
        </w:tc>
        <w:tc>
          <w:tcPr>
            <w:tcW w:w="1072" w:type="pct"/>
            <w:vAlign w:val="center"/>
            <w:hideMark/>
          </w:tcPr>
          <w:p w14:paraId="6BB22072" w14:textId="77777777" w:rsidR="00122E27" w:rsidRPr="005D0132" w:rsidRDefault="00122E27" w:rsidP="00815378">
            <w:pPr>
              <w:spacing w:line="240" w:lineRule="auto"/>
              <w:jc w:val="center"/>
              <w:rPr>
                <w:b/>
                <w:sz w:val="20"/>
                <w:szCs w:val="20"/>
              </w:rPr>
            </w:pPr>
            <w:r w:rsidRPr="005D0132">
              <w:rPr>
                <w:b/>
                <w:sz w:val="20"/>
                <w:szCs w:val="20"/>
              </w:rPr>
              <w:t>2019 год</w:t>
            </w:r>
          </w:p>
        </w:tc>
        <w:tc>
          <w:tcPr>
            <w:tcW w:w="855" w:type="pct"/>
            <w:vAlign w:val="center"/>
            <w:hideMark/>
          </w:tcPr>
          <w:p w14:paraId="2B93A5E2" w14:textId="77777777" w:rsidR="00122E27" w:rsidRPr="005D0132" w:rsidRDefault="00122E27" w:rsidP="00815378">
            <w:pPr>
              <w:spacing w:line="240" w:lineRule="auto"/>
              <w:jc w:val="center"/>
              <w:rPr>
                <w:b/>
                <w:sz w:val="20"/>
                <w:szCs w:val="20"/>
              </w:rPr>
            </w:pPr>
            <w:r w:rsidRPr="005D0132">
              <w:rPr>
                <w:b/>
                <w:sz w:val="20"/>
                <w:szCs w:val="20"/>
              </w:rPr>
              <w:t>2020 год</w:t>
            </w:r>
          </w:p>
        </w:tc>
      </w:tr>
    </w:tbl>
    <w:p w14:paraId="3B05CEC3" w14:textId="77777777" w:rsidR="00122E27" w:rsidRPr="005D0132" w:rsidRDefault="00122E27" w:rsidP="00122E27">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122E27" w:rsidRPr="005D0132" w14:paraId="0752BBAC" w14:textId="77777777" w:rsidTr="00815378">
        <w:trPr>
          <w:trHeight w:val="20"/>
          <w:tblHeader/>
        </w:trPr>
        <w:tc>
          <w:tcPr>
            <w:tcW w:w="2143" w:type="pct"/>
            <w:tcBorders>
              <w:top w:val="single" w:sz="4" w:space="0" w:color="auto"/>
              <w:left w:val="single" w:sz="4" w:space="0" w:color="auto"/>
              <w:bottom w:val="single" w:sz="4" w:space="0" w:color="auto"/>
              <w:right w:val="single" w:sz="4" w:space="0" w:color="auto"/>
            </w:tcBorders>
            <w:vAlign w:val="center"/>
          </w:tcPr>
          <w:p w14:paraId="68D9D6FE" w14:textId="77777777" w:rsidR="00122E27" w:rsidRPr="005D0132" w:rsidRDefault="00122E27" w:rsidP="00815378">
            <w:pPr>
              <w:spacing w:line="240" w:lineRule="auto"/>
              <w:jc w:val="center"/>
              <w:rPr>
                <w:b/>
                <w:sz w:val="20"/>
                <w:szCs w:val="20"/>
              </w:rPr>
            </w:pPr>
            <w:r w:rsidRPr="005D0132">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0819CB68" w14:textId="77777777" w:rsidR="00122E27" w:rsidRPr="005D0132" w:rsidRDefault="00122E27" w:rsidP="00815378">
            <w:pPr>
              <w:spacing w:line="240" w:lineRule="auto"/>
              <w:jc w:val="center"/>
              <w:rPr>
                <w:b/>
                <w:sz w:val="20"/>
                <w:szCs w:val="20"/>
              </w:rPr>
            </w:pPr>
            <w:r w:rsidRPr="005D0132">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609D154B" w14:textId="77777777" w:rsidR="00122E27" w:rsidRPr="005D0132" w:rsidRDefault="00122E27" w:rsidP="00815378">
            <w:pPr>
              <w:spacing w:line="240" w:lineRule="auto"/>
              <w:jc w:val="center"/>
              <w:rPr>
                <w:b/>
                <w:sz w:val="20"/>
                <w:szCs w:val="20"/>
              </w:rPr>
            </w:pPr>
            <w:r w:rsidRPr="005D0132">
              <w:rPr>
                <w:b/>
                <w:sz w:val="20"/>
                <w:szCs w:val="20"/>
              </w:rPr>
              <w:t>3</w:t>
            </w:r>
          </w:p>
        </w:tc>
        <w:tc>
          <w:tcPr>
            <w:tcW w:w="855" w:type="pct"/>
            <w:tcBorders>
              <w:top w:val="single" w:sz="4" w:space="0" w:color="auto"/>
              <w:left w:val="single" w:sz="4" w:space="0" w:color="auto"/>
              <w:bottom w:val="single" w:sz="4" w:space="0" w:color="auto"/>
              <w:right w:val="single" w:sz="4" w:space="0" w:color="auto"/>
            </w:tcBorders>
            <w:vAlign w:val="center"/>
          </w:tcPr>
          <w:p w14:paraId="0546C726" w14:textId="77777777" w:rsidR="00122E27" w:rsidRPr="005D0132" w:rsidRDefault="00122E27" w:rsidP="00815378">
            <w:pPr>
              <w:spacing w:line="240" w:lineRule="auto"/>
              <w:jc w:val="center"/>
              <w:rPr>
                <w:b/>
                <w:sz w:val="20"/>
                <w:szCs w:val="20"/>
              </w:rPr>
            </w:pPr>
            <w:r w:rsidRPr="005D0132">
              <w:rPr>
                <w:b/>
                <w:sz w:val="20"/>
                <w:szCs w:val="20"/>
              </w:rPr>
              <w:t>4</w:t>
            </w:r>
          </w:p>
        </w:tc>
      </w:tr>
      <w:tr w:rsidR="00122E27" w:rsidRPr="005D0132" w14:paraId="7405C170" w14:textId="77777777" w:rsidTr="00815378">
        <w:trPr>
          <w:trHeight w:val="20"/>
          <w:tblHeader/>
        </w:trPr>
        <w:tc>
          <w:tcPr>
            <w:tcW w:w="2143" w:type="pct"/>
            <w:tcBorders>
              <w:top w:val="single" w:sz="4" w:space="0" w:color="auto"/>
              <w:left w:val="single" w:sz="4" w:space="0" w:color="auto"/>
              <w:bottom w:val="single" w:sz="4" w:space="0" w:color="auto"/>
              <w:right w:val="single" w:sz="4" w:space="0" w:color="auto"/>
            </w:tcBorders>
          </w:tcPr>
          <w:p w14:paraId="0BF6782D" w14:textId="77777777" w:rsidR="00122E27" w:rsidRPr="005D0132" w:rsidRDefault="00122E27" w:rsidP="00815378">
            <w:pPr>
              <w:spacing w:line="240" w:lineRule="auto"/>
              <w:jc w:val="left"/>
              <w:rPr>
                <w:sz w:val="20"/>
                <w:szCs w:val="20"/>
              </w:rPr>
            </w:pPr>
            <w:r w:rsidRPr="005D0132">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096CFCCA" w14:textId="77777777" w:rsidR="00122E27" w:rsidRPr="005D0132" w:rsidRDefault="00122E27" w:rsidP="00815378">
            <w:pPr>
              <w:spacing w:line="240" w:lineRule="auto"/>
              <w:jc w:val="center"/>
              <w:rPr>
                <w:sz w:val="20"/>
                <w:szCs w:val="20"/>
              </w:rPr>
            </w:pPr>
            <w:r w:rsidRPr="005D0132">
              <w:rPr>
                <w:sz w:val="20"/>
                <w:szCs w:val="20"/>
              </w:rPr>
              <w:t>63,04</w:t>
            </w:r>
          </w:p>
        </w:tc>
        <w:tc>
          <w:tcPr>
            <w:tcW w:w="1072" w:type="pct"/>
            <w:tcBorders>
              <w:top w:val="single" w:sz="4" w:space="0" w:color="auto"/>
              <w:left w:val="single" w:sz="4" w:space="0" w:color="auto"/>
              <w:bottom w:val="single" w:sz="4" w:space="0" w:color="auto"/>
              <w:right w:val="single" w:sz="4" w:space="0" w:color="auto"/>
            </w:tcBorders>
          </w:tcPr>
          <w:p w14:paraId="352A8BD4" w14:textId="77777777" w:rsidR="00122E27" w:rsidRPr="005D0132" w:rsidRDefault="00122E27" w:rsidP="00815378">
            <w:pPr>
              <w:spacing w:line="240" w:lineRule="auto"/>
              <w:jc w:val="center"/>
              <w:rPr>
                <w:sz w:val="20"/>
                <w:szCs w:val="20"/>
              </w:rPr>
            </w:pPr>
            <w:r w:rsidRPr="005D0132">
              <w:rPr>
                <w:sz w:val="20"/>
                <w:szCs w:val="20"/>
              </w:rPr>
              <w:t>47,7</w:t>
            </w:r>
          </w:p>
        </w:tc>
        <w:tc>
          <w:tcPr>
            <w:tcW w:w="855" w:type="pct"/>
            <w:tcBorders>
              <w:top w:val="single" w:sz="4" w:space="0" w:color="auto"/>
              <w:left w:val="single" w:sz="4" w:space="0" w:color="auto"/>
              <w:bottom w:val="single" w:sz="4" w:space="0" w:color="auto"/>
              <w:right w:val="single" w:sz="4" w:space="0" w:color="auto"/>
            </w:tcBorders>
          </w:tcPr>
          <w:p w14:paraId="3C431191" w14:textId="77777777" w:rsidR="00122E27" w:rsidRPr="005D0132" w:rsidRDefault="00122E27" w:rsidP="00815378">
            <w:pPr>
              <w:spacing w:line="240" w:lineRule="auto"/>
              <w:jc w:val="center"/>
              <w:rPr>
                <w:sz w:val="20"/>
                <w:szCs w:val="20"/>
              </w:rPr>
            </w:pPr>
            <w:r w:rsidRPr="005D0132">
              <w:rPr>
                <w:sz w:val="20"/>
                <w:szCs w:val="20"/>
              </w:rPr>
              <w:t>71</w:t>
            </w:r>
          </w:p>
        </w:tc>
      </w:tr>
      <w:tr w:rsidR="00122E27" w:rsidRPr="005D0132" w14:paraId="476B1981" w14:textId="77777777" w:rsidTr="00815378">
        <w:trPr>
          <w:trHeight w:val="20"/>
          <w:tblHeader/>
        </w:trPr>
        <w:tc>
          <w:tcPr>
            <w:tcW w:w="2143" w:type="pct"/>
            <w:tcBorders>
              <w:top w:val="single" w:sz="4" w:space="0" w:color="auto"/>
              <w:left w:val="single" w:sz="4" w:space="0" w:color="auto"/>
              <w:bottom w:val="single" w:sz="4" w:space="0" w:color="auto"/>
              <w:right w:val="single" w:sz="4" w:space="0" w:color="auto"/>
            </w:tcBorders>
          </w:tcPr>
          <w:p w14:paraId="1BDAD6C2" w14:textId="77777777" w:rsidR="00122E27" w:rsidRPr="005D0132" w:rsidRDefault="00122E27" w:rsidP="00815378">
            <w:pPr>
              <w:spacing w:line="240" w:lineRule="auto"/>
              <w:jc w:val="left"/>
              <w:rPr>
                <w:sz w:val="20"/>
                <w:szCs w:val="20"/>
              </w:rPr>
            </w:pPr>
            <w:r w:rsidRPr="005D0132">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356D87B3" w14:textId="77777777" w:rsidR="00122E27" w:rsidRPr="005D0132" w:rsidRDefault="00122E27" w:rsidP="00815378">
            <w:pPr>
              <w:spacing w:line="240" w:lineRule="auto"/>
              <w:jc w:val="center"/>
              <w:rPr>
                <w:sz w:val="20"/>
                <w:szCs w:val="20"/>
              </w:rPr>
            </w:pPr>
            <w:r w:rsidRPr="005D0132">
              <w:rPr>
                <w:sz w:val="20"/>
                <w:szCs w:val="20"/>
              </w:rPr>
              <w:t>10,12</w:t>
            </w:r>
          </w:p>
        </w:tc>
        <w:tc>
          <w:tcPr>
            <w:tcW w:w="1072" w:type="pct"/>
            <w:tcBorders>
              <w:top w:val="single" w:sz="4" w:space="0" w:color="auto"/>
              <w:left w:val="single" w:sz="4" w:space="0" w:color="auto"/>
              <w:bottom w:val="single" w:sz="4" w:space="0" w:color="auto"/>
              <w:right w:val="single" w:sz="4" w:space="0" w:color="auto"/>
            </w:tcBorders>
          </w:tcPr>
          <w:p w14:paraId="45FBB2D9" w14:textId="77777777" w:rsidR="00122E27" w:rsidRPr="005D0132" w:rsidRDefault="00122E27" w:rsidP="00815378">
            <w:pPr>
              <w:spacing w:line="240" w:lineRule="auto"/>
              <w:jc w:val="center"/>
              <w:rPr>
                <w:sz w:val="20"/>
                <w:szCs w:val="20"/>
              </w:rPr>
            </w:pPr>
            <w:r w:rsidRPr="005D0132">
              <w:rPr>
                <w:sz w:val="20"/>
                <w:szCs w:val="20"/>
              </w:rPr>
              <w:t>15,9</w:t>
            </w:r>
          </w:p>
        </w:tc>
        <w:tc>
          <w:tcPr>
            <w:tcW w:w="855" w:type="pct"/>
            <w:tcBorders>
              <w:top w:val="single" w:sz="4" w:space="0" w:color="auto"/>
              <w:left w:val="single" w:sz="4" w:space="0" w:color="auto"/>
              <w:bottom w:val="single" w:sz="4" w:space="0" w:color="auto"/>
              <w:right w:val="single" w:sz="4" w:space="0" w:color="auto"/>
            </w:tcBorders>
          </w:tcPr>
          <w:p w14:paraId="6408F9FC" w14:textId="77777777" w:rsidR="00122E27" w:rsidRPr="005D0132" w:rsidRDefault="00122E27" w:rsidP="00815378">
            <w:pPr>
              <w:spacing w:line="240" w:lineRule="auto"/>
              <w:jc w:val="center"/>
              <w:rPr>
                <w:sz w:val="20"/>
                <w:szCs w:val="20"/>
              </w:rPr>
            </w:pPr>
            <w:r w:rsidRPr="005D0132">
              <w:rPr>
                <w:sz w:val="20"/>
                <w:szCs w:val="20"/>
              </w:rPr>
              <w:t>8,1</w:t>
            </w:r>
          </w:p>
        </w:tc>
      </w:tr>
    </w:tbl>
    <w:p w14:paraId="72BE4559" w14:textId="77777777" w:rsidR="00122E27" w:rsidRPr="005D0132" w:rsidRDefault="00122E27" w:rsidP="00122E27">
      <w:pPr>
        <w:spacing w:before="120" w:after="120" w:line="276" w:lineRule="auto"/>
        <w:ind w:firstLine="709"/>
        <w:rPr>
          <w:color w:val="000000"/>
          <w:szCs w:val="24"/>
        </w:rPr>
      </w:pPr>
      <w:r w:rsidRPr="005D0132">
        <w:rPr>
          <w:color w:val="000000"/>
          <w:szCs w:val="24"/>
        </w:rPr>
        <w:t>В 2020 году удельный вес проб воды поверхностных и подземных источников централизованного водоснабжения, не соответствующих гигиеническим нормативам по санитарно-химическим показателям, составил 35,5 % и 34,2 % соответственно. По сравнению с 2018 годом удельный вес проб воды поверхностных и подземных источников, не соответствующих гигиеническим нормативам по санитарно-химическим показателям, уменьшился на 20,3 % и 0,9 % соответственно. Удельный вес проб воды поверхностных и подземных источников централизованного водоснабжения, не соответствующих гигиеническим нормативам по микробиологическим показателям, в 2020 году составил 29,7 % и 3,5 % соответственно. По сравнению с 2018 годом удельный вес проб воды поверхностных и подземных источников, не соответствующих гигиеническим нормативам по микробиологическим показателям, уменьшился на 0,8 % и 1,5 % соответственно.</w:t>
      </w:r>
    </w:p>
    <w:p w14:paraId="08775F39"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Удельный вес проб питьевой воды в распределительной сети водопроводов, не соответствующих требованиям гигиенических нормативов на территории Устьянского </w:t>
      </w:r>
      <w:r>
        <w:rPr>
          <w:color w:val="000000"/>
          <w:szCs w:val="24"/>
        </w:rPr>
        <w:t xml:space="preserve">муниципального </w:t>
      </w:r>
      <w:r w:rsidRPr="005D0132">
        <w:rPr>
          <w:color w:val="000000"/>
          <w:szCs w:val="24"/>
        </w:rPr>
        <w:t>района представлен в таблице 3.10.2.</w:t>
      </w:r>
    </w:p>
    <w:p w14:paraId="668CB2CB" w14:textId="77777777" w:rsidR="00122E27" w:rsidRPr="005D0132" w:rsidRDefault="00122E27" w:rsidP="00122E27">
      <w:pPr>
        <w:spacing w:line="276" w:lineRule="auto"/>
        <w:ind w:firstLine="709"/>
        <w:jc w:val="right"/>
        <w:rPr>
          <w:szCs w:val="24"/>
        </w:rPr>
      </w:pPr>
      <w:r w:rsidRPr="005D0132">
        <w:rPr>
          <w:szCs w:val="24"/>
        </w:rPr>
        <w:t xml:space="preserve">Таблица 3.10.2 </w:t>
      </w:r>
    </w:p>
    <w:p w14:paraId="3EB41294" w14:textId="77777777" w:rsidR="00122E27" w:rsidRPr="005D0132" w:rsidRDefault="00122E27" w:rsidP="00122E27">
      <w:pPr>
        <w:spacing w:line="276" w:lineRule="auto"/>
        <w:jc w:val="center"/>
        <w:rPr>
          <w:szCs w:val="24"/>
        </w:rPr>
      </w:pPr>
      <w:r w:rsidRPr="005D0132">
        <w:rPr>
          <w:szCs w:val="24"/>
        </w:rPr>
        <w:t>Удельный вес проб питьевой воды в распределительной сети водопроводов, 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122E27" w:rsidRPr="005D0132" w14:paraId="27B66839" w14:textId="77777777" w:rsidTr="00815378">
        <w:trPr>
          <w:trHeight w:val="20"/>
          <w:tblHeader/>
        </w:trPr>
        <w:tc>
          <w:tcPr>
            <w:tcW w:w="2143" w:type="pct"/>
            <w:vMerge w:val="restart"/>
            <w:vAlign w:val="center"/>
          </w:tcPr>
          <w:p w14:paraId="1D3982C5" w14:textId="77777777" w:rsidR="00122E27" w:rsidRPr="005D0132" w:rsidRDefault="00122E27" w:rsidP="00815378">
            <w:pPr>
              <w:spacing w:line="240" w:lineRule="auto"/>
              <w:jc w:val="center"/>
              <w:rPr>
                <w:b/>
                <w:sz w:val="20"/>
                <w:szCs w:val="20"/>
              </w:rPr>
            </w:pPr>
            <w:r w:rsidRPr="005D0132">
              <w:rPr>
                <w:b/>
                <w:sz w:val="20"/>
                <w:szCs w:val="20"/>
              </w:rPr>
              <w:t xml:space="preserve">Удельный вес проб воды, </w:t>
            </w:r>
            <w:r>
              <w:rPr>
                <w:b/>
                <w:sz w:val="20"/>
                <w:szCs w:val="20"/>
              </w:rPr>
              <w:br/>
            </w:r>
            <w:r w:rsidRPr="005D0132">
              <w:rPr>
                <w:b/>
                <w:sz w:val="20"/>
                <w:szCs w:val="20"/>
              </w:rPr>
              <w:t>не соответствующих требованиям</w:t>
            </w:r>
          </w:p>
        </w:tc>
        <w:tc>
          <w:tcPr>
            <w:tcW w:w="2857" w:type="pct"/>
            <w:gridSpan w:val="3"/>
            <w:vAlign w:val="center"/>
          </w:tcPr>
          <w:p w14:paraId="425A9296" w14:textId="77777777" w:rsidR="00122E27" w:rsidRPr="005D0132" w:rsidRDefault="00122E27" w:rsidP="00815378">
            <w:pPr>
              <w:spacing w:line="240" w:lineRule="auto"/>
              <w:jc w:val="center"/>
              <w:rPr>
                <w:b/>
                <w:sz w:val="20"/>
                <w:szCs w:val="20"/>
              </w:rPr>
            </w:pPr>
            <w:r w:rsidRPr="005D0132">
              <w:rPr>
                <w:b/>
                <w:sz w:val="20"/>
                <w:szCs w:val="20"/>
              </w:rPr>
              <w:t>Значение показателя за год</w:t>
            </w:r>
          </w:p>
        </w:tc>
      </w:tr>
      <w:tr w:rsidR="00122E27" w:rsidRPr="005D0132" w14:paraId="15F83559" w14:textId="77777777" w:rsidTr="00815378">
        <w:trPr>
          <w:trHeight w:val="20"/>
          <w:tblHeader/>
        </w:trPr>
        <w:tc>
          <w:tcPr>
            <w:tcW w:w="2143" w:type="pct"/>
            <w:vMerge/>
            <w:vAlign w:val="center"/>
          </w:tcPr>
          <w:p w14:paraId="1BC9237B" w14:textId="77777777" w:rsidR="00122E27" w:rsidRPr="005D0132" w:rsidRDefault="00122E27" w:rsidP="00815378">
            <w:pPr>
              <w:spacing w:line="240" w:lineRule="auto"/>
              <w:jc w:val="center"/>
              <w:rPr>
                <w:b/>
                <w:sz w:val="20"/>
                <w:szCs w:val="20"/>
              </w:rPr>
            </w:pPr>
          </w:p>
        </w:tc>
        <w:tc>
          <w:tcPr>
            <w:tcW w:w="930" w:type="pct"/>
            <w:vAlign w:val="center"/>
            <w:hideMark/>
          </w:tcPr>
          <w:p w14:paraId="0E62F82F" w14:textId="77777777" w:rsidR="00122E27" w:rsidRPr="005D0132" w:rsidRDefault="00122E27" w:rsidP="00815378">
            <w:pPr>
              <w:spacing w:line="240" w:lineRule="auto"/>
              <w:jc w:val="center"/>
              <w:rPr>
                <w:b/>
                <w:sz w:val="20"/>
                <w:szCs w:val="20"/>
              </w:rPr>
            </w:pPr>
            <w:r w:rsidRPr="005D0132">
              <w:rPr>
                <w:b/>
                <w:sz w:val="20"/>
                <w:szCs w:val="20"/>
              </w:rPr>
              <w:t>2018 год</w:t>
            </w:r>
          </w:p>
        </w:tc>
        <w:tc>
          <w:tcPr>
            <w:tcW w:w="1072" w:type="pct"/>
            <w:vAlign w:val="center"/>
            <w:hideMark/>
          </w:tcPr>
          <w:p w14:paraId="05D7D608" w14:textId="77777777" w:rsidR="00122E27" w:rsidRPr="005D0132" w:rsidRDefault="00122E27" w:rsidP="00815378">
            <w:pPr>
              <w:spacing w:line="240" w:lineRule="auto"/>
              <w:jc w:val="center"/>
              <w:rPr>
                <w:b/>
                <w:sz w:val="20"/>
                <w:szCs w:val="20"/>
              </w:rPr>
            </w:pPr>
            <w:r w:rsidRPr="005D0132">
              <w:rPr>
                <w:b/>
                <w:sz w:val="20"/>
                <w:szCs w:val="20"/>
              </w:rPr>
              <w:t>2019 год</w:t>
            </w:r>
          </w:p>
        </w:tc>
        <w:tc>
          <w:tcPr>
            <w:tcW w:w="855" w:type="pct"/>
            <w:vAlign w:val="center"/>
            <w:hideMark/>
          </w:tcPr>
          <w:p w14:paraId="443A91CD" w14:textId="77777777" w:rsidR="00122E27" w:rsidRPr="005D0132" w:rsidRDefault="00122E27" w:rsidP="00815378">
            <w:pPr>
              <w:spacing w:line="240" w:lineRule="auto"/>
              <w:jc w:val="center"/>
              <w:rPr>
                <w:b/>
                <w:sz w:val="20"/>
                <w:szCs w:val="20"/>
              </w:rPr>
            </w:pPr>
            <w:r w:rsidRPr="005D0132">
              <w:rPr>
                <w:b/>
                <w:sz w:val="20"/>
                <w:szCs w:val="20"/>
              </w:rPr>
              <w:t>2020 год</w:t>
            </w:r>
          </w:p>
        </w:tc>
      </w:tr>
    </w:tbl>
    <w:p w14:paraId="6E2362EF" w14:textId="77777777" w:rsidR="00122E27" w:rsidRPr="005D0132" w:rsidRDefault="00122E27" w:rsidP="00122E27">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122E27" w:rsidRPr="005D0132" w14:paraId="37502242"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5E974F3A" w14:textId="77777777" w:rsidR="00122E27" w:rsidRPr="005D0132" w:rsidRDefault="00122E27" w:rsidP="00815378">
            <w:pPr>
              <w:spacing w:line="240" w:lineRule="auto"/>
              <w:jc w:val="center"/>
              <w:rPr>
                <w:b/>
                <w:sz w:val="20"/>
                <w:szCs w:val="20"/>
              </w:rPr>
            </w:pPr>
            <w:r w:rsidRPr="005D0132">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6DC74D31" w14:textId="77777777" w:rsidR="00122E27" w:rsidRPr="005D0132" w:rsidRDefault="00122E27" w:rsidP="00815378">
            <w:pPr>
              <w:spacing w:line="240" w:lineRule="auto"/>
              <w:jc w:val="center"/>
              <w:rPr>
                <w:b/>
                <w:sz w:val="20"/>
                <w:szCs w:val="20"/>
              </w:rPr>
            </w:pPr>
            <w:r w:rsidRPr="005D0132">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11E94AF0" w14:textId="77777777" w:rsidR="00122E27" w:rsidRPr="005D0132" w:rsidRDefault="00122E27" w:rsidP="00815378">
            <w:pPr>
              <w:spacing w:line="240" w:lineRule="auto"/>
              <w:jc w:val="center"/>
              <w:rPr>
                <w:b/>
                <w:sz w:val="20"/>
                <w:szCs w:val="20"/>
              </w:rPr>
            </w:pPr>
            <w:r w:rsidRPr="005D0132">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3DEC8FA9" w14:textId="77777777" w:rsidR="00122E27" w:rsidRPr="005D0132" w:rsidRDefault="00122E27" w:rsidP="00815378">
            <w:pPr>
              <w:spacing w:line="240" w:lineRule="auto"/>
              <w:jc w:val="center"/>
              <w:rPr>
                <w:b/>
                <w:sz w:val="20"/>
                <w:szCs w:val="20"/>
              </w:rPr>
            </w:pPr>
            <w:r w:rsidRPr="005D0132">
              <w:rPr>
                <w:b/>
                <w:sz w:val="20"/>
                <w:szCs w:val="20"/>
              </w:rPr>
              <w:t>4</w:t>
            </w:r>
          </w:p>
        </w:tc>
      </w:tr>
      <w:tr w:rsidR="00122E27" w:rsidRPr="005D0132" w14:paraId="31C6EB07"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tcPr>
          <w:p w14:paraId="183F0BFB" w14:textId="77777777" w:rsidR="00122E27" w:rsidRPr="005D0132" w:rsidRDefault="00122E27" w:rsidP="00815378">
            <w:pPr>
              <w:spacing w:line="240" w:lineRule="auto"/>
              <w:jc w:val="left"/>
              <w:rPr>
                <w:sz w:val="20"/>
                <w:szCs w:val="20"/>
              </w:rPr>
            </w:pPr>
            <w:r w:rsidRPr="005D0132">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45BB5308" w14:textId="77777777" w:rsidR="00122E27" w:rsidRPr="005D0132" w:rsidRDefault="00122E27" w:rsidP="00815378">
            <w:pPr>
              <w:spacing w:line="240" w:lineRule="auto"/>
              <w:jc w:val="center"/>
              <w:rPr>
                <w:sz w:val="20"/>
                <w:szCs w:val="20"/>
              </w:rPr>
            </w:pPr>
            <w:r w:rsidRPr="005D0132">
              <w:rPr>
                <w:sz w:val="20"/>
                <w:szCs w:val="20"/>
              </w:rPr>
              <w:t>32,9</w:t>
            </w:r>
          </w:p>
        </w:tc>
        <w:tc>
          <w:tcPr>
            <w:tcW w:w="1072" w:type="pct"/>
            <w:tcBorders>
              <w:top w:val="single" w:sz="4" w:space="0" w:color="auto"/>
              <w:left w:val="single" w:sz="4" w:space="0" w:color="auto"/>
              <w:bottom w:val="single" w:sz="4" w:space="0" w:color="auto"/>
              <w:right w:val="single" w:sz="4" w:space="0" w:color="auto"/>
            </w:tcBorders>
          </w:tcPr>
          <w:p w14:paraId="3E6D323F" w14:textId="77777777" w:rsidR="00122E27" w:rsidRPr="005D0132" w:rsidRDefault="00122E27" w:rsidP="00815378">
            <w:pPr>
              <w:spacing w:line="240" w:lineRule="auto"/>
              <w:jc w:val="center"/>
              <w:rPr>
                <w:sz w:val="20"/>
                <w:szCs w:val="20"/>
              </w:rPr>
            </w:pPr>
            <w:r w:rsidRPr="005D0132">
              <w:rPr>
                <w:sz w:val="20"/>
                <w:szCs w:val="20"/>
              </w:rPr>
              <w:t>22,3</w:t>
            </w:r>
          </w:p>
        </w:tc>
        <w:tc>
          <w:tcPr>
            <w:tcW w:w="854" w:type="pct"/>
            <w:tcBorders>
              <w:top w:val="single" w:sz="4" w:space="0" w:color="auto"/>
              <w:left w:val="single" w:sz="4" w:space="0" w:color="auto"/>
              <w:bottom w:val="single" w:sz="4" w:space="0" w:color="auto"/>
              <w:right w:val="single" w:sz="4" w:space="0" w:color="auto"/>
            </w:tcBorders>
          </w:tcPr>
          <w:p w14:paraId="7E2D7AA4" w14:textId="77777777" w:rsidR="00122E27" w:rsidRPr="005D0132" w:rsidRDefault="00122E27" w:rsidP="00815378">
            <w:pPr>
              <w:spacing w:line="240" w:lineRule="auto"/>
              <w:jc w:val="center"/>
              <w:rPr>
                <w:sz w:val="20"/>
                <w:szCs w:val="20"/>
              </w:rPr>
            </w:pPr>
            <w:r w:rsidRPr="005D0132">
              <w:rPr>
                <w:sz w:val="20"/>
                <w:szCs w:val="20"/>
              </w:rPr>
              <w:t>25,3</w:t>
            </w:r>
          </w:p>
        </w:tc>
      </w:tr>
      <w:tr w:rsidR="00122E27" w:rsidRPr="005D0132" w14:paraId="4BC4B1FB"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tcPr>
          <w:p w14:paraId="3733325A" w14:textId="77777777" w:rsidR="00122E27" w:rsidRPr="005D0132" w:rsidRDefault="00122E27" w:rsidP="00815378">
            <w:pPr>
              <w:spacing w:line="240" w:lineRule="auto"/>
              <w:jc w:val="left"/>
              <w:rPr>
                <w:sz w:val="20"/>
                <w:szCs w:val="20"/>
              </w:rPr>
            </w:pPr>
            <w:r w:rsidRPr="005D0132">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421F731F" w14:textId="77777777" w:rsidR="00122E27" w:rsidRPr="005D0132" w:rsidRDefault="00122E27" w:rsidP="00815378">
            <w:pPr>
              <w:spacing w:line="240" w:lineRule="auto"/>
              <w:jc w:val="center"/>
              <w:rPr>
                <w:sz w:val="20"/>
                <w:szCs w:val="20"/>
              </w:rPr>
            </w:pPr>
            <w:r w:rsidRPr="005D0132">
              <w:rPr>
                <w:sz w:val="20"/>
                <w:szCs w:val="20"/>
              </w:rPr>
              <w:t>14,2</w:t>
            </w:r>
          </w:p>
        </w:tc>
        <w:tc>
          <w:tcPr>
            <w:tcW w:w="1072" w:type="pct"/>
            <w:tcBorders>
              <w:top w:val="single" w:sz="4" w:space="0" w:color="auto"/>
              <w:left w:val="single" w:sz="4" w:space="0" w:color="auto"/>
              <w:bottom w:val="single" w:sz="4" w:space="0" w:color="auto"/>
              <w:right w:val="single" w:sz="4" w:space="0" w:color="auto"/>
            </w:tcBorders>
          </w:tcPr>
          <w:p w14:paraId="4B905097" w14:textId="77777777" w:rsidR="00122E27" w:rsidRPr="005D0132" w:rsidRDefault="00122E27" w:rsidP="00815378">
            <w:pPr>
              <w:spacing w:line="240" w:lineRule="auto"/>
              <w:jc w:val="center"/>
              <w:rPr>
                <w:sz w:val="20"/>
                <w:szCs w:val="20"/>
              </w:rPr>
            </w:pPr>
            <w:r w:rsidRPr="005D0132">
              <w:rPr>
                <w:sz w:val="20"/>
                <w:szCs w:val="20"/>
              </w:rPr>
              <w:t>19</w:t>
            </w:r>
          </w:p>
        </w:tc>
        <w:tc>
          <w:tcPr>
            <w:tcW w:w="854" w:type="pct"/>
            <w:tcBorders>
              <w:top w:val="single" w:sz="4" w:space="0" w:color="auto"/>
              <w:left w:val="single" w:sz="4" w:space="0" w:color="auto"/>
              <w:bottom w:val="single" w:sz="4" w:space="0" w:color="auto"/>
              <w:right w:val="single" w:sz="4" w:space="0" w:color="auto"/>
            </w:tcBorders>
          </w:tcPr>
          <w:p w14:paraId="7A709302" w14:textId="77777777" w:rsidR="00122E27" w:rsidRPr="005D0132" w:rsidRDefault="00122E27" w:rsidP="00815378">
            <w:pPr>
              <w:spacing w:line="240" w:lineRule="auto"/>
              <w:jc w:val="center"/>
              <w:rPr>
                <w:sz w:val="20"/>
                <w:szCs w:val="20"/>
              </w:rPr>
            </w:pPr>
            <w:r w:rsidRPr="005D0132">
              <w:rPr>
                <w:sz w:val="20"/>
                <w:szCs w:val="20"/>
              </w:rPr>
              <w:t>11,4</w:t>
            </w:r>
          </w:p>
        </w:tc>
      </w:tr>
    </w:tbl>
    <w:p w14:paraId="53ECC692"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При исследовании воды из распределительной сети водопроводов в 2020 году, по сравнению с 2018 годом, удельный вес проб воды в распределительной сети водопроводов, не соответствующих гигиеническим нормативам по санитарно-химическим и микробиологическим показателям, снизился на 0,4 % и 0,6 % соответственно. По паразитологическим показателям в </w:t>
      </w:r>
      <w:r w:rsidRPr="005D0132">
        <w:rPr>
          <w:color w:val="000000"/>
          <w:szCs w:val="24"/>
        </w:rPr>
        <w:br/>
        <w:t xml:space="preserve">2020 году все исследованные пробы соответствовали гигиеническим нормативам. </w:t>
      </w:r>
    </w:p>
    <w:p w14:paraId="3D8AA774"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Удельный вес проб питьевой воды из источников нецентрализованного водоснабжения, не соответствующих требованиям гигиенических нормативов на территории Устьянского </w:t>
      </w:r>
      <w:r>
        <w:rPr>
          <w:color w:val="000000"/>
          <w:szCs w:val="24"/>
        </w:rPr>
        <w:t xml:space="preserve">муниципального </w:t>
      </w:r>
      <w:r w:rsidRPr="005D0132">
        <w:rPr>
          <w:color w:val="000000"/>
          <w:szCs w:val="24"/>
        </w:rPr>
        <w:t>района</w:t>
      </w:r>
      <w:r>
        <w:rPr>
          <w:color w:val="000000"/>
          <w:szCs w:val="24"/>
        </w:rPr>
        <w:t>,</w:t>
      </w:r>
      <w:r w:rsidRPr="005D0132">
        <w:rPr>
          <w:color w:val="000000"/>
          <w:szCs w:val="24"/>
        </w:rPr>
        <w:t xml:space="preserve"> представлен в таблице 3.10.3.</w:t>
      </w:r>
    </w:p>
    <w:p w14:paraId="0B46F3DF" w14:textId="77777777" w:rsidR="00122E27" w:rsidRPr="005D0132" w:rsidRDefault="00122E27" w:rsidP="00122E27">
      <w:pPr>
        <w:spacing w:line="276" w:lineRule="auto"/>
        <w:ind w:firstLine="709"/>
        <w:jc w:val="right"/>
        <w:rPr>
          <w:szCs w:val="24"/>
        </w:rPr>
      </w:pPr>
      <w:r w:rsidRPr="005D0132">
        <w:rPr>
          <w:szCs w:val="24"/>
        </w:rPr>
        <w:t>Таблица 3.10.3</w:t>
      </w:r>
    </w:p>
    <w:p w14:paraId="3C06669D" w14:textId="77777777" w:rsidR="00122E27" w:rsidRPr="005D0132" w:rsidRDefault="00122E27" w:rsidP="00122E27">
      <w:pPr>
        <w:spacing w:line="276" w:lineRule="auto"/>
        <w:jc w:val="center"/>
        <w:rPr>
          <w:szCs w:val="24"/>
        </w:rPr>
      </w:pPr>
      <w:r w:rsidRPr="005D0132">
        <w:rPr>
          <w:szCs w:val="24"/>
        </w:rPr>
        <w:t>Удельный вес проб питьевой воды из источников нецентрализованного водоснабжения, не соответствующих требованиям гигиенических нормативов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122E27" w:rsidRPr="005D0132" w14:paraId="35169216" w14:textId="77777777" w:rsidTr="00815378">
        <w:trPr>
          <w:trHeight w:val="20"/>
          <w:tblHeader/>
        </w:trPr>
        <w:tc>
          <w:tcPr>
            <w:tcW w:w="2143" w:type="pct"/>
            <w:vMerge w:val="restart"/>
            <w:vAlign w:val="center"/>
          </w:tcPr>
          <w:p w14:paraId="5C9B5C24" w14:textId="77777777" w:rsidR="00122E27" w:rsidRPr="005D0132" w:rsidRDefault="00122E27" w:rsidP="00815378">
            <w:pPr>
              <w:spacing w:line="240" w:lineRule="auto"/>
              <w:jc w:val="center"/>
              <w:rPr>
                <w:b/>
                <w:sz w:val="20"/>
                <w:szCs w:val="20"/>
              </w:rPr>
            </w:pPr>
            <w:r w:rsidRPr="005D0132">
              <w:rPr>
                <w:b/>
                <w:sz w:val="20"/>
                <w:szCs w:val="20"/>
              </w:rPr>
              <w:t xml:space="preserve">Удельный вес проб воды, </w:t>
            </w:r>
            <w:r>
              <w:rPr>
                <w:b/>
                <w:sz w:val="20"/>
                <w:szCs w:val="20"/>
              </w:rPr>
              <w:br/>
            </w:r>
            <w:r w:rsidRPr="005D0132">
              <w:rPr>
                <w:b/>
                <w:sz w:val="20"/>
                <w:szCs w:val="20"/>
              </w:rPr>
              <w:t>не соответствующих требованиям</w:t>
            </w:r>
          </w:p>
        </w:tc>
        <w:tc>
          <w:tcPr>
            <w:tcW w:w="2857" w:type="pct"/>
            <w:gridSpan w:val="3"/>
            <w:vAlign w:val="center"/>
          </w:tcPr>
          <w:p w14:paraId="4F2AB961" w14:textId="77777777" w:rsidR="00122E27" w:rsidRPr="005D0132" w:rsidRDefault="00122E27" w:rsidP="00815378">
            <w:pPr>
              <w:spacing w:line="240" w:lineRule="auto"/>
              <w:jc w:val="center"/>
              <w:rPr>
                <w:b/>
                <w:sz w:val="20"/>
                <w:szCs w:val="20"/>
              </w:rPr>
            </w:pPr>
            <w:r w:rsidRPr="005D0132">
              <w:rPr>
                <w:b/>
                <w:sz w:val="20"/>
                <w:szCs w:val="20"/>
              </w:rPr>
              <w:t>Значение показателя за год</w:t>
            </w:r>
          </w:p>
        </w:tc>
      </w:tr>
      <w:tr w:rsidR="00122E27" w:rsidRPr="005D0132" w14:paraId="6C988701" w14:textId="77777777" w:rsidTr="00815378">
        <w:trPr>
          <w:trHeight w:val="20"/>
          <w:tblHeader/>
        </w:trPr>
        <w:tc>
          <w:tcPr>
            <w:tcW w:w="2143" w:type="pct"/>
            <w:vMerge/>
            <w:vAlign w:val="center"/>
          </w:tcPr>
          <w:p w14:paraId="3DEF1349" w14:textId="77777777" w:rsidR="00122E27" w:rsidRPr="005D0132" w:rsidRDefault="00122E27" w:rsidP="00815378">
            <w:pPr>
              <w:spacing w:line="240" w:lineRule="auto"/>
              <w:jc w:val="center"/>
              <w:rPr>
                <w:b/>
                <w:sz w:val="20"/>
                <w:szCs w:val="20"/>
              </w:rPr>
            </w:pPr>
          </w:p>
        </w:tc>
        <w:tc>
          <w:tcPr>
            <w:tcW w:w="930" w:type="pct"/>
            <w:vAlign w:val="center"/>
            <w:hideMark/>
          </w:tcPr>
          <w:p w14:paraId="17C3A154" w14:textId="77777777" w:rsidR="00122E27" w:rsidRPr="005D0132" w:rsidRDefault="00122E27" w:rsidP="00815378">
            <w:pPr>
              <w:spacing w:line="240" w:lineRule="auto"/>
              <w:jc w:val="center"/>
              <w:rPr>
                <w:b/>
                <w:sz w:val="20"/>
                <w:szCs w:val="20"/>
              </w:rPr>
            </w:pPr>
            <w:r w:rsidRPr="005D0132">
              <w:rPr>
                <w:b/>
                <w:sz w:val="20"/>
                <w:szCs w:val="20"/>
              </w:rPr>
              <w:t>2018 год</w:t>
            </w:r>
          </w:p>
        </w:tc>
        <w:tc>
          <w:tcPr>
            <w:tcW w:w="1072" w:type="pct"/>
            <w:vAlign w:val="center"/>
            <w:hideMark/>
          </w:tcPr>
          <w:p w14:paraId="4710C3C5" w14:textId="77777777" w:rsidR="00122E27" w:rsidRPr="005D0132" w:rsidRDefault="00122E27" w:rsidP="00815378">
            <w:pPr>
              <w:spacing w:line="240" w:lineRule="auto"/>
              <w:jc w:val="center"/>
              <w:rPr>
                <w:b/>
                <w:sz w:val="20"/>
                <w:szCs w:val="20"/>
              </w:rPr>
            </w:pPr>
            <w:r w:rsidRPr="005D0132">
              <w:rPr>
                <w:b/>
                <w:sz w:val="20"/>
                <w:szCs w:val="20"/>
              </w:rPr>
              <w:t>2019 год</w:t>
            </w:r>
          </w:p>
        </w:tc>
        <w:tc>
          <w:tcPr>
            <w:tcW w:w="855" w:type="pct"/>
            <w:vAlign w:val="center"/>
            <w:hideMark/>
          </w:tcPr>
          <w:p w14:paraId="69333581" w14:textId="77777777" w:rsidR="00122E27" w:rsidRPr="005D0132" w:rsidRDefault="00122E27" w:rsidP="00815378">
            <w:pPr>
              <w:spacing w:line="240" w:lineRule="auto"/>
              <w:jc w:val="center"/>
              <w:rPr>
                <w:b/>
                <w:sz w:val="20"/>
                <w:szCs w:val="20"/>
              </w:rPr>
            </w:pPr>
            <w:r w:rsidRPr="005D0132">
              <w:rPr>
                <w:b/>
                <w:sz w:val="20"/>
                <w:szCs w:val="20"/>
              </w:rPr>
              <w:t>2020 год</w:t>
            </w:r>
          </w:p>
        </w:tc>
      </w:tr>
    </w:tbl>
    <w:p w14:paraId="328015D8" w14:textId="77777777" w:rsidR="00122E27" w:rsidRPr="005D0132" w:rsidRDefault="00122E27" w:rsidP="00122E27">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122E27" w:rsidRPr="005D0132" w14:paraId="26D2783B"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76D2C945" w14:textId="77777777" w:rsidR="00122E27" w:rsidRPr="005D0132" w:rsidRDefault="00122E27" w:rsidP="00815378">
            <w:pPr>
              <w:spacing w:line="240" w:lineRule="auto"/>
              <w:jc w:val="center"/>
              <w:rPr>
                <w:b/>
                <w:sz w:val="20"/>
                <w:szCs w:val="20"/>
              </w:rPr>
            </w:pPr>
            <w:r w:rsidRPr="005D0132">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0F80590D" w14:textId="77777777" w:rsidR="00122E27" w:rsidRPr="005D0132" w:rsidRDefault="00122E27" w:rsidP="00815378">
            <w:pPr>
              <w:spacing w:line="240" w:lineRule="auto"/>
              <w:jc w:val="center"/>
              <w:rPr>
                <w:b/>
                <w:sz w:val="20"/>
                <w:szCs w:val="20"/>
              </w:rPr>
            </w:pPr>
            <w:r w:rsidRPr="005D0132">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49E4FA4D" w14:textId="77777777" w:rsidR="00122E27" w:rsidRPr="005D0132" w:rsidRDefault="00122E27" w:rsidP="00815378">
            <w:pPr>
              <w:spacing w:line="240" w:lineRule="auto"/>
              <w:jc w:val="center"/>
              <w:rPr>
                <w:b/>
                <w:sz w:val="20"/>
                <w:szCs w:val="20"/>
              </w:rPr>
            </w:pPr>
            <w:r w:rsidRPr="005D0132">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706326C0" w14:textId="77777777" w:rsidR="00122E27" w:rsidRPr="005D0132" w:rsidRDefault="00122E27" w:rsidP="00815378">
            <w:pPr>
              <w:spacing w:line="240" w:lineRule="auto"/>
              <w:jc w:val="center"/>
              <w:rPr>
                <w:b/>
                <w:sz w:val="20"/>
                <w:szCs w:val="20"/>
              </w:rPr>
            </w:pPr>
            <w:r w:rsidRPr="005D0132">
              <w:rPr>
                <w:b/>
                <w:sz w:val="20"/>
                <w:szCs w:val="20"/>
              </w:rPr>
              <w:t>4</w:t>
            </w:r>
          </w:p>
        </w:tc>
      </w:tr>
      <w:tr w:rsidR="00122E27" w:rsidRPr="005D0132" w14:paraId="59A241E1"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tcPr>
          <w:p w14:paraId="735B393C" w14:textId="77777777" w:rsidR="00122E27" w:rsidRPr="005D0132" w:rsidRDefault="00122E27" w:rsidP="00815378">
            <w:pPr>
              <w:spacing w:line="240" w:lineRule="auto"/>
              <w:jc w:val="left"/>
              <w:rPr>
                <w:sz w:val="20"/>
                <w:szCs w:val="20"/>
              </w:rPr>
            </w:pPr>
            <w:r w:rsidRPr="005D0132">
              <w:rPr>
                <w:sz w:val="20"/>
                <w:szCs w:val="20"/>
              </w:rPr>
              <w:t>по санитарно-химическим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0DAFAFC8" w14:textId="77777777" w:rsidR="00122E27" w:rsidRPr="005D0132" w:rsidRDefault="00122E27" w:rsidP="00815378">
            <w:pPr>
              <w:spacing w:line="240" w:lineRule="auto"/>
              <w:jc w:val="center"/>
              <w:rPr>
                <w:sz w:val="20"/>
                <w:szCs w:val="20"/>
              </w:rPr>
            </w:pPr>
            <w:r w:rsidRPr="005D0132">
              <w:rPr>
                <w:sz w:val="20"/>
                <w:szCs w:val="20"/>
              </w:rPr>
              <w:t>8,3</w:t>
            </w:r>
          </w:p>
        </w:tc>
        <w:tc>
          <w:tcPr>
            <w:tcW w:w="1072" w:type="pct"/>
            <w:tcBorders>
              <w:top w:val="single" w:sz="4" w:space="0" w:color="auto"/>
              <w:left w:val="single" w:sz="4" w:space="0" w:color="auto"/>
              <w:bottom w:val="single" w:sz="4" w:space="0" w:color="auto"/>
              <w:right w:val="single" w:sz="4" w:space="0" w:color="auto"/>
            </w:tcBorders>
          </w:tcPr>
          <w:p w14:paraId="27F73E3C" w14:textId="77777777" w:rsidR="00122E27" w:rsidRPr="005D0132" w:rsidRDefault="00122E27" w:rsidP="00815378">
            <w:pPr>
              <w:spacing w:line="240" w:lineRule="auto"/>
              <w:jc w:val="center"/>
              <w:rPr>
                <w:sz w:val="20"/>
                <w:szCs w:val="20"/>
              </w:rPr>
            </w:pPr>
            <w:r w:rsidRPr="005D0132">
              <w:rPr>
                <w:sz w:val="20"/>
                <w:szCs w:val="20"/>
              </w:rPr>
              <w:t>27,2</w:t>
            </w:r>
          </w:p>
        </w:tc>
        <w:tc>
          <w:tcPr>
            <w:tcW w:w="854" w:type="pct"/>
            <w:tcBorders>
              <w:top w:val="single" w:sz="4" w:space="0" w:color="auto"/>
              <w:left w:val="single" w:sz="4" w:space="0" w:color="auto"/>
              <w:bottom w:val="single" w:sz="4" w:space="0" w:color="auto"/>
              <w:right w:val="single" w:sz="4" w:space="0" w:color="auto"/>
            </w:tcBorders>
          </w:tcPr>
          <w:p w14:paraId="531B4E93" w14:textId="77777777" w:rsidR="00122E27" w:rsidRPr="005D0132" w:rsidRDefault="00122E27" w:rsidP="00815378">
            <w:pPr>
              <w:spacing w:line="240" w:lineRule="auto"/>
              <w:jc w:val="center"/>
              <w:rPr>
                <w:sz w:val="20"/>
                <w:szCs w:val="20"/>
              </w:rPr>
            </w:pPr>
            <w:r w:rsidRPr="005D0132">
              <w:rPr>
                <w:sz w:val="20"/>
                <w:szCs w:val="20"/>
              </w:rPr>
              <w:t>0</w:t>
            </w:r>
          </w:p>
        </w:tc>
      </w:tr>
      <w:tr w:rsidR="00122E27" w:rsidRPr="005D0132" w14:paraId="6BF7BE1E"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tcPr>
          <w:p w14:paraId="40C644D5" w14:textId="77777777" w:rsidR="00122E27" w:rsidRPr="005D0132" w:rsidRDefault="00122E27" w:rsidP="00815378">
            <w:pPr>
              <w:spacing w:line="240" w:lineRule="auto"/>
              <w:jc w:val="left"/>
              <w:rPr>
                <w:sz w:val="20"/>
                <w:szCs w:val="20"/>
              </w:rPr>
            </w:pPr>
            <w:r w:rsidRPr="005D0132">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114B6F08" w14:textId="77777777" w:rsidR="00122E27" w:rsidRPr="005D0132" w:rsidRDefault="00122E27" w:rsidP="00815378">
            <w:pPr>
              <w:spacing w:line="240" w:lineRule="auto"/>
              <w:jc w:val="center"/>
              <w:rPr>
                <w:sz w:val="20"/>
                <w:szCs w:val="20"/>
              </w:rPr>
            </w:pPr>
            <w:r w:rsidRPr="005D0132">
              <w:rPr>
                <w:sz w:val="20"/>
                <w:szCs w:val="20"/>
              </w:rPr>
              <w:t>50</w:t>
            </w:r>
          </w:p>
        </w:tc>
        <w:tc>
          <w:tcPr>
            <w:tcW w:w="1072" w:type="pct"/>
            <w:tcBorders>
              <w:top w:val="single" w:sz="4" w:space="0" w:color="auto"/>
              <w:left w:val="single" w:sz="4" w:space="0" w:color="auto"/>
              <w:bottom w:val="single" w:sz="4" w:space="0" w:color="auto"/>
              <w:right w:val="single" w:sz="4" w:space="0" w:color="auto"/>
            </w:tcBorders>
          </w:tcPr>
          <w:p w14:paraId="15EF3C9B" w14:textId="77777777" w:rsidR="00122E27" w:rsidRPr="005D0132" w:rsidRDefault="00122E27" w:rsidP="00815378">
            <w:pPr>
              <w:spacing w:line="240" w:lineRule="auto"/>
              <w:jc w:val="center"/>
              <w:rPr>
                <w:sz w:val="20"/>
                <w:szCs w:val="20"/>
              </w:rPr>
            </w:pPr>
            <w:r w:rsidRPr="005D0132">
              <w:rPr>
                <w:sz w:val="20"/>
                <w:szCs w:val="20"/>
              </w:rPr>
              <w:t>22,2</w:t>
            </w:r>
          </w:p>
        </w:tc>
        <w:tc>
          <w:tcPr>
            <w:tcW w:w="854" w:type="pct"/>
            <w:tcBorders>
              <w:top w:val="single" w:sz="4" w:space="0" w:color="auto"/>
              <w:left w:val="single" w:sz="4" w:space="0" w:color="auto"/>
              <w:bottom w:val="single" w:sz="4" w:space="0" w:color="auto"/>
              <w:right w:val="single" w:sz="4" w:space="0" w:color="auto"/>
            </w:tcBorders>
          </w:tcPr>
          <w:p w14:paraId="15F4D0B7" w14:textId="77777777" w:rsidR="00122E27" w:rsidRPr="005D0132" w:rsidRDefault="00122E27" w:rsidP="00815378">
            <w:pPr>
              <w:spacing w:line="240" w:lineRule="auto"/>
              <w:jc w:val="center"/>
              <w:rPr>
                <w:sz w:val="20"/>
                <w:szCs w:val="20"/>
              </w:rPr>
            </w:pPr>
            <w:r w:rsidRPr="005D0132">
              <w:rPr>
                <w:sz w:val="20"/>
                <w:szCs w:val="20"/>
              </w:rPr>
              <w:t>0</w:t>
            </w:r>
          </w:p>
        </w:tc>
      </w:tr>
    </w:tbl>
    <w:p w14:paraId="1A45633C"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В 2020 году удельный вес населения, обеспеченного качественной питьевой водой </w:t>
      </w:r>
      <w:r w:rsidRPr="005D0132">
        <w:rPr>
          <w:color w:val="000000"/>
          <w:szCs w:val="24"/>
        </w:rPr>
        <w:br/>
        <w:t xml:space="preserve">в сельских поселениях </w:t>
      </w:r>
      <w:r>
        <w:rPr>
          <w:color w:val="000000"/>
          <w:szCs w:val="24"/>
        </w:rPr>
        <w:t>—</w:t>
      </w:r>
      <w:r w:rsidRPr="005D0132">
        <w:rPr>
          <w:color w:val="000000"/>
          <w:szCs w:val="24"/>
        </w:rPr>
        <w:t xml:space="preserve"> 14,5 %, в том числе из систем централизованного водоснабжения </w:t>
      </w:r>
      <w:r>
        <w:rPr>
          <w:color w:val="000000"/>
          <w:szCs w:val="24"/>
        </w:rPr>
        <w:t>—</w:t>
      </w:r>
      <w:r w:rsidRPr="005D0132">
        <w:rPr>
          <w:color w:val="000000"/>
          <w:szCs w:val="24"/>
        </w:rPr>
        <w:t xml:space="preserve"> </w:t>
      </w:r>
      <w:r w:rsidRPr="005D0132">
        <w:rPr>
          <w:color w:val="000000"/>
          <w:szCs w:val="24"/>
        </w:rPr>
        <w:br/>
        <w:t>12,5 %.</w:t>
      </w:r>
    </w:p>
    <w:p w14:paraId="72FCC2A5"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Основными причинами ухудшения качества воды является отсутствие необходимого комплекса мероприятий (замены ветхих сетей, организации зон санитарной охраны источников и так далее), отсутствие необходимых комплексов очистки воды, отсутствие или проведение </w:t>
      </w:r>
      <w:r w:rsidRPr="005D0132">
        <w:rPr>
          <w:color w:val="000000"/>
          <w:szCs w:val="24"/>
        </w:rPr>
        <w:br/>
        <w:t xml:space="preserve">в недостаточном объеме планово-профилактических работ (чистка, дезинфекция, промывка, </w:t>
      </w:r>
      <w:r w:rsidRPr="005D0132">
        <w:rPr>
          <w:color w:val="000000"/>
          <w:szCs w:val="24"/>
        </w:rPr>
        <w:br/>
        <w:t xml:space="preserve">в том числе по нестандартным результатам исследований воды). </w:t>
      </w:r>
    </w:p>
    <w:p w14:paraId="65C42994" w14:textId="1166FF9E" w:rsidR="00122E27" w:rsidRPr="005D0132" w:rsidRDefault="00122E27" w:rsidP="00122E27">
      <w:pPr>
        <w:spacing w:before="120" w:after="120" w:line="276" w:lineRule="auto"/>
        <w:ind w:firstLine="709"/>
        <w:rPr>
          <w:color w:val="000000"/>
          <w:szCs w:val="24"/>
        </w:rPr>
      </w:pPr>
      <w:r w:rsidRPr="005D0132">
        <w:rPr>
          <w:color w:val="000000"/>
          <w:szCs w:val="24"/>
        </w:rPr>
        <w:t xml:space="preserve">В Устьянском </w:t>
      </w:r>
      <w:r>
        <w:rPr>
          <w:color w:val="000000"/>
          <w:szCs w:val="24"/>
        </w:rPr>
        <w:t xml:space="preserve">муниципальном </w:t>
      </w:r>
      <w:r w:rsidRPr="005D0132">
        <w:rPr>
          <w:color w:val="000000"/>
          <w:szCs w:val="24"/>
        </w:rPr>
        <w:t xml:space="preserve">районе на большинстве водопроводных сооружений проекты </w:t>
      </w:r>
      <w:r w:rsidR="00231E70">
        <w:rPr>
          <w:color w:val="000000"/>
          <w:szCs w:val="24"/>
        </w:rPr>
        <w:t xml:space="preserve">зон санитарной охраны (далее — ЗСО) </w:t>
      </w:r>
      <w:r w:rsidRPr="005D0132">
        <w:rPr>
          <w:color w:val="000000"/>
          <w:szCs w:val="24"/>
        </w:rPr>
        <w:t>для источников хозяйственно-питьевого водоснабжения не разработаны или разработанные проекты ЗСО не утверждены в установленном порядке.</w:t>
      </w:r>
    </w:p>
    <w:p w14:paraId="317BF380" w14:textId="77777777" w:rsidR="00122E27" w:rsidRPr="005D0132" w:rsidRDefault="00122E27" w:rsidP="00122E27">
      <w:pPr>
        <w:spacing w:before="120" w:after="120" w:line="276" w:lineRule="auto"/>
        <w:ind w:firstLine="709"/>
        <w:rPr>
          <w:color w:val="000000"/>
          <w:szCs w:val="24"/>
        </w:rPr>
      </w:pPr>
      <w:r w:rsidRPr="005D0132">
        <w:rPr>
          <w:color w:val="000000"/>
          <w:szCs w:val="24"/>
        </w:rPr>
        <w:t>В Архангельской области источниками загрязнения почвы селитебных территорий являются предприятия лесозаготовительной, деревообрабатывающей, целлюлозно-бумажной промышленности, сельского хозяйства, автотранспорт, хозяйственно-бытовая деятельность человека.</w:t>
      </w:r>
    </w:p>
    <w:p w14:paraId="7B393C14"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Удельный вес проб почвы, не соответствующих гигиеническим нормативам на территории Устьянского </w:t>
      </w:r>
      <w:r>
        <w:rPr>
          <w:color w:val="000000"/>
          <w:szCs w:val="24"/>
        </w:rPr>
        <w:t xml:space="preserve">муниципального </w:t>
      </w:r>
      <w:r w:rsidRPr="005D0132">
        <w:rPr>
          <w:color w:val="000000"/>
          <w:szCs w:val="24"/>
        </w:rPr>
        <w:t>района</w:t>
      </w:r>
      <w:r>
        <w:rPr>
          <w:color w:val="000000"/>
          <w:szCs w:val="24"/>
        </w:rPr>
        <w:t>,</w:t>
      </w:r>
      <w:r w:rsidRPr="005D0132">
        <w:rPr>
          <w:color w:val="000000"/>
          <w:szCs w:val="24"/>
        </w:rPr>
        <w:t xml:space="preserve"> представлен в таблице 3.10.4.</w:t>
      </w:r>
    </w:p>
    <w:p w14:paraId="5DC2CF83" w14:textId="77777777" w:rsidR="00122E27" w:rsidRDefault="00122E27" w:rsidP="00122E27">
      <w:pPr>
        <w:spacing w:line="276" w:lineRule="auto"/>
        <w:ind w:firstLine="709"/>
        <w:jc w:val="right"/>
        <w:rPr>
          <w:szCs w:val="24"/>
        </w:rPr>
      </w:pPr>
      <w:r>
        <w:rPr>
          <w:szCs w:val="24"/>
        </w:rPr>
        <w:br w:type="page"/>
      </w:r>
    </w:p>
    <w:p w14:paraId="159FC55C" w14:textId="77777777" w:rsidR="00122E27" w:rsidRPr="005D0132" w:rsidRDefault="00122E27" w:rsidP="00122E27">
      <w:pPr>
        <w:spacing w:line="276" w:lineRule="auto"/>
        <w:ind w:firstLine="709"/>
        <w:jc w:val="right"/>
        <w:rPr>
          <w:szCs w:val="24"/>
        </w:rPr>
      </w:pPr>
      <w:r w:rsidRPr="005D0132">
        <w:rPr>
          <w:szCs w:val="24"/>
        </w:rPr>
        <w:t>Таблица 3.10.4</w:t>
      </w:r>
    </w:p>
    <w:p w14:paraId="2D631C0F" w14:textId="77777777" w:rsidR="00122E27" w:rsidRPr="005D0132" w:rsidRDefault="00122E27" w:rsidP="00122E27">
      <w:pPr>
        <w:spacing w:line="276" w:lineRule="auto"/>
        <w:ind w:left="360"/>
        <w:jc w:val="center"/>
        <w:rPr>
          <w:szCs w:val="24"/>
        </w:rPr>
      </w:pPr>
      <w:r w:rsidRPr="005D0132">
        <w:rPr>
          <w:szCs w:val="24"/>
        </w:rPr>
        <w:t>Удельный вес проб почвы, не соответствующих гигиеническим нормативам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896"/>
        <w:gridCol w:w="2186"/>
        <w:gridCol w:w="1743"/>
      </w:tblGrid>
      <w:tr w:rsidR="00122E27" w:rsidRPr="005D0132" w14:paraId="47E1676A" w14:textId="77777777" w:rsidTr="00815378">
        <w:trPr>
          <w:trHeight w:val="20"/>
          <w:tblHeader/>
        </w:trPr>
        <w:tc>
          <w:tcPr>
            <w:tcW w:w="2143" w:type="pct"/>
            <w:vMerge w:val="restart"/>
            <w:vAlign w:val="center"/>
          </w:tcPr>
          <w:p w14:paraId="4E3849C9" w14:textId="77777777" w:rsidR="00122E27" w:rsidRPr="005D0132" w:rsidRDefault="00122E27" w:rsidP="00815378">
            <w:pPr>
              <w:spacing w:line="240" w:lineRule="auto"/>
              <w:jc w:val="center"/>
              <w:rPr>
                <w:b/>
                <w:sz w:val="20"/>
                <w:szCs w:val="20"/>
              </w:rPr>
            </w:pPr>
            <w:r w:rsidRPr="005D0132">
              <w:rPr>
                <w:b/>
                <w:sz w:val="20"/>
                <w:szCs w:val="20"/>
              </w:rPr>
              <w:t xml:space="preserve">Удельный вес проб воды, </w:t>
            </w:r>
            <w:r>
              <w:rPr>
                <w:b/>
                <w:sz w:val="20"/>
                <w:szCs w:val="20"/>
              </w:rPr>
              <w:br/>
            </w:r>
            <w:r w:rsidRPr="005D0132">
              <w:rPr>
                <w:b/>
                <w:sz w:val="20"/>
                <w:szCs w:val="20"/>
              </w:rPr>
              <w:t>не соответствующих требованиям</w:t>
            </w:r>
          </w:p>
        </w:tc>
        <w:tc>
          <w:tcPr>
            <w:tcW w:w="2857" w:type="pct"/>
            <w:gridSpan w:val="3"/>
            <w:vAlign w:val="center"/>
          </w:tcPr>
          <w:p w14:paraId="607371CB" w14:textId="77777777" w:rsidR="00122E27" w:rsidRPr="005D0132" w:rsidRDefault="00122E27" w:rsidP="00815378">
            <w:pPr>
              <w:spacing w:line="240" w:lineRule="auto"/>
              <w:jc w:val="center"/>
              <w:rPr>
                <w:b/>
                <w:sz w:val="20"/>
                <w:szCs w:val="20"/>
              </w:rPr>
            </w:pPr>
            <w:r w:rsidRPr="005D0132">
              <w:rPr>
                <w:b/>
                <w:sz w:val="20"/>
                <w:szCs w:val="20"/>
              </w:rPr>
              <w:t>Значение показателя за год</w:t>
            </w:r>
          </w:p>
        </w:tc>
      </w:tr>
      <w:tr w:rsidR="00122E27" w:rsidRPr="005D0132" w14:paraId="38A1F9AE" w14:textId="77777777" w:rsidTr="00815378">
        <w:trPr>
          <w:trHeight w:val="20"/>
          <w:tblHeader/>
        </w:trPr>
        <w:tc>
          <w:tcPr>
            <w:tcW w:w="2143" w:type="pct"/>
            <w:vMerge/>
            <w:vAlign w:val="center"/>
          </w:tcPr>
          <w:p w14:paraId="2D493237" w14:textId="77777777" w:rsidR="00122E27" w:rsidRPr="005D0132" w:rsidRDefault="00122E27" w:rsidP="00815378">
            <w:pPr>
              <w:spacing w:line="240" w:lineRule="auto"/>
              <w:jc w:val="center"/>
              <w:rPr>
                <w:b/>
                <w:sz w:val="20"/>
                <w:szCs w:val="20"/>
              </w:rPr>
            </w:pPr>
          </w:p>
        </w:tc>
        <w:tc>
          <w:tcPr>
            <w:tcW w:w="930" w:type="pct"/>
            <w:vAlign w:val="center"/>
            <w:hideMark/>
          </w:tcPr>
          <w:p w14:paraId="6C182040" w14:textId="77777777" w:rsidR="00122E27" w:rsidRPr="005D0132" w:rsidRDefault="00122E27" w:rsidP="00815378">
            <w:pPr>
              <w:spacing w:line="240" w:lineRule="auto"/>
              <w:jc w:val="center"/>
              <w:rPr>
                <w:b/>
                <w:sz w:val="20"/>
                <w:szCs w:val="20"/>
              </w:rPr>
            </w:pPr>
            <w:r w:rsidRPr="005D0132">
              <w:rPr>
                <w:b/>
                <w:sz w:val="20"/>
                <w:szCs w:val="20"/>
              </w:rPr>
              <w:t>2018 год</w:t>
            </w:r>
          </w:p>
        </w:tc>
        <w:tc>
          <w:tcPr>
            <w:tcW w:w="1072" w:type="pct"/>
            <w:vAlign w:val="center"/>
            <w:hideMark/>
          </w:tcPr>
          <w:p w14:paraId="749A20E5" w14:textId="77777777" w:rsidR="00122E27" w:rsidRPr="005D0132" w:rsidRDefault="00122E27" w:rsidP="00815378">
            <w:pPr>
              <w:spacing w:line="240" w:lineRule="auto"/>
              <w:jc w:val="center"/>
              <w:rPr>
                <w:b/>
                <w:sz w:val="20"/>
                <w:szCs w:val="20"/>
              </w:rPr>
            </w:pPr>
            <w:r w:rsidRPr="005D0132">
              <w:rPr>
                <w:b/>
                <w:sz w:val="20"/>
                <w:szCs w:val="20"/>
              </w:rPr>
              <w:t>2019 год</w:t>
            </w:r>
          </w:p>
        </w:tc>
        <w:tc>
          <w:tcPr>
            <w:tcW w:w="855" w:type="pct"/>
            <w:vAlign w:val="center"/>
            <w:hideMark/>
          </w:tcPr>
          <w:p w14:paraId="57ECF5E3" w14:textId="77777777" w:rsidR="00122E27" w:rsidRPr="005D0132" w:rsidRDefault="00122E27" w:rsidP="00815378">
            <w:pPr>
              <w:spacing w:line="240" w:lineRule="auto"/>
              <w:jc w:val="center"/>
              <w:rPr>
                <w:b/>
                <w:sz w:val="20"/>
                <w:szCs w:val="20"/>
              </w:rPr>
            </w:pPr>
            <w:r w:rsidRPr="005D0132">
              <w:rPr>
                <w:b/>
                <w:sz w:val="20"/>
                <w:szCs w:val="20"/>
              </w:rPr>
              <w:t>2020 год</w:t>
            </w:r>
          </w:p>
        </w:tc>
      </w:tr>
    </w:tbl>
    <w:p w14:paraId="38F4577C" w14:textId="77777777" w:rsidR="00122E27" w:rsidRPr="005D0132" w:rsidRDefault="00122E27" w:rsidP="00122E27">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2"/>
        <w:gridCol w:w="1896"/>
        <w:gridCol w:w="2186"/>
        <w:gridCol w:w="1741"/>
      </w:tblGrid>
      <w:tr w:rsidR="00122E27" w:rsidRPr="005D0132" w14:paraId="211F6D62"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vAlign w:val="center"/>
          </w:tcPr>
          <w:p w14:paraId="10CD10A2" w14:textId="77777777" w:rsidR="00122E27" w:rsidRPr="005D0132" w:rsidRDefault="00122E27" w:rsidP="00815378">
            <w:pPr>
              <w:spacing w:line="240" w:lineRule="auto"/>
              <w:jc w:val="center"/>
              <w:rPr>
                <w:b/>
                <w:sz w:val="20"/>
                <w:szCs w:val="20"/>
              </w:rPr>
            </w:pPr>
            <w:r w:rsidRPr="005D0132">
              <w:rPr>
                <w:b/>
                <w:sz w:val="20"/>
                <w:szCs w:val="20"/>
              </w:rPr>
              <w:t>1</w:t>
            </w:r>
          </w:p>
        </w:tc>
        <w:tc>
          <w:tcPr>
            <w:tcW w:w="930" w:type="pct"/>
            <w:tcBorders>
              <w:top w:val="single" w:sz="4" w:space="0" w:color="auto"/>
              <w:left w:val="single" w:sz="4" w:space="0" w:color="auto"/>
              <w:bottom w:val="single" w:sz="4" w:space="0" w:color="auto"/>
              <w:right w:val="single" w:sz="4" w:space="0" w:color="auto"/>
            </w:tcBorders>
            <w:vAlign w:val="center"/>
          </w:tcPr>
          <w:p w14:paraId="2603CF80" w14:textId="77777777" w:rsidR="00122E27" w:rsidRPr="005D0132" w:rsidRDefault="00122E27" w:rsidP="00815378">
            <w:pPr>
              <w:spacing w:line="240" w:lineRule="auto"/>
              <w:jc w:val="center"/>
              <w:rPr>
                <w:b/>
                <w:sz w:val="20"/>
                <w:szCs w:val="20"/>
              </w:rPr>
            </w:pPr>
            <w:r w:rsidRPr="005D0132">
              <w:rPr>
                <w:b/>
                <w:sz w:val="20"/>
                <w:szCs w:val="20"/>
              </w:rPr>
              <w:t>2</w:t>
            </w:r>
          </w:p>
        </w:tc>
        <w:tc>
          <w:tcPr>
            <w:tcW w:w="1072" w:type="pct"/>
            <w:tcBorders>
              <w:top w:val="single" w:sz="4" w:space="0" w:color="auto"/>
              <w:left w:val="single" w:sz="4" w:space="0" w:color="auto"/>
              <w:bottom w:val="single" w:sz="4" w:space="0" w:color="auto"/>
              <w:right w:val="single" w:sz="4" w:space="0" w:color="auto"/>
            </w:tcBorders>
            <w:vAlign w:val="center"/>
          </w:tcPr>
          <w:p w14:paraId="7B3C2143" w14:textId="77777777" w:rsidR="00122E27" w:rsidRPr="005D0132" w:rsidRDefault="00122E27" w:rsidP="00815378">
            <w:pPr>
              <w:spacing w:line="240" w:lineRule="auto"/>
              <w:jc w:val="center"/>
              <w:rPr>
                <w:b/>
                <w:sz w:val="20"/>
                <w:szCs w:val="20"/>
              </w:rPr>
            </w:pPr>
            <w:r w:rsidRPr="005D0132">
              <w:rPr>
                <w:b/>
                <w:sz w:val="20"/>
                <w:szCs w:val="20"/>
              </w:rPr>
              <w:t>3</w:t>
            </w:r>
          </w:p>
        </w:tc>
        <w:tc>
          <w:tcPr>
            <w:tcW w:w="854" w:type="pct"/>
            <w:tcBorders>
              <w:top w:val="single" w:sz="4" w:space="0" w:color="auto"/>
              <w:left w:val="single" w:sz="4" w:space="0" w:color="auto"/>
              <w:bottom w:val="single" w:sz="4" w:space="0" w:color="auto"/>
              <w:right w:val="single" w:sz="4" w:space="0" w:color="auto"/>
            </w:tcBorders>
            <w:vAlign w:val="center"/>
          </w:tcPr>
          <w:p w14:paraId="4CD4F748" w14:textId="77777777" w:rsidR="00122E27" w:rsidRPr="005D0132" w:rsidRDefault="00122E27" w:rsidP="00815378">
            <w:pPr>
              <w:spacing w:line="240" w:lineRule="auto"/>
              <w:jc w:val="center"/>
              <w:rPr>
                <w:b/>
                <w:sz w:val="20"/>
                <w:szCs w:val="20"/>
              </w:rPr>
            </w:pPr>
            <w:r w:rsidRPr="005D0132">
              <w:rPr>
                <w:b/>
                <w:sz w:val="20"/>
                <w:szCs w:val="20"/>
              </w:rPr>
              <w:t>4</w:t>
            </w:r>
          </w:p>
        </w:tc>
      </w:tr>
      <w:tr w:rsidR="00122E27" w:rsidRPr="005D0132" w14:paraId="2E2E591E" w14:textId="77777777" w:rsidTr="00815378">
        <w:trPr>
          <w:trHeight w:val="20"/>
          <w:tblHeader/>
        </w:trPr>
        <w:tc>
          <w:tcPr>
            <w:tcW w:w="2144" w:type="pct"/>
            <w:tcBorders>
              <w:top w:val="single" w:sz="4" w:space="0" w:color="auto"/>
              <w:left w:val="single" w:sz="4" w:space="0" w:color="auto"/>
              <w:bottom w:val="single" w:sz="4" w:space="0" w:color="auto"/>
              <w:right w:val="single" w:sz="4" w:space="0" w:color="auto"/>
            </w:tcBorders>
          </w:tcPr>
          <w:p w14:paraId="4DB4157A" w14:textId="77777777" w:rsidR="00122E27" w:rsidRPr="005D0132" w:rsidRDefault="00122E27" w:rsidP="00815378">
            <w:pPr>
              <w:spacing w:line="240" w:lineRule="auto"/>
              <w:jc w:val="left"/>
              <w:rPr>
                <w:sz w:val="20"/>
                <w:szCs w:val="20"/>
              </w:rPr>
            </w:pPr>
            <w:r w:rsidRPr="005D0132">
              <w:rPr>
                <w:sz w:val="20"/>
                <w:szCs w:val="20"/>
              </w:rPr>
              <w:t>по микробиологическим показателям</w:t>
            </w:r>
          </w:p>
        </w:tc>
        <w:tc>
          <w:tcPr>
            <w:tcW w:w="930" w:type="pct"/>
            <w:tcBorders>
              <w:top w:val="single" w:sz="4" w:space="0" w:color="auto"/>
              <w:left w:val="single" w:sz="4" w:space="0" w:color="auto"/>
              <w:bottom w:val="single" w:sz="4" w:space="0" w:color="auto"/>
              <w:right w:val="single" w:sz="4" w:space="0" w:color="auto"/>
            </w:tcBorders>
          </w:tcPr>
          <w:p w14:paraId="10A8D119" w14:textId="77777777" w:rsidR="00122E27" w:rsidRPr="005D0132" w:rsidRDefault="00122E27" w:rsidP="00815378">
            <w:pPr>
              <w:spacing w:line="240" w:lineRule="auto"/>
              <w:jc w:val="center"/>
              <w:rPr>
                <w:sz w:val="20"/>
                <w:szCs w:val="20"/>
              </w:rPr>
            </w:pPr>
            <w:r w:rsidRPr="005D0132">
              <w:rPr>
                <w:sz w:val="20"/>
                <w:szCs w:val="20"/>
              </w:rPr>
              <w:t>0</w:t>
            </w:r>
          </w:p>
        </w:tc>
        <w:tc>
          <w:tcPr>
            <w:tcW w:w="1072" w:type="pct"/>
            <w:tcBorders>
              <w:top w:val="single" w:sz="4" w:space="0" w:color="auto"/>
              <w:left w:val="single" w:sz="4" w:space="0" w:color="auto"/>
              <w:bottom w:val="single" w:sz="4" w:space="0" w:color="auto"/>
              <w:right w:val="single" w:sz="4" w:space="0" w:color="auto"/>
            </w:tcBorders>
          </w:tcPr>
          <w:p w14:paraId="376A7583" w14:textId="77777777" w:rsidR="00122E27" w:rsidRPr="005D0132" w:rsidRDefault="00122E27" w:rsidP="00815378">
            <w:pPr>
              <w:spacing w:line="240" w:lineRule="auto"/>
              <w:jc w:val="center"/>
              <w:rPr>
                <w:sz w:val="20"/>
                <w:szCs w:val="20"/>
              </w:rPr>
            </w:pPr>
            <w:r w:rsidRPr="005D0132">
              <w:rPr>
                <w:sz w:val="20"/>
                <w:szCs w:val="20"/>
              </w:rPr>
              <w:t>21,4</w:t>
            </w:r>
          </w:p>
        </w:tc>
        <w:tc>
          <w:tcPr>
            <w:tcW w:w="854" w:type="pct"/>
            <w:tcBorders>
              <w:top w:val="single" w:sz="4" w:space="0" w:color="auto"/>
              <w:left w:val="single" w:sz="4" w:space="0" w:color="auto"/>
              <w:bottom w:val="single" w:sz="4" w:space="0" w:color="auto"/>
              <w:right w:val="single" w:sz="4" w:space="0" w:color="auto"/>
            </w:tcBorders>
          </w:tcPr>
          <w:p w14:paraId="0A2AFCBB" w14:textId="77777777" w:rsidR="00122E27" w:rsidRPr="005D0132" w:rsidRDefault="00122E27" w:rsidP="00815378">
            <w:pPr>
              <w:spacing w:line="240" w:lineRule="auto"/>
              <w:jc w:val="center"/>
              <w:rPr>
                <w:sz w:val="20"/>
                <w:szCs w:val="20"/>
              </w:rPr>
            </w:pPr>
            <w:r w:rsidRPr="005D0132">
              <w:rPr>
                <w:sz w:val="20"/>
                <w:szCs w:val="20"/>
              </w:rPr>
              <w:t>15,30</w:t>
            </w:r>
          </w:p>
        </w:tc>
      </w:tr>
    </w:tbl>
    <w:p w14:paraId="431D9CCE" w14:textId="77777777" w:rsidR="00122E27" w:rsidRDefault="00122E27" w:rsidP="00122E27">
      <w:pPr>
        <w:pStyle w:val="0212166"/>
        <w:rPr>
          <w:lang w:eastAsia="ru-RU"/>
        </w:rPr>
      </w:pPr>
      <w:bookmarkStart w:id="215" w:name="_Toc117669433"/>
      <w:r w:rsidRPr="009F7978">
        <w:t xml:space="preserve">10.2 </w:t>
      </w:r>
      <w:bookmarkEnd w:id="213"/>
      <w:bookmarkEnd w:id="214"/>
      <w:r w:rsidRPr="009F7978">
        <w:rPr>
          <w:lang w:eastAsia="ru-RU"/>
        </w:rPr>
        <w:t>Обращение с отходами</w:t>
      </w:r>
      <w:bookmarkEnd w:id="215"/>
    </w:p>
    <w:p w14:paraId="62155A8F" w14:textId="77777777" w:rsidR="00122E27" w:rsidRPr="005D0132" w:rsidRDefault="00122E27" w:rsidP="00122E27">
      <w:pPr>
        <w:spacing w:line="276" w:lineRule="auto"/>
        <w:ind w:firstLine="709"/>
        <w:rPr>
          <w:color w:val="000000"/>
          <w:szCs w:val="24"/>
        </w:rPr>
      </w:pPr>
      <w:r w:rsidRPr="005D0132">
        <w:rPr>
          <w:color w:val="000000"/>
          <w:szCs w:val="24"/>
        </w:rPr>
        <w:t xml:space="preserve">В соответствии с Территориальной </w:t>
      </w:r>
      <w:hyperlink r:id="rId29" w:history="1">
        <w:r w:rsidRPr="005D0132">
          <w:rPr>
            <w:color w:val="000000"/>
            <w:szCs w:val="24"/>
          </w:rPr>
          <w:t>схемой</w:t>
        </w:r>
      </w:hyperlink>
      <w:r w:rsidRPr="005D0132">
        <w:rPr>
          <w:color w:val="000000"/>
          <w:szCs w:val="24"/>
        </w:rPr>
        <w:t xml:space="preserve"> обращения с отходами, в том числе с твердыми коммунальными отходами, на территории </w:t>
      </w:r>
      <w:r w:rsidRPr="005D0132">
        <w:t>Архангельской области (</w:t>
      </w:r>
      <w:r w:rsidRPr="005D0132">
        <w:rPr>
          <w:color w:val="000000"/>
          <w:szCs w:val="24"/>
        </w:rPr>
        <w:t>утверждена постановлением Правительства Архангельской области от</w:t>
      </w:r>
      <w:r w:rsidRPr="005D0132">
        <w:t xml:space="preserve"> </w:t>
      </w:r>
      <w:r w:rsidRPr="005D0132">
        <w:rPr>
          <w:color w:val="000000"/>
          <w:szCs w:val="24"/>
        </w:rPr>
        <w:t xml:space="preserve">11.04.2017 № 144-пп в редакции постановления Правительства Архангельской области от 31.08.2021 № 451-пп) </w:t>
      </w:r>
      <w:r w:rsidRPr="005D0132">
        <w:t>сельское поселение «Чер</w:t>
      </w:r>
      <w:r>
        <w:t>е</w:t>
      </w:r>
      <w:r w:rsidRPr="005D0132">
        <w:t>новское»</w:t>
      </w:r>
      <w:r w:rsidRPr="005D0132">
        <w:rPr>
          <w:color w:val="000000"/>
          <w:szCs w:val="24"/>
        </w:rPr>
        <w:t xml:space="preserve"> находится в зоне деятельности регионального оператора ООО «ЭкоПрофи».</w:t>
      </w:r>
    </w:p>
    <w:p w14:paraId="684003FA"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Нормативы </w:t>
      </w:r>
      <w:r w:rsidRPr="00231E70">
        <w:rPr>
          <w:color w:val="000000"/>
          <w:szCs w:val="24"/>
        </w:rPr>
        <w:t xml:space="preserve">накопления отходов муниципального образования на территории Архангельской области утверждены постановлением Министерства природных ресурсов </w:t>
      </w:r>
      <w:r w:rsidRPr="00231E70">
        <w:rPr>
          <w:color w:val="000000"/>
          <w:szCs w:val="24"/>
        </w:rPr>
        <w:br/>
        <w:t xml:space="preserve">и лесопромышленного комплекса Архангельской области от 24.03.2022 № 5п «Об </w:t>
      </w:r>
      <w:r w:rsidRPr="00231E70">
        <w:rPr>
          <w:color w:val="000000"/>
          <w:szCs w:val="24"/>
          <w:shd w:val="clear" w:color="auto" w:fill="FFFFFF"/>
        </w:rPr>
        <w:t>утверждении нормативов накопления твердых коммунальных отходов на территории Архангельской области»</w:t>
      </w:r>
      <w:r w:rsidRPr="00231E70">
        <w:rPr>
          <w:color w:val="000000"/>
          <w:szCs w:val="24"/>
        </w:rPr>
        <w:t>.</w:t>
      </w:r>
    </w:p>
    <w:p w14:paraId="7AE57A77" w14:textId="570CFEB4" w:rsidR="00122E27" w:rsidRPr="005D0132" w:rsidRDefault="00122E27" w:rsidP="00122E27">
      <w:pPr>
        <w:spacing w:before="120" w:after="120" w:line="276" w:lineRule="auto"/>
        <w:ind w:firstLine="709"/>
        <w:rPr>
          <w:color w:val="000000"/>
          <w:szCs w:val="24"/>
        </w:rPr>
      </w:pPr>
      <w:r w:rsidRPr="005D0132">
        <w:rPr>
          <w:color w:val="000000"/>
          <w:szCs w:val="24"/>
        </w:rPr>
        <w:t>Для накопления твердых коммунальных отходов в зоне застройки индивидуальными жилыми домами, как правило, используются контейнеры объемами 0,75 м</w:t>
      </w:r>
      <w:r w:rsidRPr="005D0132">
        <w:rPr>
          <w:color w:val="000000"/>
          <w:szCs w:val="24"/>
          <w:vertAlign w:val="superscript"/>
        </w:rPr>
        <w:t>3</w:t>
      </w:r>
      <w:r w:rsidRPr="005D0132">
        <w:rPr>
          <w:color w:val="000000"/>
          <w:szCs w:val="24"/>
        </w:rPr>
        <w:t>, 0,8 м</w:t>
      </w:r>
      <w:r w:rsidRPr="005D0132">
        <w:rPr>
          <w:color w:val="000000"/>
          <w:szCs w:val="24"/>
          <w:vertAlign w:val="superscript"/>
        </w:rPr>
        <w:t>3</w:t>
      </w:r>
      <w:r w:rsidRPr="005D0132">
        <w:rPr>
          <w:color w:val="000000"/>
          <w:szCs w:val="24"/>
        </w:rPr>
        <w:t>, 1,1 м</w:t>
      </w:r>
      <w:r w:rsidRPr="005D0132">
        <w:rPr>
          <w:color w:val="000000"/>
          <w:szCs w:val="24"/>
          <w:vertAlign w:val="superscript"/>
        </w:rPr>
        <w:t>3</w:t>
      </w:r>
      <w:r w:rsidRPr="005D0132">
        <w:rPr>
          <w:color w:val="000000"/>
          <w:szCs w:val="24"/>
        </w:rPr>
        <w:t xml:space="preserve"> и бункеры-накопители объемом 6 м</w:t>
      </w:r>
      <w:r w:rsidRPr="005D0132">
        <w:rPr>
          <w:color w:val="000000"/>
          <w:szCs w:val="24"/>
          <w:vertAlign w:val="superscript"/>
        </w:rPr>
        <w:t>3</w:t>
      </w:r>
      <w:r w:rsidRPr="005D0132">
        <w:rPr>
          <w:color w:val="000000"/>
          <w:szCs w:val="24"/>
        </w:rPr>
        <w:t xml:space="preserve"> и 8 м</w:t>
      </w:r>
      <w:r w:rsidRPr="005D0132">
        <w:rPr>
          <w:color w:val="000000"/>
          <w:szCs w:val="24"/>
          <w:vertAlign w:val="superscript"/>
        </w:rPr>
        <w:t>3</w:t>
      </w:r>
      <w:r w:rsidRPr="005D0132">
        <w:rPr>
          <w:color w:val="000000"/>
          <w:szCs w:val="24"/>
        </w:rPr>
        <w:t>.</w:t>
      </w:r>
    </w:p>
    <w:p w14:paraId="50980F9B"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В соответствии с постановлением Главного государственного санитарного врача Российской Федерации от 28.01.2021 № 3 «Об утверждении санитарных правил и норм </w:t>
      </w:r>
      <w:r w:rsidRPr="005D0132">
        <w:rPr>
          <w:color w:val="000000"/>
          <w:szCs w:val="24"/>
        </w:rPr>
        <w:b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территории сельского поселения должны быть обустроены контейнерные площадки для накопления твердых коммунальных отходов </w:t>
      </w:r>
      <w:r>
        <w:rPr>
          <w:color w:val="000000"/>
          <w:szCs w:val="24"/>
        </w:rPr>
        <w:t xml:space="preserve">(далее — ТКО) </w:t>
      </w:r>
      <w:r w:rsidRPr="005D0132">
        <w:rPr>
          <w:color w:val="000000"/>
          <w:szCs w:val="24"/>
        </w:rPr>
        <w:t>или системы подземного накопления ТКО с автоматическими подъемниками для подъема контейнеров и (или) специальные площадки для накопления крупногабаритных отходов.</w:t>
      </w:r>
    </w:p>
    <w:p w14:paraId="749B8832"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w:t>
      </w:r>
      <w:r w:rsidRPr="005D0132">
        <w:rPr>
          <w:color w:val="000000"/>
          <w:szCs w:val="24"/>
        </w:rPr>
        <w:br/>
        <w:t>а также ограждение, обеспечивающее предупреждение распространения отходов за пределы контейнерной площадки.</w:t>
      </w:r>
    </w:p>
    <w:p w14:paraId="0DC4CCAB" w14:textId="2FF2449B" w:rsidR="00122E27" w:rsidRPr="005D0132" w:rsidRDefault="00122E27" w:rsidP="00122E27">
      <w:pPr>
        <w:spacing w:before="120" w:after="120" w:line="276" w:lineRule="auto"/>
        <w:ind w:firstLine="709"/>
        <w:rPr>
          <w:color w:val="000000"/>
          <w:szCs w:val="24"/>
        </w:rPr>
      </w:pPr>
      <w:r w:rsidRPr="005D0132">
        <w:rPr>
          <w:color w:val="000000"/>
          <w:szCs w:val="24"/>
        </w:rPr>
        <w:t xml:space="preserve">Площадки для накопления </w:t>
      </w:r>
      <w:r w:rsidR="00231E70">
        <w:rPr>
          <w:color w:val="000000"/>
          <w:szCs w:val="24"/>
        </w:rPr>
        <w:t>крупногабаритных отходов (далее — КГО)</w:t>
      </w:r>
      <w:r w:rsidRPr="005D0132">
        <w:rPr>
          <w:color w:val="000000"/>
          <w:szCs w:val="24"/>
        </w:rPr>
        <w:t xml:space="preserve">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14:paraId="51EC822E"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w:t>
      </w:r>
      <w:r w:rsidRPr="005D0132">
        <w:rPr>
          <w:color w:val="000000"/>
          <w:szCs w:val="24"/>
        </w:rPr>
        <w:br/>
        <w:t xml:space="preserve">и оздоровления детей и молодежи должно быть не менее 20 м, но не более 100 м; до территорий медицинских организаций в городских населенных пунктах </w:t>
      </w:r>
      <w:r>
        <w:rPr>
          <w:color w:val="000000"/>
          <w:szCs w:val="24"/>
        </w:rPr>
        <w:t>—</w:t>
      </w:r>
      <w:r w:rsidRPr="005D0132">
        <w:rPr>
          <w:color w:val="000000"/>
          <w:szCs w:val="24"/>
        </w:rPr>
        <w:t xml:space="preserve"> не менее 25 м, в сельских населенных пунктах </w:t>
      </w:r>
      <w:r>
        <w:rPr>
          <w:color w:val="000000"/>
          <w:szCs w:val="24"/>
        </w:rPr>
        <w:t>—</w:t>
      </w:r>
      <w:r w:rsidRPr="005D0132">
        <w:rPr>
          <w:color w:val="000000"/>
          <w:szCs w:val="24"/>
        </w:rPr>
        <w:t xml:space="preserve"> не менее 15 м.</w:t>
      </w:r>
    </w:p>
    <w:p w14:paraId="794AF22E"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w:t>
      </w:r>
      <w:r>
        <w:rPr>
          <w:color w:val="000000"/>
          <w:szCs w:val="24"/>
        </w:rPr>
        <w:t>—</w:t>
      </w:r>
      <w:r w:rsidRPr="005D0132">
        <w:rPr>
          <w:color w:val="000000"/>
          <w:szCs w:val="24"/>
        </w:rPr>
        <w:t xml:space="preserve"> не менее 10 м, в сельских населенных пунктах </w:t>
      </w:r>
      <w:r>
        <w:rPr>
          <w:color w:val="000000"/>
          <w:szCs w:val="24"/>
        </w:rPr>
        <w:t>—</w:t>
      </w:r>
      <w:r w:rsidRPr="005D0132">
        <w:rPr>
          <w:color w:val="000000"/>
          <w:szCs w:val="24"/>
        </w:rPr>
        <w:t xml:space="preserve"> не менее 15 м.</w:t>
      </w:r>
    </w:p>
    <w:p w14:paraId="4B39B5E3" w14:textId="77777777" w:rsidR="00122E27" w:rsidRPr="005D0132" w:rsidRDefault="00122E27" w:rsidP="00122E27">
      <w:pPr>
        <w:spacing w:before="120" w:after="120" w:line="276" w:lineRule="auto"/>
        <w:ind w:firstLine="709"/>
        <w:rPr>
          <w:color w:val="000000"/>
          <w:szCs w:val="24"/>
        </w:rPr>
      </w:pPr>
      <w:r w:rsidRPr="005D0132">
        <w:rPr>
          <w:color w:val="000000"/>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0003A3F4"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На контейнерных площадках должно размещаться не более 8 контейнеров для смешанного накопления ТКО или 12 контейнеров, из которых 4 </w:t>
      </w:r>
      <w:r>
        <w:rPr>
          <w:color w:val="000000"/>
          <w:szCs w:val="24"/>
        </w:rPr>
        <w:t>—</w:t>
      </w:r>
      <w:r w:rsidRPr="005D0132">
        <w:rPr>
          <w:color w:val="000000"/>
          <w:szCs w:val="24"/>
        </w:rPr>
        <w:t xml:space="preserve"> для раздельного накопления ТКО, и не более 2 бункеров для накопления КГО.</w:t>
      </w:r>
    </w:p>
    <w:p w14:paraId="26B57CFE" w14:textId="77777777" w:rsidR="00122E27" w:rsidRPr="005D0132" w:rsidRDefault="00122E27" w:rsidP="00122E27">
      <w:pPr>
        <w:spacing w:before="120" w:after="120" w:line="276" w:lineRule="auto"/>
        <w:ind w:firstLine="709"/>
        <w:rPr>
          <w:color w:val="000000"/>
          <w:szCs w:val="24"/>
        </w:rPr>
      </w:pPr>
      <w:r w:rsidRPr="005D0132">
        <w:rPr>
          <w:color w:val="000000"/>
          <w:szCs w:val="24"/>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1B88DC57" w14:textId="77777777" w:rsidR="00122E27" w:rsidRPr="005D0132" w:rsidRDefault="00122E27" w:rsidP="00122E27">
      <w:pPr>
        <w:spacing w:before="120" w:after="120" w:line="276" w:lineRule="auto"/>
        <w:ind w:firstLine="709"/>
        <w:rPr>
          <w:color w:val="000000"/>
          <w:szCs w:val="24"/>
        </w:rPr>
      </w:pPr>
      <w:r w:rsidRPr="005D0132">
        <w:rPr>
          <w:color w:val="000000"/>
          <w:szCs w:val="24"/>
        </w:rPr>
        <w:t>Дворовые уборные должны находиться (располагаться, размещаться) на расстоянии не менее 50 метров от нецентрализованных источников.</w:t>
      </w:r>
    </w:p>
    <w:p w14:paraId="6C79C284" w14:textId="7B8808C0" w:rsidR="00122E27" w:rsidRPr="005D0132" w:rsidRDefault="00122E27" w:rsidP="00122E27">
      <w:pPr>
        <w:spacing w:before="120" w:after="120" w:line="276" w:lineRule="auto"/>
        <w:ind w:firstLine="709"/>
        <w:rPr>
          <w:color w:val="000000"/>
          <w:szCs w:val="24"/>
        </w:rPr>
      </w:pPr>
      <w:r w:rsidRPr="005D0132">
        <w:rPr>
          <w:color w:val="000000"/>
          <w:szCs w:val="24"/>
        </w:rPr>
        <w:t xml:space="preserve">Удаление </w:t>
      </w:r>
      <w:r w:rsidR="00231E70">
        <w:rPr>
          <w:color w:val="000000"/>
          <w:szCs w:val="24"/>
        </w:rPr>
        <w:t xml:space="preserve">жидких бытовых отходов (далее — ЖБО) </w:t>
      </w:r>
      <w:r w:rsidRPr="005D0132">
        <w:rPr>
          <w:color w:val="000000"/>
          <w:szCs w:val="24"/>
        </w:rPr>
        <w:t xml:space="preserve">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 </w:t>
      </w:r>
    </w:p>
    <w:p w14:paraId="16284066"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Отходы, образованные на территории сельского поселения </w:t>
      </w:r>
      <w:r w:rsidRPr="005D0132">
        <w:t>«Чер</w:t>
      </w:r>
      <w:r>
        <w:t>е</w:t>
      </w:r>
      <w:r w:rsidRPr="005D0132">
        <w:t>новское»</w:t>
      </w:r>
      <w:r w:rsidRPr="005D0132">
        <w:rPr>
          <w:color w:val="000000"/>
          <w:szCs w:val="24"/>
        </w:rPr>
        <w:t xml:space="preserve">, региональный оператор направляет на объект временного использования для размещения ТКО в </w:t>
      </w:r>
      <w:r w:rsidRPr="005D0132">
        <w:rPr>
          <w:color w:val="000000"/>
          <w:szCs w:val="24"/>
        </w:rPr>
        <w:br/>
        <w:t xml:space="preserve">д. Тарасонаволоцкая, расположенный за границами проектирования. </w:t>
      </w:r>
    </w:p>
    <w:p w14:paraId="213B3D48"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В соответствии с Территориальной схемой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в редакции постановления Правительства Архангельской области от 31.08.2021 № 451-пп) на территории сельского поселения </w:t>
      </w:r>
      <w:r>
        <w:rPr>
          <w:color w:val="000000"/>
          <w:szCs w:val="24"/>
        </w:rPr>
        <w:t xml:space="preserve">«Череновское» </w:t>
      </w:r>
      <w:r w:rsidRPr="005D0132">
        <w:rPr>
          <w:color w:val="000000"/>
          <w:szCs w:val="24"/>
        </w:rPr>
        <w:t>мероприятий в области обращения с отходами не планируется, за исключением организации раздельного сбора отходов.</w:t>
      </w:r>
    </w:p>
    <w:p w14:paraId="78AABDC8" w14:textId="77777777" w:rsidR="00122E27" w:rsidRPr="005D0132" w:rsidRDefault="00122E27" w:rsidP="00122E27">
      <w:pPr>
        <w:spacing w:before="120" w:after="120" w:line="276" w:lineRule="auto"/>
        <w:ind w:firstLine="709"/>
        <w:rPr>
          <w:color w:val="000000"/>
          <w:szCs w:val="24"/>
        </w:rPr>
      </w:pPr>
      <w:r w:rsidRPr="005D0132">
        <w:rPr>
          <w:color w:val="000000"/>
          <w:szCs w:val="24"/>
        </w:rPr>
        <w:t>В соответствии с Территориальной схемой обращения с отходами, в том числе с твердыми коммунальными отходами, на территории сельского поселения «Череновское» объекты размещения и у</w:t>
      </w:r>
      <w:r>
        <w:rPr>
          <w:color w:val="000000"/>
          <w:szCs w:val="24"/>
        </w:rPr>
        <w:t>тилизации биологических отходов</w:t>
      </w:r>
      <w:r w:rsidRPr="005D0132">
        <w:rPr>
          <w:color w:val="000000"/>
          <w:szCs w:val="24"/>
        </w:rPr>
        <w:t xml:space="preserve"> отсутствуют.</w:t>
      </w:r>
    </w:p>
    <w:p w14:paraId="493F9E90" w14:textId="77777777" w:rsidR="00122E27" w:rsidRPr="005D0132" w:rsidRDefault="00122E27" w:rsidP="00122E27">
      <w:pPr>
        <w:spacing w:before="120" w:after="120" w:line="276" w:lineRule="auto"/>
        <w:ind w:firstLine="709"/>
        <w:rPr>
          <w:color w:val="000000"/>
          <w:szCs w:val="24"/>
        </w:rPr>
      </w:pPr>
      <w:r w:rsidRPr="005D0132">
        <w:rPr>
          <w:color w:val="000000"/>
          <w:szCs w:val="24"/>
        </w:rPr>
        <w:t>Территориальной схемой</w:t>
      </w:r>
      <w:r>
        <w:rPr>
          <w:color w:val="000000"/>
          <w:szCs w:val="24"/>
        </w:rPr>
        <w:t xml:space="preserve"> </w:t>
      </w:r>
      <w:r w:rsidRPr="005D0132">
        <w:rPr>
          <w:color w:val="000000"/>
          <w:szCs w:val="24"/>
        </w:rPr>
        <w:t xml:space="preserve">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в редакции постановления Правительства Архангельской области от 31.08.2021 № 451-пп) предлагается поэтапный переход на раздельное накопление твердых коммунальных отходов. На первом этапе рекомендуется внедрение селективного накопления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 </w:t>
      </w:r>
    </w:p>
    <w:p w14:paraId="28B2CC5C" w14:textId="77777777" w:rsidR="00122E27" w:rsidRPr="005D0132" w:rsidRDefault="00122E27" w:rsidP="00122E27">
      <w:pPr>
        <w:spacing w:before="120" w:after="120" w:line="276" w:lineRule="auto"/>
        <w:ind w:firstLine="709"/>
        <w:rPr>
          <w:color w:val="000000"/>
          <w:szCs w:val="24"/>
        </w:rPr>
      </w:pPr>
      <w:r w:rsidRPr="005D0132">
        <w:rPr>
          <w:color w:val="000000"/>
          <w:szCs w:val="24"/>
        </w:rPr>
        <w:t>Для внедрения системы раздельного накопления отходов отходы вторичного использования целесообразно складировать в евроконтейнеры объемом 1,1 м</w:t>
      </w:r>
      <w:r w:rsidRPr="00E221D8">
        <w:rPr>
          <w:color w:val="000000"/>
          <w:szCs w:val="24"/>
          <w:vertAlign w:val="superscript"/>
        </w:rPr>
        <w:t>3</w:t>
      </w:r>
      <w:r w:rsidRPr="005D0132">
        <w:rPr>
          <w:color w:val="000000"/>
          <w:szCs w:val="24"/>
        </w:rPr>
        <w:t>, имеющие специальную маркировку.</w:t>
      </w:r>
    </w:p>
    <w:p w14:paraId="6E56BB4A"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 </w:t>
      </w:r>
    </w:p>
    <w:p w14:paraId="105BE5DF" w14:textId="77777777" w:rsidR="00122E27" w:rsidRPr="005D0132" w:rsidRDefault="00122E27" w:rsidP="00122E27">
      <w:pPr>
        <w:spacing w:before="120" w:after="120" w:line="276" w:lineRule="auto"/>
        <w:ind w:firstLine="709"/>
        <w:rPr>
          <w:color w:val="000000"/>
          <w:szCs w:val="24"/>
        </w:rPr>
        <w:sectPr w:rsidR="00122E27" w:rsidRPr="005D0132" w:rsidSect="0024737C">
          <w:footerReference w:type="first" r:id="rId30"/>
          <w:pgSz w:w="11906" w:h="16838"/>
          <w:pgMar w:top="1134" w:right="567" w:bottom="1134" w:left="1134" w:header="709" w:footer="709" w:gutter="0"/>
          <w:cols w:space="708"/>
          <w:docGrid w:linePitch="360"/>
        </w:sectPr>
      </w:pPr>
    </w:p>
    <w:p w14:paraId="368A0ABE" w14:textId="6E4D9F0D" w:rsidR="00821E69" w:rsidRPr="009F7978" w:rsidRDefault="00942D9F" w:rsidP="002A5822">
      <w:pPr>
        <w:pStyle w:val="0212165"/>
      </w:pPr>
      <w:bookmarkStart w:id="216" w:name="_Toc117669434"/>
      <w:r w:rsidRPr="005B61BB">
        <w:t>ГЛАВА 11. ЗОНЫ С ОСОБЫМИ УСЛОВИЯМИ ИСПОЛЬЗОВАНИЯ ТЕРРИТОРИ</w:t>
      </w:r>
      <w:bookmarkEnd w:id="212"/>
      <w:r w:rsidRPr="005B61BB">
        <w:t>Й</w:t>
      </w:r>
      <w:r w:rsidR="002D45E9" w:rsidRPr="005B61BB">
        <w:t>,</w:t>
      </w:r>
      <w:r w:rsidR="003B7C82" w:rsidRPr="005B61BB">
        <w:t xml:space="preserve"> за исключением охранных зон объектов культурного наследия</w:t>
      </w:r>
      <w:bookmarkEnd w:id="216"/>
    </w:p>
    <w:p w14:paraId="0D7F5051" w14:textId="77777777" w:rsidR="00122E27" w:rsidRPr="005D0132" w:rsidRDefault="00122E27" w:rsidP="00122E27">
      <w:pPr>
        <w:spacing w:line="276" w:lineRule="auto"/>
        <w:ind w:firstLine="709"/>
        <w:rPr>
          <w:rFonts w:cs="Arial"/>
          <w:szCs w:val="24"/>
        </w:rPr>
      </w:pPr>
      <w:bookmarkStart w:id="217" w:name="_Toc69297573"/>
      <w:r w:rsidRPr="005D0132">
        <w:rPr>
          <w:rFonts w:cs="Arial"/>
          <w:szCs w:val="24"/>
        </w:rPr>
        <w:t>В соответствии с пунктом 24 стать</w:t>
      </w:r>
      <w:r>
        <w:rPr>
          <w:rFonts w:cs="Arial"/>
          <w:szCs w:val="24"/>
        </w:rPr>
        <w:t>и</w:t>
      </w:r>
      <w:r w:rsidRPr="005D0132">
        <w:rPr>
          <w:rFonts w:cs="Arial"/>
          <w:szCs w:val="24"/>
        </w:rPr>
        <w:t xml:space="preserve"> 106 Земельного кодекса Российской Федерации от 25.10.20001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w:t>
      </w:r>
      <w:r w:rsidRPr="005D0132">
        <w:rPr>
          <w:rFonts w:cs="Arial"/>
          <w:szCs w:val="24"/>
        </w:rPr>
        <w:br/>
        <w:t>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6838F822" w14:textId="77777777" w:rsidR="00122E27" w:rsidRPr="005D0132" w:rsidRDefault="00122E27" w:rsidP="00122E27">
      <w:pPr>
        <w:pStyle w:val="0212166"/>
      </w:pPr>
      <w:bookmarkStart w:id="218" w:name="_Toc88565904"/>
      <w:bookmarkStart w:id="219" w:name="_Toc117669435"/>
      <w:r w:rsidRPr="005D0132">
        <w:rPr>
          <w:rFonts w:eastAsia="Tahoma"/>
        </w:rPr>
        <w:t xml:space="preserve">11.1 </w:t>
      </w:r>
      <w:r w:rsidRPr="005D0132">
        <w:t>Санитарно-защитная зона</w:t>
      </w:r>
      <w:bookmarkEnd w:id="218"/>
      <w:bookmarkEnd w:id="219"/>
    </w:p>
    <w:p w14:paraId="6C941FD8" w14:textId="77777777" w:rsidR="00122E27" w:rsidRPr="005D0132" w:rsidRDefault="00122E27" w:rsidP="00122E27">
      <w:pPr>
        <w:spacing w:before="120" w:after="120" w:line="276" w:lineRule="auto"/>
        <w:ind w:firstLine="709"/>
        <w:rPr>
          <w:color w:val="000000"/>
          <w:szCs w:val="24"/>
        </w:rPr>
      </w:pPr>
      <w:r w:rsidRPr="005D0132">
        <w:rPr>
          <w:color w:val="000000"/>
          <w:szCs w:val="24"/>
        </w:rPr>
        <w:t>В целях обеспечения безопасности населения и в соответствии с постановлением Правительства Р</w:t>
      </w:r>
      <w:r>
        <w:rPr>
          <w:color w:val="000000"/>
          <w:szCs w:val="24"/>
        </w:rPr>
        <w:t xml:space="preserve">оссийской </w:t>
      </w:r>
      <w:r w:rsidRPr="005D0132">
        <w:rPr>
          <w:color w:val="000000"/>
          <w:szCs w:val="24"/>
        </w:rPr>
        <w:t>Ф</w:t>
      </w:r>
      <w:r>
        <w:rPr>
          <w:color w:val="000000"/>
          <w:szCs w:val="24"/>
        </w:rPr>
        <w:t>едерации</w:t>
      </w:r>
      <w:r w:rsidRPr="005D0132">
        <w:rPr>
          <w:color w:val="000000"/>
          <w:szCs w:val="24"/>
        </w:rPr>
        <w:t xml:space="preserve">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w:t>
      </w:r>
      <w:r>
        <w:rPr>
          <w:color w:val="000000"/>
          <w:szCs w:val="24"/>
        </w:rPr>
        <w:t>—</w:t>
      </w:r>
      <w:r w:rsidRPr="005D0132">
        <w:rPr>
          <w:color w:val="000000"/>
          <w:szCs w:val="24"/>
        </w:rPr>
        <w:t xml:space="preserve"> СЗЗ).</w:t>
      </w:r>
    </w:p>
    <w:p w14:paraId="0996861A" w14:textId="77777777" w:rsidR="00122E27" w:rsidRPr="005D0132" w:rsidRDefault="00122E27" w:rsidP="00122E27">
      <w:pPr>
        <w:spacing w:before="120" w:after="120" w:line="276" w:lineRule="auto"/>
        <w:ind w:firstLine="709"/>
        <w:rPr>
          <w:color w:val="000000"/>
          <w:szCs w:val="24"/>
        </w:rPr>
      </w:pPr>
      <w:r w:rsidRPr="005D0132">
        <w:rPr>
          <w:color w:val="000000"/>
          <w:szCs w:val="24"/>
        </w:rPr>
        <w:t>Сведения об установленных санитарно-защитных зонах в границах сельского поселения «Чер</w:t>
      </w:r>
      <w:r>
        <w:rPr>
          <w:color w:val="000000"/>
          <w:szCs w:val="24"/>
        </w:rPr>
        <w:t>е</w:t>
      </w:r>
      <w:r w:rsidRPr="005D0132">
        <w:rPr>
          <w:color w:val="000000"/>
          <w:szCs w:val="24"/>
        </w:rPr>
        <w:t xml:space="preserve">новское» в </w:t>
      </w:r>
      <w:r>
        <w:rPr>
          <w:color w:val="000000"/>
          <w:szCs w:val="24"/>
        </w:rPr>
        <w:t>Е</w:t>
      </w:r>
      <w:r w:rsidRPr="005D0132">
        <w:rPr>
          <w:color w:val="000000"/>
          <w:szCs w:val="24"/>
        </w:rPr>
        <w:t>дином государственном реестре недвижимости, а также в реестре санитарно-эпидемиологических заключений на проектную документацию Федеральной службы по надзору в сфере защиты прав потреби</w:t>
      </w:r>
      <w:r>
        <w:rPr>
          <w:color w:val="000000"/>
          <w:szCs w:val="24"/>
        </w:rPr>
        <w:t>телей и благополучия человека</w:t>
      </w:r>
      <w:r w:rsidRPr="005D0132">
        <w:rPr>
          <w:color w:val="000000"/>
          <w:szCs w:val="24"/>
        </w:rPr>
        <w:t xml:space="preserve">, отсутствуют. Перечень и характеристика ориентировочных (нормативных) санитарно-защитных зон приведены в таблице 3.11.1. </w:t>
      </w:r>
    </w:p>
    <w:p w14:paraId="6EA344D2" w14:textId="77777777" w:rsidR="00122E27" w:rsidRPr="005D0132" w:rsidRDefault="00122E27" w:rsidP="00122E27">
      <w:pPr>
        <w:spacing w:before="120" w:after="120" w:line="276" w:lineRule="auto"/>
        <w:ind w:firstLine="709"/>
        <w:jc w:val="right"/>
        <w:rPr>
          <w:color w:val="000000"/>
          <w:szCs w:val="24"/>
        </w:rPr>
      </w:pPr>
      <w:r w:rsidRPr="005D0132">
        <w:rPr>
          <w:color w:val="000000"/>
          <w:szCs w:val="24"/>
        </w:rPr>
        <w:t xml:space="preserve"> Таблица 3.11.1</w:t>
      </w:r>
    </w:p>
    <w:p w14:paraId="08942108" w14:textId="77777777" w:rsidR="00122E27" w:rsidRPr="005D0132" w:rsidRDefault="00122E27" w:rsidP="00122E27">
      <w:pPr>
        <w:spacing w:before="120" w:line="276" w:lineRule="auto"/>
        <w:jc w:val="center"/>
        <w:rPr>
          <w:color w:val="000000"/>
          <w:szCs w:val="24"/>
        </w:rPr>
      </w:pPr>
      <w:r w:rsidRPr="005D0132">
        <w:rPr>
          <w:color w:val="000000"/>
          <w:szCs w:val="24"/>
        </w:rPr>
        <w:t>Перечень санитарно-защитных зон</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1894"/>
        <w:gridCol w:w="1894"/>
        <w:gridCol w:w="1603"/>
        <w:gridCol w:w="1022"/>
        <w:gridCol w:w="3350"/>
      </w:tblGrid>
      <w:tr w:rsidR="00122E27" w:rsidRPr="005D0132" w14:paraId="4EA0BCB0" w14:textId="77777777" w:rsidTr="00815378">
        <w:trPr>
          <w:cantSplit/>
          <w:trHeight w:val="553"/>
          <w:tblHeader/>
          <w:jc w:val="center"/>
        </w:trPr>
        <w:tc>
          <w:tcPr>
            <w:tcW w:w="212" w:type="pct"/>
            <w:vAlign w:val="center"/>
          </w:tcPr>
          <w:p w14:paraId="35C3E362" w14:textId="77777777" w:rsidR="00122E27" w:rsidRPr="005D0132" w:rsidRDefault="00122E27" w:rsidP="00815378">
            <w:pPr>
              <w:spacing w:line="240" w:lineRule="auto"/>
              <w:jc w:val="center"/>
              <w:rPr>
                <w:b/>
                <w:sz w:val="20"/>
              </w:rPr>
            </w:pPr>
            <w:r w:rsidRPr="005D0132">
              <w:rPr>
                <w:b/>
                <w:sz w:val="20"/>
              </w:rPr>
              <w:t>№</w:t>
            </w:r>
          </w:p>
        </w:tc>
        <w:tc>
          <w:tcPr>
            <w:tcW w:w="929" w:type="pct"/>
            <w:shd w:val="clear" w:color="auto" w:fill="auto"/>
            <w:vAlign w:val="center"/>
          </w:tcPr>
          <w:p w14:paraId="36F6F846" w14:textId="77777777" w:rsidR="00122E27" w:rsidRPr="005D0132" w:rsidRDefault="00122E27" w:rsidP="00815378">
            <w:pPr>
              <w:spacing w:line="240" w:lineRule="auto"/>
              <w:jc w:val="center"/>
              <w:rPr>
                <w:rFonts w:eastAsia="Times New Roman"/>
                <w:b/>
                <w:sz w:val="20"/>
                <w:szCs w:val="20"/>
              </w:rPr>
            </w:pPr>
            <w:r w:rsidRPr="005D0132">
              <w:rPr>
                <w:b/>
                <w:sz w:val="20"/>
              </w:rPr>
              <w:t>Объект</w:t>
            </w:r>
          </w:p>
        </w:tc>
        <w:tc>
          <w:tcPr>
            <w:tcW w:w="929" w:type="pct"/>
            <w:shd w:val="clear" w:color="auto" w:fill="auto"/>
            <w:vAlign w:val="center"/>
          </w:tcPr>
          <w:p w14:paraId="3B9F6ED2" w14:textId="77777777" w:rsidR="00122E27" w:rsidRPr="005D0132" w:rsidRDefault="00122E27" w:rsidP="00815378">
            <w:pPr>
              <w:spacing w:line="240" w:lineRule="auto"/>
              <w:jc w:val="center"/>
              <w:rPr>
                <w:rFonts w:eastAsia="Times New Roman"/>
                <w:b/>
                <w:sz w:val="20"/>
                <w:szCs w:val="20"/>
              </w:rPr>
            </w:pPr>
            <w:r w:rsidRPr="005D0132">
              <w:rPr>
                <w:b/>
                <w:sz w:val="20"/>
              </w:rPr>
              <w:t>Местоположение</w:t>
            </w:r>
          </w:p>
        </w:tc>
        <w:tc>
          <w:tcPr>
            <w:tcW w:w="786" w:type="pct"/>
            <w:vAlign w:val="center"/>
          </w:tcPr>
          <w:p w14:paraId="6E6B3C83" w14:textId="77777777" w:rsidR="00122E27" w:rsidRPr="005D0132" w:rsidRDefault="00122E27" w:rsidP="00815378">
            <w:pPr>
              <w:spacing w:line="240" w:lineRule="auto"/>
              <w:jc w:val="center"/>
              <w:rPr>
                <w:b/>
                <w:sz w:val="20"/>
                <w:szCs w:val="20"/>
              </w:rPr>
            </w:pPr>
            <w:r w:rsidRPr="005D0132">
              <w:rPr>
                <w:b/>
                <w:sz w:val="20"/>
              </w:rPr>
              <w:t>Вид деятельности</w:t>
            </w:r>
          </w:p>
        </w:tc>
        <w:tc>
          <w:tcPr>
            <w:tcW w:w="501" w:type="pct"/>
            <w:vAlign w:val="center"/>
          </w:tcPr>
          <w:p w14:paraId="22FD5FB5" w14:textId="77777777" w:rsidR="00122E27" w:rsidRPr="005D0132" w:rsidRDefault="00122E27" w:rsidP="00815378">
            <w:pPr>
              <w:spacing w:line="240" w:lineRule="auto"/>
              <w:jc w:val="center"/>
              <w:rPr>
                <w:b/>
                <w:sz w:val="20"/>
                <w:szCs w:val="20"/>
              </w:rPr>
            </w:pPr>
            <w:r w:rsidRPr="005D0132">
              <w:rPr>
                <w:b/>
                <w:sz w:val="20"/>
              </w:rPr>
              <w:t>Размер СЗЗ, м</w:t>
            </w:r>
          </w:p>
        </w:tc>
        <w:tc>
          <w:tcPr>
            <w:tcW w:w="1643" w:type="pct"/>
            <w:vAlign w:val="center"/>
          </w:tcPr>
          <w:p w14:paraId="6D4D6ECE" w14:textId="77777777" w:rsidR="00122E27" w:rsidRPr="005D0132" w:rsidRDefault="00122E27" w:rsidP="00815378">
            <w:pPr>
              <w:spacing w:line="240" w:lineRule="auto"/>
              <w:jc w:val="center"/>
              <w:rPr>
                <w:b/>
                <w:sz w:val="20"/>
                <w:szCs w:val="20"/>
              </w:rPr>
            </w:pPr>
            <w:r w:rsidRPr="005D0132">
              <w:rPr>
                <w:b/>
                <w:sz w:val="20"/>
              </w:rPr>
              <w:t>Основание</w:t>
            </w:r>
          </w:p>
        </w:tc>
      </w:tr>
    </w:tbl>
    <w:p w14:paraId="07737C7D" w14:textId="77777777" w:rsidR="00122E27" w:rsidRPr="005D0132" w:rsidRDefault="00122E27" w:rsidP="00122E27">
      <w:pPr>
        <w:spacing w:line="14" w:lineRule="auto"/>
        <w:ind w:firstLine="709"/>
        <w:jc w:val="center"/>
        <w:rPr>
          <w:color w:val="000000"/>
          <w:szCs w:val="24"/>
        </w:rPr>
      </w:pPr>
    </w:p>
    <w:p w14:paraId="747B8500" w14:textId="77777777" w:rsidR="00122E27" w:rsidRPr="005D0132" w:rsidRDefault="00122E27" w:rsidP="00122E27">
      <w:pPr>
        <w:spacing w:line="14" w:lineRule="auto"/>
        <w:ind w:firstLine="709"/>
        <w:jc w:val="center"/>
        <w:rPr>
          <w:color w:val="000000"/>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1894"/>
        <w:gridCol w:w="1894"/>
        <w:gridCol w:w="1603"/>
        <w:gridCol w:w="1022"/>
        <w:gridCol w:w="3350"/>
      </w:tblGrid>
      <w:tr w:rsidR="00122E27" w:rsidRPr="005D0132" w14:paraId="2D27C28E" w14:textId="77777777" w:rsidTr="00815378">
        <w:trPr>
          <w:trHeight w:val="20"/>
          <w:tblHeader/>
          <w:jc w:val="center"/>
        </w:trPr>
        <w:tc>
          <w:tcPr>
            <w:tcW w:w="212" w:type="pct"/>
          </w:tcPr>
          <w:p w14:paraId="41AA36AE" w14:textId="77777777" w:rsidR="00122E27" w:rsidRPr="005D0132" w:rsidRDefault="00122E27" w:rsidP="00815378">
            <w:pPr>
              <w:spacing w:line="240" w:lineRule="auto"/>
              <w:jc w:val="center"/>
              <w:rPr>
                <w:rFonts w:eastAsia="Times New Roman"/>
                <w:b/>
                <w:sz w:val="20"/>
                <w:szCs w:val="20"/>
              </w:rPr>
            </w:pPr>
            <w:r w:rsidRPr="005D0132">
              <w:rPr>
                <w:rFonts w:eastAsia="Times New Roman"/>
                <w:b/>
                <w:sz w:val="20"/>
                <w:szCs w:val="20"/>
              </w:rPr>
              <w:t>1</w:t>
            </w:r>
          </w:p>
        </w:tc>
        <w:tc>
          <w:tcPr>
            <w:tcW w:w="929" w:type="pct"/>
            <w:shd w:val="clear" w:color="auto" w:fill="auto"/>
          </w:tcPr>
          <w:p w14:paraId="3A00776B" w14:textId="77777777" w:rsidR="00122E27" w:rsidRPr="005D0132" w:rsidRDefault="00122E27" w:rsidP="00815378">
            <w:pPr>
              <w:spacing w:line="240" w:lineRule="auto"/>
              <w:jc w:val="center"/>
              <w:rPr>
                <w:rFonts w:eastAsia="Times New Roman"/>
                <w:b/>
                <w:sz w:val="20"/>
                <w:szCs w:val="20"/>
              </w:rPr>
            </w:pPr>
            <w:r w:rsidRPr="005D0132">
              <w:rPr>
                <w:rFonts w:eastAsia="Times New Roman"/>
                <w:b/>
                <w:sz w:val="20"/>
                <w:szCs w:val="20"/>
              </w:rPr>
              <w:t>2</w:t>
            </w:r>
          </w:p>
        </w:tc>
        <w:tc>
          <w:tcPr>
            <w:tcW w:w="929" w:type="pct"/>
            <w:shd w:val="clear" w:color="auto" w:fill="auto"/>
          </w:tcPr>
          <w:p w14:paraId="3EF22547" w14:textId="77777777" w:rsidR="00122E27" w:rsidRPr="005D0132" w:rsidRDefault="00122E27" w:rsidP="00815378">
            <w:pPr>
              <w:spacing w:line="240" w:lineRule="auto"/>
              <w:jc w:val="center"/>
              <w:rPr>
                <w:rFonts w:eastAsia="Times New Roman"/>
                <w:b/>
                <w:sz w:val="20"/>
                <w:szCs w:val="20"/>
              </w:rPr>
            </w:pPr>
            <w:r w:rsidRPr="005D0132">
              <w:rPr>
                <w:b/>
                <w:sz w:val="20"/>
                <w:szCs w:val="20"/>
              </w:rPr>
              <w:t>3</w:t>
            </w:r>
          </w:p>
        </w:tc>
        <w:tc>
          <w:tcPr>
            <w:tcW w:w="786" w:type="pct"/>
          </w:tcPr>
          <w:p w14:paraId="6A8CF3BA" w14:textId="77777777" w:rsidR="00122E27" w:rsidRPr="005D0132" w:rsidRDefault="00122E27" w:rsidP="00815378">
            <w:pPr>
              <w:spacing w:line="240" w:lineRule="auto"/>
              <w:jc w:val="center"/>
              <w:rPr>
                <w:b/>
                <w:sz w:val="20"/>
                <w:szCs w:val="20"/>
              </w:rPr>
            </w:pPr>
            <w:r w:rsidRPr="005D0132">
              <w:rPr>
                <w:b/>
                <w:sz w:val="20"/>
                <w:szCs w:val="20"/>
              </w:rPr>
              <w:t>4</w:t>
            </w:r>
          </w:p>
        </w:tc>
        <w:tc>
          <w:tcPr>
            <w:tcW w:w="501" w:type="pct"/>
          </w:tcPr>
          <w:p w14:paraId="3C6F05BB" w14:textId="77777777" w:rsidR="00122E27" w:rsidRPr="005D0132" w:rsidRDefault="00122E27" w:rsidP="00815378">
            <w:pPr>
              <w:spacing w:line="240" w:lineRule="auto"/>
              <w:jc w:val="center"/>
              <w:rPr>
                <w:b/>
                <w:sz w:val="20"/>
                <w:szCs w:val="20"/>
              </w:rPr>
            </w:pPr>
            <w:r w:rsidRPr="005D0132">
              <w:rPr>
                <w:b/>
                <w:sz w:val="20"/>
                <w:szCs w:val="20"/>
              </w:rPr>
              <w:t>5</w:t>
            </w:r>
          </w:p>
        </w:tc>
        <w:tc>
          <w:tcPr>
            <w:tcW w:w="1643" w:type="pct"/>
          </w:tcPr>
          <w:p w14:paraId="0A3BA4A3" w14:textId="77777777" w:rsidR="00122E27" w:rsidRPr="005D0132" w:rsidRDefault="00122E27" w:rsidP="00815378">
            <w:pPr>
              <w:spacing w:line="240" w:lineRule="auto"/>
              <w:jc w:val="center"/>
              <w:rPr>
                <w:b/>
                <w:sz w:val="20"/>
                <w:szCs w:val="20"/>
              </w:rPr>
            </w:pPr>
            <w:r w:rsidRPr="005D0132">
              <w:rPr>
                <w:b/>
                <w:sz w:val="20"/>
                <w:szCs w:val="20"/>
              </w:rPr>
              <w:t>6</w:t>
            </w:r>
          </w:p>
        </w:tc>
      </w:tr>
      <w:tr w:rsidR="00122E27" w:rsidRPr="005D0132" w14:paraId="10599E9F" w14:textId="77777777" w:rsidTr="00815378">
        <w:trPr>
          <w:trHeight w:val="20"/>
          <w:jc w:val="center"/>
        </w:trPr>
        <w:tc>
          <w:tcPr>
            <w:tcW w:w="5000" w:type="pct"/>
            <w:gridSpan w:val="6"/>
          </w:tcPr>
          <w:p w14:paraId="695F840C" w14:textId="77777777" w:rsidR="00122E27" w:rsidRPr="005D0132" w:rsidRDefault="00122E27" w:rsidP="00815378">
            <w:pPr>
              <w:spacing w:line="240" w:lineRule="auto"/>
              <w:jc w:val="center"/>
              <w:rPr>
                <w:b/>
                <w:sz w:val="20"/>
                <w:szCs w:val="20"/>
              </w:rPr>
            </w:pPr>
            <w:r w:rsidRPr="005D0132">
              <w:rPr>
                <w:b/>
                <w:sz w:val="20"/>
                <w:szCs w:val="20"/>
              </w:rPr>
              <w:t>Ориентировочная (нормативная) СЗЗ</w:t>
            </w:r>
          </w:p>
        </w:tc>
      </w:tr>
      <w:tr w:rsidR="00122E27" w:rsidRPr="005D0132" w14:paraId="484DAD77" w14:textId="77777777" w:rsidTr="00815378">
        <w:trPr>
          <w:trHeight w:val="20"/>
          <w:jc w:val="center"/>
        </w:trPr>
        <w:tc>
          <w:tcPr>
            <w:tcW w:w="5000" w:type="pct"/>
            <w:gridSpan w:val="6"/>
          </w:tcPr>
          <w:p w14:paraId="59270091" w14:textId="77777777" w:rsidR="00122E27" w:rsidRPr="005D0132" w:rsidRDefault="00122E27" w:rsidP="00815378">
            <w:pPr>
              <w:spacing w:line="240" w:lineRule="auto"/>
              <w:jc w:val="center"/>
              <w:rPr>
                <w:b/>
                <w:sz w:val="20"/>
                <w:szCs w:val="20"/>
              </w:rPr>
            </w:pPr>
            <w:r w:rsidRPr="005D0132">
              <w:rPr>
                <w:b/>
                <w:sz w:val="20"/>
                <w:szCs w:val="20"/>
              </w:rPr>
              <w:t>Существующие объекты</w:t>
            </w:r>
          </w:p>
        </w:tc>
      </w:tr>
      <w:tr w:rsidR="00122E27" w:rsidRPr="005D0132" w14:paraId="428607A1" w14:textId="77777777" w:rsidTr="00815378">
        <w:trPr>
          <w:trHeight w:val="20"/>
          <w:jc w:val="center"/>
        </w:trPr>
        <w:tc>
          <w:tcPr>
            <w:tcW w:w="212" w:type="pct"/>
          </w:tcPr>
          <w:p w14:paraId="6704928F" w14:textId="77777777" w:rsidR="00122E27" w:rsidRPr="000178A7" w:rsidRDefault="00122E27" w:rsidP="00815378">
            <w:pPr>
              <w:spacing w:line="240" w:lineRule="auto"/>
              <w:jc w:val="center"/>
              <w:rPr>
                <w:bCs/>
                <w:color w:val="000000"/>
                <w:sz w:val="20"/>
                <w:szCs w:val="20"/>
                <w:shd w:val="clear" w:color="auto" w:fill="FFFFFF"/>
              </w:rPr>
            </w:pPr>
            <w:r>
              <w:rPr>
                <w:bCs/>
                <w:color w:val="000000"/>
                <w:sz w:val="20"/>
                <w:szCs w:val="20"/>
                <w:shd w:val="clear" w:color="auto" w:fill="FFFFFF"/>
              </w:rPr>
              <w:t>1</w:t>
            </w:r>
          </w:p>
        </w:tc>
        <w:tc>
          <w:tcPr>
            <w:tcW w:w="929" w:type="pct"/>
            <w:shd w:val="clear" w:color="auto" w:fill="auto"/>
          </w:tcPr>
          <w:p w14:paraId="35775A1B" w14:textId="77777777" w:rsidR="00122E27" w:rsidRPr="005D0132" w:rsidRDefault="00122E27" w:rsidP="00815378">
            <w:pPr>
              <w:spacing w:line="240" w:lineRule="auto"/>
              <w:ind w:right="-2"/>
              <w:jc w:val="left"/>
              <w:rPr>
                <w:rFonts w:eastAsia="Times New Roman"/>
                <w:bCs/>
                <w:sz w:val="20"/>
              </w:rPr>
            </w:pPr>
            <w:r w:rsidRPr="005D0132">
              <w:rPr>
                <w:rFonts w:eastAsia="Times New Roman"/>
                <w:bCs/>
                <w:sz w:val="20"/>
              </w:rPr>
              <w:t>КХ «Череново»</w:t>
            </w:r>
          </w:p>
        </w:tc>
        <w:tc>
          <w:tcPr>
            <w:tcW w:w="929" w:type="pct"/>
            <w:shd w:val="clear" w:color="auto" w:fill="auto"/>
          </w:tcPr>
          <w:p w14:paraId="3EC895B3" w14:textId="77777777" w:rsidR="00122E27" w:rsidRPr="005D0132" w:rsidRDefault="00122E27" w:rsidP="00815378">
            <w:pPr>
              <w:ind w:right="-2"/>
              <w:rPr>
                <w:rFonts w:eastAsia="Times New Roman"/>
                <w:bCs/>
                <w:sz w:val="20"/>
              </w:rPr>
            </w:pPr>
            <w:r w:rsidRPr="005D0132">
              <w:rPr>
                <w:rFonts w:eastAsia="Times New Roman"/>
                <w:bCs/>
                <w:sz w:val="20"/>
              </w:rPr>
              <w:t xml:space="preserve">д. Кадыевская </w:t>
            </w:r>
          </w:p>
        </w:tc>
        <w:tc>
          <w:tcPr>
            <w:tcW w:w="786" w:type="pct"/>
          </w:tcPr>
          <w:p w14:paraId="3023D057" w14:textId="77777777" w:rsidR="00122E27" w:rsidRPr="005D0132" w:rsidRDefault="00122E27" w:rsidP="00815378">
            <w:pPr>
              <w:spacing w:line="240" w:lineRule="auto"/>
              <w:ind w:right="-2"/>
              <w:jc w:val="left"/>
              <w:rPr>
                <w:rFonts w:eastAsia="Times New Roman"/>
                <w:bCs/>
                <w:sz w:val="20"/>
              </w:rPr>
            </w:pPr>
            <w:r>
              <w:rPr>
                <w:rFonts w:eastAsia="Times New Roman"/>
                <w:bCs/>
                <w:sz w:val="20"/>
              </w:rPr>
              <w:t>Р</w:t>
            </w:r>
            <w:r w:rsidRPr="005D0132">
              <w:rPr>
                <w:rFonts w:eastAsia="Times New Roman"/>
                <w:bCs/>
                <w:sz w:val="20"/>
              </w:rPr>
              <w:t>азведение крупного рогатого скота</w:t>
            </w:r>
          </w:p>
        </w:tc>
        <w:tc>
          <w:tcPr>
            <w:tcW w:w="501" w:type="pct"/>
          </w:tcPr>
          <w:p w14:paraId="68FC6B0D" w14:textId="77777777" w:rsidR="00122E27" w:rsidRPr="005D0132" w:rsidRDefault="00122E27" w:rsidP="00815378">
            <w:pPr>
              <w:spacing w:line="240" w:lineRule="auto"/>
              <w:jc w:val="center"/>
              <w:rPr>
                <w:sz w:val="20"/>
                <w:szCs w:val="20"/>
              </w:rPr>
            </w:pPr>
            <w:r w:rsidRPr="005D0132">
              <w:rPr>
                <w:sz w:val="20"/>
                <w:szCs w:val="20"/>
              </w:rPr>
              <w:t>100</w:t>
            </w:r>
          </w:p>
        </w:tc>
        <w:tc>
          <w:tcPr>
            <w:tcW w:w="1643" w:type="pct"/>
          </w:tcPr>
          <w:p w14:paraId="36A3BC92" w14:textId="77777777" w:rsidR="00122E27" w:rsidRPr="005D0132" w:rsidRDefault="00122E27" w:rsidP="00815378">
            <w:pPr>
              <w:spacing w:line="240" w:lineRule="auto"/>
              <w:jc w:val="left"/>
              <w:rPr>
                <w:color w:val="000000"/>
                <w:sz w:val="20"/>
                <w:szCs w:val="20"/>
              </w:rPr>
            </w:pPr>
            <w:r w:rsidRPr="005D0132">
              <w:rPr>
                <w:color w:val="000000"/>
                <w:sz w:val="20"/>
                <w:szCs w:val="20"/>
              </w:rPr>
              <w:t>СанПиН 2.2.1/2.1.1.1200-03 «Санитарно-защитные зоны и санитарная классификация предприятий, сооружений и иных объектов»</w:t>
            </w:r>
          </w:p>
        </w:tc>
      </w:tr>
      <w:tr w:rsidR="00122E27" w:rsidRPr="005D0132" w14:paraId="132AEE19" w14:textId="77777777" w:rsidTr="00815378">
        <w:trPr>
          <w:trHeight w:val="20"/>
          <w:jc w:val="center"/>
        </w:trPr>
        <w:tc>
          <w:tcPr>
            <w:tcW w:w="212" w:type="pct"/>
          </w:tcPr>
          <w:p w14:paraId="2ADF761E" w14:textId="77777777" w:rsidR="00122E27" w:rsidRPr="000178A7" w:rsidRDefault="00122E27" w:rsidP="00815378">
            <w:pPr>
              <w:spacing w:line="240" w:lineRule="auto"/>
              <w:jc w:val="center"/>
              <w:rPr>
                <w:bCs/>
                <w:color w:val="000000"/>
                <w:sz w:val="20"/>
                <w:szCs w:val="20"/>
                <w:shd w:val="clear" w:color="auto" w:fill="FFFFFF"/>
              </w:rPr>
            </w:pPr>
            <w:r w:rsidRPr="000178A7">
              <w:rPr>
                <w:bCs/>
                <w:color w:val="000000"/>
                <w:sz w:val="20"/>
                <w:szCs w:val="20"/>
                <w:shd w:val="clear" w:color="auto" w:fill="FFFFFF"/>
              </w:rPr>
              <w:t>2</w:t>
            </w:r>
          </w:p>
        </w:tc>
        <w:tc>
          <w:tcPr>
            <w:tcW w:w="929" w:type="pct"/>
          </w:tcPr>
          <w:p w14:paraId="59C33370" w14:textId="77777777" w:rsidR="00122E27" w:rsidRPr="005D0132" w:rsidRDefault="00122E27" w:rsidP="00815378">
            <w:pPr>
              <w:spacing w:line="240" w:lineRule="auto"/>
              <w:contextualSpacing/>
              <w:jc w:val="left"/>
              <w:rPr>
                <w:rFonts w:eastAsia="Times New Roman"/>
                <w:bCs/>
                <w:sz w:val="20"/>
                <w:szCs w:val="20"/>
              </w:rPr>
            </w:pPr>
            <w:r w:rsidRPr="005D0132">
              <w:rPr>
                <w:rFonts w:eastAsia="Times New Roman"/>
                <w:bCs/>
                <w:sz w:val="20"/>
                <w:szCs w:val="20"/>
              </w:rPr>
              <w:t>Кладбище</w:t>
            </w:r>
          </w:p>
        </w:tc>
        <w:tc>
          <w:tcPr>
            <w:tcW w:w="929" w:type="pct"/>
          </w:tcPr>
          <w:p w14:paraId="30994806" w14:textId="77777777" w:rsidR="00122E27" w:rsidRPr="005D0132" w:rsidRDefault="00122E27" w:rsidP="00815378">
            <w:pPr>
              <w:spacing w:line="240" w:lineRule="auto"/>
              <w:ind w:right="-2"/>
              <w:jc w:val="left"/>
              <w:rPr>
                <w:rFonts w:eastAsia="Times New Roman"/>
                <w:bCs/>
                <w:sz w:val="20"/>
                <w:szCs w:val="20"/>
              </w:rPr>
            </w:pPr>
            <w:r w:rsidRPr="005D0132">
              <w:rPr>
                <w:rFonts w:eastAsia="Times New Roman"/>
                <w:bCs/>
                <w:sz w:val="20"/>
              </w:rPr>
              <w:t>д. Кадыевская</w:t>
            </w:r>
          </w:p>
        </w:tc>
        <w:tc>
          <w:tcPr>
            <w:tcW w:w="786" w:type="pct"/>
          </w:tcPr>
          <w:p w14:paraId="036CDD15" w14:textId="77777777" w:rsidR="00122E27" w:rsidRPr="005D0132" w:rsidRDefault="00122E27" w:rsidP="00815378">
            <w:pPr>
              <w:spacing w:line="240" w:lineRule="auto"/>
              <w:jc w:val="left"/>
              <w:rPr>
                <w:sz w:val="20"/>
                <w:szCs w:val="20"/>
              </w:rPr>
            </w:pPr>
            <w:r w:rsidRPr="005D0132">
              <w:rPr>
                <w:sz w:val="20"/>
                <w:szCs w:val="20"/>
              </w:rPr>
              <w:t>Погребение умерших</w:t>
            </w:r>
          </w:p>
        </w:tc>
        <w:tc>
          <w:tcPr>
            <w:tcW w:w="501" w:type="pct"/>
          </w:tcPr>
          <w:p w14:paraId="026A2C60" w14:textId="77777777" w:rsidR="00122E27" w:rsidRPr="005D0132" w:rsidRDefault="00122E27" w:rsidP="00815378">
            <w:pPr>
              <w:spacing w:line="240" w:lineRule="auto"/>
              <w:jc w:val="center"/>
              <w:rPr>
                <w:sz w:val="20"/>
                <w:szCs w:val="20"/>
              </w:rPr>
            </w:pPr>
            <w:r w:rsidRPr="005D0132">
              <w:rPr>
                <w:sz w:val="20"/>
                <w:szCs w:val="20"/>
              </w:rPr>
              <w:t>50</w:t>
            </w:r>
          </w:p>
        </w:tc>
        <w:tc>
          <w:tcPr>
            <w:tcW w:w="1643" w:type="pct"/>
          </w:tcPr>
          <w:p w14:paraId="3E3505C3" w14:textId="77777777" w:rsidR="00122E27" w:rsidRPr="005D0132" w:rsidRDefault="00122E27" w:rsidP="00815378">
            <w:pPr>
              <w:spacing w:line="240" w:lineRule="auto"/>
              <w:jc w:val="left"/>
              <w:rPr>
                <w:color w:val="000000"/>
                <w:sz w:val="20"/>
                <w:szCs w:val="20"/>
              </w:rPr>
            </w:pPr>
            <w:r w:rsidRPr="005D0132">
              <w:rPr>
                <w:color w:val="000000"/>
                <w:sz w:val="20"/>
                <w:szCs w:val="20"/>
              </w:rPr>
              <w:t>СанПиН 2.2.1/2.1.1.1200-03 «Санитарно-защитные зоны и санитарная классификация предприятий, сооружений и иных объектов»</w:t>
            </w:r>
          </w:p>
        </w:tc>
      </w:tr>
    </w:tbl>
    <w:p w14:paraId="70FD00E8" w14:textId="77777777" w:rsidR="00122E27" w:rsidRPr="005D0132" w:rsidRDefault="00122E27" w:rsidP="00122E27">
      <w:pPr>
        <w:spacing w:before="120" w:line="276" w:lineRule="auto"/>
        <w:ind w:firstLine="709"/>
        <w:rPr>
          <w:color w:val="000000"/>
          <w:szCs w:val="24"/>
        </w:rPr>
      </w:pPr>
      <w:r w:rsidRPr="005D0132">
        <w:rPr>
          <w:color w:val="000000"/>
          <w:szCs w:val="24"/>
        </w:rPr>
        <w:t>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w:t>
      </w:r>
      <w:r>
        <w:rPr>
          <w:color w:val="000000"/>
          <w:szCs w:val="24"/>
        </w:rPr>
        <w:t>е</w:t>
      </w:r>
      <w:r w:rsidRPr="005D0132">
        <w:rPr>
          <w:color w:val="000000"/>
          <w:szCs w:val="24"/>
        </w:rPr>
        <w:t xml:space="preserve"> земельных участков в целях:</w:t>
      </w:r>
    </w:p>
    <w:p w14:paraId="3518BD97" w14:textId="77777777" w:rsidR="00122E27" w:rsidRPr="005D0132" w:rsidRDefault="00122E27" w:rsidP="00122E27">
      <w:pPr>
        <w:pStyle w:val="af8"/>
        <w:numPr>
          <w:ilvl w:val="0"/>
          <w:numId w:val="88"/>
        </w:numPr>
        <w:spacing w:after="120"/>
        <w:ind w:left="0" w:firstLine="426"/>
        <w:jc w:val="both"/>
        <w:rPr>
          <w:rFonts w:ascii="Times New Roman" w:hAnsi="Times New Roman"/>
          <w:color w:val="000000"/>
          <w:sz w:val="24"/>
          <w:szCs w:val="24"/>
        </w:rPr>
      </w:pPr>
      <w:r w:rsidRPr="005D0132">
        <w:rPr>
          <w:rFonts w:ascii="Times New Roman" w:hAnsi="Times New Roman"/>
          <w:color w:val="000000"/>
          <w:sz w:val="24"/>
          <w:szCs w:val="24"/>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112E26B2" w14:textId="77777777" w:rsidR="00122E27" w:rsidRPr="005D0132" w:rsidRDefault="00122E27" w:rsidP="00122E27">
      <w:pPr>
        <w:pStyle w:val="af8"/>
        <w:numPr>
          <w:ilvl w:val="0"/>
          <w:numId w:val="88"/>
        </w:numPr>
        <w:spacing w:before="120" w:after="120"/>
        <w:ind w:left="0" w:firstLine="426"/>
        <w:jc w:val="both"/>
        <w:rPr>
          <w:rFonts w:ascii="Times New Roman" w:hAnsi="Times New Roman"/>
          <w:color w:val="000000"/>
          <w:sz w:val="24"/>
          <w:szCs w:val="24"/>
        </w:rPr>
      </w:pPr>
      <w:r w:rsidRPr="005D0132">
        <w:rPr>
          <w:rFonts w:ascii="Times New Roman" w:hAnsi="Times New Roman"/>
          <w:color w:val="000000"/>
          <w:sz w:val="24"/>
          <w:szCs w:val="24"/>
        </w:rPr>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w:t>
      </w:r>
      <w:r w:rsidRPr="005D0132">
        <w:rPr>
          <w:rFonts w:ascii="Times New Roman" w:hAnsi="Times New Roman"/>
          <w:color w:val="000000"/>
          <w:sz w:val="24"/>
          <w:szCs w:val="24"/>
        </w:rPr>
        <w:br/>
        <w:t>и безопасности таких средств, сырья, воды и продукции в соответствии с установленными к ним требованиями.</w:t>
      </w:r>
    </w:p>
    <w:p w14:paraId="328F302A" w14:textId="77777777" w:rsidR="00122E27" w:rsidRPr="009F7978" w:rsidRDefault="00122E27" w:rsidP="00122E27">
      <w:pPr>
        <w:pStyle w:val="0212166"/>
      </w:pPr>
      <w:bookmarkStart w:id="220" w:name="_Toc117669436"/>
      <w:r w:rsidRPr="009F7978">
        <w:rPr>
          <w:rFonts w:eastAsia="Tahoma"/>
        </w:rPr>
        <w:t xml:space="preserve">11.2 </w:t>
      </w:r>
      <w:r w:rsidRPr="009F7978">
        <w:t>Водоохранная зона, прибрежная защитная полоса</w:t>
      </w:r>
      <w:bookmarkEnd w:id="220"/>
    </w:p>
    <w:p w14:paraId="3A378942" w14:textId="77777777" w:rsidR="00122E27" w:rsidRPr="005D0132" w:rsidRDefault="00122E27" w:rsidP="00122E27">
      <w:pPr>
        <w:spacing w:before="120" w:after="120" w:line="276" w:lineRule="auto"/>
        <w:ind w:firstLine="709"/>
        <w:rPr>
          <w:color w:val="000000"/>
          <w:szCs w:val="24"/>
        </w:rPr>
      </w:pPr>
      <w:r w:rsidRPr="005D0132">
        <w:rPr>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F99862F" w14:textId="77777777" w:rsidR="00122E27" w:rsidRPr="005D0132" w:rsidRDefault="00122E27" w:rsidP="00122E27">
      <w:pPr>
        <w:spacing w:before="120" w:line="276" w:lineRule="auto"/>
        <w:ind w:firstLine="709"/>
        <w:rPr>
          <w:color w:val="000000"/>
          <w:szCs w:val="24"/>
        </w:rPr>
      </w:pPr>
      <w:r w:rsidRPr="005D0132">
        <w:rPr>
          <w:color w:val="000000"/>
          <w:szCs w:val="24"/>
        </w:rPr>
        <w:t>Согласно ч</w:t>
      </w:r>
      <w:r>
        <w:rPr>
          <w:color w:val="000000"/>
          <w:szCs w:val="24"/>
        </w:rPr>
        <w:t>асти</w:t>
      </w:r>
      <w:r w:rsidRPr="005D0132">
        <w:rPr>
          <w:color w:val="000000"/>
          <w:szCs w:val="24"/>
        </w:rPr>
        <w:t xml:space="preserve"> 4, 5, 6 ст</w:t>
      </w:r>
      <w:r>
        <w:rPr>
          <w:color w:val="000000"/>
          <w:szCs w:val="24"/>
        </w:rPr>
        <w:t>атьи</w:t>
      </w:r>
      <w:r w:rsidRPr="005D0132">
        <w:rPr>
          <w:color w:val="000000"/>
          <w:szCs w:val="24"/>
        </w:rPr>
        <w:t xml:space="preserve"> 65 Водного кодекса Р</w:t>
      </w:r>
      <w:r>
        <w:rPr>
          <w:color w:val="000000"/>
          <w:szCs w:val="24"/>
        </w:rPr>
        <w:t xml:space="preserve">оссийской </w:t>
      </w:r>
      <w:r w:rsidRPr="005D0132">
        <w:rPr>
          <w:color w:val="000000"/>
          <w:szCs w:val="24"/>
        </w:rPr>
        <w:t>Ф</w:t>
      </w:r>
      <w:r>
        <w:rPr>
          <w:color w:val="000000"/>
          <w:szCs w:val="24"/>
        </w:rPr>
        <w:t>едерации</w:t>
      </w:r>
      <w:r w:rsidRPr="005D0132">
        <w:rPr>
          <w:color w:val="000000"/>
          <w:szCs w:val="24"/>
        </w:rPr>
        <w:t xml:space="preserve"> ширина водоохранной зоны рек или ручьев устанавливается от их истока для рек или ручьев протяженностью:</w:t>
      </w:r>
    </w:p>
    <w:p w14:paraId="3FBDB7C7" w14:textId="77777777" w:rsidR="00122E27" w:rsidRPr="005D0132" w:rsidRDefault="00122E27" w:rsidP="00122E27">
      <w:pPr>
        <w:numPr>
          <w:ilvl w:val="0"/>
          <w:numId w:val="90"/>
        </w:numPr>
        <w:spacing w:line="276" w:lineRule="auto"/>
        <w:ind w:left="0" w:firstLine="426"/>
        <w:rPr>
          <w:color w:val="000000"/>
          <w:szCs w:val="24"/>
        </w:rPr>
      </w:pPr>
      <w:bookmarkStart w:id="221" w:name="dst100576"/>
      <w:bookmarkEnd w:id="221"/>
      <w:r w:rsidRPr="005D0132">
        <w:rPr>
          <w:color w:val="000000"/>
          <w:szCs w:val="24"/>
        </w:rPr>
        <w:t xml:space="preserve">до десяти километров </w:t>
      </w:r>
      <w:r>
        <w:rPr>
          <w:color w:val="000000"/>
          <w:szCs w:val="24"/>
        </w:rPr>
        <w:t>—</w:t>
      </w:r>
      <w:r w:rsidRPr="005D0132">
        <w:rPr>
          <w:color w:val="000000"/>
          <w:szCs w:val="24"/>
        </w:rPr>
        <w:t xml:space="preserve"> в размере 50 м;</w:t>
      </w:r>
    </w:p>
    <w:p w14:paraId="6C402D20" w14:textId="77777777" w:rsidR="00122E27" w:rsidRPr="005D0132" w:rsidRDefault="00122E27" w:rsidP="00122E27">
      <w:pPr>
        <w:numPr>
          <w:ilvl w:val="0"/>
          <w:numId w:val="90"/>
        </w:numPr>
        <w:spacing w:line="276" w:lineRule="auto"/>
        <w:ind w:left="0" w:firstLine="426"/>
        <w:rPr>
          <w:color w:val="000000"/>
          <w:szCs w:val="24"/>
        </w:rPr>
      </w:pPr>
      <w:bookmarkStart w:id="222" w:name="dst100577"/>
      <w:bookmarkEnd w:id="222"/>
      <w:r w:rsidRPr="005D0132">
        <w:rPr>
          <w:color w:val="000000"/>
          <w:szCs w:val="24"/>
        </w:rPr>
        <w:t xml:space="preserve">от десяти до пятидесяти километров </w:t>
      </w:r>
      <w:r>
        <w:rPr>
          <w:color w:val="000000"/>
          <w:szCs w:val="24"/>
        </w:rPr>
        <w:t>—</w:t>
      </w:r>
      <w:r w:rsidRPr="005D0132">
        <w:rPr>
          <w:color w:val="000000"/>
          <w:szCs w:val="24"/>
        </w:rPr>
        <w:t xml:space="preserve"> в размере 100 м;</w:t>
      </w:r>
    </w:p>
    <w:p w14:paraId="75100AAD" w14:textId="77777777" w:rsidR="00122E27" w:rsidRPr="005D0132" w:rsidRDefault="00122E27" w:rsidP="00122E27">
      <w:pPr>
        <w:numPr>
          <w:ilvl w:val="0"/>
          <w:numId w:val="90"/>
        </w:numPr>
        <w:spacing w:line="276" w:lineRule="auto"/>
        <w:ind w:left="0" w:firstLine="426"/>
        <w:rPr>
          <w:color w:val="000000"/>
          <w:szCs w:val="24"/>
        </w:rPr>
      </w:pPr>
      <w:bookmarkStart w:id="223" w:name="dst100578"/>
      <w:bookmarkEnd w:id="223"/>
      <w:r w:rsidRPr="005D0132">
        <w:rPr>
          <w:color w:val="000000"/>
          <w:szCs w:val="24"/>
        </w:rPr>
        <w:t xml:space="preserve">от пятидесяти километров и более </w:t>
      </w:r>
      <w:r>
        <w:rPr>
          <w:color w:val="000000"/>
          <w:szCs w:val="24"/>
        </w:rPr>
        <w:t>—</w:t>
      </w:r>
      <w:r w:rsidRPr="005D0132">
        <w:rPr>
          <w:color w:val="000000"/>
          <w:szCs w:val="24"/>
        </w:rPr>
        <w:t xml:space="preserve"> в размере 200 м.</w:t>
      </w:r>
      <w:bookmarkStart w:id="224" w:name="dst100579"/>
      <w:bookmarkEnd w:id="224"/>
    </w:p>
    <w:p w14:paraId="037677FA" w14:textId="77777777" w:rsidR="00122E27" w:rsidRPr="005D0132" w:rsidRDefault="00122E27" w:rsidP="00122E27">
      <w:pPr>
        <w:spacing w:before="120" w:after="120" w:line="276" w:lineRule="auto"/>
        <w:ind w:firstLine="709"/>
        <w:rPr>
          <w:color w:val="000000"/>
          <w:szCs w:val="24"/>
        </w:rPr>
      </w:pPr>
      <w:r w:rsidRPr="005D0132">
        <w:rPr>
          <w:color w:val="000000"/>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72E55F4D" w14:textId="77777777" w:rsidR="00122E27" w:rsidRPr="005D0132" w:rsidRDefault="00122E27" w:rsidP="00122E27">
      <w:pPr>
        <w:spacing w:before="120" w:after="120" w:line="276" w:lineRule="auto"/>
        <w:ind w:firstLine="709"/>
        <w:rPr>
          <w:color w:val="000000"/>
          <w:szCs w:val="24"/>
        </w:rPr>
      </w:pPr>
      <w:r w:rsidRPr="005D0132">
        <w:rPr>
          <w:color w:val="000000"/>
          <w:szCs w:val="24"/>
        </w:rPr>
        <w:t xml:space="preserve">Ширина водоохранной зоны озера, за исключением озера, расположенного внутри болота, или озера, с акваторией менее 0,5 квадратного километра, устанавливается в размере 50 метров. </w:t>
      </w:r>
    </w:p>
    <w:p w14:paraId="6485F0A0" w14:textId="77777777" w:rsidR="00122E27" w:rsidRPr="005D0132" w:rsidRDefault="00122E27" w:rsidP="00122E27">
      <w:pPr>
        <w:spacing w:before="120" w:after="120" w:line="276" w:lineRule="auto"/>
        <w:ind w:firstLine="709"/>
        <w:rPr>
          <w:color w:val="000000"/>
          <w:szCs w:val="24"/>
        </w:rPr>
      </w:pPr>
      <w:r w:rsidRPr="005D0132">
        <w:rPr>
          <w:color w:val="000000"/>
          <w:szCs w:val="24"/>
        </w:rPr>
        <w:t>Характеристика водоохранных зон, прибрежных защитных полос водных объектов приведена в таблице 3.11.2.</w:t>
      </w:r>
    </w:p>
    <w:p w14:paraId="519C459B" w14:textId="77777777" w:rsidR="00122E27" w:rsidRPr="009F7978" w:rsidRDefault="00122E27" w:rsidP="00122E27">
      <w:pPr>
        <w:spacing w:line="276" w:lineRule="auto"/>
        <w:ind w:firstLine="709"/>
        <w:jc w:val="right"/>
        <w:rPr>
          <w:color w:val="000000"/>
          <w:szCs w:val="24"/>
        </w:rPr>
      </w:pPr>
      <w:r w:rsidRPr="009F7978">
        <w:rPr>
          <w:color w:val="000000"/>
          <w:szCs w:val="24"/>
        </w:rPr>
        <w:t>Таблица 3.11.2</w:t>
      </w:r>
    </w:p>
    <w:p w14:paraId="73271C01" w14:textId="2E854DB2" w:rsidR="00122E27" w:rsidRPr="005D0132" w:rsidRDefault="00122E27" w:rsidP="00122E27">
      <w:pPr>
        <w:tabs>
          <w:tab w:val="left" w:pos="520"/>
          <w:tab w:val="left" w:pos="3450"/>
          <w:tab w:val="left" w:pos="7523"/>
        </w:tabs>
        <w:spacing w:before="120" w:line="276" w:lineRule="auto"/>
        <w:jc w:val="center"/>
        <w:rPr>
          <w:rFonts w:eastAsia="Arial Unicode MS"/>
          <w:szCs w:val="24"/>
        </w:rPr>
      </w:pPr>
      <w:r w:rsidRPr="005D0132">
        <w:rPr>
          <w:rFonts w:eastAsia="Arial Unicode MS"/>
          <w:szCs w:val="24"/>
        </w:rPr>
        <w:t>Характеристика водоохранных зон, прибрежных защитных полос водных объектов</w:t>
      </w:r>
    </w:p>
    <w:tbl>
      <w:tblPr>
        <w:tblStyle w:val="1133"/>
        <w:tblW w:w="5000" w:type="pct"/>
        <w:tblBorders>
          <w:bottom w:val="none" w:sz="0" w:space="0" w:color="auto"/>
        </w:tblBorders>
        <w:tblLook w:val="04A0" w:firstRow="1" w:lastRow="0" w:firstColumn="1" w:lastColumn="0" w:noHBand="0" w:noVBand="1"/>
      </w:tblPr>
      <w:tblGrid>
        <w:gridCol w:w="417"/>
        <w:gridCol w:w="1685"/>
        <w:gridCol w:w="1656"/>
        <w:gridCol w:w="1564"/>
        <w:gridCol w:w="1566"/>
        <w:gridCol w:w="3307"/>
      </w:tblGrid>
      <w:tr w:rsidR="00122E27" w:rsidRPr="005D0132" w14:paraId="1BF1A572" w14:textId="77777777" w:rsidTr="00815378">
        <w:trPr>
          <w:tblHeader/>
        </w:trPr>
        <w:tc>
          <w:tcPr>
            <w:tcW w:w="212" w:type="pct"/>
            <w:vAlign w:val="center"/>
            <w:hideMark/>
          </w:tcPr>
          <w:p w14:paraId="3E6A4FB8"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w:t>
            </w:r>
          </w:p>
        </w:tc>
        <w:tc>
          <w:tcPr>
            <w:tcW w:w="858" w:type="pct"/>
            <w:vAlign w:val="center"/>
            <w:hideMark/>
          </w:tcPr>
          <w:p w14:paraId="0F811B57" w14:textId="2A96E43A" w:rsidR="00122E27" w:rsidRPr="005D0132" w:rsidRDefault="00DF7631" w:rsidP="00815378">
            <w:pPr>
              <w:autoSpaceDE w:val="0"/>
              <w:autoSpaceDN w:val="0"/>
              <w:adjustRightInd w:val="0"/>
              <w:spacing w:line="240" w:lineRule="auto"/>
              <w:jc w:val="center"/>
              <w:rPr>
                <w:b/>
                <w:sz w:val="20"/>
                <w:szCs w:val="20"/>
              </w:rPr>
            </w:pPr>
            <w:r>
              <w:rPr>
                <w:b/>
                <w:sz w:val="20"/>
                <w:szCs w:val="20"/>
              </w:rPr>
              <w:t>Водный объект</w:t>
            </w:r>
          </w:p>
        </w:tc>
        <w:tc>
          <w:tcPr>
            <w:tcW w:w="715" w:type="pct"/>
            <w:vAlign w:val="center"/>
            <w:hideMark/>
          </w:tcPr>
          <w:p w14:paraId="670295BF" w14:textId="77777777" w:rsidR="00122E27" w:rsidRPr="005D0132" w:rsidRDefault="00122E27" w:rsidP="00815378">
            <w:pPr>
              <w:autoSpaceDE w:val="0"/>
              <w:autoSpaceDN w:val="0"/>
              <w:adjustRightInd w:val="0"/>
              <w:spacing w:line="240" w:lineRule="auto"/>
              <w:jc w:val="center"/>
              <w:rPr>
                <w:b/>
                <w:sz w:val="20"/>
                <w:szCs w:val="20"/>
              </w:rPr>
            </w:pPr>
            <w:r>
              <w:rPr>
                <w:b/>
                <w:sz w:val="20"/>
                <w:szCs w:val="20"/>
              </w:rPr>
              <w:t>Общая протяжен</w:t>
            </w:r>
            <w:r w:rsidRPr="005D0132">
              <w:rPr>
                <w:b/>
                <w:sz w:val="20"/>
                <w:szCs w:val="20"/>
              </w:rPr>
              <w:t>ность, км</w:t>
            </w:r>
            <w:r>
              <w:rPr>
                <w:b/>
                <w:sz w:val="20"/>
                <w:szCs w:val="20"/>
              </w:rPr>
              <w:t xml:space="preserve"> </w:t>
            </w:r>
            <w:r w:rsidRPr="005D0132">
              <w:rPr>
                <w:b/>
                <w:sz w:val="20"/>
                <w:szCs w:val="20"/>
              </w:rPr>
              <w:t>/</w:t>
            </w:r>
            <w:r>
              <w:rPr>
                <w:b/>
                <w:sz w:val="20"/>
                <w:szCs w:val="20"/>
              </w:rPr>
              <w:t xml:space="preserve"> п</w:t>
            </w:r>
            <w:r w:rsidRPr="005D0132">
              <w:rPr>
                <w:b/>
                <w:sz w:val="20"/>
                <w:szCs w:val="20"/>
              </w:rPr>
              <w:t>лощадь, км</w:t>
            </w:r>
            <w:r w:rsidRPr="005D0132">
              <w:rPr>
                <w:b/>
                <w:sz w:val="20"/>
                <w:szCs w:val="20"/>
                <w:vertAlign w:val="superscript"/>
              </w:rPr>
              <w:t>2</w:t>
            </w:r>
          </w:p>
        </w:tc>
        <w:tc>
          <w:tcPr>
            <w:tcW w:w="786" w:type="pct"/>
            <w:vAlign w:val="center"/>
            <w:hideMark/>
          </w:tcPr>
          <w:p w14:paraId="6937A29E"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Ширина водоохранной зоны, м</w:t>
            </w:r>
          </w:p>
        </w:tc>
        <w:tc>
          <w:tcPr>
            <w:tcW w:w="787" w:type="pct"/>
            <w:vAlign w:val="center"/>
          </w:tcPr>
          <w:p w14:paraId="16666643"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Ширина прибрежной защитной полосы, м</w:t>
            </w:r>
          </w:p>
        </w:tc>
        <w:tc>
          <w:tcPr>
            <w:tcW w:w="1641" w:type="pct"/>
            <w:vAlign w:val="center"/>
          </w:tcPr>
          <w:p w14:paraId="716DCA2A"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Основание</w:t>
            </w:r>
          </w:p>
        </w:tc>
      </w:tr>
    </w:tbl>
    <w:p w14:paraId="2064C761" w14:textId="77777777" w:rsidR="00122E27" w:rsidRPr="005D0132" w:rsidRDefault="00122E27" w:rsidP="00122E27">
      <w:pPr>
        <w:tabs>
          <w:tab w:val="left" w:pos="520"/>
          <w:tab w:val="left" w:pos="3450"/>
          <w:tab w:val="left" w:pos="7523"/>
        </w:tabs>
        <w:spacing w:line="14" w:lineRule="auto"/>
        <w:ind w:firstLine="709"/>
        <w:jc w:val="center"/>
        <w:rPr>
          <w:rFonts w:eastAsia="Arial Unicode MS"/>
          <w:sz w:val="20"/>
          <w:szCs w:val="20"/>
        </w:rPr>
      </w:pPr>
    </w:p>
    <w:tbl>
      <w:tblPr>
        <w:tblStyle w:val="1133"/>
        <w:tblW w:w="5000" w:type="pct"/>
        <w:tblLook w:val="04A0" w:firstRow="1" w:lastRow="0" w:firstColumn="1" w:lastColumn="0" w:noHBand="0" w:noVBand="1"/>
      </w:tblPr>
      <w:tblGrid>
        <w:gridCol w:w="432"/>
        <w:gridCol w:w="1690"/>
        <w:gridCol w:w="1517"/>
        <w:gridCol w:w="1603"/>
        <w:gridCol w:w="1605"/>
        <w:gridCol w:w="3348"/>
      </w:tblGrid>
      <w:tr w:rsidR="00122E27" w:rsidRPr="005D0132" w14:paraId="54965F57" w14:textId="77777777" w:rsidTr="00DF7631">
        <w:trPr>
          <w:tblHeader/>
        </w:trPr>
        <w:tc>
          <w:tcPr>
            <w:tcW w:w="212" w:type="pct"/>
            <w:tcBorders>
              <w:top w:val="single" w:sz="4" w:space="0" w:color="auto"/>
              <w:left w:val="single" w:sz="4" w:space="0" w:color="auto"/>
              <w:bottom w:val="single" w:sz="4" w:space="0" w:color="auto"/>
              <w:right w:val="single" w:sz="4" w:space="0" w:color="auto"/>
            </w:tcBorders>
          </w:tcPr>
          <w:p w14:paraId="55419A38"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1</w:t>
            </w:r>
          </w:p>
        </w:tc>
        <w:tc>
          <w:tcPr>
            <w:tcW w:w="829" w:type="pct"/>
            <w:tcBorders>
              <w:top w:val="single" w:sz="4" w:space="0" w:color="auto"/>
              <w:left w:val="single" w:sz="4" w:space="0" w:color="auto"/>
              <w:bottom w:val="single" w:sz="4" w:space="0" w:color="auto"/>
              <w:right w:val="single" w:sz="4" w:space="0" w:color="auto"/>
            </w:tcBorders>
          </w:tcPr>
          <w:p w14:paraId="50C64935"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2</w:t>
            </w:r>
          </w:p>
        </w:tc>
        <w:tc>
          <w:tcPr>
            <w:tcW w:w="744" w:type="pct"/>
            <w:tcBorders>
              <w:top w:val="single" w:sz="4" w:space="0" w:color="auto"/>
              <w:left w:val="single" w:sz="4" w:space="0" w:color="auto"/>
              <w:bottom w:val="single" w:sz="4" w:space="0" w:color="auto"/>
              <w:right w:val="single" w:sz="4" w:space="0" w:color="auto"/>
            </w:tcBorders>
          </w:tcPr>
          <w:p w14:paraId="61F3618D"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3</w:t>
            </w:r>
          </w:p>
        </w:tc>
        <w:tc>
          <w:tcPr>
            <w:tcW w:w="786" w:type="pct"/>
            <w:tcBorders>
              <w:top w:val="single" w:sz="4" w:space="0" w:color="auto"/>
              <w:left w:val="single" w:sz="4" w:space="0" w:color="auto"/>
              <w:bottom w:val="single" w:sz="4" w:space="0" w:color="auto"/>
              <w:right w:val="single" w:sz="4" w:space="0" w:color="auto"/>
            </w:tcBorders>
          </w:tcPr>
          <w:p w14:paraId="50F23C42"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4</w:t>
            </w:r>
          </w:p>
        </w:tc>
        <w:tc>
          <w:tcPr>
            <w:tcW w:w="787" w:type="pct"/>
            <w:tcBorders>
              <w:top w:val="single" w:sz="4" w:space="0" w:color="auto"/>
              <w:left w:val="single" w:sz="4" w:space="0" w:color="auto"/>
              <w:bottom w:val="single" w:sz="4" w:space="0" w:color="auto"/>
              <w:right w:val="single" w:sz="4" w:space="0" w:color="auto"/>
            </w:tcBorders>
          </w:tcPr>
          <w:p w14:paraId="77FE883D"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5</w:t>
            </w:r>
          </w:p>
        </w:tc>
        <w:tc>
          <w:tcPr>
            <w:tcW w:w="1642" w:type="pct"/>
            <w:tcBorders>
              <w:top w:val="single" w:sz="4" w:space="0" w:color="auto"/>
              <w:left w:val="single" w:sz="4" w:space="0" w:color="auto"/>
              <w:bottom w:val="single" w:sz="4" w:space="0" w:color="auto"/>
              <w:right w:val="single" w:sz="4" w:space="0" w:color="auto"/>
            </w:tcBorders>
          </w:tcPr>
          <w:p w14:paraId="7ABD8B4F" w14:textId="77777777" w:rsidR="00122E27" w:rsidRPr="005D0132" w:rsidRDefault="00122E27" w:rsidP="00815378">
            <w:pPr>
              <w:autoSpaceDE w:val="0"/>
              <w:autoSpaceDN w:val="0"/>
              <w:adjustRightInd w:val="0"/>
              <w:spacing w:line="240" w:lineRule="auto"/>
              <w:jc w:val="center"/>
              <w:rPr>
                <w:b/>
                <w:sz w:val="20"/>
                <w:szCs w:val="20"/>
              </w:rPr>
            </w:pPr>
            <w:r w:rsidRPr="005D0132">
              <w:rPr>
                <w:b/>
                <w:sz w:val="20"/>
                <w:szCs w:val="20"/>
              </w:rPr>
              <w:t>6</w:t>
            </w:r>
          </w:p>
        </w:tc>
      </w:tr>
      <w:tr w:rsidR="00122E27" w:rsidRPr="005D0132" w14:paraId="1E4D8857" w14:textId="77777777" w:rsidTr="00815378">
        <w:tc>
          <w:tcPr>
            <w:tcW w:w="5000" w:type="pct"/>
            <w:gridSpan w:val="6"/>
            <w:tcBorders>
              <w:top w:val="single" w:sz="4" w:space="0" w:color="auto"/>
              <w:left w:val="single" w:sz="4" w:space="0" w:color="auto"/>
              <w:bottom w:val="single" w:sz="4" w:space="0" w:color="auto"/>
            </w:tcBorders>
          </w:tcPr>
          <w:p w14:paraId="27D4805F" w14:textId="77777777" w:rsidR="00122E27" w:rsidRPr="005D0132" w:rsidRDefault="00122E27" w:rsidP="00815378">
            <w:pPr>
              <w:autoSpaceDE w:val="0"/>
              <w:autoSpaceDN w:val="0"/>
              <w:adjustRightInd w:val="0"/>
              <w:spacing w:line="240" w:lineRule="auto"/>
              <w:jc w:val="center"/>
              <w:rPr>
                <w:b/>
                <w:sz w:val="20"/>
                <w:szCs w:val="20"/>
                <w:lang w:eastAsia="ru-RU"/>
              </w:rPr>
            </w:pPr>
            <w:r w:rsidRPr="005D0132">
              <w:rPr>
                <w:b/>
                <w:sz w:val="20"/>
                <w:szCs w:val="20"/>
                <w:lang w:eastAsia="ru-RU"/>
              </w:rPr>
              <w:t>Установленные в соответствии с приказом уполномоченного органа</w:t>
            </w:r>
          </w:p>
        </w:tc>
      </w:tr>
      <w:tr w:rsidR="00122E27" w:rsidRPr="005D0132" w14:paraId="532066D5" w14:textId="77777777" w:rsidTr="00DF7631">
        <w:tc>
          <w:tcPr>
            <w:tcW w:w="212" w:type="pct"/>
            <w:tcBorders>
              <w:top w:val="single" w:sz="4" w:space="0" w:color="auto"/>
              <w:left w:val="single" w:sz="4" w:space="0" w:color="auto"/>
              <w:bottom w:val="single" w:sz="4" w:space="0" w:color="auto"/>
              <w:right w:val="single" w:sz="4" w:space="0" w:color="auto"/>
            </w:tcBorders>
          </w:tcPr>
          <w:p w14:paraId="1F74448E"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4A76B1FC" w14:textId="44DA2BBC"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 xml:space="preserve">р. Падома в границах населенных пунктов </w:t>
            </w:r>
            <w:r w:rsidR="00DF7631">
              <w:rPr>
                <w:sz w:val="20"/>
                <w:szCs w:val="20"/>
                <w:lang w:eastAsia="ru-RU"/>
              </w:rPr>
              <w:br/>
            </w:r>
            <w:r w:rsidRPr="005D0132">
              <w:rPr>
                <w:sz w:val="20"/>
                <w:szCs w:val="20"/>
                <w:lang w:eastAsia="ru-RU"/>
              </w:rPr>
              <w:t>д</w:t>
            </w:r>
            <w:r w:rsidR="00231E70">
              <w:rPr>
                <w:sz w:val="20"/>
                <w:szCs w:val="20"/>
                <w:lang w:eastAsia="ru-RU"/>
              </w:rPr>
              <w:t>.</w:t>
            </w:r>
            <w:r>
              <w:rPr>
                <w:sz w:val="20"/>
                <w:szCs w:val="20"/>
                <w:lang w:eastAsia="ru-RU"/>
              </w:rPr>
              <w:t xml:space="preserve"> Кадыевская, </w:t>
            </w:r>
            <w:r w:rsidR="00231E70">
              <w:rPr>
                <w:sz w:val="20"/>
                <w:szCs w:val="20"/>
                <w:lang w:eastAsia="ru-RU"/>
              </w:rPr>
              <w:br/>
              <w:t xml:space="preserve">д. </w:t>
            </w:r>
            <w:r>
              <w:rPr>
                <w:sz w:val="20"/>
                <w:szCs w:val="20"/>
                <w:lang w:eastAsia="ru-RU"/>
              </w:rPr>
              <w:t>Череновская и</w:t>
            </w:r>
            <w:r w:rsidR="00231E70">
              <w:rPr>
                <w:sz w:val="20"/>
                <w:szCs w:val="20"/>
                <w:lang w:eastAsia="ru-RU"/>
              </w:rPr>
              <w:br/>
            </w:r>
            <w:r>
              <w:rPr>
                <w:sz w:val="20"/>
                <w:szCs w:val="20"/>
                <w:lang w:eastAsia="ru-RU"/>
              </w:rPr>
              <w:t xml:space="preserve">х. </w:t>
            </w:r>
            <w:r w:rsidRPr="005D0132">
              <w:rPr>
                <w:sz w:val="20"/>
                <w:szCs w:val="20"/>
                <w:lang w:eastAsia="ru-RU"/>
              </w:rPr>
              <w:t>Майдан</w:t>
            </w:r>
          </w:p>
        </w:tc>
        <w:tc>
          <w:tcPr>
            <w:tcW w:w="744" w:type="pct"/>
          </w:tcPr>
          <w:p w14:paraId="4696E571"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68</w:t>
            </w:r>
          </w:p>
        </w:tc>
        <w:tc>
          <w:tcPr>
            <w:tcW w:w="786" w:type="pct"/>
          </w:tcPr>
          <w:p w14:paraId="25ECF22D"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(29:18-6.1)</w:t>
            </w:r>
          </w:p>
        </w:tc>
        <w:tc>
          <w:tcPr>
            <w:tcW w:w="787" w:type="pct"/>
          </w:tcPr>
          <w:p w14:paraId="0E135ED3"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(29:18-6.88</w:t>
            </w:r>
          </w:p>
        </w:tc>
        <w:tc>
          <w:tcPr>
            <w:tcW w:w="1642" w:type="pct"/>
          </w:tcPr>
          <w:p w14:paraId="18297A27"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p w14:paraId="0A3FF82C"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Постановление министерства природных ресурсов и лесопромышленного комплекса Архангельской области от 17.04.2017 г. № 10п</w:t>
            </w:r>
          </w:p>
        </w:tc>
      </w:tr>
      <w:tr w:rsidR="00122E27" w:rsidRPr="005D0132" w14:paraId="2FAF469D" w14:textId="77777777" w:rsidTr="00DF7631">
        <w:tc>
          <w:tcPr>
            <w:tcW w:w="212" w:type="pct"/>
            <w:tcBorders>
              <w:top w:val="single" w:sz="4" w:space="0" w:color="auto"/>
              <w:left w:val="single" w:sz="4" w:space="0" w:color="auto"/>
              <w:bottom w:val="single" w:sz="4" w:space="0" w:color="auto"/>
              <w:right w:val="single" w:sz="4" w:space="0" w:color="auto"/>
            </w:tcBorders>
          </w:tcPr>
          <w:p w14:paraId="1D15D1B9"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691B5F9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 xml:space="preserve">руч. Копанец в границах </w:t>
            </w:r>
            <w:r>
              <w:rPr>
                <w:sz w:val="20"/>
                <w:szCs w:val="20"/>
                <w:lang w:eastAsia="ru-RU"/>
              </w:rPr>
              <w:t xml:space="preserve">х. </w:t>
            </w:r>
            <w:r w:rsidRPr="005D0132">
              <w:rPr>
                <w:sz w:val="20"/>
                <w:szCs w:val="20"/>
                <w:lang w:eastAsia="ru-RU"/>
              </w:rPr>
              <w:t>Майдан</w:t>
            </w:r>
          </w:p>
        </w:tc>
        <w:tc>
          <w:tcPr>
            <w:tcW w:w="744" w:type="pct"/>
          </w:tcPr>
          <w:p w14:paraId="5A2F760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менее 10 км</w:t>
            </w:r>
          </w:p>
        </w:tc>
        <w:tc>
          <w:tcPr>
            <w:tcW w:w="786" w:type="pct"/>
          </w:tcPr>
          <w:p w14:paraId="69CFD7A3"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(29:18-6.107)</w:t>
            </w:r>
          </w:p>
        </w:tc>
        <w:tc>
          <w:tcPr>
            <w:tcW w:w="787" w:type="pct"/>
          </w:tcPr>
          <w:p w14:paraId="65907409"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(29:18-6.76)</w:t>
            </w:r>
          </w:p>
        </w:tc>
        <w:tc>
          <w:tcPr>
            <w:tcW w:w="1642" w:type="pct"/>
          </w:tcPr>
          <w:p w14:paraId="71C065B8"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p w14:paraId="7D0B259F"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Постановление министерства природных ресурсов и лесопромышленного комплекса Архангельской области от 17.04.2017 г. № 10п</w:t>
            </w:r>
          </w:p>
        </w:tc>
      </w:tr>
      <w:tr w:rsidR="00122E27" w:rsidRPr="005D0132" w14:paraId="1A00CF9C" w14:textId="77777777" w:rsidTr="00DF7631">
        <w:tc>
          <w:tcPr>
            <w:tcW w:w="212" w:type="pct"/>
            <w:tcBorders>
              <w:top w:val="single" w:sz="4" w:space="0" w:color="auto"/>
              <w:left w:val="single" w:sz="4" w:space="0" w:color="auto"/>
              <w:bottom w:val="single" w:sz="4" w:space="0" w:color="auto"/>
              <w:right w:val="single" w:sz="4" w:space="0" w:color="auto"/>
            </w:tcBorders>
          </w:tcPr>
          <w:p w14:paraId="7234C6A1"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6DB50745" w14:textId="77777777" w:rsidR="00122E27" w:rsidRPr="005D0132" w:rsidRDefault="00122E27" w:rsidP="00815378">
            <w:pPr>
              <w:autoSpaceDE w:val="0"/>
              <w:autoSpaceDN w:val="0"/>
              <w:adjustRightInd w:val="0"/>
              <w:spacing w:line="240" w:lineRule="auto"/>
              <w:jc w:val="left"/>
              <w:rPr>
                <w:sz w:val="20"/>
                <w:szCs w:val="20"/>
                <w:lang w:eastAsia="ru-RU"/>
              </w:rPr>
            </w:pPr>
            <w:r>
              <w:rPr>
                <w:sz w:val="20"/>
                <w:szCs w:val="20"/>
                <w:lang w:eastAsia="ru-RU"/>
              </w:rPr>
              <w:t xml:space="preserve">р. </w:t>
            </w:r>
            <w:r w:rsidRPr="005D0132">
              <w:rPr>
                <w:sz w:val="20"/>
                <w:szCs w:val="20"/>
                <w:lang w:eastAsia="ru-RU"/>
              </w:rPr>
              <w:t>Устья в границах населенных пунктов Устьянского</w:t>
            </w:r>
            <w:r>
              <w:rPr>
                <w:sz w:val="20"/>
                <w:szCs w:val="20"/>
                <w:lang w:eastAsia="ru-RU"/>
              </w:rPr>
              <w:t xml:space="preserve"> муниципального</w:t>
            </w:r>
            <w:r w:rsidRPr="005D0132">
              <w:rPr>
                <w:sz w:val="20"/>
                <w:szCs w:val="20"/>
                <w:lang w:eastAsia="ru-RU"/>
              </w:rPr>
              <w:t xml:space="preserve"> района</w:t>
            </w:r>
          </w:p>
        </w:tc>
        <w:tc>
          <w:tcPr>
            <w:tcW w:w="744" w:type="pct"/>
          </w:tcPr>
          <w:p w14:paraId="54E4DAC6"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477</w:t>
            </w:r>
          </w:p>
        </w:tc>
        <w:tc>
          <w:tcPr>
            <w:tcW w:w="786" w:type="pct"/>
          </w:tcPr>
          <w:p w14:paraId="6AA9CFB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(29:18-6.104)</w:t>
            </w:r>
          </w:p>
        </w:tc>
        <w:tc>
          <w:tcPr>
            <w:tcW w:w="787" w:type="pct"/>
          </w:tcPr>
          <w:p w14:paraId="0F93A8DB"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В соответствии с ЕГРН (29:18-6.101)</w:t>
            </w:r>
          </w:p>
        </w:tc>
        <w:tc>
          <w:tcPr>
            <w:tcW w:w="1642" w:type="pct"/>
          </w:tcPr>
          <w:p w14:paraId="2EC1A490"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p w14:paraId="55D2FB55"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Постановление министерства природных ресурсов и лесопромышленного комплекса Архангельской области от 17.04.2017 г. № 10п</w:t>
            </w:r>
          </w:p>
        </w:tc>
      </w:tr>
      <w:tr w:rsidR="00122E27" w:rsidRPr="005D0132" w14:paraId="4AFF3BE9" w14:textId="77777777" w:rsidTr="00815378">
        <w:tc>
          <w:tcPr>
            <w:tcW w:w="5000" w:type="pct"/>
            <w:gridSpan w:val="6"/>
            <w:tcBorders>
              <w:top w:val="single" w:sz="4" w:space="0" w:color="auto"/>
              <w:left w:val="single" w:sz="4" w:space="0" w:color="auto"/>
              <w:bottom w:val="single" w:sz="4" w:space="0" w:color="auto"/>
            </w:tcBorders>
          </w:tcPr>
          <w:p w14:paraId="2C296472"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b/>
                <w:sz w:val="20"/>
                <w:szCs w:val="20"/>
                <w:lang w:eastAsia="ru-RU"/>
              </w:rPr>
              <w:t xml:space="preserve">Возникающие в силу </w:t>
            </w:r>
            <w:r>
              <w:rPr>
                <w:b/>
                <w:sz w:val="20"/>
                <w:szCs w:val="20"/>
                <w:lang w:eastAsia="ru-RU"/>
              </w:rPr>
              <w:t>Ф</w:t>
            </w:r>
            <w:r w:rsidRPr="005D0132">
              <w:rPr>
                <w:b/>
                <w:sz w:val="20"/>
                <w:szCs w:val="20"/>
                <w:lang w:eastAsia="ru-RU"/>
              </w:rPr>
              <w:t>едерального закона</w:t>
            </w:r>
          </w:p>
        </w:tc>
      </w:tr>
      <w:tr w:rsidR="00122E27" w:rsidRPr="005D0132" w14:paraId="0267F82B" w14:textId="77777777" w:rsidTr="00DF7631">
        <w:tc>
          <w:tcPr>
            <w:tcW w:w="212" w:type="pct"/>
            <w:tcBorders>
              <w:top w:val="single" w:sz="4" w:space="0" w:color="auto"/>
              <w:left w:val="single" w:sz="4" w:space="0" w:color="auto"/>
              <w:bottom w:val="single" w:sz="4" w:space="0" w:color="auto"/>
              <w:right w:val="single" w:sz="4" w:space="0" w:color="auto"/>
            </w:tcBorders>
          </w:tcPr>
          <w:p w14:paraId="3CAA32F6"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6871CE9F"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р.  Енчуга</w:t>
            </w:r>
          </w:p>
        </w:tc>
        <w:tc>
          <w:tcPr>
            <w:tcW w:w="744" w:type="pct"/>
          </w:tcPr>
          <w:p w14:paraId="71109FF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15</w:t>
            </w:r>
          </w:p>
        </w:tc>
        <w:tc>
          <w:tcPr>
            <w:tcW w:w="786" w:type="pct"/>
          </w:tcPr>
          <w:p w14:paraId="25D6EB9B"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4119576D"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043BBA55"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7B92ECA0" w14:textId="77777777" w:rsidTr="00DF7631">
        <w:tc>
          <w:tcPr>
            <w:tcW w:w="212" w:type="pct"/>
            <w:tcBorders>
              <w:top w:val="single" w:sz="4" w:space="0" w:color="auto"/>
              <w:left w:val="single" w:sz="4" w:space="0" w:color="auto"/>
              <w:bottom w:val="single" w:sz="4" w:space="0" w:color="auto"/>
              <w:right w:val="single" w:sz="4" w:space="0" w:color="auto"/>
            </w:tcBorders>
          </w:tcPr>
          <w:p w14:paraId="69A84051"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76B85431"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 xml:space="preserve">р.  Квазеньга </w:t>
            </w:r>
          </w:p>
        </w:tc>
        <w:tc>
          <w:tcPr>
            <w:tcW w:w="744" w:type="pct"/>
          </w:tcPr>
          <w:p w14:paraId="1882DAC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23</w:t>
            </w:r>
          </w:p>
        </w:tc>
        <w:tc>
          <w:tcPr>
            <w:tcW w:w="786" w:type="pct"/>
          </w:tcPr>
          <w:p w14:paraId="6F10E62D"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765B484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26F0B66B"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579AE4C1" w14:textId="77777777" w:rsidTr="00DF7631">
        <w:tc>
          <w:tcPr>
            <w:tcW w:w="212" w:type="pct"/>
            <w:tcBorders>
              <w:top w:val="single" w:sz="4" w:space="0" w:color="auto"/>
              <w:left w:val="single" w:sz="4" w:space="0" w:color="auto"/>
              <w:bottom w:val="single" w:sz="4" w:space="0" w:color="auto"/>
              <w:right w:val="single" w:sz="4" w:space="0" w:color="auto"/>
            </w:tcBorders>
          </w:tcPr>
          <w:p w14:paraId="4E8CBA73"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07D99F3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 xml:space="preserve">р.  Гавшина </w:t>
            </w:r>
          </w:p>
        </w:tc>
        <w:tc>
          <w:tcPr>
            <w:tcW w:w="744" w:type="pct"/>
          </w:tcPr>
          <w:p w14:paraId="42BE388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11</w:t>
            </w:r>
          </w:p>
        </w:tc>
        <w:tc>
          <w:tcPr>
            <w:tcW w:w="786" w:type="pct"/>
          </w:tcPr>
          <w:p w14:paraId="168C7A2D"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2637DAFA"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47D87F5D"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028959D0" w14:textId="77777777" w:rsidTr="00DF7631">
        <w:tc>
          <w:tcPr>
            <w:tcW w:w="212" w:type="pct"/>
            <w:tcBorders>
              <w:top w:val="single" w:sz="4" w:space="0" w:color="auto"/>
              <w:left w:val="single" w:sz="4" w:space="0" w:color="auto"/>
              <w:bottom w:val="single" w:sz="4" w:space="0" w:color="auto"/>
              <w:right w:val="single" w:sz="4" w:space="0" w:color="auto"/>
            </w:tcBorders>
          </w:tcPr>
          <w:p w14:paraId="6C46B560"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6FA907F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 xml:space="preserve">р.  Водопойка </w:t>
            </w:r>
          </w:p>
        </w:tc>
        <w:tc>
          <w:tcPr>
            <w:tcW w:w="744" w:type="pct"/>
          </w:tcPr>
          <w:p w14:paraId="42A3F56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8</w:t>
            </w:r>
          </w:p>
        </w:tc>
        <w:tc>
          <w:tcPr>
            <w:tcW w:w="786" w:type="pct"/>
          </w:tcPr>
          <w:p w14:paraId="270B87A8"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787" w:type="pct"/>
          </w:tcPr>
          <w:p w14:paraId="005FF3D4"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7C19BD8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51A54F9A" w14:textId="77777777" w:rsidTr="00DF7631">
        <w:tc>
          <w:tcPr>
            <w:tcW w:w="212" w:type="pct"/>
            <w:tcBorders>
              <w:top w:val="single" w:sz="4" w:space="0" w:color="auto"/>
              <w:left w:val="single" w:sz="4" w:space="0" w:color="auto"/>
              <w:bottom w:val="single" w:sz="4" w:space="0" w:color="auto"/>
              <w:right w:val="single" w:sz="4" w:space="0" w:color="auto"/>
            </w:tcBorders>
          </w:tcPr>
          <w:p w14:paraId="6A473A08"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498A2AF6"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р.  Шаткурга</w:t>
            </w:r>
          </w:p>
        </w:tc>
        <w:tc>
          <w:tcPr>
            <w:tcW w:w="744" w:type="pct"/>
          </w:tcPr>
          <w:p w14:paraId="549EF8FB"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19</w:t>
            </w:r>
          </w:p>
        </w:tc>
        <w:tc>
          <w:tcPr>
            <w:tcW w:w="786" w:type="pct"/>
          </w:tcPr>
          <w:p w14:paraId="71C29850"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515A1AD0"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08C3912E"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165B8EA8" w14:textId="77777777" w:rsidTr="00DF7631">
        <w:tc>
          <w:tcPr>
            <w:tcW w:w="212" w:type="pct"/>
            <w:tcBorders>
              <w:top w:val="single" w:sz="4" w:space="0" w:color="auto"/>
              <w:left w:val="single" w:sz="4" w:space="0" w:color="auto"/>
              <w:bottom w:val="single" w:sz="4" w:space="0" w:color="auto"/>
              <w:right w:val="single" w:sz="4" w:space="0" w:color="auto"/>
            </w:tcBorders>
          </w:tcPr>
          <w:p w14:paraId="4DEBA222" w14:textId="77777777" w:rsidR="00122E27" w:rsidRPr="005D0132"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63B7CE5D"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р.  Сюньгирь</w:t>
            </w:r>
          </w:p>
        </w:tc>
        <w:tc>
          <w:tcPr>
            <w:tcW w:w="744" w:type="pct"/>
          </w:tcPr>
          <w:p w14:paraId="1D74A1B9"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24</w:t>
            </w:r>
          </w:p>
        </w:tc>
        <w:tc>
          <w:tcPr>
            <w:tcW w:w="786" w:type="pct"/>
          </w:tcPr>
          <w:p w14:paraId="1E6D0B2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58529670"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73621F66"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7FC56AA9" w14:textId="77777777" w:rsidTr="00DF7631">
        <w:tc>
          <w:tcPr>
            <w:tcW w:w="212" w:type="pct"/>
            <w:tcBorders>
              <w:top w:val="single" w:sz="4" w:space="0" w:color="auto"/>
              <w:left w:val="single" w:sz="4" w:space="0" w:color="auto"/>
              <w:bottom w:val="single" w:sz="4" w:space="0" w:color="auto"/>
              <w:right w:val="single" w:sz="4" w:space="0" w:color="auto"/>
            </w:tcBorders>
          </w:tcPr>
          <w:p w14:paraId="517C8D96"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32508311"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Козьменьга</w:t>
            </w:r>
          </w:p>
        </w:tc>
        <w:tc>
          <w:tcPr>
            <w:tcW w:w="744" w:type="pct"/>
          </w:tcPr>
          <w:p w14:paraId="55C0F944"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21</w:t>
            </w:r>
          </w:p>
        </w:tc>
        <w:tc>
          <w:tcPr>
            <w:tcW w:w="786" w:type="pct"/>
          </w:tcPr>
          <w:p w14:paraId="67279A9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75627A7A"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5E01A28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1E0A589E" w14:textId="77777777" w:rsidTr="00DF7631">
        <w:tc>
          <w:tcPr>
            <w:tcW w:w="212" w:type="pct"/>
            <w:tcBorders>
              <w:top w:val="single" w:sz="4" w:space="0" w:color="auto"/>
              <w:left w:val="single" w:sz="4" w:space="0" w:color="auto"/>
              <w:bottom w:val="single" w:sz="4" w:space="0" w:color="auto"/>
              <w:right w:val="single" w:sz="4" w:space="0" w:color="auto"/>
            </w:tcBorders>
          </w:tcPr>
          <w:p w14:paraId="5399D020"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4ED249D8"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Меев</w:t>
            </w:r>
          </w:p>
        </w:tc>
        <w:tc>
          <w:tcPr>
            <w:tcW w:w="744" w:type="pct"/>
          </w:tcPr>
          <w:p w14:paraId="7467C4B9"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w:t>
            </w:r>
          </w:p>
        </w:tc>
        <w:tc>
          <w:tcPr>
            <w:tcW w:w="786" w:type="pct"/>
          </w:tcPr>
          <w:p w14:paraId="4BF2E491"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787" w:type="pct"/>
          </w:tcPr>
          <w:p w14:paraId="4037762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2ABC8A17"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322FDB79" w14:textId="77777777" w:rsidTr="00DF7631">
        <w:tc>
          <w:tcPr>
            <w:tcW w:w="212" w:type="pct"/>
            <w:tcBorders>
              <w:top w:val="single" w:sz="4" w:space="0" w:color="auto"/>
              <w:left w:val="single" w:sz="4" w:space="0" w:color="auto"/>
              <w:bottom w:val="single" w:sz="4" w:space="0" w:color="auto"/>
              <w:right w:val="single" w:sz="4" w:space="0" w:color="auto"/>
            </w:tcBorders>
          </w:tcPr>
          <w:p w14:paraId="0DF66B16"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4176DB9F"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Кованга</w:t>
            </w:r>
          </w:p>
        </w:tc>
        <w:tc>
          <w:tcPr>
            <w:tcW w:w="744" w:type="pct"/>
          </w:tcPr>
          <w:p w14:paraId="07D4382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14</w:t>
            </w:r>
          </w:p>
        </w:tc>
        <w:tc>
          <w:tcPr>
            <w:tcW w:w="786" w:type="pct"/>
          </w:tcPr>
          <w:p w14:paraId="737C193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7AE16C3C"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35023ECC"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384B35C7" w14:textId="77777777" w:rsidTr="00DF7631">
        <w:tc>
          <w:tcPr>
            <w:tcW w:w="212" w:type="pct"/>
            <w:tcBorders>
              <w:top w:val="single" w:sz="4" w:space="0" w:color="auto"/>
              <w:left w:val="single" w:sz="4" w:space="0" w:color="auto"/>
              <w:bottom w:val="single" w:sz="4" w:space="0" w:color="auto"/>
              <w:right w:val="single" w:sz="4" w:space="0" w:color="auto"/>
            </w:tcBorders>
          </w:tcPr>
          <w:p w14:paraId="71036FBF"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2BE2D478"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Большой Утюкс</w:t>
            </w:r>
          </w:p>
        </w:tc>
        <w:tc>
          <w:tcPr>
            <w:tcW w:w="744" w:type="pct"/>
          </w:tcPr>
          <w:p w14:paraId="37FDD098"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62</w:t>
            </w:r>
          </w:p>
        </w:tc>
        <w:tc>
          <w:tcPr>
            <w:tcW w:w="786" w:type="pct"/>
          </w:tcPr>
          <w:p w14:paraId="1F381842"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200</w:t>
            </w:r>
          </w:p>
        </w:tc>
        <w:tc>
          <w:tcPr>
            <w:tcW w:w="787" w:type="pct"/>
          </w:tcPr>
          <w:p w14:paraId="460768E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25513AD8"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2BC491F5" w14:textId="77777777" w:rsidTr="00DF7631">
        <w:tc>
          <w:tcPr>
            <w:tcW w:w="212" w:type="pct"/>
            <w:tcBorders>
              <w:top w:val="single" w:sz="4" w:space="0" w:color="auto"/>
              <w:left w:val="single" w:sz="4" w:space="0" w:color="auto"/>
              <w:bottom w:val="single" w:sz="4" w:space="0" w:color="auto"/>
              <w:right w:val="single" w:sz="4" w:space="0" w:color="auto"/>
            </w:tcBorders>
          </w:tcPr>
          <w:p w14:paraId="385AEDCF"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1361E1DD" w14:textId="77777777" w:rsidR="00122E27" w:rsidRPr="003D7B96" w:rsidRDefault="00122E27" w:rsidP="00815378">
            <w:pPr>
              <w:autoSpaceDE w:val="0"/>
              <w:autoSpaceDN w:val="0"/>
              <w:adjustRightInd w:val="0"/>
              <w:spacing w:line="240" w:lineRule="auto"/>
              <w:rPr>
                <w:sz w:val="20"/>
                <w:szCs w:val="20"/>
                <w:lang w:eastAsia="ru-RU"/>
              </w:rPr>
            </w:pPr>
            <w:r w:rsidRPr="003D7B96">
              <w:rPr>
                <w:sz w:val="20"/>
                <w:szCs w:val="20"/>
                <w:lang w:eastAsia="ru-RU"/>
              </w:rPr>
              <w:t>р.  Черная</w:t>
            </w:r>
          </w:p>
        </w:tc>
        <w:tc>
          <w:tcPr>
            <w:tcW w:w="744" w:type="pct"/>
          </w:tcPr>
          <w:p w14:paraId="2D228F96"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16</w:t>
            </w:r>
          </w:p>
        </w:tc>
        <w:tc>
          <w:tcPr>
            <w:tcW w:w="786" w:type="pct"/>
          </w:tcPr>
          <w:p w14:paraId="21EB3F1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58E027C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2A62CFA4"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7F7AEB2C" w14:textId="77777777" w:rsidTr="00DF7631">
        <w:tc>
          <w:tcPr>
            <w:tcW w:w="212" w:type="pct"/>
            <w:tcBorders>
              <w:top w:val="single" w:sz="4" w:space="0" w:color="auto"/>
              <w:left w:val="single" w:sz="4" w:space="0" w:color="auto"/>
              <w:bottom w:val="single" w:sz="4" w:space="0" w:color="auto"/>
              <w:right w:val="single" w:sz="4" w:space="0" w:color="auto"/>
            </w:tcBorders>
          </w:tcPr>
          <w:p w14:paraId="2F203381"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0164AAFE"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Малый Утюкс</w:t>
            </w:r>
          </w:p>
        </w:tc>
        <w:tc>
          <w:tcPr>
            <w:tcW w:w="744" w:type="pct"/>
          </w:tcPr>
          <w:p w14:paraId="0E007E8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11</w:t>
            </w:r>
          </w:p>
        </w:tc>
        <w:tc>
          <w:tcPr>
            <w:tcW w:w="786" w:type="pct"/>
          </w:tcPr>
          <w:p w14:paraId="4403F4D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66D4A69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07090113"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10CEFD55" w14:textId="77777777" w:rsidTr="00DF7631">
        <w:tc>
          <w:tcPr>
            <w:tcW w:w="212" w:type="pct"/>
            <w:tcBorders>
              <w:top w:val="single" w:sz="4" w:space="0" w:color="auto"/>
              <w:left w:val="single" w:sz="4" w:space="0" w:color="auto"/>
              <w:bottom w:val="single" w:sz="4" w:space="0" w:color="auto"/>
              <w:right w:val="single" w:sz="4" w:space="0" w:color="auto"/>
            </w:tcBorders>
          </w:tcPr>
          <w:p w14:paraId="299CFCCF"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069B5490"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Пенчаж</w:t>
            </w:r>
          </w:p>
        </w:tc>
        <w:tc>
          <w:tcPr>
            <w:tcW w:w="744" w:type="pct"/>
          </w:tcPr>
          <w:p w14:paraId="1007D71B"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28</w:t>
            </w:r>
          </w:p>
        </w:tc>
        <w:tc>
          <w:tcPr>
            <w:tcW w:w="786" w:type="pct"/>
          </w:tcPr>
          <w:p w14:paraId="17D3E28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36A625F7"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1F0B552A"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5D235C74" w14:textId="77777777" w:rsidTr="00DF7631">
        <w:tc>
          <w:tcPr>
            <w:tcW w:w="212" w:type="pct"/>
            <w:tcBorders>
              <w:top w:val="single" w:sz="4" w:space="0" w:color="auto"/>
              <w:left w:val="single" w:sz="4" w:space="0" w:color="auto"/>
              <w:bottom w:val="single" w:sz="4" w:space="0" w:color="auto"/>
              <w:right w:val="single" w:sz="4" w:space="0" w:color="auto"/>
            </w:tcBorders>
          </w:tcPr>
          <w:p w14:paraId="6FD96DE2"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0359664D"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р.  Амбеж</w:t>
            </w:r>
          </w:p>
        </w:tc>
        <w:tc>
          <w:tcPr>
            <w:tcW w:w="744" w:type="pct"/>
          </w:tcPr>
          <w:p w14:paraId="17B63A5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22</w:t>
            </w:r>
          </w:p>
        </w:tc>
        <w:tc>
          <w:tcPr>
            <w:tcW w:w="786" w:type="pct"/>
          </w:tcPr>
          <w:p w14:paraId="44E9E9EF"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100</w:t>
            </w:r>
          </w:p>
        </w:tc>
        <w:tc>
          <w:tcPr>
            <w:tcW w:w="787" w:type="pct"/>
          </w:tcPr>
          <w:p w14:paraId="5CC06218"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5B801E9D"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r w:rsidR="00122E27" w:rsidRPr="005D0132" w14:paraId="716CBCF1" w14:textId="77777777" w:rsidTr="00DF7631">
        <w:tc>
          <w:tcPr>
            <w:tcW w:w="212" w:type="pct"/>
            <w:tcBorders>
              <w:top w:val="single" w:sz="4" w:space="0" w:color="auto"/>
              <w:left w:val="single" w:sz="4" w:space="0" w:color="auto"/>
              <w:bottom w:val="single" w:sz="4" w:space="0" w:color="auto"/>
              <w:right w:val="single" w:sz="4" w:space="0" w:color="auto"/>
            </w:tcBorders>
          </w:tcPr>
          <w:p w14:paraId="309EABCD" w14:textId="77777777" w:rsidR="00122E27" w:rsidRPr="003D7B96" w:rsidRDefault="00122E27" w:rsidP="00815378">
            <w:pPr>
              <w:numPr>
                <w:ilvl w:val="0"/>
                <w:numId w:val="91"/>
              </w:numPr>
              <w:spacing w:after="200" w:line="240" w:lineRule="auto"/>
              <w:contextualSpacing/>
              <w:jc w:val="center"/>
              <w:rPr>
                <w:rFonts w:eastAsia="Times New Roman"/>
                <w:sz w:val="20"/>
                <w:szCs w:val="20"/>
                <w:lang w:eastAsia="ru-RU"/>
              </w:rPr>
            </w:pPr>
          </w:p>
        </w:tc>
        <w:tc>
          <w:tcPr>
            <w:tcW w:w="829" w:type="pct"/>
          </w:tcPr>
          <w:p w14:paraId="5231B342"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 xml:space="preserve">Реки и ручьи длиной менее </w:t>
            </w:r>
          </w:p>
          <w:p w14:paraId="57B6D85F" w14:textId="77777777" w:rsidR="00122E27" w:rsidRPr="003D7B96" w:rsidRDefault="00122E27" w:rsidP="00815378">
            <w:pPr>
              <w:autoSpaceDE w:val="0"/>
              <w:autoSpaceDN w:val="0"/>
              <w:adjustRightInd w:val="0"/>
              <w:spacing w:line="240" w:lineRule="auto"/>
              <w:jc w:val="left"/>
              <w:rPr>
                <w:sz w:val="20"/>
                <w:szCs w:val="20"/>
                <w:lang w:eastAsia="ru-RU"/>
              </w:rPr>
            </w:pPr>
            <w:r w:rsidRPr="003D7B96">
              <w:rPr>
                <w:sz w:val="20"/>
                <w:szCs w:val="20"/>
                <w:lang w:eastAsia="ru-RU"/>
              </w:rPr>
              <w:t xml:space="preserve">10 км  </w:t>
            </w:r>
          </w:p>
        </w:tc>
        <w:tc>
          <w:tcPr>
            <w:tcW w:w="744" w:type="pct"/>
          </w:tcPr>
          <w:p w14:paraId="1C9795D9"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Менее 10</w:t>
            </w:r>
          </w:p>
        </w:tc>
        <w:tc>
          <w:tcPr>
            <w:tcW w:w="786" w:type="pct"/>
          </w:tcPr>
          <w:p w14:paraId="7E5C576E"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787" w:type="pct"/>
          </w:tcPr>
          <w:p w14:paraId="3793209B" w14:textId="77777777" w:rsidR="00122E27" w:rsidRPr="005D0132" w:rsidRDefault="00122E27" w:rsidP="00815378">
            <w:pPr>
              <w:autoSpaceDE w:val="0"/>
              <w:autoSpaceDN w:val="0"/>
              <w:adjustRightInd w:val="0"/>
              <w:spacing w:line="240" w:lineRule="auto"/>
              <w:jc w:val="center"/>
              <w:rPr>
                <w:sz w:val="20"/>
                <w:szCs w:val="20"/>
                <w:lang w:eastAsia="ru-RU"/>
              </w:rPr>
            </w:pPr>
            <w:r w:rsidRPr="005D0132">
              <w:rPr>
                <w:sz w:val="20"/>
                <w:szCs w:val="20"/>
                <w:lang w:eastAsia="ru-RU"/>
              </w:rPr>
              <w:t>50</w:t>
            </w:r>
          </w:p>
        </w:tc>
        <w:tc>
          <w:tcPr>
            <w:tcW w:w="1642" w:type="pct"/>
          </w:tcPr>
          <w:p w14:paraId="2256A7B6" w14:textId="77777777" w:rsidR="00122E27" w:rsidRPr="005D0132" w:rsidRDefault="00122E27" w:rsidP="00815378">
            <w:pPr>
              <w:autoSpaceDE w:val="0"/>
              <w:autoSpaceDN w:val="0"/>
              <w:adjustRightInd w:val="0"/>
              <w:spacing w:line="240" w:lineRule="auto"/>
              <w:jc w:val="left"/>
              <w:rPr>
                <w:sz w:val="20"/>
                <w:szCs w:val="20"/>
                <w:lang w:eastAsia="ru-RU"/>
              </w:rPr>
            </w:pPr>
            <w:r w:rsidRPr="005D0132">
              <w:rPr>
                <w:sz w:val="20"/>
                <w:szCs w:val="20"/>
                <w:lang w:eastAsia="ru-RU"/>
              </w:rPr>
              <w:t>Водный кодекс Российской Федерации от 03.06.2006 № 74-ФЗ</w:t>
            </w:r>
          </w:p>
        </w:tc>
      </w:tr>
    </w:tbl>
    <w:p w14:paraId="739962DB" w14:textId="77777777" w:rsidR="00122E27" w:rsidRPr="005D0132" w:rsidRDefault="00122E27" w:rsidP="00122E27">
      <w:pPr>
        <w:spacing w:before="120" w:after="120" w:line="276" w:lineRule="auto"/>
        <w:ind w:firstLine="709"/>
        <w:rPr>
          <w:color w:val="000000"/>
          <w:szCs w:val="24"/>
        </w:rPr>
      </w:pPr>
      <w:r w:rsidRPr="005D0132">
        <w:rPr>
          <w:color w:val="000000"/>
          <w:szCs w:val="24"/>
        </w:rPr>
        <w:t>Ограничения использования территорий водоохранных и прибрежных защитных полос представлены в таблице 3.11.3.</w:t>
      </w:r>
    </w:p>
    <w:p w14:paraId="5E726EC2" w14:textId="77777777" w:rsidR="00122E27" w:rsidRDefault="00122E27" w:rsidP="00122E27">
      <w:pPr>
        <w:spacing w:line="276" w:lineRule="auto"/>
        <w:ind w:firstLine="709"/>
        <w:jc w:val="right"/>
        <w:rPr>
          <w:color w:val="000000"/>
          <w:szCs w:val="24"/>
        </w:rPr>
      </w:pPr>
      <w:r w:rsidRPr="009F7978">
        <w:rPr>
          <w:color w:val="000000"/>
          <w:szCs w:val="24"/>
        </w:rPr>
        <w:t>Таблица 3.11.3</w:t>
      </w:r>
    </w:p>
    <w:p w14:paraId="670FE469" w14:textId="77777777" w:rsidR="00122E27" w:rsidRPr="005D0132" w:rsidRDefault="00122E27" w:rsidP="00122E27">
      <w:pPr>
        <w:spacing w:before="120" w:after="120" w:line="276" w:lineRule="auto"/>
        <w:ind w:firstLine="709"/>
        <w:jc w:val="center"/>
        <w:rPr>
          <w:color w:val="000000"/>
          <w:szCs w:val="24"/>
        </w:rPr>
      </w:pPr>
      <w:r w:rsidRPr="005D0132">
        <w:rPr>
          <w:color w:val="000000"/>
          <w:szCs w:val="24"/>
        </w:rPr>
        <w:t>Ограничения использования территорий водоохранных 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4392"/>
        <w:gridCol w:w="3346"/>
      </w:tblGrid>
      <w:tr w:rsidR="00122E27" w:rsidRPr="005D0132" w14:paraId="6C923828" w14:textId="77777777" w:rsidTr="00815378">
        <w:trPr>
          <w:tblHeader/>
        </w:trPr>
        <w:tc>
          <w:tcPr>
            <w:tcW w:w="1205" w:type="pct"/>
            <w:vAlign w:val="center"/>
            <w:hideMark/>
          </w:tcPr>
          <w:p w14:paraId="67BA8B79"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Наименование зон</w:t>
            </w:r>
          </w:p>
        </w:tc>
        <w:tc>
          <w:tcPr>
            <w:tcW w:w="2154" w:type="pct"/>
            <w:vAlign w:val="center"/>
            <w:hideMark/>
          </w:tcPr>
          <w:p w14:paraId="7A85A068"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Запрещается</w:t>
            </w:r>
          </w:p>
        </w:tc>
        <w:tc>
          <w:tcPr>
            <w:tcW w:w="1641" w:type="pct"/>
            <w:vAlign w:val="center"/>
            <w:hideMark/>
          </w:tcPr>
          <w:p w14:paraId="7367B4DB"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Допускается</w:t>
            </w:r>
          </w:p>
        </w:tc>
      </w:tr>
    </w:tbl>
    <w:p w14:paraId="40814773" w14:textId="77777777" w:rsidR="00122E27" w:rsidRPr="005D0132" w:rsidRDefault="00122E27" w:rsidP="00122E27">
      <w:pPr>
        <w:shd w:val="clear" w:color="auto" w:fill="FFFFFF"/>
        <w:tabs>
          <w:tab w:val="center" w:pos="142"/>
        </w:tabs>
        <w:spacing w:line="14" w:lineRule="auto"/>
        <w:ind w:firstLine="709"/>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4392"/>
        <w:gridCol w:w="3346"/>
      </w:tblGrid>
      <w:tr w:rsidR="00122E27" w:rsidRPr="005D0132" w14:paraId="6472732F" w14:textId="77777777" w:rsidTr="00815378">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14:paraId="3A9ED66D"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1</w:t>
            </w:r>
          </w:p>
        </w:tc>
        <w:tc>
          <w:tcPr>
            <w:tcW w:w="2154" w:type="pct"/>
            <w:tcBorders>
              <w:top w:val="single" w:sz="4" w:space="0" w:color="000000"/>
              <w:left w:val="single" w:sz="4" w:space="0" w:color="000000"/>
              <w:bottom w:val="single" w:sz="4" w:space="0" w:color="000000"/>
              <w:right w:val="single" w:sz="4" w:space="0" w:color="000000"/>
            </w:tcBorders>
            <w:vAlign w:val="center"/>
          </w:tcPr>
          <w:p w14:paraId="7A94F0A8"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2</w:t>
            </w:r>
          </w:p>
        </w:tc>
        <w:tc>
          <w:tcPr>
            <w:tcW w:w="1641" w:type="pct"/>
            <w:tcBorders>
              <w:top w:val="single" w:sz="4" w:space="0" w:color="000000"/>
              <w:left w:val="single" w:sz="4" w:space="0" w:color="000000"/>
              <w:bottom w:val="single" w:sz="4" w:space="0" w:color="000000"/>
              <w:right w:val="single" w:sz="4" w:space="0" w:color="000000"/>
            </w:tcBorders>
            <w:vAlign w:val="center"/>
          </w:tcPr>
          <w:p w14:paraId="3EE14DCC" w14:textId="77777777" w:rsidR="00122E27" w:rsidRPr="005D0132" w:rsidRDefault="00122E27" w:rsidP="00815378">
            <w:pPr>
              <w:tabs>
                <w:tab w:val="center" w:pos="142"/>
              </w:tabs>
              <w:spacing w:line="240" w:lineRule="auto"/>
              <w:jc w:val="center"/>
              <w:rPr>
                <w:b/>
                <w:sz w:val="20"/>
                <w:szCs w:val="20"/>
                <w:lang w:eastAsia="ru-RU"/>
              </w:rPr>
            </w:pPr>
            <w:r w:rsidRPr="005D0132">
              <w:rPr>
                <w:b/>
                <w:sz w:val="20"/>
                <w:szCs w:val="20"/>
                <w:lang w:eastAsia="ru-RU"/>
              </w:rPr>
              <w:t>3</w:t>
            </w:r>
          </w:p>
        </w:tc>
      </w:tr>
      <w:tr w:rsidR="00122E27" w:rsidRPr="005D0132" w14:paraId="2EF76315" w14:textId="77777777" w:rsidTr="00815378">
        <w:tc>
          <w:tcPr>
            <w:tcW w:w="1205" w:type="pct"/>
            <w:vMerge w:val="restart"/>
            <w:tcBorders>
              <w:top w:val="single" w:sz="4" w:space="0" w:color="000000"/>
              <w:left w:val="single" w:sz="4" w:space="0" w:color="000000"/>
              <w:right w:val="single" w:sz="4" w:space="0" w:color="000000"/>
            </w:tcBorders>
            <w:hideMark/>
          </w:tcPr>
          <w:p w14:paraId="15B9B761" w14:textId="77777777" w:rsidR="00122E27" w:rsidRPr="005D0132" w:rsidRDefault="00122E27" w:rsidP="00815378">
            <w:pPr>
              <w:tabs>
                <w:tab w:val="center" w:pos="142"/>
              </w:tabs>
              <w:spacing w:line="240" w:lineRule="auto"/>
              <w:jc w:val="left"/>
              <w:rPr>
                <w:sz w:val="20"/>
                <w:szCs w:val="20"/>
                <w:lang w:eastAsia="ru-RU"/>
              </w:rPr>
            </w:pPr>
            <w:r w:rsidRPr="005D0132">
              <w:rPr>
                <w:sz w:val="20"/>
                <w:szCs w:val="20"/>
                <w:lang w:eastAsia="ru-RU"/>
              </w:rPr>
              <w:t>Прибрежная защитная полоса (30–50 м в зависимости от уклона берега), водоохранная зона</w:t>
            </w:r>
          </w:p>
        </w:tc>
        <w:tc>
          <w:tcPr>
            <w:tcW w:w="2154" w:type="pct"/>
            <w:tcBorders>
              <w:top w:val="single" w:sz="4" w:space="0" w:color="000000"/>
              <w:left w:val="single" w:sz="4" w:space="0" w:color="000000"/>
              <w:bottom w:val="single" w:sz="4" w:space="0" w:color="000000"/>
              <w:right w:val="single" w:sz="4" w:space="0" w:color="000000"/>
            </w:tcBorders>
            <w:hideMark/>
          </w:tcPr>
          <w:p w14:paraId="10BCCDE5"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использование сточных вод в целях регулирования плодородия почв;</w:t>
            </w:r>
          </w:p>
          <w:p w14:paraId="363392DF"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3965631"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осуществление авиационных мер по борьбе с вредными организмами;</w:t>
            </w:r>
          </w:p>
          <w:p w14:paraId="69758631"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CA9F152"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E9BC9BA"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996D6D6"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сброс сточных, в том числе дренажных, вод;</w:t>
            </w:r>
          </w:p>
          <w:p w14:paraId="6ABCA9BB"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5D0132">
              <w:rPr>
                <w:sz w:val="20"/>
                <w:szCs w:val="20"/>
                <w:lang w:eastAsia="ru-RU"/>
              </w:rPr>
              <w:br/>
              <w:t>статьей 19.1 Закона Российской Федерации от 21.02.1992 № 2395-1 «О недрах»)</w:t>
            </w:r>
          </w:p>
        </w:tc>
        <w:tc>
          <w:tcPr>
            <w:tcW w:w="1641" w:type="pct"/>
            <w:vMerge w:val="restart"/>
            <w:tcBorders>
              <w:top w:val="single" w:sz="4" w:space="0" w:color="000000"/>
              <w:left w:val="single" w:sz="4" w:space="0" w:color="000000"/>
              <w:right w:val="single" w:sz="4" w:space="0" w:color="000000"/>
            </w:tcBorders>
            <w:hideMark/>
          </w:tcPr>
          <w:p w14:paraId="62C84A8A"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8E087A5"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p>
          <w:p w14:paraId="18C093EB" w14:textId="77777777" w:rsidR="00122E27" w:rsidRPr="005D0132" w:rsidRDefault="00122E27" w:rsidP="00815378">
            <w:pPr>
              <w:numPr>
                <w:ilvl w:val="0"/>
                <w:numId w:val="62"/>
              </w:numPr>
              <w:tabs>
                <w:tab w:val="center" w:pos="142"/>
              </w:tabs>
              <w:spacing w:line="240" w:lineRule="auto"/>
              <w:ind w:left="-39" w:firstLine="0"/>
              <w:contextualSpacing/>
              <w:jc w:val="left"/>
              <w:rPr>
                <w:sz w:val="20"/>
                <w:szCs w:val="20"/>
                <w:lang w:eastAsia="ru-RU"/>
              </w:rPr>
            </w:pPr>
            <w:r w:rsidRPr="005D0132">
              <w:rPr>
                <w:sz w:val="20"/>
                <w:szCs w:val="20"/>
                <w:lang w:eastAsia="ru-RU"/>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122E27" w:rsidRPr="005D0132" w14:paraId="24113786" w14:textId="77777777" w:rsidTr="00815378">
        <w:tc>
          <w:tcPr>
            <w:tcW w:w="1205" w:type="pct"/>
            <w:vMerge/>
            <w:tcBorders>
              <w:left w:val="single" w:sz="4" w:space="0" w:color="000000"/>
              <w:bottom w:val="single" w:sz="4" w:space="0" w:color="000000"/>
              <w:right w:val="single" w:sz="4" w:space="0" w:color="000000"/>
            </w:tcBorders>
          </w:tcPr>
          <w:p w14:paraId="63A0E5C2" w14:textId="77777777" w:rsidR="00122E27" w:rsidRPr="005D0132" w:rsidRDefault="00122E27" w:rsidP="00815378">
            <w:pPr>
              <w:tabs>
                <w:tab w:val="center" w:pos="142"/>
              </w:tabs>
              <w:spacing w:line="240" w:lineRule="auto"/>
              <w:jc w:val="left"/>
              <w:rPr>
                <w:sz w:val="20"/>
                <w:szCs w:val="20"/>
                <w:lang w:eastAsia="ru-RU"/>
              </w:rPr>
            </w:pPr>
          </w:p>
        </w:tc>
        <w:tc>
          <w:tcPr>
            <w:tcW w:w="2154" w:type="pct"/>
            <w:tcBorders>
              <w:top w:val="single" w:sz="4" w:space="0" w:color="000000"/>
              <w:left w:val="single" w:sz="4" w:space="0" w:color="000000"/>
              <w:bottom w:val="single" w:sz="4" w:space="0" w:color="000000"/>
              <w:right w:val="single" w:sz="4" w:space="0" w:color="000000"/>
            </w:tcBorders>
          </w:tcPr>
          <w:p w14:paraId="2E9B281B" w14:textId="77777777" w:rsidR="00122E27" w:rsidRPr="005D0132" w:rsidRDefault="00122E27" w:rsidP="00815378">
            <w:pPr>
              <w:tabs>
                <w:tab w:val="center" w:pos="142"/>
              </w:tabs>
              <w:spacing w:line="240" w:lineRule="auto"/>
              <w:jc w:val="left"/>
              <w:rPr>
                <w:sz w:val="20"/>
                <w:szCs w:val="20"/>
                <w:lang w:eastAsia="ru-RU"/>
              </w:rPr>
            </w:pPr>
            <w:r w:rsidRPr="005D0132">
              <w:rPr>
                <w:sz w:val="20"/>
                <w:szCs w:val="20"/>
                <w:lang w:eastAsia="ru-RU"/>
              </w:rPr>
              <w:t>Дополнительно к указанным ограничениям для прибрежных защитных полос запрещается:</w:t>
            </w:r>
          </w:p>
          <w:p w14:paraId="115E6B7A" w14:textId="77777777" w:rsidR="00122E27" w:rsidRPr="005D0132" w:rsidRDefault="00122E27" w:rsidP="00815378">
            <w:pPr>
              <w:numPr>
                <w:ilvl w:val="0"/>
                <w:numId w:val="63"/>
              </w:numPr>
              <w:tabs>
                <w:tab w:val="center" w:pos="142"/>
              </w:tabs>
              <w:spacing w:line="240" w:lineRule="auto"/>
              <w:ind w:left="-39" w:firstLine="0"/>
              <w:contextualSpacing/>
              <w:jc w:val="left"/>
              <w:rPr>
                <w:sz w:val="20"/>
                <w:szCs w:val="20"/>
                <w:lang w:eastAsia="ru-RU"/>
              </w:rPr>
            </w:pPr>
            <w:r w:rsidRPr="005D0132">
              <w:rPr>
                <w:sz w:val="20"/>
                <w:szCs w:val="20"/>
                <w:lang w:eastAsia="ru-RU"/>
              </w:rPr>
              <w:t>распашка земель;</w:t>
            </w:r>
          </w:p>
          <w:p w14:paraId="6E4DEEB9" w14:textId="77777777" w:rsidR="00122E27" w:rsidRPr="005D0132" w:rsidRDefault="00122E27" w:rsidP="00815378">
            <w:pPr>
              <w:numPr>
                <w:ilvl w:val="0"/>
                <w:numId w:val="63"/>
              </w:numPr>
              <w:tabs>
                <w:tab w:val="center" w:pos="142"/>
              </w:tabs>
              <w:spacing w:line="240" w:lineRule="auto"/>
              <w:ind w:left="-39" w:firstLine="0"/>
              <w:contextualSpacing/>
              <w:jc w:val="left"/>
              <w:rPr>
                <w:sz w:val="20"/>
                <w:szCs w:val="20"/>
                <w:lang w:eastAsia="ru-RU"/>
              </w:rPr>
            </w:pPr>
            <w:r w:rsidRPr="005D0132">
              <w:rPr>
                <w:sz w:val="20"/>
                <w:szCs w:val="20"/>
                <w:lang w:eastAsia="ru-RU"/>
              </w:rPr>
              <w:t>размещение отвалов размываемых грунтов;</w:t>
            </w:r>
          </w:p>
          <w:p w14:paraId="3ECC3362" w14:textId="77777777" w:rsidR="00122E27" w:rsidRPr="005D0132" w:rsidRDefault="00122E27" w:rsidP="00815378">
            <w:pPr>
              <w:tabs>
                <w:tab w:val="center" w:pos="142"/>
              </w:tabs>
              <w:spacing w:line="240" w:lineRule="auto"/>
              <w:ind w:left="-39"/>
              <w:contextualSpacing/>
              <w:jc w:val="left"/>
              <w:rPr>
                <w:sz w:val="20"/>
                <w:szCs w:val="20"/>
                <w:lang w:eastAsia="ru-RU"/>
              </w:rPr>
            </w:pPr>
            <w:r w:rsidRPr="005D0132">
              <w:rPr>
                <w:sz w:val="20"/>
                <w:szCs w:val="20"/>
                <w:lang w:eastAsia="ru-RU"/>
              </w:rPr>
              <w:t>выпас сельскохозяйственных животных и организация для них летних лагерей, ванн</w:t>
            </w:r>
          </w:p>
        </w:tc>
        <w:tc>
          <w:tcPr>
            <w:tcW w:w="1641" w:type="pct"/>
            <w:vMerge/>
            <w:tcBorders>
              <w:left w:val="single" w:sz="4" w:space="0" w:color="000000"/>
              <w:bottom w:val="single" w:sz="4" w:space="0" w:color="000000"/>
              <w:right w:val="single" w:sz="4" w:space="0" w:color="000000"/>
            </w:tcBorders>
          </w:tcPr>
          <w:p w14:paraId="3ADBF9F6" w14:textId="77777777" w:rsidR="00122E27" w:rsidRPr="005D0132" w:rsidRDefault="00122E27" w:rsidP="00815378">
            <w:pPr>
              <w:autoSpaceDE w:val="0"/>
              <w:autoSpaceDN w:val="0"/>
              <w:adjustRightInd w:val="0"/>
              <w:spacing w:line="240" w:lineRule="auto"/>
              <w:jc w:val="left"/>
              <w:rPr>
                <w:sz w:val="20"/>
                <w:szCs w:val="20"/>
              </w:rPr>
            </w:pPr>
          </w:p>
        </w:tc>
      </w:tr>
    </w:tbl>
    <w:p w14:paraId="438BCB66" w14:textId="77777777" w:rsidR="00122E27" w:rsidRPr="009F7978" w:rsidRDefault="00122E27" w:rsidP="00122E27">
      <w:pPr>
        <w:shd w:val="clear" w:color="auto" w:fill="FFFFFF"/>
        <w:tabs>
          <w:tab w:val="center" w:pos="142"/>
        </w:tabs>
        <w:spacing w:line="14" w:lineRule="auto"/>
        <w:ind w:firstLine="709"/>
        <w:jc w:val="center"/>
        <w:rPr>
          <w:szCs w:val="24"/>
        </w:rPr>
      </w:pPr>
    </w:p>
    <w:p w14:paraId="6506D8FA" w14:textId="77777777" w:rsidR="00122E27" w:rsidRDefault="00122E27" w:rsidP="00122E27">
      <w:pPr>
        <w:pStyle w:val="0212166"/>
      </w:pPr>
      <w:bookmarkStart w:id="225" w:name="_Toc117669437"/>
      <w:r w:rsidRPr="003A6143">
        <w:rPr>
          <w:rFonts w:eastAsia="Tahoma"/>
        </w:rPr>
        <w:t xml:space="preserve">11.3 </w:t>
      </w:r>
      <w:r w:rsidRPr="003A6143">
        <w:t>Зоны санитарной охраны источников питьевого и хозяйственно-бытового водоснабжения,</w:t>
      </w:r>
      <w:r w:rsidRPr="009F7978">
        <w:t xml:space="preserve">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25"/>
    </w:p>
    <w:p w14:paraId="52BECF41" w14:textId="77777777" w:rsidR="00122E27" w:rsidRPr="00B6688F" w:rsidRDefault="00122E27" w:rsidP="00122E27">
      <w:pPr>
        <w:spacing w:line="276" w:lineRule="auto"/>
        <w:ind w:firstLine="709"/>
        <w:rPr>
          <w:color w:val="000000"/>
          <w:szCs w:val="24"/>
        </w:rPr>
      </w:pPr>
      <w:r w:rsidRPr="00B6688F">
        <w:rPr>
          <w:color w:val="000000"/>
          <w:szCs w:val="24"/>
        </w:rPr>
        <w:t xml:space="preserve">Санитарно-эпидемиологические требования к организации и эксплуатации зон санитарной охраны (далее </w:t>
      </w:r>
      <w:r>
        <w:rPr>
          <w:color w:val="000000"/>
          <w:szCs w:val="24"/>
        </w:rPr>
        <w:t>—</w:t>
      </w:r>
      <w:r w:rsidRPr="00B6688F">
        <w:rPr>
          <w:color w:val="000000"/>
          <w:szCs w:val="24"/>
        </w:rPr>
        <w:t xml:space="preserve">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7D21C1AF" w14:textId="77777777" w:rsidR="00122E27" w:rsidRPr="00B6688F" w:rsidRDefault="00122E27" w:rsidP="00122E27">
      <w:pPr>
        <w:spacing w:line="276" w:lineRule="auto"/>
        <w:ind w:firstLine="709"/>
        <w:rPr>
          <w:color w:val="000000"/>
          <w:szCs w:val="24"/>
        </w:rPr>
      </w:pPr>
      <w:r w:rsidRPr="00B6688F">
        <w:rPr>
          <w:color w:val="000000"/>
          <w:szCs w:val="24"/>
        </w:rPr>
        <w:t>Сведения об установленных зонах санитарной охраны в границах сельского поселения «Чер</w:t>
      </w:r>
      <w:r>
        <w:rPr>
          <w:color w:val="000000"/>
          <w:szCs w:val="24"/>
        </w:rPr>
        <w:t>е</w:t>
      </w:r>
      <w:r w:rsidRPr="00B6688F">
        <w:rPr>
          <w:color w:val="000000"/>
          <w:szCs w:val="24"/>
        </w:rPr>
        <w:t xml:space="preserve">новское» в </w:t>
      </w:r>
      <w:r>
        <w:rPr>
          <w:color w:val="000000"/>
          <w:szCs w:val="24"/>
        </w:rPr>
        <w:t>Е</w:t>
      </w:r>
      <w:r w:rsidRPr="00B6688F">
        <w:rPr>
          <w:color w:val="000000"/>
          <w:szCs w:val="24"/>
        </w:rPr>
        <w:t>дином государственном реестре недвижимости, а также 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отсутствуют.</w:t>
      </w:r>
    </w:p>
    <w:p w14:paraId="131044F2" w14:textId="77777777" w:rsidR="00122E27" w:rsidRPr="00B6688F" w:rsidRDefault="00122E27" w:rsidP="00122E27">
      <w:pPr>
        <w:spacing w:line="276" w:lineRule="auto"/>
        <w:ind w:firstLine="709"/>
        <w:rPr>
          <w:color w:val="000000"/>
          <w:szCs w:val="24"/>
        </w:rPr>
      </w:pPr>
      <w:r w:rsidRPr="00B6688F">
        <w:rPr>
          <w:color w:val="000000"/>
          <w:szCs w:val="24"/>
        </w:rPr>
        <w:t>Проектом предлагается разработка проектов зон санитарной охраны источников водоснабжения.</w:t>
      </w:r>
    </w:p>
    <w:p w14:paraId="7231C0D1" w14:textId="77777777" w:rsidR="00122E27" w:rsidRPr="00B6688F" w:rsidRDefault="00122E27" w:rsidP="00122E27">
      <w:pPr>
        <w:spacing w:before="120" w:after="120" w:line="276" w:lineRule="auto"/>
        <w:ind w:firstLine="709"/>
        <w:rPr>
          <w:color w:val="000000"/>
          <w:szCs w:val="24"/>
        </w:rPr>
      </w:pPr>
      <w:r w:rsidRPr="00B6688F">
        <w:rPr>
          <w:color w:val="000000"/>
          <w:szCs w:val="24"/>
        </w:rPr>
        <w:t xml:space="preserve">Режим использования территорий зон санитарной охраны источников водоснабжения </w:t>
      </w:r>
      <w:r w:rsidRPr="00B6688F">
        <w:rPr>
          <w:color w:val="000000"/>
          <w:szCs w:val="24"/>
        </w:rPr>
        <w:br/>
        <w:t xml:space="preserve">и водопроводов питьевого назначения </w:t>
      </w:r>
      <w:r>
        <w:rPr>
          <w:color w:val="000000"/>
          <w:szCs w:val="24"/>
        </w:rPr>
        <w:t xml:space="preserve">представлен </w:t>
      </w:r>
      <w:r w:rsidRPr="00B6688F">
        <w:rPr>
          <w:color w:val="000000"/>
          <w:szCs w:val="24"/>
        </w:rPr>
        <w:t>в таблице 3.11.4.</w:t>
      </w:r>
    </w:p>
    <w:p w14:paraId="79BF0802" w14:textId="77777777" w:rsidR="00122E27" w:rsidRPr="009F7978" w:rsidRDefault="00122E27" w:rsidP="00122E27">
      <w:pPr>
        <w:spacing w:line="276" w:lineRule="auto"/>
        <w:ind w:firstLine="709"/>
        <w:jc w:val="right"/>
        <w:rPr>
          <w:color w:val="000000"/>
          <w:szCs w:val="24"/>
        </w:rPr>
      </w:pPr>
      <w:r w:rsidRPr="009F7978">
        <w:rPr>
          <w:color w:val="000000"/>
          <w:szCs w:val="24"/>
        </w:rPr>
        <w:t>Таблица 3.11.</w:t>
      </w:r>
      <w:r>
        <w:rPr>
          <w:color w:val="000000"/>
          <w:szCs w:val="24"/>
        </w:rPr>
        <w:t>4</w:t>
      </w:r>
    </w:p>
    <w:p w14:paraId="30A33F1F" w14:textId="77777777" w:rsidR="00122E27" w:rsidRPr="009F7978" w:rsidRDefault="00122E27" w:rsidP="00122E27">
      <w:pPr>
        <w:spacing w:line="276" w:lineRule="auto"/>
        <w:jc w:val="center"/>
        <w:rPr>
          <w:color w:val="000000"/>
          <w:szCs w:val="24"/>
        </w:rPr>
      </w:pPr>
      <w:r w:rsidRPr="009F7978">
        <w:rPr>
          <w:color w:val="000000"/>
          <w:szCs w:val="24"/>
        </w:rPr>
        <w:t>Режим использования территорий зон санитарной охраны 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122E27" w:rsidRPr="009F7978" w14:paraId="6D5D1864" w14:textId="77777777" w:rsidTr="00815378">
        <w:trPr>
          <w:tblHeader/>
        </w:trPr>
        <w:tc>
          <w:tcPr>
            <w:tcW w:w="983" w:type="pct"/>
            <w:vAlign w:val="center"/>
            <w:hideMark/>
          </w:tcPr>
          <w:p w14:paraId="01B94EA0"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Пояс ЗСО</w:t>
            </w:r>
          </w:p>
        </w:tc>
        <w:tc>
          <w:tcPr>
            <w:tcW w:w="1745" w:type="pct"/>
            <w:vAlign w:val="center"/>
            <w:hideMark/>
          </w:tcPr>
          <w:p w14:paraId="3D09F2BE"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Запрещается</w:t>
            </w:r>
          </w:p>
        </w:tc>
        <w:tc>
          <w:tcPr>
            <w:tcW w:w="2272" w:type="pct"/>
            <w:vAlign w:val="center"/>
            <w:hideMark/>
          </w:tcPr>
          <w:p w14:paraId="41B239B8"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Требования к организации территории</w:t>
            </w:r>
          </w:p>
        </w:tc>
      </w:tr>
    </w:tbl>
    <w:p w14:paraId="277D9849" w14:textId="77777777" w:rsidR="00122E27" w:rsidRPr="009F7978" w:rsidRDefault="00122E27" w:rsidP="00122E27">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122E27" w:rsidRPr="009F7978" w14:paraId="4A52E006" w14:textId="77777777" w:rsidTr="00815378">
        <w:trPr>
          <w:tblHeader/>
        </w:trPr>
        <w:tc>
          <w:tcPr>
            <w:tcW w:w="983" w:type="pct"/>
            <w:tcBorders>
              <w:top w:val="single" w:sz="4" w:space="0" w:color="000000"/>
              <w:left w:val="single" w:sz="4" w:space="0" w:color="000000"/>
              <w:bottom w:val="single" w:sz="4" w:space="0" w:color="000000"/>
              <w:right w:val="single" w:sz="4" w:space="0" w:color="000000"/>
            </w:tcBorders>
          </w:tcPr>
          <w:p w14:paraId="1847E7FD"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1</w:t>
            </w:r>
          </w:p>
        </w:tc>
        <w:tc>
          <w:tcPr>
            <w:tcW w:w="1745" w:type="pct"/>
            <w:tcBorders>
              <w:top w:val="single" w:sz="4" w:space="0" w:color="000000"/>
              <w:left w:val="single" w:sz="4" w:space="0" w:color="000000"/>
              <w:bottom w:val="single" w:sz="4" w:space="0" w:color="000000"/>
              <w:right w:val="single" w:sz="4" w:space="0" w:color="000000"/>
            </w:tcBorders>
          </w:tcPr>
          <w:p w14:paraId="199B829E"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2</w:t>
            </w:r>
          </w:p>
        </w:tc>
        <w:tc>
          <w:tcPr>
            <w:tcW w:w="2272" w:type="pct"/>
            <w:tcBorders>
              <w:top w:val="single" w:sz="4" w:space="0" w:color="000000"/>
              <w:left w:val="single" w:sz="4" w:space="0" w:color="000000"/>
              <w:bottom w:val="single" w:sz="4" w:space="0" w:color="000000"/>
              <w:right w:val="single" w:sz="4" w:space="0" w:color="000000"/>
            </w:tcBorders>
          </w:tcPr>
          <w:p w14:paraId="7DEEB997" w14:textId="77777777" w:rsidR="00122E27" w:rsidRPr="009F7978" w:rsidRDefault="00122E27" w:rsidP="00815378">
            <w:pPr>
              <w:tabs>
                <w:tab w:val="center" w:pos="142"/>
              </w:tabs>
              <w:spacing w:line="240" w:lineRule="auto"/>
              <w:jc w:val="center"/>
              <w:rPr>
                <w:b/>
                <w:sz w:val="20"/>
                <w:szCs w:val="20"/>
                <w:lang w:eastAsia="ru-RU"/>
              </w:rPr>
            </w:pPr>
            <w:r w:rsidRPr="009F7978">
              <w:rPr>
                <w:b/>
                <w:sz w:val="20"/>
                <w:szCs w:val="20"/>
                <w:lang w:eastAsia="ru-RU"/>
              </w:rPr>
              <w:t>3</w:t>
            </w:r>
          </w:p>
        </w:tc>
      </w:tr>
      <w:tr w:rsidR="00122E27" w:rsidRPr="009F7978" w14:paraId="23ADB51D" w14:textId="77777777" w:rsidTr="00815378">
        <w:tc>
          <w:tcPr>
            <w:tcW w:w="5000" w:type="pct"/>
            <w:gridSpan w:val="3"/>
            <w:tcBorders>
              <w:top w:val="single" w:sz="4" w:space="0" w:color="000000"/>
              <w:left w:val="single" w:sz="4" w:space="0" w:color="000000"/>
              <w:bottom w:val="single" w:sz="4" w:space="0" w:color="000000"/>
              <w:right w:val="single" w:sz="4" w:space="0" w:color="000000"/>
            </w:tcBorders>
          </w:tcPr>
          <w:p w14:paraId="68691DEB" w14:textId="77777777" w:rsidR="00122E27" w:rsidRPr="009F7978" w:rsidRDefault="00122E27" w:rsidP="00815378">
            <w:pPr>
              <w:autoSpaceDE w:val="0"/>
              <w:autoSpaceDN w:val="0"/>
              <w:adjustRightInd w:val="0"/>
              <w:spacing w:line="240" w:lineRule="auto"/>
              <w:jc w:val="center"/>
              <w:rPr>
                <w:rFonts w:eastAsiaTheme="minorHAnsi"/>
                <w:b/>
                <w:sz w:val="20"/>
                <w:szCs w:val="20"/>
              </w:rPr>
            </w:pPr>
            <w:r w:rsidRPr="009F7978">
              <w:rPr>
                <w:rFonts w:eastAsiaTheme="minorHAnsi"/>
                <w:b/>
                <w:sz w:val="20"/>
                <w:szCs w:val="20"/>
              </w:rPr>
              <w:t>Мероприятия на территории ЗСО подземных источников водоснабжения</w:t>
            </w:r>
          </w:p>
        </w:tc>
      </w:tr>
      <w:tr w:rsidR="00122E27" w:rsidRPr="009F7978" w14:paraId="3A4CD129" w14:textId="77777777" w:rsidTr="00815378">
        <w:tc>
          <w:tcPr>
            <w:tcW w:w="983" w:type="pct"/>
            <w:tcBorders>
              <w:top w:val="single" w:sz="4" w:space="0" w:color="000000"/>
              <w:left w:val="single" w:sz="4" w:space="0" w:color="000000"/>
              <w:bottom w:val="single" w:sz="4" w:space="0" w:color="000000"/>
              <w:right w:val="single" w:sz="4" w:space="0" w:color="000000"/>
            </w:tcBorders>
          </w:tcPr>
          <w:p w14:paraId="5A09CCDC" w14:textId="77777777" w:rsidR="00122E27" w:rsidRPr="009F7978" w:rsidRDefault="00122E27" w:rsidP="00815378">
            <w:pPr>
              <w:tabs>
                <w:tab w:val="center" w:pos="142"/>
              </w:tabs>
              <w:spacing w:line="240" w:lineRule="auto"/>
              <w:jc w:val="left"/>
              <w:rPr>
                <w:sz w:val="20"/>
                <w:szCs w:val="20"/>
                <w:lang w:eastAsia="ru-RU"/>
              </w:rPr>
            </w:pPr>
            <w:r w:rsidRPr="009F7978">
              <w:rPr>
                <w:color w:val="000000"/>
                <w:sz w:val="20"/>
                <w:szCs w:val="20"/>
                <w:shd w:val="clear" w:color="auto" w:fill="FFFFFF"/>
                <w:lang w:val="en-US"/>
              </w:rPr>
              <w:t xml:space="preserve">I </w:t>
            </w:r>
            <w:r w:rsidRPr="009F797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4504FE05"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eastAsiaTheme="minorHAnsi" w:hAnsi="Times New Roman"/>
                <w:sz w:val="20"/>
                <w:szCs w:val="20"/>
              </w:rPr>
            </w:pPr>
            <w:r w:rsidRPr="009F7978">
              <w:rPr>
                <w:rFonts w:ascii="Times New Roman" w:hAnsi="Times New Roman"/>
                <w:sz w:val="20"/>
                <w:szCs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2272" w:type="pct"/>
            <w:tcBorders>
              <w:top w:val="single" w:sz="4" w:space="0" w:color="000000"/>
              <w:left w:val="single" w:sz="4" w:space="0" w:color="000000"/>
              <w:bottom w:val="single" w:sz="4" w:space="0" w:color="000000"/>
              <w:right w:val="single" w:sz="4" w:space="0" w:color="000000"/>
            </w:tcBorders>
          </w:tcPr>
          <w:p w14:paraId="6B91E772"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5768F441"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06F348E"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5402EB5"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122E27" w:rsidRPr="009F7978" w14:paraId="38BC2768" w14:textId="77777777" w:rsidTr="00815378">
        <w:tc>
          <w:tcPr>
            <w:tcW w:w="983" w:type="pct"/>
            <w:tcBorders>
              <w:top w:val="single" w:sz="4" w:space="0" w:color="000000"/>
              <w:left w:val="single" w:sz="4" w:space="0" w:color="000000"/>
              <w:bottom w:val="single" w:sz="4" w:space="0" w:color="000000"/>
              <w:right w:val="single" w:sz="4" w:space="0" w:color="000000"/>
            </w:tcBorders>
          </w:tcPr>
          <w:p w14:paraId="3000F207" w14:textId="77777777" w:rsidR="00122E27" w:rsidRPr="009F7978" w:rsidRDefault="00122E27" w:rsidP="00815378">
            <w:pPr>
              <w:tabs>
                <w:tab w:val="center" w:pos="142"/>
              </w:tabs>
              <w:spacing w:line="240" w:lineRule="auto"/>
              <w:jc w:val="left"/>
              <w:rPr>
                <w:sz w:val="20"/>
                <w:szCs w:val="20"/>
                <w:lang w:eastAsia="ru-RU"/>
              </w:rPr>
            </w:pPr>
            <w:r w:rsidRPr="009F7978">
              <w:rPr>
                <w:color w:val="000000"/>
                <w:sz w:val="20"/>
                <w:szCs w:val="20"/>
                <w:shd w:val="clear" w:color="auto" w:fill="FFFFFF"/>
                <w:lang w:val="en-US"/>
              </w:rPr>
              <w:t xml:space="preserve">II </w:t>
            </w:r>
            <w:r w:rsidRPr="009F797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2F51D21B"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hAnsi="Times New Roman"/>
                <w:sz w:val="20"/>
                <w:szCs w:val="20"/>
              </w:rPr>
            </w:pPr>
            <w:r w:rsidRPr="009F7978">
              <w:rPr>
                <w:rFonts w:ascii="Times New Roman" w:hAnsi="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0F62E4C"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hAnsi="Times New Roman"/>
                <w:sz w:val="20"/>
                <w:szCs w:val="20"/>
              </w:rPr>
            </w:pPr>
            <w:r w:rsidRPr="009F7978">
              <w:rPr>
                <w:rFonts w:ascii="Times New Roman" w:hAnsi="Times New Roman"/>
                <w:sz w:val="20"/>
                <w:szCs w:val="20"/>
              </w:rPr>
              <w:t>применение удобрений и ядохимикатов;</w:t>
            </w:r>
          </w:p>
          <w:p w14:paraId="2F5B074E"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hAnsi="Times New Roman"/>
                <w:sz w:val="20"/>
                <w:szCs w:val="20"/>
              </w:rPr>
            </w:pPr>
            <w:r w:rsidRPr="009F7978">
              <w:rPr>
                <w:rFonts w:ascii="Times New Roman" w:hAnsi="Times New Roman"/>
                <w:sz w:val="20"/>
                <w:szCs w:val="20"/>
              </w:rPr>
              <w:t>рубка леса главного пользования и реконструкции;</w:t>
            </w:r>
          </w:p>
          <w:p w14:paraId="5234122D"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hAnsi="Times New Roman"/>
                <w:sz w:val="20"/>
                <w:szCs w:val="20"/>
              </w:rPr>
            </w:pPr>
            <w:r w:rsidRPr="009F7978">
              <w:rPr>
                <w:rFonts w:ascii="Times New Roman" w:hAnsi="Times New Roman"/>
                <w:sz w:val="20"/>
                <w:szCs w:val="20"/>
              </w:rPr>
              <w:t>закачка отработанных вод в подземные горизонты, подземного складирования твердых отходов и разработки недр земли;</w:t>
            </w:r>
          </w:p>
          <w:p w14:paraId="32AA3632" w14:textId="77777777" w:rsidR="00122E27" w:rsidRPr="009F7978" w:rsidRDefault="00122E27" w:rsidP="00815378">
            <w:pPr>
              <w:pStyle w:val="af8"/>
              <w:numPr>
                <w:ilvl w:val="0"/>
                <w:numId w:val="58"/>
              </w:numPr>
              <w:tabs>
                <w:tab w:val="left" w:pos="183"/>
              </w:tabs>
              <w:spacing w:after="0" w:line="240" w:lineRule="auto"/>
              <w:ind w:left="0" w:firstLine="0"/>
              <w:rPr>
                <w:rFonts w:ascii="Times New Roman" w:hAnsi="Times New Roman"/>
                <w:sz w:val="20"/>
                <w:szCs w:val="20"/>
              </w:rPr>
            </w:pPr>
            <w:r w:rsidRPr="009F7978">
              <w:rPr>
                <w:rFonts w:ascii="Times New Roman" w:hAnsi="Times New Roman"/>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2272" w:type="pct"/>
            <w:vMerge w:val="restart"/>
            <w:tcBorders>
              <w:top w:val="single" w:sz="4" w:space="0" w:color="000000"/>
              <w:left w:val="single" w:sz="4" w:space="0" w:color="000000"/>
              <w:right w:val="single" w:sz="4" w:space="0" w:color="000000"/>
            </w:tcBorders>
          </w:tcPr>
          <w:p w14:paraId="46EDDA94"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DE7455F"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1C5D0CAE" w14:textId="77777777" w:rsidR="00122E27" w:rsidRPr="009F7978" w:rsidRDefault="00122E27" w:rsidP="00815378">
            <w:pPr>
              <w:autoSpaceDE w:val="0"/>
              <w:autoSpaceDN w:val="0"/>
              <w:adjustRightInd w:val="0"/>
              <w:spacing w:line="240" w:lineRule="auto"/>
              <w:jc w:val="left"/>
              <w:rPr>
                <w:rFonts w:eastAsiaTheme="minorHAnsi"/>
                <w:sz w:val="20"/>
                <w:szCs w:val="20"/>
              </w:rPr>
            </w:pPr>
            <w:r w:rsidRPr="009F7978">
              <w:rPr>
                <w:rFonts w:eastAsiaTheme="minorHAnsi"/>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122E27" w:rsidRPr="009F7978" w14:paraId="737670A1" w14:textId="77777777" w:rsidTr="00815378">
        <w:tc>
          <w:tcPr>
            <w:tcW w:w="983" w:type="pct"/>
            <w:tcBorders>
              <w:top w:val="single" w:sz="4" w:space="0" w:color="000000"/>
              <w:left w:val="single" w:sz="4" w:space="0" w:color="000000"/>
              <w:bottom w:val="single" w:sz="4" w:space="0" w:color="000000"/>
              <w:right w:val="single" w:sz="4" w:space="0" w:color="000000"/>
            </w:tcBorders>
          </w:tcPr>
          <w:p w14:paraId="2540A377" w14:textId="77777777" w:rsidR="00122E27" w:rsidRPr="009F7978" w:rsidRDefault="00122E27" w:rsidP="00815378">
            <w:pPr>
              <w:tabs>
                <w:tab w:val="center" w:pos="142"/>
              </w:tabs>
              <w:spacing w:line="240" w:lineRule="auto"/>
              <w:jc w:val="left"/>
              <w:rPr>
                <w:sz w:val="20"/>
                <w:szCs w:val="20"/>
                <w:lang w:val="en-US" w:eastAsia="ru-RU"/>
              </w:rPr>
            </w:pPr>
            <w:r w:rsidRPr="009F7978">
              <w:rPr>
                <w:color w:val="000000"/>
                <w:sz w:val="20"/>
                <w:szCs w:val="20"/>
                <w:shd w:val="clear" w:color="auto" w:fill="FFFFFF"/>
                <w:lang w:val="en-US"/>
              </w:rPr>
              <w:t xml:space="preserve">III </w:t>
            </w:r>
            <w:r w:rsidRPr="009F797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3BCBC82C" w14:textId="77777777" w:rsidR="00122E27" w:rsidRPr="009F7978" w:rsidRDefault="00122E27" w:rsidP="00815378">
            <w:pPr>
              <w:tabs>
                <w:tab w:val="center" w:pos="142"/>
              </w:tabs>
              <w:spacing w:line="240" w:lineRule="auto"/>
              <w:jc w:val="left"/>
              <w:rPr>
                <w:sz w:val="20"/>
                <w:szCs w:val="20"/>
                <w:lang w:eastAsia="ru-RU"/>
              </w:rPr>
            </w:pPr>
            <w:r w:rsidRPr="009F7978">
              <w:rPr>
                <w:sz w:val="20"/>
                <w:szCs w:val="20"/>
                <w:lang w:eastAsia="ru-RU"/>
              </w:rPr>
              <w:t>-</w:t>
            </w:r>
          </w:p>
        </w:tc>
        <w:tc>
          <w:tcPr>
            <w:tcW w:w="2272" w:type="pct"/>
            <w:vMerge/>
            <w:tcBorders>
              <w:left w:val="single" w:sz="4" w:space="0" w:color="000000"/>
              <w:right w:val="single" w:sz="4" w:space="0" w:color="000000"/>
            </w:tcBorders>
          </w:tcPr>
          <w:p w14:paraId="13CB25D1" w14:textId="77777777" w:rsidR="00122E27" w:rsidRPr="009F7978" w:rsidRDefault="00122E27" w:rsidP="00815378">
            <w:pPr>
              <w:tabs>
                <w:tab w:val="center" w:pos="142"/>
              </w:tabs>
              <w:spacing w:line="240" w:lineRule="auto"/>
              <w:jc w:val="left"/>
              <w:rPr>
                <w:sz w:val="20"/>
                <w:szCs w:val="20"/>
                <w:lang w:eastAsia="ru-RU"/>
              </w:rPr>
            </w:pPr>
          </w:p>
        </w:tc>
      </w:tr>
    </w:tbl>
    <w:p w14:paraId="21CBC90D" w14:textId="77777777" w:rsidR="00122E27" w:rsidRDefault="00122E27" w:rsidP="00122E27">
      <w:pPr>
        <w:pStyle w:val="0212166"/>
      </w:pPr>
      <w:bookmarkStart w:id="226" w:name="_Toc117669438"/>
      <w:r w:rsidRPr="009F7978">
        <w:t>11.4 Охранная зона объектов электроэнергетики (объектов электросетевого хозяйства и объектов по производству электрической энергии), охранная зона линий и сооружений связи, охранная зона тепловых сетей</w:t>
      </w:r>
      <w:bookmarkEnd w:id="226"/>
    </w:p>
    <w:p w14:paraId="21ECB53E" w14:textId="77777777" w:rsidR="00122E27" w:rsidRPr="005D0132" w:rsidRDefault="00122E27" w:rsidP="00122E27">
      <w:pPr>
        <w:spacing w:before="120" w:after="120" w:line="276" w:lineRule="auto"/>
        <w:ind w:firstLine="709"/>
        <w:rPr>
          <w:color w:val="000000"/>
          <w:szCs w:val="24"/>
        </w:rPr>
      </w:pPr>
      <w:r w:rsidRPr="005D0132">
        <w:rPr>
          <w:color w:val="000000"/>
          <w:szCs w:val="24"/>
        </w:rPr>
        <w:t>Зоны с особыми условиями использования территори</w:t>
      </w:r>
      <w:r>
        <w:rPr>
          <w:color w:val="000000"/>
          <w:szCs w:val="24"/>
        </w:rPr>
        <w:t>й</w:t>
      </w:r>
      <w:r w:rsidRPr="005D0132">
        <w:rPr>
          <w:color w:val="000000"/>
          <w:szCs w:val="24"/>
        </w:rPr>
        <w:t xml:space="preserve"> представлены охранными зонами объектов электроэнергетики (объектов электросетевого хозяйства и объектов по производству электрической энергии)</w:t>
      </w:r>
      <w:r>
        <w:rPr>
          <w:color w:val="000000"/>
          <w:szCs w:val="24"/>
        </w:rPr>
        <w:t>, линий связи</w:t>
      </w:r>
      <w:r w:rsidRPr="005D0132">
        <w:rPr>
          <w:color w:val="000000"/>
          <w:szCs w:val="24"/>
        </w:rPr>
        <w:t xml:space="preserve"> и тепловых сетей.</w:t>
      </w:r>
    </w:p>
    <w:p w14:paraId="10F1C3DF" w14:textId="77777777" w:rsidR="00122E27" w:rsidRPr="005D0132" w:rsidRDefault="00122E27" w:rsidP="00122E27">
      <w:pPr>
        <w:spacing w:before="120" w:after="120" w:line="276" w:lineRule="auto"/>
        <w:ind w:firstLine="709"/>
        <w:rPr>
          <w:color w:val="000000"/>
          <w:szCs w:val="24"/>
        </w:rPr>
      </w:pPr>
      <w:r w:rsidRPr="005D0132">
        <w:rPr>
          <w:color w:val="000000"/>
          <w:szCs w:val="24"/>
        </w:rPr>
        <w:t>Ограничения использования территорий в границах охранных зон инженерных коммуникаций представлены в таблице 3.11.5.</w:t>
      </w:r>
    </w:p>
    <w:p w14:paraId="25F40C44" w14:textId="77777777" w:rsidR="00122E27" w:rsidRPr="005D0132" w:rsidRDefault="00122E27" w:rsidP="00122E27">
      <w:pPr>
        <w:spacing w:line="276" w:lineRule="auto"/>
        <w:ind w:firstLine="709"/>
        <w:jc w:val="right"/>
        <w:rPr>
          <w:color w:val="000000"/>
          <w:szCs w:val="24"/>
        </w:rPr>
      </w:pPr>
      <w:r w:rsidRPr="005D0132">
        <w:rPr>
          <w:color w:val="000000"/>
          <w:szCs w:val="24"/>
        </w:rPr>
        <w:t>Таблица 3.11.5</w:t>
      </w:r>
    </w:p>
    <w:p w14:paraId="1E8766C5" w14:textId="77777777" w:rsidR="00122E27" w:rsidRPr="005D0132" w:rsidRDefault="00122E27" w:rsidP="00122E27">
      <w:pPr>
        <w:spacing w:line="276" w:lineRule="auto"/>
        <w:ind w:left="360"/>
        <w:jc w:val="center"/>
        <w:rPr>
          <w:szCs w:val="24"/>
        </w:rPr>
      </w:pPr>
      <w:r w:rsidRPr="005D0132">
        <w:rPr>
          <w:szCs w:val="24"/>
        </w:rPr>
        <w:t>Ограничения использования территорий в границах охранных зон инженерных коммуникаций</w:t>
      </w:r>
    </w:p>
    <w:tbl>
      <w:tblPr>
        <w:tblStyle w:val="TableGridReport9"/>
        <w:tblW w:w="5000" w:type="pct"/>
        <w:tblBorders>
          <w:bottom w:val="none" w:sz="0" w:space="0" w:color="auto"/>
        </w:tblBorders>
        <w:tblLook w:val="04A0" w:firstRow="1" w:lastRow="0" w:firstColumn="1" w:lastColumn="0" w:noHBand="0" w:noVBand="1"/>
      </w:tblPr>
      <w:tblGrid>
        <w:gridCol w:w="429"/>
        <w:gridCol w:w="2337"/>
        <w:gridCol w:w="3061"/>
        <w:gridCol w:w="4368"/>
      </w:tblGrid>
      <w:tr w:rsidR="00122E27" w:rsidRPr="005D0132" w14:paraId="66B0C068" w14:textId="77777777" w:rsidTr="00815378">
        <w:tc>
          <w:tcPr>
            <w:tcW w:w="210" w:type="pct"/>
            <w:vAlign w:val="center"/>
          </w:tcPr>
          <w:p w14:paraId="4B7E53C8"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w:t>
            </w:r>
          </w:p>
        </w:tc>
        <w:tc>
          <w:tcPr>
            <w:tcW w:w="1146" w:type="pct"/>
            <w:vAlign w:val="center"/>
          </w:tcPr>
          <w:p w14:paraId="4860ECAF"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Объекты инженерных коммуникаций</w:t>
            </w:r>
          </w:p>
        </w:tc>
        <w:tc>
          <w:tcPr>
            <w:tcW w:w="1501" w:type="pct"/>
            <w:vAlign w:val="center"/>
          </w:tcPr>
          <w:p w14:paraId="4964C4EC"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Основание</w:t>
            </w:r>
          </w:p>
        </w:tc>
        <w:tc>
          <w:tcPr>
            <w:tcW w:w="2142" w:type="pct"/>
            <w:vAlign w:val="center"/>
          </w:tcPr>
          <w:p w14:paraId="39E37949"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Запрещается</w:t>
            </w:r>
          </w:p>
        </w:tc>
      </w:tr>
    </w:tbl>
    <w:p w14:paraId="25D23C49" w14:textId="77777777" w:rsidR="00122E27" w:rsidRPr="005D0132" w:rsidRDefault="00122E27" w:rsidP="00122E27">
      <w:pPr>
        <w:spacing w:line="14" w:lineRule="auto"/>
      </w:pPr>
    </w:p>
    <w:tbl>
      <w:tblPr>
        <w:tblStyle w:val="TableGridReport9"/>
        <w:tblW w:w="5000" w:type="pct"/>
        <w:tblLook w:val="04A0" w:firstRow="1" w:lastRow="0" w:firstColumn="1" w:lastColumn="0" w:noHBand="0" w:noVBand="1"/>
      </w:tblPr>
      <w:tblGrid>
        <w:gridCol w:w="432"/>
        <w:gridCol w:w="2335"/>
        <w:gridCol w:w="3079"/>
        <w:gridCol w:w="4349"/>
      </w:tblGrid>
      <w:tr w:rsidR="00122E27" w:rsidRPr="005D0132" w14:paraId="447EFA64" w14:textId="77777777" w:rsidTr="00815378">
        <w:trPr>
          <w:tblHeader/>
        </w:trPr>
        <w:tc>
          <w:tcPr>
            <w:tcW w:w="212" w:type="pct"/>
          </w:tcPr>
          <w:p w14:paraId="0D5F8295"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1</w:t>
            </w:r>
          </w:p>
        </w:tc>
        <w:tc>
          <w:tcPr>
            <w:tcW w:w="1145" w:type="pct"/>
          </w:tcPr>
          <w:p w14:paraId="24213B3D"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2</w:t>
            </w:r>
          </w:p>
        </w:tc>
        <w:tc>
          <w:tcPr>
            <w:tcW w:w="1510" w:type="pct"/>
          </w:tcPr>
          <w:p w14:paraId="29EA53FA"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3</w:t>
            </w:r>
          </w:p>
        </w:tc>
        <w:tc>
          <w:tcPr>
            <w:tcW w:w="2133" w:type="pct"/>
          </w:tcPr>
          <w:p w14:paraId="1DA455DE"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4</w:t>
            </w:r>
          </w:p>
        </w:tc>
      </w:tr>
      <w:tr w:rsidR="00122E27" w:rsidRPr="005D0132" w14:paraId="24B94E75" w14:textId="77777777" w:rsidTr="00815378">
        <w:tc>
          <w:tcPr>
            <w:tcW w:w="5000" w:type="pct"/>
            <w:gridSpan w:val="4"/>
          </w:tcPr>
          <w:p w14:paraId="5658B8E0" w14:textId="77777777" w:rsidR="00122E27" w:rsidRPr="005D0132" w:rsidRDefault="00122E27" w:rsidP="00815378">
            <w:pPr>
              <w:spacing w:line="240" w:lineRule="auto"/>
              <w:jc w:val="center"/>
              <w:rPr>
                <w:rFonts w:eastAsia="Times New Roman"/>
                <w:b/>
                <w:sz w:val="20"/>
                <w:szCs w:val="20"/>
                <w:lang w:eastAsia="ru-RU"/>
              </w:rPr>
            </w:pPr>
            <w:r w:rsidRPr="005D0132">
              <w:rPr>
                <w:b/>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122E27" w:rsidRPr="005D0132" w14:paraId="6ACF30C7" w14:textId="77777777" w:rsidTr="00815378">
        <w:tc>
          <w:tcPr>
            <w:tcW w:w="212" w:type="pct"/>
          </w:tcPr>
          <w:p w14:paraId="74039340" w14:textId="77777777" w:rsidR="00122E27" w:rsidRPr="005D0132" w:rsidRDefault="00122E27" w:rsidP="00815378">
            <w:pPr>
              <w:spacing w:line="240" w:lineRule="auto"/>
              <w:jc w:val="center"/>
              <w:rPr>
                <w:rFonts w:eastAsia="Times New Roman"/>
                <w:sz w:val="20"/>
                <w:szCs w:val="20"/>
                <w:lang w:eastAsia="ru-RU"/>
              </w:rPr>
            </w:pPr>
            <w:r w:rsidRPr="005D0132">
              <w:rPr>
                <w:rFonts w:eastAsia="Times New Roman"/>
                <w:sz w:val="20"/>
                <w:szCs w:val="20"/>
                <w:lang w:eastAsia="ru-RU"/>
              </w:rPr>
              <w:t>1</w:t>
            </w:r>
          </w:p>
        </w:tc>
        <w:tc>
          <w:tcPr>
            <w:tcW w:w="1145" w:type="pct"/>
          </w:tcPr>
          <w:p w14:paraId="4834F9A8" w14:textId="77777777" w:rsidR="00122E27" w:rsidRPr="005D0132" w:rsidRDefault="00122E27" w:rsidP="00815378">
            <w:pPr>
              <w:spacing w:line="240" w:lineRule="auto"/>
              <w:jc w:val="left"/>
              <w:rPr>
                <w:rFonts w:eastAsia="Times New Roman"/>
                <w:sz w:val="20"/>
                <w:szCs w:val="20"/>
                <w:lang w:eastAsia="ru-RU"/>
              </w:rPr>
            </w:pPr>
            <w:r w:rsidRPr="005D0132">
              <w:rPr>
                <w:rFonts w:eastAsia="Times New Roman"/>
                <w:sz w:val="20"/>
                <w:szCs w:val="20"/>
                <w:lang w:eastAsia="ru-RU"/>
              </w:rPr>
              <w:t>воздушные линии электропередач</w:t>
            </w:r>
          </w:p>
        </w:tc>
        <w:tc>
          <w:tcPr>
            <w:tcW w:w="1510" w:type="pct"/>
            <w:vMerge w:val="restart"/>
          </w:tcPr>
          <w:p w14:paraId="335A822A" w14:textId="77777777" w:rsidR="00122E27" w:rsidRPr="005D0132" w:rsidRDefault="00122E27" w:rsidP="00815378">
            <w:pPr>
              <w:spacing w:line="240" w:lineRule="auto"/>
              <w:jc w:val="left"/>
              <w:rPr>
                <w:rFonts w:eastAsia="Times New Roman"/>
                <w:sz w:val="20"/>
                <w:szCs w:val="20"/>
                <w:lang w:eastAsia="ru-RU"/>
              </w:rPr>
            </w:pPr>
            <w:r w:rsidRPr="005D0132">
              <w:rPr>
                <w:rFonts w:eastAsia="Times New Roman"/>
                <w:sz w:val="20"/>
                <w:szCs w:val="20"/>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33" w:type="pct"/>
            <w:vMerge w:val="restart"/>
          </w:tcPr>
          <w:p w14:paraId="324060D2"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122E27" w:rsidRPr="005D0132" w14:paraId="4440A50E" w14:textId="77777777" w:rsidTr="00815378">
        <w:tc>
          <w:tcPr>
            <w:tcW w:w="212" w:type="pct"/>
          </w:tcPr>
          <w:p w14:paraId="298F2FFD" w14:textId="77777777" w:rsidR="00122E27" w:rsidRPr="005D0132" w:rsidRDefault="00122E27" w:rsidP="00815378">
            <w:pPr>
              <w:spacing w:line="240" w:lineRule="auto"/>
              <w:jc w:val="center"/>
              <w:rPr>
                <w:rFonts w:eastAsia="Times New Roman"/>
                <w:sz w:val="20"/>
                <w:szCs w:val="20"/>
                <w:lang w:eastAsia="ru-RU"/>
              </w:rPr>
            </w:pPr>
            <w:r w:rsidRPr="005D0132">
              <w:rPr>
                <w:rFonts w:eastAsia="Times New Roman"/>
                <w:sz w:val="20"/>
                <w:szCs w:val="20"/>
                <w:lang w:eastAsia="ru-RU"/>
              </w:rPr>
              <w:t>2</w:t>
            </w:r>
          </w:p>
        </w:tc>
        <w:tc>
          <w:tcPr>
            <w:tcW w:w="1145" w:type="pct"/>
          </w:tcPr>
          <w:p w14:paraId="7530D3C0" w14:textId="77777777" w:rsidR="00122E27" w:rsidRPr="005D0132" w:rsidRDefault="00122E27" w:rsidP="00815378">
            <w:pPr>
              <w:spacing w:line="240" w:lineRule="auto"/>
              <w:jc w:val="left"/>
              <w:rPr>
                <w:rFonts w:eastAsia="Times New Roman"/>
                <w:sz w:val="20"/>
                <w:szCs w:val="20"/>
                <w:lang w:eastAsia="ru-RU"/>
              </w:rPr>
            </w:pPr>
            <w:r w:rsidRPr="005D0132">
              <w:rPr>
                <w:rFonts w:eastAsia="Times New Roman"/>
                <w:sz w:val="20"/>
                <w:szCs w:val="20"/>
                <w:lang w:eastAsia="ru-RU"/>
              </w:rPr>
              <w:t>подстанции</w:t>
            </w:r>
          </w:p>
        </w:tc>
        <w:tc>
          <w:tcPr>
            <w:tcW w:w="1510" w:type="pct"/>
            <w:vMerge/>
          </w:tcPr>
          <w:p w14:paraId="6D385A98" w14:textId="77777777" w:rsidR="00122E27" w:rsidRPr="005D0132" w:rsidRDefault="00122E27" w:rsidP="00815378">
            <w:pPr>
              <w:spacing w:line="240" w:lineRule="auto"/>
              <w:jc w:val="left"/>
              <w:rPr>
                <w:rFonts w:eastAsia="Times New Roman"/>
                <w:sz w:val="20"/>
                <w:szCs w:val="20"/>
                <w:lang w:eastAsia="ru-RU"/>
              </w:rPr>
            </w:pPr>
          </w:p>
        </w:tc>
        <w:tc>
          <w:tcPr>
            <w:tcW w:w="2133" w:type="pct"/>
            <w:vMerge/>
          </w:tcPr>
          <w:p w14:paraId="25F85E26" w14:textId="77777777" w:rsidR="00122E27" w:rsidRPr="005D0132" w:rsidRDefault="00122E27" w:rsidP="00815378">
            <w:pPr>
              <w:numPr>
                <w:ilvl w:val="0"/>
                <w:numId w:val="58"/>
              </w:numPr>
              <w:tabs>
                <w:tab w:val="left" w:pos="183"/>
              </w:tabs>
              <w:spacing w:line="240" w:lineRule="auto"/>
              <w:ind w:left="0" w:firstLine="0"/>
              <w:jc w:val="left"/>
              <w:rPr>
                <w:sz w:val="20"/>
                <w:szCs w:val="20"/>
              </w:rPr>
            </w:pPr>
          </w:p>
        </w:tc>
      </w:tr>
      <w:tr w:rsidR="00122E27" w:rsidRPr="005D0132" w14:paraId="1E06185F" w14:textId="77777777" w:rsidTr="00815378">
        <w:tc>
          <w:tcPr>
            <w:tcW w:w="212" w:type="pct"/>
          </w:tcPr>
          <w:p w14:paraId="7F08EE56" w14:textId="77777777" w:rsidR="00122E27" w:rsidRPr="005D0132" w:rsidRDefault="00122E27" w:rsidP="00815378">
            <w:pPr>
              <w:spacing w:line="240" w:lineRule="auto"/>
              <w:jc w:val="center"/>
              <w:rPr>
                <w:rFonts w:eastAsia="Times New Roman"/>
                <w:sz w:val="20"/>
                <w:szCs w:val="20"/>
                <w:lang w:eastAsia="ru-RU"/>
              </w:rPr>
            </w:pPr>
            <w:r w:rsidRPr="005D0132">
              <w:rPr>
                <w:rFonts w:eastAsia="Times New Roman"/>
                <w:sz w:val="20"/>
                <w:szCs w:val="20"/>
                <w:lang w:eastAsia="ru-RU"/>
              </w:rPr>
              <w:t>3</w:t>
            </w:r>
          </w:p>
        </w:tc>
        <w:tc>
          <w:tcPr>
            <w:tcW w:w="1145" w:type="pct"/>
          </w:tcPr>
          <w:p w14:paraId="14AC5ACC" w14:textId="77777777" w:rsidR="00122E27" w:rsidRPr="005D0132" w:rsidRDefault="00122E27" w:rsidP="00815378">
            <w:pPr>
              <w:spacing w:line="240" w:lineRule="auto"/>
              <w:jc w:val="left"/>
              <w:rPr>
                <w:rFonts w:eastAsia="Times New Roman"/>
                <w:sz w:val="20"/>
                <w:szCs w:val="20"/>
                <w:lang w:eastAsia="ru-RU"/>
              </w:rPr>
            </w:pPr>
            <w:r w:rsidRPr="005D0132">
              <w:rPr>
                <w:rFonts w:eastAsia="Times New Roman"/>
                <w:sz w:val="20"/>
                <w:szCs w:val="20"/>
                <w:lang w:eastAsia="ru-RU"/>
              </w:rPr>
              <w:t>подземные кабельные линии электропередач</w:t>
            </w:r>
          </w:p>
        </w:tc>
        <w:tc>
          <w:tcPr>
            <w:tcW w:w="1510" w:type="pct"/>
            <w:vMerge/>
          </w:tcPr>
          <w:p w14:paraId="3323F9D6" w14:textId="77777777" w:rsidR="00122E27" w:rsidRPr="005D0132" w:rsidRDefault="00122E27" w:rsidP="00815378">
            <w:pPr>
              <w:spacing w:line="240" w:lineRule="auto"/>
              <w:jc w:val="left"/>
              <w:rPr>
                <w:rFonts w:eastAsia="Times New Roman"/>
                <w:sz w:val="20"/>
                <w:szCs w:val="20"/>
                <w:lang w:eastAsia="ru-RU"/>
              </w:rPr>
            </w:pPr>
          </w:p>
        </w:tc>
        <w:tc>
          <w:tcPr>
            <w:tcW w:w="2133" w:type="pct"/>
          </w:tcPr>
          <w:p w14:paraId="0634434A"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122E27" w:rsidRPr="005D0132" w14:paraId="6DE8073A" w14:textId="77777777" w:rsidTr="00815378">
        <w:tc>
          <w:tcPr>
            <w:tcW w:w="5000" w:type="pct"/>
            <w:gridSpan w:val="4"/>
          </w:tcPr>
          <w:p w14:paraId="6AE1A79C" w14:textId="77777777" w:rsidR="00122E27" w:rsidRPr="005D0132" w:rsidRDefault="00122E27" w:rsidP="00815378">
            <w:pPr>
              <w:spacing w:line="240" w:lineRule="auto"/>
              <w:jc w:val="center"/>
              <w:rPr>
                <w:rFonts w:eastAsia="Times New Roman"/>
                <w:b/>
                <w:sz w:val="20"/>
                <w:szCs w:val="20"/>
                <w:lang w:eastAsia="ru-RU"/>
              </w:rPr>
            </w:pPr>
            <w:r w:rsidRPr="005D0132">
              <w:rPr>
                <w:rFonts w:eastAsia="Times New Roman"/>
                <w:b/>
                <w:sz w:val="20"/>
                <w:szCs w:val="20"/>
                <w:lang w:eastAsia="ru-RU"/>
              </w:rPr>
              <w:t xml:space="preserve">Охранная зона линий и сооружений связи </w:t>
            </w:r>
          </w:p>
        </w:tc>
      </w:tr>
      <w:tr w:rsidR="00122E27" w:rsidRPr="005D0132" w14:paraId="4CBAB142" w14:textId="77777777" w:rsidTr="00815378">
        <w:tc>
          <w:tcPr>
            <w:tcW w:w="212" w:type="pct"/>
          </w:tcPr>
          <w:p w14:paraId="796A2A23" w14:textId="77777777" w:rsidR="00122E27" w:rsidRPr="005D0132" w:rsidRDefault="00122E27" w:rsidP="00815378">
            <w:pPr>
              <w:spacing w:line="240" w:lineRule="auto"/>
              <w:jc w:val="center"/>
              <w:rPr>
                <w:rFonts w:eastAsia="Times New Roman"/>
                <w:sz w:val="20"/>
                <w:szCs w:val="20"/>
                <w:lang w:eastAsia="ru-RU"/>
              </w:rPr>
            </w:pPr>
            <w:r w:rsidRPr="005D0132">
              <w:rPr>
                <w:rFonts w:eastAsia="Times New Roman"/>
                <w:sz w:val="20"/>
                <w:szCs w:val="20"/>
                <w:lang w:eastAsia="ru-RU"/>
              </w:rPr>
              <w:t>4</w:t>
            </w:r>
          </w:p>
        </w:tc>
        <w:tc>
          <w:tcPr>
            <w:tcW w:w="1145" w:type="pct"/>
          </w:tcPr>
          <w:p w14:paraId="78DF7A78" w14:textId="77777777" w:rsidR="00122E27" w:rsidRPr="005D0132" w:rsidRDefault="00122E27" w:rsidP="00815378">
            <w:pPr>
              <w:autoSpaceDE w:val="0"/>
              <w:autoSpaceDN w:val="0"/>
              <w:adjustRightInd w:val="0"/>
              <w:spacing w:line="240" w:lineRule="auto"/>
              <w:jc w:val="left"/>
              <w:rPr>
                <w:rFonts w:eastAsia="Times New Roman"/>
                <w:sz w:val="20"/>
                <w:szCs w:val="20"/>
                <w:lang w:eastAsia="ru-RU"/>
              </w:rPr>
            </w:pPr>
            <w:r w:rsidRPr="005D0132">
              <w:rPr>
                <w:sz w:val="20"/>
                <w:szCs w:val="20"/>
              </w:rPr>
              <w:t>подземные кабельные и воздушные линии связи и линии радиофикации, расположенные вне населенных пунктов на безлесных участках</w:t>
            </w:r>
          </w:p>
        </w:tc>
        <w:tc>
          <w:tcPr>
            <w:tcW w:w="1510" w:type="pct"/>
          </w:tcPr>
          <w:p w14:paraId="306A543E" w14:textId="77777777" w:rsidR="00122E27" w:rsidRPr="005D0132" w:rsidRDefault="00122E27" w:rsidP="00815378">
            <w:pPr>
              <w:autoSpaceDE w:val="0"/>
              <w:autoSpaceDN w:val="0"/>
              <w:adjustRightInd w:val="0"/>
              <w:spacing w:line="240" w:lineRule="auto"/>
              <w:jc w:val="left"/>
              <w:rPr>
                <w:rFonts w:eastAsia="Times New Roman"/>
                <w:sz w:val="20"/>
                <w:szCs w:val="20"/>
                <w:lang w:eastAsia="ru-RU"/>
              </w:rPr>
            </w:pPr>
            <w:r w:rsidRPr="005D0132">
              <w:rPr>
                <w:sz w:val="20"/>
                <w:szCs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2133" w:type="pct"/>
          </w:tcPr>
          <w:p w14:paraId="7A2E91BB"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6799B083"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0E157BEB"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693F902E"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68B1C30"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1C5315B"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65035AAE" w14:textId="77777777" w:rsidR="00122E27" w:rsidRPr="005D0132" w:rsidRDefault="00122E27" w:rsidP="00815378">
            <w:pPr>
              <w:numPr>
                <w:ilvl w:val="0"/>
                <w:numId w:val="58"/>
              </w:numPr>
              <w:tabs>
                <w:tab w:val="left" w:pos="183"/>
              </w:tabs>
              <w:spacing w:line="240" w:lineRule="auto"/>
              <w:ind w:left="0" w:firstLine="0"/>
              <w:jc w:val="left"/>
              <w:rPr>
                <w:rFonts w:eastAsia="Times New Roman"/>
                <w:sz w:val="20"/>
                <w:szCs w:val="20"/>
                <w:lang w:eastAsia="ru-RU"/>
              </w:rPr>
            </w:pPr>
            <w:r w:rsidRPr="005D0132">
              <w:rPr>
                <w:sz w:val="20"/>
                <w:szCs w:val="20"/>
              </w:rPr>
              <w:t>производить защиту подземных коммуникаций от коррозии без учета проходящих подземных кабельных линий связи</w:t>
            </w:r>
          </w:p>
        </w:tc>
      </w:tr>
      <w:tr w:rsidR="00122E27" w:rsidRPr="005D0132" w14:paraId="74518A82" w14:textId="77777777" w:rsidTr="00815378">
        <w:tc>
          <w:tcPr>
            <w:tcW w:w="5000" w:type="pct"/>
            <w:gridSpan w:val="4"/>
          </w:tcPr>
          <w:p w14:paraId="312F07F8" w14:textId="77777777" w:rsidR="00122E27" w:rsidRPr="005D0132" w:rsidRDefault="00122E27" w:rsidP="00815378">
            <w:pPr>
              <w:autoSpaceDE w:val="0"/>
              <w:autoSpaceDN w:val="0"/>
              <w:adjustRightInd w:val="0"/>
              <w:spacing w:line="240" w:lineRule="auto"/>
              <w:jc w:val="center"/>
              <w:rPr>
                <w:rFonts w:eastAsia="Times New Roman"/>
                <w:b/>
                <w:sz w:val="20"/>
                <w:szCs w:val="20"/>
                <w:lang w:eastAsia="ru-RU"/>
              </w:rPr>
            </w:pPr>
            <w:r w:rsidRPr="005D0132">
              <w:rPr>
                <w:b/>
                <w:sz w:val="20"/>
                <w:szCs w:val="20"/>
              </w:rPr>
              <w:t>Охранная зона тепловых сетей</w:t>
            </w:r>
          </w:p>
        </w:tc>
      </w:tr>
      <w:tr w:rsidR="00122E27" w:rsidRPr="005D0132" w14:paraId="45730509" w14:textId="77777777" w:rsidTr="00815378">
        <w:tc>
          <w:tcPr>
            <w:tcW w:w="212" w:type="pct"/>
          </w:tcPr>
          <w:p w14:paraId="773BA020" w14:textId="77777777" w:rsidR="00122E27" w:rsidRPr="005D0132" w:rsidRDefault="00122E27" w:rsidP="00815378">
            <w:pPr>
              <w:spacing w:line="240" w:lineRule="auto"/>
              <w:jc w:val="center"/>
              <w:rPr>
                <w:rFonts w:eastAsia="Times New Roman"/>
                <w:sz w:val="20"/>
                <w:szCs w:val="20"/>
                <w:lang w:eastAsia="ru-RU"/>
              </w:rPr>
            </w:pPr>
            <w:r w:rsidRPr="005D0132">
              <w:rPr>
                <w:rFonts w:eastAsia="Times New Roman"/>
                <w:sz w:val="20"/>
                <w:szCs w:val="20"/>
                <w:lang w:eastAsia="ru-RU"/>
              </w:rPr>
              <w:t>5</w:t>
            </w:r>
          </w:p>
        </w:tc>
        <w:tc>
          <w:tcPr>
            <w:tcW w:w="1145" w:type="pct"/>
          </w:tcPr>
          <w:p w14:paraId="457AD20D" w14:textId="77777777" w:rsidR="00122E27" w:rsidRPr="005D0132" w:rsidRDefault="00122E27" w:rsidP="00815378">
            <w:pPr>
              <w:autoSpaceDE w:val="0"/>
              <w:autoSpaceDN w:val="0"/>
              <w:adjustRightInd w:val="0"/>
              <w:spacing w:line="240" w:lineRule="auto"/>
              <w:jc w:val="left"/>
              <w:rPr>
                <w:sz w:val="20"/>
                <w:szCs w:val="20"/>
              </w:rPr>
            </w:pPr>
            <w:r w:rsidRPr="005D0132">
              <w:rPr>
                <w:sz w:val="20"/>
                <w:szCs w:val="20"/>
              </w:rPr>
              <w:t>тепловые сети</w:t>
            </w:r>
          </w:p>
        </w:tc>
        <w:tc>
          <w:tcPr>
            <w:tcW w:w="1510" w:type="pct"/>
          </w:tcPr>
          <w:p w14:paraId="13D92241" w14:textId="77777777" w:rsidR="00122E27" w:rsidRPr="005D0132" w:rsidRDefault="00122E27" w:rsidP="00815378">
            <w:pPr>
              <w:autoSpaceDE w:val="0"/>
              <w:autoSpaceDN w:val="0"/>
              <w:adjustRightInd w:val="0"/>
              <w:spacing w:line="240" w:lineRule="auto"/>
              <w:jc w:val="left"/>
              <w:rPr>
                <w:sz w:val="20"/>
                <w:szCs w:val="20"/>
              </w:rPr>
            </w:pPr>
            <w:r w:rsidRPr="005D0132">
              <w:rPr>
                <w:sz w:val="20"/>
                <w:szCs w:val="20"/>
              </w:rPr>
              <w:t xml:space="preserve">Приказ Министерства архитектуры, строительства и жилищно-коммунального хозяйства Российской Федерации от 17.08.1992 </w:t>
            </w:r>
            <w:r w:rsidRPr="005D0132">
              <w:rPr>
                <w:sz w:val="20"/>
                <w:szCs w:val="20"/>
              </w:rPr>
              <w:br/>
              <w:t>№ 197 «О типовых правилах охраны коммунальных тепловых сетей»</w:t>
            </w:r>
          </w:p>
        </w:tc>
        <w:tc>
          <w:tcPr>
            <w:tcW w:w="2133" w:type="pct"/>
          </w:tcPr>
          <w:p w14:paraId="0C03CFD0"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размещать автозаправочные станции, хранилища горюче-смазочных материалов, складировать агрессивные химические материалы;</w:t>
            </w:r>
          </w:p>
          <w:p w14:paraId="09481AE2"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2E3C0C0C"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50A6E7D3"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устраивать всякого рода свалки, разжигать костры, сжигать бытовой мусор или промышленные отходы;</w:t>
            </w:r>
          </w:p>
          <w:p w14:paraId="2E185DB9"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14:paraId="77D05466"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 xml:space="preserve">проникать в помещения павильонов, центральных и индивидуальных тепловых пунктов посторонним лицам; </w:t>
            </w:r>
          </w:p>
          <w:p w14:paraId="0E42D73A"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открывать, снимать, засыпать люки камер тепловых сетей; сбрасывать в камеры мусор, отходы, снег и так далее;</w:t>
            </w:r>
          </w:p>
          <w:p w14:paraId="35477D73"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12A47328"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49E278DB" w14:textId="77777777" w:rsidR="00122E27" w:rsidRPr="005D0132" w:rsidRDefault="00122E27" w:rsidP="00815378">
            <w:pPr>
              <w:tabs>
                <w:tab w:val="left" w:pos="183"/>
              </w:tabs>
              <w:spacing w:line="240" w:lineRule="auto"/>
              <w:jc w:val="left"/>
              <w:rPr>
                <w:sz w:val="20"/>
                <w:szCs w:val="20"/>
              </w:rPr>
            </w:pPr>
            <w:r w:rsidRPr="005D0132">
              <w:rPr>
                <w:sz w:val="20"/>
                <w:szCs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104353A9"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строительство, капитальный ремонт, реконструкцию или снос любых зданий и сооружений;</w:t>
            </w:r>
          </w:p>
          <w:p w14:paraId="01ED35AB"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земляные работы, планировку грунта, посадку деревьев и кустарников, устраивать монументальные клумбы;</w:t>
            </w:r>
          </w:p>
          <w:p w14:paraId="0430883D" w14:textId="77777777" w:rsidR="00122E27" w:rsidRPr="005D0132" w:rsidRDefault="00122E27" w:rsidP="00815378">
            <w:pPr>
              <w:numPr>
                <w:ilvl w:val="0"/>
                <w:numId w:val="58"/>
              </w:numPr>
              <w:tabs>
                <w:tab w:val="left" w:pos="183"/>
              </w:tabs>
              <w:spacing w:line="240" w:lineRule="auto"/>
              <w:ind w:left="0" w:firstLine="0"/>
              <w:jc w:val="left"/>
              <w:rPr>
                <w:sz w:val="20"/>
                <w:szCs w:val="20"/>
              </w:rPr>
            </w:pPr>
            <w:r w:rsidRPr="005D0132">
              <w:rPr>
                <w:sz w:val="20"/>
                <w:szCs w:val="20"/>
              </w:rPr>
              <w:t>производить погрузочно-разгрузочные работы, а также работы, связанные с разбиванием грунта и дорожных покрытий;</w:t>
            </w:r>
          </w:p>
          <w:p w14:paraId="54E73898" w14:textId="77777777" w:rsidR="00122E27" w:rsidRPr="005D0132" w:rsidRDefault="00122E27" w:rsidP="00815378">
            <w:pPr>
              <w:numPr>
                <w:ilvl w:val="0"/>
                <w:numId w:val="58"/>
              </w:numPr>
              <w:tabs>
                <w:tab w:val="left" w:pos="183"/>
              </w:tabs>
              <w:spacing w:line="240" w:lineRule="auto"/>
              <w:ind w:left="0" w:firstLine="0"/>
              <w:jc w:val="left"/>
              <w:rPr>
                <w:rFonts w:eastAsia="Times New Roman"/>
                <w:sz w:val="20"/>
                <w:szCs w:val="20"/>
                <w:lang w:eastAsia="ru-RU"/>
              </w:rPr>
            </w:pPr>
            <w:r w:rsidRPr="005D0132">
              <w:rPr>
                <w:sz w:val="20"/>
                <w:szCs w:val="20"/>
              </w:rPr>
              <w:t>сооружать переезды и переходы через трубопроводы тепловых сетей</w:t>
            </w:r>
          </w:p>
        </w:tc>
      </w:tr>
    </w:tbl>
    <w:p w14:paraId="6895156A" w14:textId="77777777" w:rsidR="00122E27" w:rsidRDefault="00122E27" w:rsidP="00122E27">
      <w:pPr>
        <w:pStyle w:val="0212166"/>
      </w:pPr>
      <w:bookmarkStart w:id="227" w:name="_Toc117669439"/>
      <w:r w:rsidRPr="009F7978">
        <w:rPr>
          <w:rFonts w:eastAsia="Tahoma"/>
          <w:szCs w:val="24"/>
        </w:rPr>
        <w:t xml:space="preserve">11.5 </w:t>
      </w:r>
      <w:r w:rsidRPr="009F7978">
        <w:t>Придорожные полосы автомобильных дорог</w:t>
      </w:r>
      <w:bookmarkEnd w:id="227"/>
    </w:p>
    <w:p w14:paraId="3A6379F8" w14:textId="77777777" w:rsidR="00122E27" w:rsidRPr="009F7978" w:rsidRDefault="00122E27" w:rsidP="00122E27">
      <w:pPr>
        <w:spacing w:before="120" w:after="120" w:line="276" w:lineRule="auto"/>
        <w:ind w:firstLine="709"/>
        <w:rPr>
          <w:color w:val="000000"/>
          <w:szCs w:val="24"/>
        </w:rPr>
      </w:pPr>
      <w:r w:rsidRPr="009F7978">
        <w:rPr>
          <w:color w:val="000000"/>
          <w:szCs w:val="24"/>
        </w:rPr>
        <w:t xml:space="preserve">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w:t>
      </w:r>
      <w:r>
        <w:rPr>
          <w:color w:val="000000"/>
          <w:szCs w:val="24"/>
        </w:rPr>
        <w:t>—</w:t>
      </w:r>
      <w:r w:rsidRPr="009F7978">
        <w:rPr>
          <w:color w:val="000000"/>
          <w:szCs w:val="24"/>
        </w:rPr>
        <w:t xml:space="preserve"> территории, которые пр</w:t>
      </w:r>
      <w:r>
        <w:rPr>
          <w:color w:val="000000"/>
          <w:szCs w:val="24"/>
        </w:rPr>
        <w:t>и</w:t>
      </w:r>
      <w:r w:rsidRPr="009F7978">
        <w:rPr>
          <w:color w:val="000000"/>
          <w:szCs w:val="24"/>
        </w:rPr>
        <w:t>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154AFF9B" w14:textId="77777777" w:rsidR="00122E27" w:rsidRPr="009F7978" w:rsidRDefault="00122E27" w:rsidP="00122E27">
      <w:pPr>
        <w:spacing w:before="120" w:after="120" w:line="276" w:lineRule="auto"/>
        <w:ind w:firstLine="709"/>
        <w:rPr>
          <w:color w:val="000000"/>
          <w:szCs w:val="24"/>
        </w:rPr>
      </w:pPr>
      <w:r w:rsidRPr="009F7978">
        <w:rPr>
          <w:color w:val="000000"/>
          <w:szCs w:val="24"/>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793C8EFC" w14:textId="6617C536" w:rsidR="00122E27" w:rsidRPr="009F7978" w:rsidRDefault="00122E27" w:rsidP="00122E27">
      <w:pPr>
        <w:spacing w:before="120" w:after="120" w:line="276" w:lineRule="auto"/>
        <w:ind w:firstLine="709"/>
        <w:rPr>
          <w:rFonts w:eastAsia="Arial Unicode MS"/>
          <w:szCs w:val="24"/>
          <w:lang w:eastAsia="ru-RU"/>
        </w:rPr>
      </w:pPr>
      <w:r w:rsidRPr="009F7978">
        <w:rPr>
          <w:rFonts w:eastAsia="Arial Unicode MS"/>
          <w:szCs w:val="24"/>
          <w:lang w:eastAsia="ru-RU"/>
        </w:rPr>
        <w:t xml:space="preserve">Характеристика </w:t>
      </w:r>
      <w:r w:rsidRPr="009F7978">
        <w:rPr>
          <w:rFonts w:eastAsia="Times New Roman"/>
          <w:szCs w:val="24"/>
          <w:lang w:eastAsia="ru-RU"/>
        </w:rPr>
        <w:t>придорожных полос автомобильных дорог регионального или межмуниципального, местного значени</w:t>
      </w:r>
      <w:r w:rsidR="00F4240C">
        <w:rPr>
          <w:rFonts w:eastAsia="Times New Roman"/>
          <w:szCs w:val="24"/>
          <w:lang w:eastAsia="ru-RU"/>
        </w:rPr>
        <w:t>й</w:t>
      </w:r>
      <w:r w:rsidRPr="009F7978">
        <w:rPr>
          <w:rFonts w:eastAsia="Times New Roman"/>
          <w:szCs w:val="24"/>
          <w:lang w:eastAsia="ru-RU"/>
        </w:rPr>
        <w:t xml:space="preserve"> </w:t>
      </w:r>
      <w:r w:rsidRPr="009F7978">
        <w:rPr>
          <w:rFonts w:eastAsia="Arial Unicode MS"/>
          <w:szCs w:val="24"/>
          <w:lang w:eastAsia="ru-RU"/>
        </w:rPr>
        <w:t>приведена</w:t>
      </w:r>
      <w:r w:rsidRPr="009F7978">
        <w:rPr>
          <w:rFonts w:eastAsia="Arial Unicode MS"/>
          <w:szCs w:val="24"/>
        </w:rPr>
        <w:t xml:space="preserve"> </w:t>
      </w:r>
      <w:r w:rsidRPr="009F7978">
        <w:rPr>
          <w:rFonts w:eastAsia="Arial Unicode MS"/>
          <w:szCs w:val="24"/>
          <w:lang w:eastAsia="ru-RU"/>
        </w:rPr>
        <w:t xml:space="preserve">в таблице </w:t>
      </w:r>
      <w:r w:rsidRPr="009F7978">
        <w:rPr>
          <w:rFonts w:eastAsia="Times New Roman"/>
          <w:szCs w:val="24"/>
          <w:lang w:eastAsia="ru-RU"/>
        </w:rPr>
        <w:t>3.11.6.</w:t>
      </w:r>
    </w:p>
    <w:p w14:paraId="14B1A68C" w14:textId="77777777" w:rsidR="00231E70" w:rsidRDefault="00231E70" w:rsidP="00122E27">
      <w:pPr>
        <w:spacing w:line="276" w:lineRule="auto"/>
        <w:ind w:firstLine="709"/>
        <w:jc w:val="right"/>
        <w:rPr>
          <w:rFonts w:eastAsia="Times New Roman"/>
          <w:szCs w:val="24"/>
          <w:lang w:eastAsia="ru-RU"/>
        </w:rPr>
      </w:pPr>
      <w:r>
        <w:rPr>
          <w:rFonts w:eastAsia="Times New Roman"/>
          <w:szCs w:val="24"/>
          <w:lang w:eastAsia="ru-RU"/>
        </w:rPr>
        <w:br w:type="page"/>
      </w:r>
    </w:p>
    <w:p w14:paraId="234643CC" w14:textId="0EF2D3BD" w:rsidR="00122E27" w:rsidRPr="009F7978" w:rsidRDefault="00122E27" w:rsidP="00122E27">
      <w:pPr>
        <w:spacing w:line="276" w:lineRule="auto"/>
        <w:ind w:firstLine="709"/>
        <w:jc w:val="right"/>
        <w:rPr>
          <w:rFonts w:eastAsia="Times New Roman"/>
          <w:szCs w:val="24"/>
          <w:lang w:eastAsia="ru-RU"/>
        </w:rPr>
      </w:pPr>
      <w:r w:rsidRPr="009F7978">
        <w:rPr>
          <w:rFonts w:eastAsia="Times New Roman"/>
          <w:szCs w:val="24"/>
          <w:lang w:eastAsia="ru-RU"/>
        </w:rPr>
        <w:t>Таблица 3.11.6</w:t>
      </w:r>
    </w:p>
    <w:p w14:paraId="59A3B277" w14:textId="77777777" w:rsidR="00122E27" w:rsidRPr="009F7978" w:rsidRDefault="00122E27" w:rsidP="00122E27">
      <w:pPr>
        <w:spacing w:line="276" w:lineRule="auto"/>
        <w:jc w:val="center"/>
        <w:rPr>
          <w:rFonts w:eastAsia="Times New Roman"/>
          <w:szCs w:val="24"/>
          <w:lang w:eastAsia="ru-RU"/>
        </w:rPr>
      </w:pPr>
      <w:r w:rsidRPr="009F7978">
        <w:rPr>
          <w:rFonts w:eastAsia="Times New Roman"/>
          <w:szCs w:val="24"/>
          <w:lang w:eastAsia="ru-RU"/>
        </w:rPr>
        <w:t xml:space="preserve">Характеристика придорожных полос автомобильных дорог регионального или межмуниципального, местного значений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2336"/>
        <w:gridCol w:w="4084"/>
        <w:gridCol w:w="1458"/>
        <w:gridCol w:w="1888"/>
      </w:tblGrid>
      <w:tr w:rsidR="00122E27" w:rsidRPr="009F7978" w14:paraId="24ECB033" w14:textId="77777777" w:rsidTr="00815378">
        <w:trPr>
          <w:cantSplit/>
          <w:trHeight w:val="20"/>
          <w:tblHeader/>
        </w:trPr>
        <w:tc>
          <w:tcPr>
            <w:tcW w:w="210" w:type="pct"/>
            <w:vAlign w:val="center"/>
          </w:tcPr>
          <w:p w14:paraId="78025266" w14:textId="77777777" w:rsidR="00122E27" w:rsidRPr="009F7978" w:rsidRDefault="00122E27" w:rsidP="00815378">
            <w:pPr>
              <w:spacing w:line="240" w:lineRule="auto"/>
              <w:jc w:val="center"/>
              <w:rPr>
                <w:b/>
                <w:sz w:val="20"/>
                <w:szCs w:val="20"/>
              </w:rPr>
            </w:pPr>
            <w:r w:rsidRPr="009F7978">
              <w:rPr>
                <w:b/>
                <w:sz w:val="20"/>
                <w:szCs w:val="20"/>
              </w:rPr>
              <w:t>№</w:t>
            </w:r>
          </w:p>
        </w:tc>
        <w:tc>
          <w:tcPr>
            <w:tcW w:w="1145" w:type="pct"/>
            <w:shd w:val="clear" w:color="000000" w:fill="FFFFFF"/>
            <w:vAlign w:val="center"/>
          </w:tcPr>
          <w:p w14:paraId="0C2004B9" w14:textId="77777777" w:rsidR="00122E27" w:rsidRPr="009F7978" w:rsidRDefault="00122E27" w:rsidP="00815378">
            <w:pPr>
              <w:spacing w:line="240" w:lineRule="auto"/>
              <w:jc w:val="center"/>
              <w:rPr>
                <w:b/>
                <w:sz w:val="20"/>
                <w:szCs w:val="20"/>
              </w:rPr>
            </w:pPr>
            <w:r w:rsidRPr="009F7978">
              <w:rPr>
                <w:b/>
                <w:sz w:val="20"/>
                <w:szCs w:val="20"/>
              </w:rPr>
              <w:t>Идентификационный номер</w:t>
            </w:r>
          </w:p>
        </w:tc>
        <w:tc>
          <w:tcPr>
            <w:tcW w:w="2003" w:type="pct"/>
            <w:shd w:val="clear" w:color="000000" w:fill="FFFFFF"/>
            <w:vAlign w:val="center"/>
          </w:tcPr>
          <w:p w14:paraId="4361F5D0" w14:textId="77777777" w:rsidR="00122E27" w:rsidRPr="009F7978" w:rsidRDefault="00122E27" w:rsidP="00815378">
            <w:pPr>
              <w:spacing w:line="240" w:lineRule="auto"/>
              <w:jc w:val="center"/>
              <w:rPr>
                <w:b/>
                <w:sz w:val="20"/>
                <w:szCs w:val="20"/>
              </w:rPr>
            </w:pPr>
            <w:r w:rsidRPr="009F7978">
              <w:rPr>
                <w:b/>
                <w:sz w:val="20"/>
                <w:szCs w:val="20"/>
              </w:rPr>
              <w:t>Наименование автомобильной дороги</w:t>
            </w:r>
          </w:p>
        </w:tc>
        <w:tc>
          <w:tcPr>
            <w:tcW w:w="715" w:type="pct"/>
            <w:shd w:val="clear" w:color="auto" w:fill="FFFFFF"/>
            <w:vAlign w:val="center"/>
          </w:tcPr>
          <w:p w14:paraId="202006C7" w14:textId="77777777" w:rsidR="00122E27" w:rsidRPr="009F7978" w:rsidRDefault="00122E27" w:rsidP="00815378">
            <w:pPr>
              <w:spacing w:line="240" w:lineRule="auto"/>
              <w:jc w:val="center"/>
              <w:rPr>
                <w:b/>
                <w:sz w:val="20"/>
                <w:szCs w:val="20"/>
              </w:rPr>
            </w:pPr>
            <w:r w:rsidRPr="009F7978">
              <w:rPr>
                <w:b/>
                <w:sz w:val="20"/>
                <w:szCs w:val="20"/>
              </w:rPr>
              <w:t>Техническая категория</w:t>
            </w:r>
          </w:p>
        </w:tc>
        <w:tc>
          <w:tcPr>
            <w:tcW w:w="926" w:type="pct"/>
            <w:shd w:val="clear" w:color="auto" w:fill="FFFFFF"/>
            <w:vAlign w:val="center"/>
          </w:tcPr>
          <w:p w14:paraId="07B0CE72" w14:textId="77777777" w:rsidR="00122E27" w:rsidRPr="009F7978" w:rsidRDefault="00122E27" w:rsidP="00815378">
            <w:pPr>
              <w:spacing w:line="240" w:lineRule="auto"/>
              <w:jc w:val="center"/>
              <w:rPr>
                <w:b/>
                <w:sz w:val="20"/>
                <w:szCs w:val="20"/>
              </w:rPr>
            </w:pPr>
            <w:r w:rsidRPr="009F7978">
              <w:rPr>
                <w:b/>
                <w:sz w:val="20"/>
                <w:szCs w:val="20"/>
              </w:rPr>
              <w:t>Размер придорожной полосы, м</w:t>
            </w:r>
          </w:p>
        </w:tc>
      </w:tr>
    </w:tbl>
    <w:p w14:paraId="273064A1" w14:textId="77777777" w:rsidR="00122E27" w:rsidRPr="009F7978" w:rsidRDefault="00122E27" w:rsidP="00122E27">
      <w:pPr>
        <w:spacing w:line="14" w:lineRule="auto"/>
        <w:jc w:val="cente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
        <w:gridCol w:w="2333"/>
        <w:gridCol w:w="4084"/>
        <w:gridCol w:w="1419"/>
        <w:gridCol w:w="1927"/>
      </w:tblGrid>
      <w:tr w:rsidR="00122E27" w:rsidRPr="009F7978" w14:paraId="17869B59" w14:textId="77777777" w:rsidTr="00815378">
        <w:trPr>
          <w:trHeight w:val="20"/>
          <w:tblHeader/>
          <w:jc w:val="center"/>
        </w:trPr>
        <w:tc>
          <w:tcPr>
            <w:tcW w:w="212" w:type="pct"/>
          </w:tcPr>
          <w:p w14:paraId="06912EA3" w14:textId="77777777" w:rsidR="00122E27" w:rsidRPr="009F7978" w:rsidRDefault="00122E27" w:rsidP="00815378">
            <w:pPr>
              <w:spacing w:line="240" w:lineRule="auto"/>
              <w:jc w:val="center"/>
              <w:rPr>
                <w:b/>
                <w:sz w:val="20"/>
                <w:szCs w:val="20"/>
              </w:rPr>
            </w:pPr>
            <w:r w:rsidRPr="009F7978">
              <w:rPr>
                <w:b/>
                <w:sz w:val="20"/>
                <w:szCs w:val="20"/>
              </w:rPr>
              <w:t>1</w:t>
            </w:r>
          </w:p>
        </w:tc>
        <w:tc>
          <w:tcPr>
            <w:tcW w:w="1144" w:type="pct"/>
          </w:tcPr>
          <w:p w14:paraId="0AB6D4E5" w14:textId="77777777" w:rsidR="00122E27" w:rsidRPr="009F7978" w:rsidRDefault="00122E27" w:rsidP="00815378">
            <w:pPr>
              <w:spacing w:line="240" w:lineRule="auto"/>
              <w:jc w:val="center"/>
              <w:rPr>
                <w:b/>
                <w:sz w:val="20"/>
                <w:szCs w:val="20"/>
              </w:rPr>
            </w:pPr>
            <w:r w:rsidRPr="009F7978">
              <w:rPr>
                <w:b/>
                <w:sz w:val="20"/>
                <w:szCs w:val="20"/>
              </w:rPr>
              <w:t>2</w:t>
            </w:r>
          </w:p>
        </w:tc>
        <w:tc>
          <w:tcPr>
            <w:tcW w:w="2003" w:type="pct"/>
          </w:tcPr>
          <w:p w14:paraId="23121914" w14:textId="77777777" w:rsidR="00122E27" w:rsidRPr="009F7978" w:rsidRDefault="00122E27" w:rsidP="00815378">
            <w:pPr>
              <w:spacing w:line="240" w:lineRule="auto"/>
              <w:jc w:val="center"/>
              <w:rPr>
                <w:b/>
                <w:sz w:val="20"/>
                <w:szCs w:val="20"/>
              </w:rPr>
            </w:pPr>
            <w:r w:rsidRPr="009F7978">
              <w:rPr>
                <w:b/>
                <w:sz w:val="20"/>
                <w:szCs w:val="20"/>
              </w:rPr>
              <w:t>3</w:t>
            </w:r>
          </w:p>
        </w:tc>
        <w:tc>
          <w:tcPr>
            <w:tcW w:w="696" w:type="pct"/>
            <w:tcBorders>
              <w:bottom w:val="single" w:sz="4" w:space="0" w:color="auto"/>
            </w:tcBorders>
          </w:tcPr>
          <w:p w14:paraId="0858DD79" w14:textId="77777777" w:rsidR="00122E27" w:rsidRPr="009F7978" w:rsidRDefault="00122E27" w:rsidP="00815378">
            <w:pPr>
              <w:spacing w:line="240" w:lineRule="auto"/>
              <w:jc w:val="center"/>
              <w:rPr>
                <w:b/>
                <w:sz w:val="20"/>
                <w:szCs w:val="20"/>
              </w:rPr>
            </w:pPr>
            <w:r w:rsidRPr="009F7978">
              <w:rPr>
                <w:b/>
                <w:sz w:val="20"/>
                <w:szCs w:val="20"/>
              </w:rPr>
              <w:t>4</w:t>
            </w:r>
          </w:p>
        </w:tc>
        <w:tc>
          <w:tcPr>
            <w:tcW w:w="945" w:type="pct"/>
          </w:tcPr>
          <w:p w14:paraId="54353031" w14:textId="77777777" w:rsidR="00122E27" w:rsidRPr="009F7978" w:rsidRDefault="00122E27" w:rsidP="00815378">
            <w:pPr>
              <w:spacing w:line="240" w:lineRule="auto"/>
              <w:jc w:val="center"/>
              <w:rPr>
                <w:b/>
                <w:sz w:val="20"/>
                <w:szCs w:val="20"/>
              </w:rPr>
            </w:pPr>
            <w:r w:rsidRPr="009F7978">
              <w:rPr>
                <w:b/>
                <w:sz w:val="20"/>
                <w:szCs w:val="20"/>
              </w:rPr>
              <w:t>5</w:t>
            </w:r>
          </w:p>
        </w:tc>
      </w:tr>
      <w:tr w:rsidR="00122E27" w:rsidRPr="009F7978" w14:paraId="5220CBD3" w14:textId="77777777" w:rsidTr="00815378">
        <w:trPr>
          <w:trHeight w:val="20"/>
          <w:jc w:val="center"/>
        </w:trPr>
        <w:tc>
          <w:tcPr>
            <w:tcW w:w="5000" w:type="pct"/>
            <w:gridSpan w:val="5"/>
            <w:shd w:val="clear" w:color="auto" w:fill="FFFFFF"/>
          </w:tcPr>
          <w:p w14:paraId="22026D1E" w14:textId="77777777" w:rsidR="00122E27" w:rsidRPr="009F7978" w:rsidRDefault="00122E27" w:rsidP="00815378">
            <w:pPr>
              <w:spacing w:line="240" w:lineRule="auto"/>
              <w:jc w:val="center"/>
              <w:rPr>
                <w:b/>
                <w:sz w:val="20"/>
                <w:szCs w:val="20"/>
              </w:rPr>
            </w:pPr>
            <w:r w:rsidRPr="009F7978">
              <w:rPr>
                <w:b/>
                <w:sz w:val="20"/>
                <w:szCs w:val="20"/>
              </w:rPr>
              <w:t>Существующие дороги</w:t>
            </w:r>
          </w:p>
        </w:tc>
      </w:tr>
      <w:tr w:rsidR="00122E27" w:rsidRPr="009F7978" w14:paraId="3A009698" w14:textId="77777777" w:rsidTr="00815378">
        <w:trPr>
          <w:trHeight w:val="20"/>
          <w:jc w:val="center"/>
        </w:trPr>
        <w:tc>
          <w:tcPr>
            <w:tcW w:w="5000" w:type="pct"/>
            <w:gridSpan w:val="5"/>
            <w:shd w:val="clear" w:color="auto" w:fill="FFFFFF"/>
          </w:tcPr>
          <w:p w14:paraId="4F3832C5" w14:textId="77777777" w:rsidR="00122E27" w:rsidRPr="009F7978" w:rsidRDefault="00122E27" w:rsidP="00815378">
            <w:pPr>
              <w:spacing w:line="240" w:lineRule="auto"/>
              <w:jc w:val="center"/>
              <w:rPr>
                <w:sz w:val="20"/>
                <w:szCs w:val="20"/>
              </w:rPr>
            </w:pPr>
            <w:r w:rsidRPr="009F7978">
              <w:rPr>
                <w:b/>
                <w:sz w:val="20"/>
                <w:szCs w:val="20"/>
              </w:rPr>
              <w:t>Установленные в соответствии с приказом уполномоченного органа</w:t>
            </w:r>
          </w:p>
        </w:tc>
      </w:tr>
      <w:tr w:rsidR="00122E27" w:rsidRPr="009F7978" w14:paraId="26D10E97" w14:textId="77777777" w:rsidTr="00815378">
        <w:trPr>
          <w:trHeight w:val="20"/>
          <w:jc w:val="center"/>
        </w:trPr>
        <w:tc>
          <w:tcPr>
            <w:tcW w:w="212" w:type="pct"/>
            <w:shd w:val="clear" w:color="auto" w:fill="FFFFFF"/>
          </w:tcPr>
          <w:p w14:paraId="439E15B1" w14:textId="77777777" w:rsidR="00122E27" w:rsidRPr="009F7978" w:rsidRDefault="00122E27" w:rsidP="00815378">
            <w:pPr>
              <w:tabs>
                <w:tab w:val="left" w:pos="171"/>
              </w:tabs>
              <w:spacing w:line="240" w:lineRule="auto"/>
              <w:jc w:val="center"/>
              <w:rPr>
                <w:sz w:val="20"/>
                <w:szCs w:val="20"/>
              </w:rPr>
            </w:pPr>
            <w:r>
              <w:rPr>
                <w:sz w:val="20"/>
                <w:szCs w:val="20"/>
              </w:rPr>
              <w:t>1</w:t>
            </w:r>
          </w:p>
        </w:tc>
        <w:tc>
          <w:tcPr>
            <w:tcW w:w="1144" w:type="pct"/>
          </w:tcPr>
          <w:p w14:paraId="22B3044A" w14:textId="77777777" w:rsidR="00122E27" w:rsidRPr="009F7978" w:rsidRDefault="00122E27" w:rsidP="00815378">
            <w:pPr>
              <w:spacing w:line="240" w:lineRule="auto"/>
              <w:rPr>
                <w:sz w:val="20"/>
                <w:szCs w:val="20"/>
              </w:rPr>
            </w:pPr>
            <w:r w:rsidRPr="00FA7F7E">
              <w:rPr>
                <w:rStyle w:val="295pt0"/>
                <w:rFonts w:eastAsia="Calibri"/>
                <w:b w:val="0"/>
                <w:sz w:val="20"/>
                <w:szCs w:val="20"/>
              </w:rPr>
              <w:t>11ОПРЗ11К-792</w:t>
            </w:r>
          </w:p>
        </w:tc>
        <w:tc>
          <w:tcPr>
            <w:tcW w:w="2003" w:type="pct"/>
          </w:tcPr>
          <w:p w14:paraId="48B84E51" w14:textId="77777777" w:rsidR="00122E27" w:rsidRPr="009F7978" w:rsidRDefault="00122E27" w:rsidP="00815378">
            <w:pPr>
              <w:spacing w:line="240" w:lineRule="auto"/>
              <w:jc w:val="left"/>
              <w:rPr>
                <w:sz w:val="20"/>
                <w:szCs w:val="20"/>
              </w:rPr>
            </w:pPr>
            <w:r w:rsidRPr="00FA7F7E">
              <w:rPr>
                <w:rStyle w:val="295pt0"/>
                <w:rFonts w:eastAsia="Calibri"/>
                <w:b w:val="0"/>
                <w:sz w:val="20"/>
                <w:szCs w:val="20"/>
              </w:rPr>
              <w:t>Шангалы</w:t>
            </w:r>
            <w:r>
              <w:rPr>
                <w:rStyle w:val="295pt0"/>
                <w:rFonts w:eastAsia="Calibri"/>
                <w:b w:val="0"/>
                <w:sz w:val="20"/>
                <w:szCs w:val="20"/>
              </w:rPr>
              <w:t xml:space="preserve"> – </w:t>
            </w:r>
            <w:r w:rsidRPr="00FA7F7E">
              <w:rPr>
                <w:rStyle w:val="295pt0"/>
                <w:rFonts w:eastAsia="Calibri"/>
                <w:b w:val="0"/>
                <w:sz w:val="20"/>
                <w:szCs w:val="20"/>
              </w:rPr>
              <w:t>Квазеньга</w:t>
            </w:r>
            <w:r>
              <w:rPr>
                <w:rStyle w:val="295pt0"/>
                <w:rFonts w:eastAsia="Calibri"/>
                <w:b w:val="0"/>
                <w:sz w:val="20"/>
                <w:szCs w:val="20"/>
              </w:rPr>
              <w:t xml:space="preserve"> – </w:t>
            </w:r>
            <w:r w:rsidRPr="00FA7F7E">
              <w:rPr>
                <w:rStyle w:val="295pt0"/>
                <w:rFonts w:eastAsia="Calibri"/>
                <w:b w:val="0"/>
                <w:sz w:val="20"/>
                <w:szCs w:val="20"/>
              </w:rPr>
              <w:t>Кизема</w:t>
            </w:r>
          </w:p>
        </w:tc>
        <w:tc>
          <w:tcPr>
            <w:tcW w:w="696" w:type="pct"/>
          </w:tcPr>
          <w:p w14:paraId="61A1658C" w14:textId="2CDAD27C" w:rsidR="00122E27" w:rsidRPr="009F7978" w:rsidRDefault="00C65266" w:rsidP="00815378">
            <w:pPr>
              <w:spacing w:line="240" w:lineRule="auto"/>
              <w:jc w:val="center"/>
              <w:rPr>
                <w:sz w:val="20"/>
                <w:szCs w:val="20"/>
              </w:rPr>
            </w:pPr>
            <w:r>
              <w:rPr>
                <w:rStyle w:val="295pt0"/>
                <w:rFonts w:eastAsia="Calibri"/>
                <w:b w:val="0"/>
                <w:sz w:val="20"/>
                <w:szCs w:val="20"/>
                <w:lang w:val="en-US"/>
              </w:rPr>
              <w:t>I</w:t>
            </w:r>
            <w:r w:rsidRPr="00FA7F7E">
              <w:rPr>
                <w:rStyle w:val="295pt0"/>
                <w:rFonts w:eastAsia="Calibri"/>
                <w:b w:val="0"/>
                <w:sz w:val="20"/>
                <w:szCs w:val="20"/>
              </w:rPr>
              <w:t>V</w:t>
            </w:r>
            <w:r>
              <w:rPr>
                <w:rStyle w:val="295pt0"/>
                <w:rFonts w:eastAsia="Calibri"/>
                <w:b w:val="0"/>
                <w:sz w:val="20"/>
                <w:szCs w:val="20"/>
              </w:rPr>
              <w:t xml:space="preserve">, </w:t>
            </w:r>
            <w:r w:rsidRPr="00FA7F7E">
              <w:rPr>
                <w:rStyle w:val="295pt0"/>
                <w:rFonts w:eastAsia="Calibri"/>
                <w:b w:val="0"/>
                <w:sz w:val="20"/>
                <w:szCs w:val="20"/>
              </w:rPr>
              <w:t>V</w:t>
            </w:r>
          </w:p>
        </w:tc>
        <w:tc>
          <w:tcPr>
            <w:tcW w:w="945" w:type="pct"/>
          </w:tcPr>
          <w:p w14:paraId="07C189D3" w14:textId="77777777" w:rsidR="00122E27" w:rsidRPr="009F7978" w:rsidRDefault="00122E27" w:rsidP="00815378">
            <w:pPr>
              <w:spacing w:line="240" w:lineRule="auto"/>
              <w:jc w:val="center"/>
              <w:rPr>
                <w:sz w:val="20"/>
                <w:szCs w:val="20"/>
              </w:rPr>
            </w:pPr>
            <w:r w:rsidRPr="009F7978">
              <w:rPr>
                <w:bCs/>
                <w:color w:val="000000"/>
                <w:sz w:val="20"/>
                <w:szCs w:val="20"/>
                <w:shd w:val="clear" w:color="auto" w:fill="FFFFFF"/>
              </w:rPr>
              <w:t>50</w:t>
            </w:r>
          </w:p>
        </w:tc>
      </w:tr>
      <w:tr w:rsidR="00122E27" w:rsidRPr="009F7978" w14:paraId="367D5CA4" w14:textId="77777777" w:rsidTr="00815378">
        <w:trPr>
          <w:trHeight w:val="20"/>
          <w:jc w:val="center"/>
        </w:trPr>
        <w:tc>
          <w:tcPr>
            <w:tcW w:w="212" w:type="pct"/>
            <w:shd w:val="clear" w:color="auto" w:fill="FFFFFF"/>
          </w:tcPr>
          <w:p w14:paraId="3D296D67" w14:textId="77777777" w:rsidR="00122E27" w:rsidRPr="009F7978" w:rsidRDefault="00122E27" w:rsidP="00815378">
            <w:pPr>
              <w:tabs>
                <w:tab w:val="left" w:pos="171"/>
              </w:tabs>
              <w:spacing w:line="240" w:lineRule="auto"/>
              <w:jc w:val="center"/>
              <w:rPr>
                <w:sz w:val="20"/>
                <w:szCs w:val="20"/>
              </w:rPr>
            </w:pPr>
            <w:r>
              <w:rPr>
                <w:sz w:val="20"/>
                <w:szCs w:val="20"/>
              </w:rPr>
              <w:t>2</w:t>
            </w:r>
          </w:p>
        </w:tc>
        <w:tc>
          <w:tcPr>
            <w:tcW w:w="1144" w:type="pct"/>
            <w:vAlign w:val="center"/>
          </w:tcPr>
          <w:p w14:paraId="7956EB3F" w14:textId="77777777" w:rsidR="00122E27" w:rsidRPr="009F7978" w:rsidRDefault="00122E27" w:rsidP="00815378">
            <w:pPr>
              <w:spacing w:line="240" w:lineRule="auto"/>
              <w:rPr>
                <w:sz w:val="20"/>
                <w:szCs w:val="20"/>
              </w:rPr>
            </w:pPr>
            <w:r w:rsidRPr="00217587">
              <w:rPr>
                <w:rStyle w:val="295pt0"/>
                <w:rFonts w:eastAsia="Calibri"/>
                <w:b w:val="0"/>
                <w:sz w:val="20"/>
                <w:szCs w:val="20"/>
              </w:rPr>
              <w:t>11-654-452 ОПМР</w:t>
            </w:r>
            <w:r>
              <w:rPr>
                <w:rStyle w:val="295pt0"/>
                <w:rFonts w:eastAsia="Calibri"/>
                <w:b w:val="0"/>
                <w:sz w:val="20"/>
                <w:szCs w:val="20"/>
                <w:lang w:val="en-US"/>
              </w:rPr>
              <w:t xml:space="preserve"> </w:t>
            </w:r>
            <w:r w:rsidRPr="00217587">
              <w:rPr>
                <w:rStyle w:val="295pt0"/>
                <w:rFonts w:eastAsia="Calibri"/>
                <w:b w:val="0"/>
                <w:sz w:val="20"/>
                <w:szCs w:val="20"/>
              </w:rPr>
              <w:t>324</w:t>
            </w:r>
          </w:p>
        </w:tc>
        <w:tc>
          <w:tcPr>
            <w:tcW w:w="2003" w:type="pct"/>
            <w:vAlign w:val="center"/>
          </w:tcPr>
          <w:p w14:paraId="168BC022" w14:textId="77777777" w:rsidR="00122E27" w:rsidRPr="009F7978" w:rsidRDefault="00122E27" w:rsidP="00815378">
            <w:pPr>
              <w:spacing w:line="240" w:lineRule="auto"/>
              <w:jc w:val="left"/>
              <w:rPr>
                <w:sz w:val="20"/>
                <w:szCs w:val="20"/>
              </w:rPr>
            </w:pPr>
            <w:r w:rsidRPr="00217587">
              <w:rPr>
                <w:rStyle w:val="295pt0"/>
                <w:rFonts w:eastAsia="Calibri"/>
                <w:b w:val="0"/>
                <w:bCs w:val="0"/>
                <w:sz w:val="20"/>
                <w:szCs w:val="20"/>
              </w:rPr>
              <w:t xml:space="preserve">д. Череновская </w:t>
            </w:r>
            <w:r>
              <w:rPr>
                <w:rStyle w:val="295pt0"/>
                <w:rFonts w:eastAsia="Calibri"/>
                <w:b w:val="0"/>
                <w:bCs w:val="0"/>
                <w:sz w:val="20"/>
                <w:szCs w:val="20"/>
              </w:rPr>
              <w:t>–</w:t>
            </w:r>
            <w:r w:rsidRPr="00217587">
              <w:rPr>
                <w:rStyle w:val="295pt0"/>
                <w:rFonts w:eastAsia="Calibri"/>
                <w:b w:val="0"/>
                <w:bCs w:val="0"/>
                <w:sz w:val="20"/>
                <w:szCs w:val="20"/>
              </w:rPr>
              <w:t xml:space="preserve"> д. Беклемишево</w:t>
            </w:r>
          </w:p>
        </w:tc>
        <w:tc>
          <w:tcPr>
            <w:tcW w:w="696" w:type="pct"/>
          </w:tcPr>
          <w:p w14:paraId="0A568FBA" w14:textId="77777777" w:rsidR="00122E27" w:rsidRPr="009F7978" w:rsidRDefault="00122E27" w:rsidP="00815378">
            <w:pPr>
              <w:spacing w:line="240" w:lineRule="auto"/>
              <w:jc w:val="center"/>
              <w:rPr>
                <w:sz w:val="20"/>
                <w:szCs w:val="20"/>
              </w:rPr>
            </w:pPr>
            <w:r w:rsidRPr="009F7978">
              <w:rPr>
                <w:sz w:val="20"/>
                <w:szCs w:val="20"/>
              </w:rPr>
              <w:t>V</w:t>
            </w:r>
          </w:p>
        </w:tc>
        <w:tc>
          <w:tcPr>
            <w:tcW w:w="945" w:type="pct"/>
          </w:tcPr>
          <w:p w14:paraId="35D48EF7" w14:textId="77777777" w:rsidR="00122E27" w:rsidRPr="009F7978" w:rsidRDefault="00122E27" w:rsidP="00815378">
            <w:pPr>
              <w:spacing w:line="240" w:lineRule="auto"/>
              <w:jc w:val="center"/>
              <w:rPr>
                <w:sz w:val="20"/>
                <w:szCs w:val="20"/>
              </w:rPr>
            </w:pPr>
            <w:r w:rsidRPr="009F7978">
              <w:rPr>
                <w:bCs/>
                <w:color w:val="000000"/>
                <w:sz w:val="20"/>
                <w:szCs w:val="20"/>
                <w:shd w:val="clear" w:color="auto" w:fill="FFFFFF"/>
              </w:rPr>
              <w:t>25</w:t>
            </w:r>
          </w:p>
        </w:tc>
      </w:tr>
    </w:tbl>
    <w:p w14:paraId="0257E14A" w14:textId="77777777" w:rsidR="00122E27" w:rsidRPr="007536C6" w:rsidRDefault="00122E27" w:rsidP="00122E27">
      <w:pPr>
        <w:spacing w:before="120" w:after="120" w:line="276" w:lineRule="auto"/>
        <w:ind w:firstLine="709"/>
        <w:rPr>
          <w:color w:val="000000"/>
          <w:szCs w:val="24"/>
        </w:rPr>
      </w:pPr>
      <w:r w:rsidRPr="009F7978">
        <w:rPr>
          <w:color w:val="000000"/>
          <w:szCs w:val="24"/>
        </w:rP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06A81F8" w14:textId="77777777" w:rsidR="00122E27" w:rsidRPr="009F7978" w:rsidRDefault="00122E27" w:rsidP="00122E27">
      <w:pPr>
        <w:keepNext/>
        <w:tabs>
          <w:tab w:val="left" w:pos="709"/>
        </w:tabs>
        <w:spacing w:before="120" w:after="120" w:line="276" w:lineRule="auto"/>
        <w:ind w:firstLine="709"/>
        <w:jc w:val="left"/>
        <w:outlineLvl w:val="2"/>
        <w:rPr>
          <w:rFonts w:eastAsia="Times New Roman"/>
          <w:b/>
        </w:rPr>
      </w:pPr>
      <w:bookmarkStart w:id="228" w:name="_Toc80966063"/>
      <w:bookmarkStart w:id="229" w:name="_Toc117669440"/>
      <w:r w:rsidRPr="009F7978">
        <w:rPr>
          <w:rFonts w:eastAsia="Times New Roman"/>
          <w:b/>
        </w:rPr>
        <w:t>11.6 Охранная зона пунктов государственной геодезической сети, государственной нивелирной сети и государственной гравиметрической сети</w:t>
      </w:r>
      <w:bookmarkEnd w:id="228"/>
      <w:bookmarkEnd w:id="229"/>
    </w:p>
    <w:p w14:paraId="1108AF69" w14:textId="77777777" w:rsidR="00122E27" w:rsidRPr="005D0132" w:rsidRDefault="00122E27" w:rsidP="00F4240C">
      <w:pPr>
        <w:tabs>
          <w:tab w:val="center" w:pos="142"/>
        </w:tabs>
        <w:spacing w:before="120" w:after="120" w:line="276" w:lineRule="auto"/>
        <w:ind w:firstLine="709"/>
        <w:rPr>
          <w:rFonts w:eastAsia="Times New Roman"/>
          <w:szCs w:val="24"/>
          <w:lang w:eastAsia="ru-RU"/>
        </w:rPr>
      </w:pPr>
      <w:r w:rsidRPr="005D0132">
        <w:rPr>
          <w:rFonts w:eastAsia="Times New Roman"/>
          <w:szCs w:val="24"/>
          <w:lang w:eastAsia="ru-RU"/>
        </w:rPr>
        <w:t xml:space="preserve">В соответствии с постановлением Правительства Российской Федерации от 21.08.2019 </w:t>
      </w:r>
      <w:r w:rsidRPr="005D0132">
        <w:rPr>
          <w:rFonts w:eastAsia="Times New Roman"/>
          <w:szCs w:val="24"/>
          <w:lang w:eastAsia="ru-RU"/>
        </w:rPr>
        <w:br/>
        <w:t>№ 1080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153E0EFB" w14:textId="77777777" w:rsidR="00122E27" w:rsidRPr="005D0132" w:rsidRDefault="00122E27" w:rsidP="00F4240C">
      <w:pPr>
        <w:tabs>
          <w:tab w:val="center" w:pos="142"/>
        </w:tabs>
        <w:spacing w:before="120" w:after="120" w:line="276" w:lineRule="auto"/>
        <w:ind w:firstLine="709"/>
        <w:rPr>
          <w:rFonts w:eastAsia="Times New Roman"/>
          <w:szCs w:val="24"/>
          <w:lang w:eastAsia="ru-RU"/>
        </w:rPr>
      </w:pPr>
      <w:r w:rsidRPr="005D0132">
        <w:rPr>
          <w:rFonts w:eastAsia="Times New Roman"/>
          <w:szCs w:val="24"/>
          <w:lang w:eastAsia="ru-RU"/>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08D1709C" w14:textId="77777777" w:rsidR="00122E27" w:rsidRPr="005D0132" w:rsidRDefault="00122E27" w:rsidP="00F4240C">
      <w:pPr>
        <w:tabs>
          <w:tab w:val="center" w:pos="142"/>
        </w:tabs>
        <w:spacing w:before="120" w:after="120" w:line="276" w:lineRule="auto"/>
        <w:ind w:firstLine="709"/>
        <w:rPr>
          <w:rFonts w:eastAsia="Times New Roman"/>
          <w:szCs w:val="24"/>
          <w:lang w:eastAsia="ru-RU"/>
        </w:rPr>
      </w:pPr>
      <w:r w:rsidRPr="005D0132">
        <w:rPr>
          <w:rFonts w:eastAsia="Times New Roman"/>
          <w:szCs w:val="24"/>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65D9C9E5" w14:textId="77777777" w:rsidR="00122E27" w:rsidRPr="005D0132" w:rsidRDefault="00122E27" w:rsidP="00F4240C">
      <w:pPr>
        <w:tabs>
          <w:tab w:val="center" w:pos="142"/>
        </w:tabs>
        <w:spacing w:before="120" w:after="120" w:line="276" w:lineRule="auto"/>
        <w:ind w:firstLine="709"/>
        <w:rPr>
          <w:rFonts w:eastAsia="Times New Roman"/>
          <w:szCs w:val="24"/>
          <w:lang w:eastAsia="ru-RU"/>
        </w:rPr>
      </w:pPr>
      <w:r w:rsidRPr="005D0132">
        <w:rPr>
          <w:rFonts w:eastAsia="Times New Roman"/>
          <w:szCs w:val="24"/>
          <w:lang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6F23558C" w14:textId="77777777" w:rsidR="00122E27" w:rsidRPr="005D0132" w:rsidRDefault="00122E27" w:rsidP="00F4240C">
      <w:pPr>
        <w:tabs>
          <w:tab w:val="center" w:pos="142"/>
        </w:tabs>
        <w:spacing w:before="120" w:after="120" w:line="276" w:lineRule="auto"/>
        <w:ind w:firstLine="709"/>
        <w:rPr>
          <w:rFonts w:eastAsia="Times New Roman"/>
          <w:szCs w:val="24"/>
          <w:lang w:eastAsia="ru-RU"/>
        </w:rPr>
      </w:pPr>
      <w:r w:rsidRPr="005D0132">
        <w:rPr>
          <w:rFonts w:eastAsia="Times New Roman"/>
          <w:szCs w:val="24"/>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3995DBD6" w14:textId="77777777" w:rsidR="00122E27" w:rsidRPr="009F7978" w:rsidRDefault="00122E27" w:rsidP="00122E27">
      <w:pPr>
        <w:spacing w:before="120" w:after="120" w:line="276" w:lineRule="auto"/>
        <w:ind w:firstLine="709"/>
        <w:rPr>
          <w:color w:val="000000"/>
          <w:szCs w:val="24"/>
        </w:rPr>
        <w:sectPr w:rsidR="00122E27" w:rsidRPr="009F7978" w:rsidSect="00C41E6B">
          <w:pgSz w:w="11906" w:h="16838"/>
          <w:pgMar w:top="1134" w:right="567" w:bottom="1134" w:left="1134" w:header="567" w:footer="567" w:gutter="0"/>
          <w:cols w:space="708"/>
          <w:docGrid w:linePitch="360"/>
        </w:sectPr>
      </w:pPr>
    </w:p>
    <w:p w14:paraId="6E52E7B0" w14:textId="5B4CD52C" w:rsidR="00821E69" w:rsidRPr="009F7978" w:rsidRDefault="00821E69" w:rsidP="002A5822">
      <w:pPr>
        <w:pStyle w:val="0212165"/>
      </w:pPr>
      <w:bookmarkStart w:id="230" w:name="_Toc117669441"/>
      <w:r w:rsidRPr="009F7978">
        <w:t>ГЛАВА 1</w:t>
      </w:r>
      <w:r w:rsidR="00942D9F" w:rsidRPr="009F7978">
        <w:t>2</w:t>
      </w:r>
      <w:r w:rsidRPr="009F7978">
        <w:t xml:space="preserve">. </w:t>
      </w:r>
      <w:bookmarkEnd w:id="217"/>
      <w:r w:rsidR="002D45E9" w:rsidRPr="009F7978">
        <w:t>ОСОБО ОХРАНЯЕМЫЕ ПРИРОДНЫЕ ТЕРРИТОРИИ И ОБЪЕКТЫ КУЛЬТУРНОГО НАСЛЕДИЯ. ЗОНЫ с особыми условиями использования</w:t>
      </w:r>
      <w:r w:rsidR="002D45E9" w:rsidRPr="009F7978">
        <w:rPr>
          <w:rFonts w:asciiTheme="minorHAnsi" w:hAnsiTheme="minorHAnsi"/>
        </w:rPr>
        <w:t xml:space="preserve"> </w:t>
      </w:r>
      <w:r w:rsidR="002D45E9" w:rsidRPr="009F7978">
        <w:t>территорий, УСТАНАВЛИВАЕМЫЕ В СООТВЕТСТВИИ С ЗАКОНОДАТЕЛЬСТВОМ РОССИЙСКОЙ ФЕДЕРАЦИИ ПО УСЛОВИЯМ ОХРАНЫ ОБЪЕКТОВ КУЛЬТУРНОГО НАСЛЕДИЯ</w:t>
      </w:r>
      <w:bookmarkEnd w:id="230"/>
    </w:p>
    <w:p w14:paraId="7D8F3EA0" w14:textId="3903A8B7" w:rsidR="00821E69" w:rsidRPr="009F7978" w:rsidRDefault="00821E69" w:rsidP="00904DD5">
      <w:pPr>
        <w:pStyle w:val="0212166"/>
      </w:pPr>
      <w:bookmarkStart w:id="231" w:name="_Toc17703779"/>
      <w:bookmarkStart w:id="232" w:name="_Toc69297574"/>
      <w:bookmarkStart w:id="233" w:name="_Toc117669442"/>
      <w:r w:rsidRPr="009F7978">
        <w:t>1</w:t>
      </w:r>
      <w:r w:rsidR="00942D9F" w:rsidRPr="009F7978">
        <w:t>2</w:t>
      </w:r>
      <w:r w:rsidRPr="009F7978">
        <w:t>.1 Особо охраняемые природные территории</w:t>
      </w:r>
      <w:bookmarkEnd w:id="231"/>
      <w:bookmarkEnd w:id="232"/>
      <w:bookmarkEnd w:id="233"/>
    </w:p>
    <w:p w14:paraId="6E645D45" w14:textId="04455452" w:rsidR="00124B9A" w:rsidRPr="009F7978" w:rsidRDefault="00A660A4" w:rsidP="00A660A4">
      <w:pPr>
        <w:spacing w:before="120" w:after="120" w:line="276" w:lineRule="auto"/>
        <w:ind w:firstLine="709"/>
      </w:pPr>
      <w:bookmarkStart w:id="234" w:name="_Toc69297575"/>
      <w:r w:rsidRPr="009F7978">
        <w:rPr>
          <w:color w:val="000000"/>
          <w:szCs w:val="24"/>
        </w:rPr>
        <w:t xml:space="preserve">На территории </w:t>
      </w:r>
      <w:r w:rsidRPr="009F7978">
        <w:t>сельского поселения «</w:t>
      </w:r>
      <w:r w:rsidR="00106402">
        <w:t>Череновское</w:t>
      </w:r>
      <w:r w:rsidRPr="009F7978">
        <w:t>» особо охраняемые природные территории отсутствуют.</w:t>
      </w:r>
    </w:p>
    <w:p w14:paraId="0F318894" w14:textId="77777777" w:rsidR="00124B9A" w:rsidRPr="009F7978" w:rsidRDefault="00124B9A" w:rsidP="00124B9A">
      <w:pPr>
        <w:pStyle w:val="0212166"/>
      </w:pPr>
      <w:bookmarkStart w:id="235" w:name="_Toc117669443"/>
      <w:r w:rsidRPr="009F7978">
        <w:t>12.2 Объекты культурного наследия</w:t>
      </w:r>
      <w:bookmarkEnd w:id="235"/>
      <w:r w:rsidRPr="009F7978">
        <w:t xml:space="preserve"> </w:t>
      </w:r>
    </w:p>
    <w:p w14:paraId="106B44C6" w14:textId="6ACF063C" w:rsidR="00124B9A" w:rsidRPr="009F7978" w:rsidRDefault="000403B3" w:rsidP="00C373F4">
      <w:pPr>
        <w:spacing w:line="276" w:lineRule="auto"/>
        <w:ind w:firstLine="709"/>
        <w:rPr>
          <w:bCs/>
          <w:sz w:val="20"/>
          <w:szCs w:val="20"/>
        </w:rPr>
        <w:sectPr w:rsidR="00124B9A" w:rsidRPr="009F7978" w:rsidSect="000403B3">
          <w:footerReference w:type="first" r:id="rId31"/>
          <w:pgSz w:w="11906" w:h="16838"/>
          <w:pgMar w:top="1134" w:right="567" w:bottom="1134" w:left="1134" w:header="567" w:footer="567" w:gutter="0"/>
          <w:cols w:space="708"/>
          <w:docGrid w:linePitch="360"/>
        </w:sectPr>
      </w:pPr>
      <w:r w:rsidRPr="009F7978">
        <w:rPr>
          <w:color w:val="000000"/>
          <w:szCs w:val="24"/>
        </w:rPr>
        <w:t xml:space="preserve">На территории </w:t>
      </w:r>
      <w:r w:rsidRPr="009F7978">
        <w:t>сельского поселения «</w:t>
      </w:r>
      <w:r>
        <w:t>Череновское</w:t>
      </w:r>
      <w:r w:rsidRPr="009F7978">
        <w:t xml:space="preserve">» </w:t>
      </w:r>
      <w:r w:rsidR="00635CCF" w:rsidRPr="009F7978">
        <w:t>объект</w:t>
      </w:r>
      <w:r>
        <w:t>ы</w:t>
      </w:r>
      <w:r w:rsidR="00635CCF" w:rsidRPr="009F7978">
        <w:t xml:space="preserve"> культурного наследия </w:t>
      </w:r>
      <w:r>
        <w:t>отсутствуют.</w:t>
      </w:r>
    </w:p>
    <w:p w14:paraId="123886E3" w14:textId="5AD61C01" w:rsidR="00F56BD1" w:rsidRPr="007536C6" w:rsidRDefault="00F56BD1" w:rsidP="002A5822">
      <w:pPr>
        <w:pStyle w:val="0212165"/>
      </w:pPr>
      <w:bookmarkStart w:id="236" w:name="_Toc117669444"/>
      <w:bookmarkStart w:id="237" w:name="_Toc43211104"/>
      <w:r w:rsidRPr="00841D35">
        <w:t xml:space="preserve">ГЛАВА 13. </w:t>
      </w:r>
      <w:r w:rsidR="00904DD5" w:rsidRPr="00841D35">
        <w:t>МЕСТОРОЖДЕНИЯ</w:t>
      </w:r>
      <w:r w:rsidR="00904DD5" w:rsidRPr="007536C6">
        <w:t xml:space="preserve"> И ПРОЯВЛЕНИЯ ПОЛЕЗНЫХ ИСКОПАЕМЫХ</w:t>
      </w:r>
      <w:bookmarkEnd w:id="236"/>
    </w:p>
    <w:p w14:paraId="2B6B62EA" w14:textId="77777777" w:rsidR="00122E27" w:rsidRPr="007536C6" w:rsidRDefault="00122E27" w:rsidP="00122E27">
      <w:pPr>
        <w:pStyle w:val="0212166"/>
      </w:pPr>
      <w:bookmarkStart w:id="238" w:name="_Toc117669445"/>
      <w:bookmarkEnd w:id="234"/>
      <w:bookmarkEnd w:id="237"/>
      <w:r w:rsidRPr="007536C6">
        <w:t>13.1 Участки недр, предоставленных для добычи полезных ископаемых, а также в целях, не связанных с их добычей</w:t>
      </w:r>
      <w:bookmarkEnd w:id="238"/>
    </w:p>
    <w:p w14:paraId="51BE7F27" w14:textId="77777777" w:rsidR="00122E27" w:rsidRPr="005D0132" w:rsidRDefault="00122E27" w:rsidP="00122E27">
      <w:pPr>
        <w:spacing w:line="276" w:lineRule="auto"/>
        <w:ind w:firstLine="709"/>
      </w:pPr>
      <w:r w:rsidRPr="005D0132">
        <w:t>Участк</w:t>
      </w:r>
      <w:r>
        <w:t>и</w:t>
      </w:r>
      <w:r w:rsidRPr="005D0132">
        <w:t xml:space="preserve"> недр, предоставленных для добычи полезных ископаемых, а также в целях, не связанных с их добычей, на территории сельского поселения «Чер</w:t>
      </w:r>
      <w:r>
        <w:t>е</w:t>
      </w:r>
      <w:r w:rsidRPr="005D0132">
        <w:t xml:space="preserve">новское» </w:t>
      </w:r>
      <w:r>
        <w:t>отсутствуют</w:t>
      </w:r>
      <w:r w:rsidRPr="005D0132">
        <w:t>.</w:t>
      </w:r>
    </w:p>
    <w:p w14:paraId="1420D456" w14:textId="77777777" w:rsidR="00122E27" w:rsidRPr="002C1647" w:rsidRDefault="00122E27" w:rsidP="00122E27">
      <w:pPr>
        <w:spacing w:before="120" w:line="276" w:lineRule="auto"/>
        <w:ind w:firstLine="709"/>
        <w:rPr>
          <w:b/>
        </w:rPr>
      </w:pPr>
      <w:r w:rsidRPr="002C1647">
        <w:rPr>
          <w:b/>
        </w:rPr>
        <w:t>13.2 Месторождения и проявления полезных ископаемых</w:t>
      </w:r>
    </w:p>
    <w:p w14:paraId="4A7EA090" w14:textId="77777777" w:rsidR="00122E27" w:rsidRPr="005D0132" w:rsidRDefault="00122E27" w:rsidP="00122E27">
      <w:pPr>
        <w:tabs>
          <w:tab w:val="left" w:pos="993"/>
        </w:tabs>
        <w:spacing w:before="120" w:line="276" w:lineRule="auto"/>
        <w:ind w:firstLine="709"/>
        <w:rPr>
          <w:szCs w:val="24"/>
        </w:rPr>
      </w:pPr>
      <w:r w:rsidRPr="005D0132">
        <w:rPr>
          <w:szCs w:val="24"/>
        </w:rPr>
        <w:t>В таблице 3.13.</w:t>
      </w:r>
      <w:r>
        <w:rPr>
          <w:szCs w:val="24"/>
        </w:rPr>
        <w:t>1</w:t>
      </w:r>
      <w:r w:rsidRPr="005D0132">
        <w:rPr>
          <w:szCs w:val="24"/>
        </w:rPr>
        <w:t xml:space="preserve"> представлен перечень месторождений полезных ископаемых, содержащих общераспространенные полезные ископаемые.</w:t>
      </w:r>
    </w:p>
    <w:p w14:paraId="76E28C6D" w14:textId="77777777" w:rsidR="00122E27" w:rsidRDefault="00122E27" w:rsidP="00122E27">
      <w:pPr>
        <w:tabs>
          <w:tab w:val="left" w:pos="993"/>
        </w:tabs>
        <w:spacing w:line="276" w:lineRule="auto"/>
        <w:jc w:val="right"/>
        <w:rPr>
          <w:szCs w:val="24"/>
        </w:rPr>
      </w:pPr>
      <w:r w:rsidRPr="005D0132">
        <w:rPr>
          <w:szCs w:val="24"/>
        </w:rPr>
        <w:t>Таблица 3.13</w:t>
      </w:r>
      <w:r>
        <w:rPr>
          <w:szCs w:val="24"/>
        </w:rPr>
        <w:t>.1</w:t>
      </w:r>
      <w:r w:rsidRPr="007536C6">
        <w:rPr>
          <w:szCs w:val="24"/>
        </w:rPr>
        <w:t xml:space="preserve"> </w:t>
      </w:r>
    </w:p>
    <w:p w14:paraId="6C3222D0" w14:textId="77777777" w:rsidR="00122E27" w:rsidRPr="005D0132" w:rsidRDefault="00122E27" w:rsidP="00122E27">
      <w:pPr>
        <w:tabs>
          <w:tab w:val="left" w:pos="993"/>
        </w:tabs>
        <w:spacing w:line="276" w:lineRule="auto"/>
        <w:jc w:val="center"/>
        <w:rPr>
          <w:rFonts w:eastAsia="Times New Roman"/>
          <w:szCs w:val="24"/>
          <w:lang w:eastAsia="ru-RU"/>
        </w:rPr>
      </w:pPr>
      <w:r w:rsidRPr="005D0132">
        <w:rPr>
          <w:szCs w:val="24"/>
        </w:rPr>
        <w:t>Перечень месторождений участков полезных ископаемых</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2825"/>
        <w:gridCol w:w="4392"/>
        <w:gridCol w:w="2545"/>
      </w:tblGrid>
      <w:tr w:rsidR="00122E27" w:rsidRPr="005D0132" w14:paraId="44C57E13" w14:textId="77777777" w:rsidTr="00815378">
        <w:trPr>
          <w:trHeight w:hRule="exact" w:val="507"/>
        </w:trPr>
        <w:tc>
          <w:tcPr>
            <w:tcW w:w="212" w:type="pct"/>
            <w:tcBorders>
              <w:top w:val="single" w:sz="4" w:space="0" w:color="auto"/>
              <w:left w:val="single" w:sz="4" w:space="0" w:color="auto"/>
              <w:bottom w:val="nil"/>
              <w:right w:val="single" w:sz="4" w:space="0" w:color="auto"/>
            </w:tcBorders>
            <w:shd w:val="clear" w:color="auto" w:fill="FFFFFF"/>
            <w:vAlign w:val="center"/>
            <w:hideMark/>
          </w:tcPr>
          <w:p w14:paraId="5A6E7115"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w:t>
            </w:r>
          </w:p>
        </w:tc>
        <w:tc>
          <w:tcPr>
            <w:tcW w:w="1385" w:type="pct"/>
            <w:tcBorders>
              <w:top w:val="single" w:sz="4" w:space="0" w:color="auto"/>
              <w:left w:val="single" w:sz="4" w:space="0" w:color="auto"/>
              <w:bottom w:val="nil"/>
              <w:right w:val="single" w:sz="4" w:space="0" w:color="auto"/>
            </w:tcBorders>
            <w:shd w:val="clear" w:color="auto" w:fill="FFFFFF"/>
            <w:vAlign w:val="center"/>
            <w:hideMark/>
          </w:tcPr>
          <w:p w14:paraId="59F525A4" w14:textId="77777777" w:rsidR="00122E27" w:rsidRPr="005D0132" w:rsidRDefault="00122E27" w:rsidP="00815378">
            <w:pPr>
              <w:widowControl w:val="0"/>
              <w:spacing w:line="240" w:lineRule="auto"/>
              <w:jc w:val="center"/>
              <w:rPr>
                <w:rFonts w:eastAsia="Times New Roman"/>
                <w:b/>
                <w:sz w:val="20"/>
                <w:szCs w:val="20"/>
                <w:lang w:eastAsia="ru-RU"/>
              </w:rPr>
            </w:pPr>
            <w:r w:rsidRPr="005D0132">
              <w:rPr>
                <w:rFonts w:eastAsia="Times New Roman"/>
                <w:b/>
                <w:color w:val="000000"/>
                <w:sz w:val="20"/>
                <w:szCs w:val="20"/>
                <w:lang w:eastAsia="ru-RU"/>
              </w:rPr>
              <w:t>Наименование месторождения</w:t>
            </w:r>
          </w:p>
        </w:tc>
        <w:tc>
          <w:tcPr>
            <w:tcW w:w="2154" w:type="pct"/>
            <w:tcBorders>
              <w:top w:val="single" w:sz="4" w:space="0" w:color="auto"/>
              <w:left w:val="single" w:sz="4" w:space="0" w:color="auto"/>
              <w:bottom w:val="nil"/>
              <w:right w:val="single" w:sz="4" w:space="0" w:color="auto"/>
            </w:tcBorders>
            <w:shd w:val="clear" w:color="auto" w:fill="FFFFFF"/>
            <w:vAlign w:val="center"/>
            <w:hideMark/>
          </w:tcPr>
          <w:p w14:paraId="2CB1FDD0" w14:textId="77777777" w:rsidR="00122E27" w:rsidRPr="005D0132" w:rsidRDefault="00122E27" w:rsidP="00815378">
            <w:pPr>
              <w:widowControl w:val="0"/>
              <w:spacing w:line="240" w:lineRule="auto"/>
              <w:jc w:val="center"/>
              <w:rPr>
                <w:rFonts w:eastAsia="Times New Roman"/>
                <w:b/>
                <w:sz w:val="20"/>
                <w:szCs w:val="20"/>
                <w:lang w:eastAsia="ru-RU"/>
              </w:rPr>
            </w:pPr>
            <w:r w:rsidRPr="005D0132">
              <w:rPr>
                <w:rFonts w:eastAsia="Times New Roman"/>
                <w:b/>
                <w:color w:val="000000"/>
                <w:sz w:val="20"/>
                <w:szCs w:val="20"/>
                <w:lang w:eastAsia="ru-RU"/>
              </w:rPr>
              <w:t>Вид добываемого сырья</w:t>
            </w:r>
          </w:p>
        </w:tc>
        <w:tc>
          <w:tcPr>
            <w:tcW w:w="1248" w:type="pct"/>
            <w:tcBorders>
              <w:top w:val="single" w:sz="4" w:space="0" w:color="auto"/>
              <w:left w:val="single" w:sz="4" w:space="0" w:color="auto"/>
              <w:bottom w:val="nil"/>
              <w:right w:val="single" w:sz="4" w:space="0" w:color="auto"/>
            </w:tcBorders>
            <w:shd w:val="clear" w:color="auto" w:fill="FFFFFF"/>
            <w:vAlign w:val="center"/>
            <w:hideMark/>
          </w:tcPr>
          <w:p w14:paraId="4362EA5B"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Состояние месторождения</w:t>
            </w:r>
          </w:p>
        </w:tc>
      </w:tr>
    </w:tbl>
    <w:p w14:paraId="678270A6" w14:textId="77777777" w:rsidR="00122E27" w:rsidRPr="005D0132" w:rsidRDefault="00122E27" w:rsidP="00122E27">
      <w:pPr>
        <w:tabs>
          <w:tab w:val="left" w:pos="993"/>
        </w:tabs>
        <w:spacing w:line="12" w:lineRule="auto"/>
        <w:ind w:firstLine="709"/>
        <w:jc w:val="center"/>
        <w:rPr>
          <w:rFonts w:eastAsia="Times New Roman"/>
          <w:sz w:val="20"/>
          <w:szCs w:val="20"/>
          <w:lang w:eastAsia="ru-RU"/>
        </w:rPr>
      </w:pPr>
    </w:p>
    <w:tbl>
      <w:tblPr>
        <w:tblW w:w="5000" w:type="pct"/>
        <w:tblLayout w:type="fixed"/>
        <w:tblCellMar>
          <w:left w:w="0" w:type="dxa"/>
          <w:right w:w="0" w:type="dxa"/>
        </w:tblCellMar>
        <w:tblLook w:val="04A0" w:firstRow="1" w:lastRow="0" w:firstColumn="1" w:lastColumn="0" w:noHBand="0" w:noVBand="1"/>
      </w:tblPr>
      <w:tblGrid>
        <w:gridCol w:w="421"/>
        <w:gridCol w:w="2835"/>
        <w:gridCol w:w="4390"/>
        <w:gridCol w:w="2549"/>
      </w:tblGrid>
      <w:tr w:rsidR="00122E27" w:rsidRPr="005D0132" w14:paraId="45D10B02" w14:textId="77777777" w:rsidTr="00815378">
        <w:trPr>
          <w:trHeight w:val="20"/>
          <w:tblHeader/>
        </w:trPr>
        <w:tc>
          <w:tcPr>
            <w:tcW w:w="206" w:type="pct"/>
            <w:tcBorders>
              <w:top w:val="single" w:sz="4" w:space="0" w:color="auto"/>
              <w:left w:val="single" w:sz="4" w:space="0" w:color="auto"/>
              <w:bottom w:val="nil"/>
              <w:right w:val="nil"/>
            </w:tcBorders>
            <w:shd w:val="clear" w:color="auto" w:fill="FFFFFF"/>
            <w:vAlign w:val="center"/>
            <w:hideMark/>
          </w:tcPr>
          <w:p w14:paraId="122870AA"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1</w:t>
            </w:r>
          </w:p>
        </w:tc>
        <w:tc>
          <w:tcPr>
            <w:tcW w:w="1390" w:type="pct"/>
            <w:tcBorders>
              <w:top w:val="single" w:sz="4" w:space="0" w:color="auto"/>
              <w:left w:val="single" w:sz="4" w:space="0" w:color="auto"/>
              <w:bottom w:val="nil"/>
              <w:right w:val="nil"/>
            </w:tcBorders>
            <w:shd w:val="clear" w:color="auto" w:fill="FFFFFF"/>
            <w:vAlign w:val="center"/>
            <w:hideMark/>
          </w:tcPr>
          <w:p w14:paraId="3476F3DD"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2</w:t>
            </w:r>
          </w:p>
        </w:tc>
        <w:tc>
          <w:tcPr>
            <w:tcW w:w="2153" w:type="pct"/>
            <w:tcBorders>
              <w:top w:val="single" w:sz="4" w:space="0" w:color="auto"/>
              <w:left w:val="single" w:sz="4" w:space="0" w:color="auto"/>
              <w:bottom w:val="nil"/>
              <w:right w:val="single" w:sz="4" w:space="0" w:color="auto"/>
            </w:tcBorders>
            <w:shd w:val="clear" w:color="auto" w:fill="FFFFFF"/>
            <w:vAlign w:val="center"/>
            <w:hideMark/>
          </w:tcPr>
          <w:p w14:paraId="52763169"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3</w:t>
            </w:r>
          </w:p>
        </w:tc>
        <w:tc>
          <w:tcPr>
            <w:tcW w:w="1250" w:type="pct"/>
            <w:tcBorders>
              <w:top w:val="single" w:sz="4" w:space="0" w:color="auto"/>
              <w:left w:val="single" w:sz="4" w:space="0" w:color="auto"/>
              <w:bottom w:val="nil"/>
              <w:right w:val="single" w:sz="4" w:space="0" w:color="auto"/>
            </w:tcBorders>
            <w:shd w:val="clear" w:color="auto" w:fill="FFFFFF"/>
            <w:hideMark/>
          </w:tcPr>
          <w:p w14:paraId="1B5277F7" w14:textId="77777777" w:rsidR="00122E27" w:rsidRPr="005D0132" w:rsidRDefault="00122E27" w:rsidP="00815378">
            <w:pPr>
              <w:widowControl w:val="0"/>
              <w:spacing w:line="240" w:lineRule="auto"/>
              <w:jc w:val="center"/>
              <w:rPr>
                <w:rFonts w:eastAsia="Times New Roman"/>
                <w:b/>
                <w:color w:val="000000"/>
                <w:sz w:val="20"/>
                <w:szCs w:val="20"/>
                <w:lang w:eastAsia="ru-RU"/>
              </w:rPr>
            </w:pPr>
            <w:r w:rsidRPr="005D0132">
              <w:rPr>
                <w:rFonts w:eastAsia="Times New Roman"/>
                <w:b/>
                <w:color w:val="000000"/>
                <w:sz w:val="20"/>
                <w:szCs w:val="20"/>
                <w:lang w:eastAsia="ru-RU"/>
              </w:rPr>
              <w:t>4</w:t>
            </w:r>
          </w:p>
        </w:tc>
      </w:tr>
      <w:tr w:rsidR="00122E27" w:rsidRPr="005D0132" w14:paraId="22E99E1B" w14:textId="77777777" w:rsidTr="00815378">
        <w:trPr>
          <w:trHeight w:val="20"/>
        </w:trPr>
        <w:tc>
          <w:tcPr>
            <w:tcW w:w="206" w:type="pct"/>
            <w:tcBorders>
              <w:top w:val="single" w:sz="4" w:space="0" w:color="auto"/>
              <w:left w:val="single" w:sz="4" w:space="0" w:color="auto"/>
              <w:bottom w:val="single" w:sz="4" w:space="0" w:color="auto"/>
              <w:right w:val="nil"/>
            </w:tcBorders>
            <w:shd w:val="clear" w:color="auto" w:fill="FFFFFF"/>
            <w:vAlign w:val="center"/>
            <w:hideMark/>
          </w:tcPr>
          <w:p w14:paraId="7FA0221E" w14:textId="77777777" w:rsidR="00122E27" w:rsidRPr="00841D35" w:rsidRDefault="00122E27" w:rsidP="00815378">
            <w:pPr>
              <w:widowControl w:val="0"/>
              <w:spacing w:line="240" w:lineRule="auto"/>
              <w:jc w:val="center"/>
              <w:rPr>
                <w:color w:val="000000"/>
                <w:sz w:val="20"/>
                <w:szCs w:val="20"/>
              </w:rPr>
            </w:pPr>
            <w:r>
              <w:rPr>
                <w:color w:val="000000"/>
                <w:sz w:val="20"/>
                <w:szCs w:val="20"/>
              </w:rPr>
              <w:t>1</w:t>
            </w:r>
          </w:p>
        </w:tc>
        <w:tc>
          <w:tcPr>
            <w:tcW w:w="1390" w:type="pct"/>
            <w:tcBorders>
              <w:top w:val="single" w:sz="4" w:space="0" w:color="auto"/>
              <w:left w:val="single" w:sz="4" w:space="0" w:color="auto"/>
              <w:bottom w:val="single" w:sz="4" w:space="0" w:color="auto"/>
              <w:right w:val="nil"/>
            </w:tcBorders>
            <w:shd w:val="clear" w:color="auto" w:fill="FFFFFF"/>
          </w:tcPr>
          <w:p w14:paraId="3D49C34C"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Под Полем</w:t>
            </w:r>
          </w:p>
        </w:tc>
        <w:tc>
          <w:tcPr>
            <w:tcW w:w="2153" w:type="pct"/>
            <w:tcBorders>
              <w:top w:val="single" w:sz="4" w:space="0" w:color="auto"/>
              <w:left w:val="single" w:sz="4" w:space="0" w:color="auto"/>
              <w:bottom w:val="single" w:sz="4" w:space="0" w:color="auto"/>
              <w:right w:val="single" w:sz="4" w:space="0" w:color="auto"/>
            </w:tcBorders>
            <w:shd w:val="clear" w:color="auto" w:fill="FFFFFF"/>
          </w:tcPr>
          <w:p w14:paraId="51D611C0"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торф</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1C73D61B" w14:textId="77777777" w:rsidR="00122E27" w:rsidRPr="005D0132" w:rsidRDefault="00122E27" w:rsidP="00815378">
            <w:pPr>
              <w:widowControl w:val="0"/>
              <w:spacing w:line="240" w:lineRule="auto"/>
              <w:jc w:val="left"/>
              <w:rPr>
                <w:rFonts w:eastAsia="Times New Roman"/>
                <w:color w:val="000000"/>
                <w:sz w:val="20"/>
                <w:szCs w:val="20"/>
                <w:lang w:eastAsia="ru-RU"/>
              </w:rPr>
            </w:pPr>
            <w:r w:rsidRPr="005D0132">
              <w:rPr>
                <w:rFonts w:eastAsia="Times New Roman"/>
                <w:color w:val="000000"/>
                <w:sz w:val="20"/>
                <w:szCs w:val="20"/>
                <w:lang w:eastAsia="ru-RU"/>
              </w:rPr>
              <w:t>Действующее</w:t>
            </w:r>
          </w:p>
        </w:tc>
      </w:tr>
      <w:tr w:rsidR="00122E27" w:rsidRPr="005D0132" w14:paraId="25617080" w14:textId="77777777" w:rsidTr="00815378">
        <w:trPr>
          <w:trHeight w:val="20"/>
        </w:trPr>
        <w:tc>
          <w:tcPr>
            <w:tcW w:w="206" w:type="pct"/>
            <w:tcBorders>
              <w:top w:val="single" w:sz="4" w:space="0" w:color="auto"/>
              <w:left w:val="single" w:sz="4" w:space="0" w:color="auto"/>
              <w:bottom w:val="single" w:sz="4" w:space="0" w:color="auto"/>
              <w:right w:val="nil"/>
            </w:tcBorders>
            <w:shd w:val="clear" w:color="auto" w:fill="FFFFFF"/>
            <w:vAlign w:val="center"/>
          </w:tcPr>
          <w:p w14:paraId="7763328B" w14:textId="77777777" w:rsidR="00122E27" w:rsidRPr="00841D35" w:rsidRDefault="00122E27" w:rsidP="00815378">
            <w:pPr>
              <w:widowControl w:val="0"/>
              <w:spacing w:line="240" w:lineRule="auto"/>
              <w:jc w:val="center"/>
              <w:rPr>
                <w:color w:val="000000"/>
                <w:sz w:val="20"/>
                <w:szCs w:val="20"/>
              </w:rPr>
            </w:pPr>
            <w:r>
              <w:rPr>
                <w:color w:val="000000"/>
                <w:sz w:val="20"/>
                <w:szCs w:val="20"/>
              </w:rPr>
              <w:t>2</w:t>
            </w:r>
          </w:p>
        </w:tc>
        <w:tc>
          <w:tcPr>
            <w:tcW w:w="1390" w:type="pct"/>
            <w:tcBorders>
              <w:top w:val="single" w:sz="4" w:space="0" w:color="auto"/>
              <w:left w:val="single" w:sz="4" w:space="0" w:color="auto"/>
              <w:bottom w:val="single" w:sz="4" w:space="0" w:color="auto"/>
              <w:right w:val="nil"/>
            </w:tcBorders>
            <w:shd w:val="clear" w:color="auto" w:fill="FFFFFF"/>
          </w:tcPr>
          <w:p w14:paraId="3396FC4D"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 35</w:t>
            </w:r>
          </w:p>
        </w:tc>
        <w:tc>
          <w:tcPr>
            <w:tcW w:w="2153" w:type="pct"/>
            <w:tcBorders>
              <w:top w:val="single" w:sz="4" w:space="0" w:color="auto"/>
              <w:left w:val="single" w:sz="4" w:space="0" w:color="auto"/>
              <w:bottom w:val="single" w:sz="4" w:space="0" w:color="auto"/>
              <w:right w:val="single" w:sz="4" w:space="0" w:color="auto"/>
            </w:tcBorders>
            <w:shd w:val="clear" w:color="auto" w:fill="FFFFFF"/>
          </w:tcPr>
          <w:p w14:paraId="4259EEEA"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пески строительные</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0F2F51CA" w14:textId="77777777" w:rsidR="00122E27" w:rsidRPr="005D0132" w:rsidRDefault="00122E27" w:rsidP="00815378">
            <w:pPr>
              <w:widowControl w:val="0"/>
              <w:spacing w:line="240" w:lineRule="auto"/>
              <w:jc w:val="left"/>
              <w:rPr>
                <w:rFonts w:eastAsia="Times New Roman"/>
                <w:color w:val="000000"/>
                <w:sz w:val="20"/>
                <w:szCs w:val="20"/>
                <w:lang w:eastAsia="ru-RU"/>
              </w:rPr>
            </w:pPr>
            <w:r w:rsidRPr="005D0132">
              <w:rPr>
                <w:rFonts w:eastAsia="Times New Roman"/>
                <w:color w:val="000000"/>
                <w:sz w:val="20"/>
                <w:szCs w:val="20"/>
                <w:lang w:eastAsia="ru-RU"/>
              </w:rPr>
              <w:t>Действующее</w:t>
            </w:r>
          </w:p>
        </w:tc>
      </w:tr>
      <w:tr w:rsidR="00122E27" w:rsidRPr="005D0132" w14:paraId="3F95EE64" w14:textId="77777777" w:rsidTr="00815378">
        <w:trPr>
          <w:trHeight w:val="20"/>
        </w:trPr>
        <w:tc>
          <w:tcPr>
            <w:tcW w:w="206" w:type="pct"/>
            <w:tcBorders>
              <w:top w:val="single" w:sz="4" w:space="0" w:color="auto"/>
              <w:left w:val="single" w:sz="4" w:space="0" w:color="auto"/>
              <w:bottom w:val="single" w:sz="4" w:space="0" w:color="auto"/>
              <w:right w:val="nil"/>
            </w:tcBorders>
            <w:shd w:val="clear" w:color="auto" w:fill="FFFFFF"/>
            <w:vAlign w:val="center"/>
          </w:tcPr>
          <w:p w14:paraId="2625A83B" w14:textId="77777777" w:rsidR="00122E27" w:rsidRPr="00841D35" w:rsidRDefault="00122E27" w:rsidP="00815378">
            <w:pPr>
              <w:widowControl w:val="0"/>
              <w:spacing w:line="240" w:lineRule="auto"/>
              <w:jc w:val="center"/>
              <w:rPr>
                <w:color w:val="000000"/>
                <w:sz w:val="20"/>
                <w:szCs w:val="20"/>
              </w:rPr>
            </w:pPr>
            <w:r>
              <w:rPr>
                <w:color w:val="000000"/>
                <w:sz w:val="20"/>
                <w:szCs w:val="20"/>
              </w:rPr>
              <w:t>3</w:t>
            </w:r>
          </w:p>
        </w:tc>
        <w:tc>
          <w:tcPr>
            <w:tcW w:w="1390" w:type="pct"/>
            <w:tcBorders>
              <w:top w:val="single" w:sz="4" w:space="0" w:color="auto"/>
              <w:left w:val="single" w:sz="4" w:space="0" w:color="auto"/>
              <w:bottom w:val="single" w:sz="4" w:space="0" w:color="auto"/>
              <w:right w:val="nil"/>
            </w:tcBorders>
            <w:shd w:val="clear" w:color="auto" w:fill="FFFFFF"/>
          </w:tcPr>
          <w:p w14:paraId="0DB3AF16"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 1</w:t>
            </w:r>
          </w:p>
        </w:tc>
        <w:tc>
          <w:tcPr>
            <w:tcW w:w="2153" w:type="pct"/>
            <w:tcBorders>
              <w:top w:val="single" w:sz="4" w:space="0" w:color="auto"/>
              <w:left w:val="single" w:sz="4" w:space="0" w:color="auto"/>
              <w:bottom w:val="single" w:sz="4" w:space="0" w:color="auto"/>
              <w:right w:val="single" w:sz="4" w:space="0" w:color="auto"/>
            </w:tcBorders>
            <w:shd w:val="clear" w:color="auto" w:fill="FFFFFF"/>
          </w:tcPr>
          <w:p w14:paraId="415095B1" w14:textId="77777777" w:rsidR="00122E27" w:rsidRPr="005D0132" w:rsidRDefault="00122E27" w:rsidP="00815378">
            <w:pPr>
              <w:widowControl w:val="0"/>
              <w:spacing w:line="240" w:lineRule="auto"/>
              <w:jc w:val="left"/>
              <w:rPr>
                <w:rFonts w:eastAsia="Times New Roman"/>
                <w:sz w:val="20"/>
                <w:szCs w:val="20"/>
                <w:lang w:eastAsia="ru-RU"/>
              </w:rPr>
            </w:pPr>
            <w:r w:rsidRPr="005D0132">
              <w:rPr>
                <w:rFonts w:eastAsia="Times New Roman"/>
                <w:sz w:val="20"/>
                <w:szCs w:val="20"/>
                <w:lang w:eastAsia="ru-RU"/>
              </w:rPr>
              <w:t>пески строительные</w:t>
            </w:r>
          </w:p>
        </w:tc>
        <w:tc>
          <w:tcPr>
            <w:tcW w:w="1250" w:type="pct"/>
            <w:tcBorders>
              <w:top w:val="single" w:sz="4" w:space="0" w:color="auto"/>
              <w:left w:val="single" w:sz="4" w:space="0" w:color="auto"/>
              <w:bottom w:val="single" w:sz="4" w:space="0" w:color="auto"/>
              <w:right w:val="single" w:sz="4" w:space="0" w:color="auto"/>
            </w:tcBorders>
            <w:shd w:val="clear" w:color="auto" w:fill="FFFFFF"/>
          </w:tcPr>
          <w:p w14:paraId="4B8B71B4" w14:textId="77777777" w:rsidR="00122E27" w:rsidRPr="005D0132" w:rsidRDefault="00122E27" w:rsidP="00815378">
            <w:pPr>
              <w:widowControl w:val="0"/>
              <w:spacing w:line="240" w:lineRule="auto"/>
              <w:jc w:val="left"/>
              <w:rPr>
                <w:rFonts w:eastAsia="Times New Roman"/>
                <w:color w:val="000000"/>
                <w:sz w:val="20"/>
                <w:szCs w:val="20"/>
                <w:lang w:eastAsia="ru-RU"/>
              </w:rPr>
            </w:pPr>
            <w:r w:rsidRPr="005D0132">
              <w:rPr>
                <w:rFonts w:eastAsia="Times New Roman"/>
                <w:color w:val="000000"/>
                <w:sz w:val="20"/>
                <w:szCs w:val="20"/>
                <w:lang w:eastAsia="ru-RU"/>
              </w:rPr>
              <w:t>Действующее</w:t>
            </w:r>
          </w:p>
        </w:tc>
      </w:tr>
    </w:tbl>
    <w:p w14:paraId="75E750A9" w14:textId="77777777" w:rsidR="00122E27" w:rsidRPr="005D0132" w:rsidRDefault="00122E27" w:rsidP="00122E27">
      <w:pPr>
        <w:autoSpaceDE w:val="0"/>
        <w:autoSpaceDN w:val="0"/>
        <w:adjustRightInd w:val="0"/>
        <w:spacing w:before="120" w:after="120" w:line="276" w:lineRule="auto"/>
        <w:ind w:firstLine="709"/>
        <w:rPr>
          <w:szCs w:val="24"/>
        </w:rPr>
      </w:pPr>
      <w:r w:rsidRPr="005D0132">
        <w:rPr>
          <w:iCs/>
          <w:szCs w:val="24"/>
        </w:rPr>
        <w:t xml:space="preserve">В соответствии со статьей 25 </w:t>
      </w:r>
      <w:r>
        <w:rPr>
          <w:szCs w:val="24"/>
        </w:rPr>
        <w:t>З</w:t>
      </w:r>
      <w:r w:rsidRPr="005D0132">
        <w:rPr>
          <w:szCs w:val="24"/>
        </w:rPr>
        <w:t>акона</w:t>
      </w:r>
      <w:r w:rsidRPr="005D0132">
        <w:rPr>
          <w:iCs/>
          <w:szCs w:val="24"/>
        </w:rPr>
        <w:t xml:space="preserve"> Российской Федерации от 21.02.1992 </w:t>
      </w:r>
      <w:r w:rsidRPr="005D0132">
        <w:rPr>
          <w:iCs/>
          <w:szCs w:val="24"/>
        </w:rPr>
        <w:br/>
        <w:t xml:space="preserve">№ 2395-1 «О недрах» </w:t>
      </w:r>
      <w:r w:rsidRPr="005D0132">
        <w:rPr>
          <w:szCs w:val="24"/>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460E5789" w14:textId="77777777" w:rsidR="00122E27" w:rsidRPr="005D0132" w:rsidRDefault="00122E27" w:rsidP="00122E27">
      <w:pPr>
        <w:autoSpaceDE w:val="0"/>
        <w:autoSpaceDN w:val="0"/>
        <w:adjustRightInd w:val="0"/>
        <w:spacing w:before="120" w:after="120" w:line="276" w:lineRule="auto"/>
        <w:ind w:firstLine="709"/>
        <w:rPr>
          <w:szCs w:val="24"/>
        </w:rPr>
      </w:pPr>
      <w:r w:rsidRPr="005D0132">
        <w:rPr>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2F40EB3A" w14:textId="77777777" w:rsidR="00122E27" w:rsidRDefault="00122E27" w:rsidP="00122E27">
      <w:pPr>
        <w:autoSpaceDE w:val="0"/>
        <w:autoSpaceDN w:val="0"/>
        <w:adjustRightInd w:val="0"/>
        <w:spacing w:before="120" w:after="120" w:line="276" w:lineRule="auto"/>
        <w:ind w:firstLine="709"/>
        <w:rPr>
          <w:szCs w:val="24"/>
        </w:rPr>
      </w:pPr>
      <w:r w:rsidRPr="005D0132">
        <w:rPr>
          <w:szCs w:val="24"/>
        </w:rPr>
        <w:t>Самовольная застройка земельных участков, указанных в части второй статьи 25</w:t>
      </w:r>
      <w:r>
        <w:rPr>
          <w:szCs w:val="24"/>
        </w:rPr>
        <w:t xml:space="preserve"> З</w:t>
      </w:r>
      <w:r w:rsidRPr="005D0132">
        <w:rPr>
          <w:szCs w:val="24"/>
        </w:rPr>
        <w:t>акона</w:t>
      </w:r>
      <w:r w:rsidRPr="005D0132">
        <w:rPr>
          <w:iCs/>
          <w:szCs w:val="24"/>
        </w:rPr>
        <w:t xml:space="preserve"> Российской Федерации от 21.02.1992 № 2395-1 «О недрах»</w:t>
      </w:r>
      <w:r w:rsidRPr="005D0132">
        <w:rPr>
          <w:szCs w:val="24"/>
        </w:rPr>
        <w:t>, прекращается без возмещения произведенных затрат и затрат по рекультивации территории и демонтажу возве</w:t>
      </w:r>
      <w:r>
        <w:rPr>
          <w:szCs w:val="24"/>
        </w:rPr>
        <w:t>денных объектов.</w:t>
      </w:r>
    </w:p>
    <w:p w14:paraId="688CDC58" w14:textId="77777777" w:rsidR="00122E27" w:rsidRPr="005D0132" w:rsidRDefault="00122E27" w:rsidP="00122E27">
      <w:pPr>
        <w:autoSpaceDE w:val="0"/>
        <w:autoSpaceDN w:val="0"/>
        <w:adjustRightInd w:val="0"/>
        <w:spacing w:before="120" w:after="120" w:line="276" w:lineRule="auto"/>
        <w:ind w:firstLine="709"/>
        <w:rPr>
          <w:szCs w:val="24"/>
        </w:rPr>
      </w:pPr>
      <w:r w:rsidRPr="002C1647">
        <w:rPr>
          <w:szCs w:val="24"/>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7EEE18B9" w14:textId="77777777" w:rsidR="00122E27" w:rsidRDefault="00122E27" w:rsidP="002A5822">
      <w:pPr>
        <w:pStyle w:val="0212165"/>
        <w:sectPr w:rsidR="00122E27" w:rsidSect="00C41E6B">
          <w:pgSz w:w="11906" w:h="16838"/>
          <w:pgMar w:top="1134" w:right="567" w:bottom="1134" w:left="1134" w:header="567" w:footer="567" w:gutter="0"/>
          <w:cols w:space="708"/>
          <w:docGrid w:linePitch="360"/>
        </w:sectPr>
      </w:pPr>
      <w:bookmarkStart w:id="239" w:name="_Toc88565916"/>
    </w:p>
    <w:p w14:paraId="0F375B9C" w14:textId="77777777" w:rsidR="00122E27" w:rsidRPr="007536C6" w:rsidRDefault="00122E27" w:rsidP="002A5822">
      <w:pPr>
        <w:pStyle w:val="0212165"/>
      </w:pPr>
      <w:bookmarkStart w:id="240" w:name="_Toc117669446"/>
      <w:r w:rsidRPr="007536C6">
        <w:t>ГЛАВА 14. ПЕРЕЧЕНЬ МЕРОПРИЯТИЙ ПО ОХРАНЕ ОКРУЖАЮЩЕЙ СРЕДЫ</w:t>
      </w:r>
      <w:bookmarkEnd w:id="239"/>
      <w:bookmarkEnd w:id="240"/>
    </w:p>
    <w:p w14:paraId="59C22073" w14:textId="77777777" w:rsidR="00122E27" w:rsidRPr="005D0132" w:rsidRDefault="00122E27" w:rsidP="00122E27">
      <w:pPr>
        <w:spacing w:before="120" w:line="276" w:lineRule="auto"/>
        <w:ind w:firstLine="709"/>
        <w:rPr>
          <w:szCs w:val="24"/>
        </w:rPr>
      </w:pPr>
      <w:r w:rsidRPr="005D0132">
        <w:rPr>
          <w:szCs w:val="24"/>
        </w:rPr>
        <w:t>В целях решения задач охраны окружающей среды в Проекте рекомендуются следующие мероприятия:</w:t>
      </w:r>
    </w:p>
    <w:p w14:paraId="0763BF23" w14:textId="39A6EAF8"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 xml:space="preserve">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w:t>
      </w:r>
      <w:r w:rsidR="003D7B96">
        <w:rPr>
          <w:szCs w:val="24"/>
        </w:rPr>
        <w:t xml:space="preserve">Единый государственный реестр недвижимости (далее — </w:t>
      </w:r>
      <w:r w:rsidRPr="005D0132">
        <w:rPr>
          <w:szCs w:val="24"/>
        </w:rPr>
        <w:t>ЕГРН</w:t>
      </w:r>
      <w:r w:rsidR="003D7B96">
        <w:rPr>
          <w:szCs w:val="24"/>
        </w:rPr>
        <w:t>)</w:t>
      </w:r>
      <w:r w:rsidRPr="005D0132">
        <w:rPr>
          <w:szCs w:val="24"/>
        </w:rPr>
        <w:t xml:space="preserve"> необходимо произвести внесение соответствующих изменений;</w:t>
      </w:r>
    </w:p>
    <w:p w14:paraId="18A84FA6"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0C04540C"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реконструкция котельных с заменой основного и вспомогательного оборудования и изменением мощности тепловых источников;</w:t>
      </w:r>
    </w:p>
    <w:p w14:paraId="1D190171"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совершенствование дорожного покрытия автомобильных дорог;</w:t>
      </w:r>
    </w:p>
    <w:p w14:paraId="6358FE8D"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установление размеров водоохранных зон и прибрежных защитных полос поверхностных водных объектов;</w:t>
      </w:r>
    </w:p>
    <w:p w14:paraId="682A5165"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3A81784B"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13F09E9B"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 xml:space="preserve">организация зон санитарной охраны подземных источников питьевого водоснабжения </w:t>
      </w:r>
      <w:r w:rsidRPr="005D0132">
        <w:rPr>
          <w:szCs w:val="24"/>
        </w:rPr>
        <w:br/>
        <w:t>в составе 3-х поясов для существующих и планируемых источников централизованного водоснабжения согласно требованиям СанПиН 2.1.4.1110-02 «Зоны санитарной охраны источников водоснабжения и водопроводов питьевого назначения»;</w:t>
      </w:r>
    </w:p>
    <w:p w14:paraId="11014D1E"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мониторинг подземных вод (стационарные режимные наблюдения за дебитом, уровнем, температурой и химическим составом воды);</w:t>
      </w:r>
    </w:p>
    <w:p w14:paraId="79F84333"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 xml:space="preserve">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w:t>
      </w:r>
      <w:r w:rsidRPr="005D0132">
        <w:rPr>
          <w:szCs w:val="24"/>
        </w:rPr>
        <w:br/>
        <w:t>в области обращения с отходами и территориальной схемой обращения с отходами (ТСОО);</w:t>
      </w:r>
    </w:p>
    <w:p w14:paraId="4436EA6C"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регулярная деятельность по своевременному выявлению и ликвидации стихийных объектов размещения ТКО;</w:t>
      </w:r>
    </w:p>
    <w:p w14:paraId="09CC047C"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от 04.05.11 № 99-ФЗ «О лицензировании отдельных видов деятельности»;</w:t>
      </w:r>
    </w:p>
    <w:p w14:paraId="72D4B4F4" w14:textId="77777777" w:rsidR="00122E27" w:rsidRPr="005D0132" w:rsidRDefault="00122E27" w:rsidP="00F4240C">
      <w:pPr>
        <w:numPr>
          <w:ilvl w:val="0"/>
          <w:numId w:val="58"/>
        </w:numPr>
        <w:tabs>
          <w:tab w:val="left" w:pos="709"/>
          <w:tab w:val="left" w:pos="851"/>
        </w:tabs>
        <w:spacing w:before="120" w:after="120" w:line="276" w:lineRule="auto"/>
        <w:ind w:left="0" w:firstLine="426"/>
        <w:contextualSpacing/>
        <w:rPr>
          <w:szCs w:val="24"/>
        </w:rPr>
      </w:pPr>
      <w:r w:rsidRPr="005D0132">
        <w:rPr>
          <w:szCs w:val="24"/>
        </w:rPr>
        <w:t xml:space="preserve">обеспечение населения качественной питьевой водой в необходимых объемах; </w:t>
      </w:r>
    </w:p>
    <w:p w14:paraId="652EDF69" w14:textId="09FC76CD" w:rsidR="00122E27" w:rsidRPr="005D0132" w:rsidRDefault="00122E27" w:rsidP="00F4240C">
      <w:pPr>
        <w:numPr>
          <w:ilvl w:val="0"/>
          <w:numId w:val="58"/>
        </w:numPr>
        <w:tabs>
          <w:tab w:val="left" w:pos="567"/>
        </w:tabs>
        <w:spacing w:after="120" w:line="276" w:lineRule="auto"/>
        <w:ind w:left="0" w:firstLine="426"/>
        <w:rPr>
          <w:szCs w:val="24"/>
        </w:rPr>
      </w:pPr>
      <w:r w:rsidRPr="005D0132">
        <w:rPr>
          <w:szCs w:val="24"/>
        </w:rPr>
        <w:t>ликвидация несанкционированных свалок</w:t>
      </w:r>
      <w:r w:rsidR="00F4240C">
        <w:rPr>
          <w:szCs w:val="24"/>
        </w:rPr>
        <w:t>.</w:t>
      </w:r>
    </w:p>
    <w:p w14:paraId="523DB934" w14:textId="77777777" w:rsidR="00122E27" w:rsidRPr="005D0132" w:rsidRDefault="00122E27" w:rsidP="00122E27">
      <w:pPr>
        <w:spacing w:after="120" w:line="276" w:lineRule="auto"/>
        <w:ind w:firstLine="708"/>
        <w:rPr>
          <w:szCs w:val="24"/>
        </w:rPr>
      </w:pPr>
      <w:r w:rsidRPr="007517C0">
        <w:rPr>
          <w:szCs w:val="24"/>
        </w:rPr>
        <w:t>Территориальной схемой обращения с отходами, в том числе с твердыми коммунальными отходами, на территории Архангельской области (утверждена постановлением Правительства Архангельской области от 11.04.2017 № 144-пп в редакции постановления Правительства Архангельской области от 27.12.2021 № 769-пп) предлагается поэтапный переход на раздельное накопление твердых коммунальных отходов</w:t>
      </w:r>
      <w:r w:rsidRPr="005D0132">
        <w:rPr>
          <w:szCs w:val="24"/>
        </w:rPr>
        <w:t>.</w:t>
      </w:r>
    </w:p>
    <w:p w14:paraId="24F6D59C" w14:textId="77777777" w:rsidR="00122E27" w:rsidRPr="005D0132" w:rsidRDefault="00122E27" w:rsidP="00122E27">
      <w:pPr>
        <w:spacing w:after="120" w:line="276" w:lineRule="auto"/>
        <w:ind w:firstLine="708"/>
        <w:rPr>
          <w:szCs w:val="24"/>
        </w:rPr>
      </w:pPr>
      <w:r w:rsidRPr="005D0132">
        <w:rPr>
          <w:szCs w:val="24"/>
        </w:rPr>
        <w:t>Для внедрения системы раздельного накопления отходов отходы вторичного использования целесообразно складировать в евроконтейнеры объемом 1,1 м</w:t>
      </w:r>
      <w:r w:rsidRPr="005D0132">
        <w:rPr>
          <w:szCs w:val="24"/>
          <w:vertAlign w:val="superscript"/>
        </w:rPr>
        <w:t>3</w:t>
      </w:r>
      <w:r w:rsidRPr="005D0132">
        <w:rPr>
          <w:szCs w:val="24"/>
        </w:rPr>
        <w:t>, имеющие специальную маркировку.</w:t>
      </w:r>
    </w:p>
    <w:p w14:paraId="2C6D93B8" w14:textId="77777777" w:rsidR="00122E27" w:rsidRPr="005D0132" w:rsidRDefault="00122E27" w:rsidP="00122E27">
      <w:pPr>
        <w:spacing w:line="276" w:lineRule="auto"/>
        <w:ind w:firstLine="708"/>
        <w:rPr>
          <w:szCs w:val="24"/>
        </w:rPr>
      </w:pPr>
      <w:r w:rsidRPr="005D0132">
        <w:rPr>
          <w:szCs w:val="24"/>
        </w:rPr>
        <w:t>Двухконтейнерная система накопления твердых коммунальных отходов имеет следующие преимущества:</w:t>
      </w:r>
    </w:p>
    <w:p w14:paraId="02C8CFB7" w14:textId="77777777" w:rsidR="00122E27" w:rsidRPr="005D0132" w:rsidRDefault="00122E27" w:rsidP="00F4240C">
      <w:pPr>
        <w:numPr>
          <w:ilvl w:val="0"/>
          <w:numId w:val="58"/>
        </w:numPr>
        <w:tabs>
          <w:tab w:val="left" w:pos="709"/>
        </w:tabs>
        <w:spacing w:line="276" w:lineRule="auto"/>
        <w:ind w:left="0" w:firstLine="426"/>
        <w:contextualSpacing/>
        <w:rPr>
          <w:szCs w:val="24"/>
        </w:rPr>
      </w:pPr>
      <w:r w:rsidRPr="005D0132">
        <w:rPr>
          <w:szCs w:val="24"/>
        </w:rPr>
        <w:t>уменьшение необходимой площади земельного участка для организации контейнерной площадки;</w:t>
      </w:r>
    </w:p>
    <w:p w14:paraId="6CD55919" w14:textId="77777777" w:rsidR="00122E27" w:rsidRPr="005D0132" w:rsidRDefault="00122E27" w:rsidP="00F4240C">
      <w:pPr>
        <w:numPr>
          <w:ilvl w:val="0"/>
          <w:numId w:val="58"/>
        </w:numPr>
        <w:tabs>
          <w:tab w:val="left" w:pos="709"/>
        </w:tabs>
        <w:spacing w:line="276" w:lineRule="auto"/>
        <w:ind w:left="0" w:firstLine="426"/>
        <w:contextualSpacing/>
        <w:rPr>
          <w:szCs w:val="24"/>
        </w:rPr>
      </w:pPr>
      <w:r w:rsidRPr="005D0132">
        <w:rPr>
          <w:szCs w:val="24"/>
        </w:rPr>
        <w:t>снижение затрат на обустройство контейнерной площадки;</w:t>
      </w:r>
    </w:p>
    <w:p w14:paraId="4FC80813" w14:textId="77777777" w:rsidR="00122E27" w:rsidRPr="005D0132" w:rsidRDefault="00122E27" w:rsidP="00F4240C">
      <w:pPr>
        <w:numPr>
          <w:ilvl w:val="0"/>
          <w:numId w:val="58"/>
        </w:numPr>
        <w:tabs>
          <w:tab w:val="left" w:pos="709"/>
        </w:tabs>
        <w:spacing w:line="276" w:lineRule="auto"/>
        <w:ind w:left="0" w:firstLine="426"/>
        <w:contextualSpacing/>
        <w:rPr>
          <w:szCs w:val="24"/>
        </w:rPr>
      </w:pPr>
      <w:r w:rsidRPr="005D0132">
        <w:rPr>
          <w:szCs w:val="24"/>
        </w:rPr>
        <w:t>снижение затрат на приобретение и обслуживание контейнерного парка;</w:t>
      </w:r>
    </w:p>
    <w:p w14:paraId="47EA9259" w14:textId="77777777" w:rsidR="00122E27" w:rsidRPr="005D0132" w:rsidRDefault="00122E27" w:rsidP="00F4240C">
      <w:pPr>
        <w:numPr>
          <w:ilvl w:val="0"/>
          <w:numId w:val="58"/>
        </w:numPr>
        <w:tabs>
          <w:tab w:val="left" w:pos="709"/>
        </w:tabs>
        <w:spacing w:line="276" w:lineRule="auto"/>
        <w:ind w:left="0" w:firstLine="426"/>
        <w:contextualSpacing/>
        <w:rPr>
          <w:szCs w:val="24"/>
        </w:rPr>
        <w:sectPr w:rsidR="00122E27" w:rsidRPr="005D0132" w:rsidSect="00C41E6B">
          <w:pgSz w:w="11906" w:h="16838"/>
          <w:pgMar w:top="1134" w:right="567" w:bottom="1134" w:left="1134" w:header="567" w:footer="567" w:gutter="0"/>
          <w:cols w:space="708"/>
          <w:docGrid w:linePitch="360"/>
        </w:sectPr>
      </w:pPr>
      <w:r w:rsidRPr="005D0132">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3008DC39" w14:textId="1849D7E4" w:rsidR="003A596C" w:rsidRPr="00550E7B" w:rsidRDefault="003A596C" w:rsidP="00E43310">
      <w:pPr>
        <w:pStyle w:val="0212163"/>
        <w:rPr>
          <w:rFonts w:asciiTheme="minorHAnsi" w:hAnsiTheme="minorHAnsi"/>
        </w:rPr>
      </w:pPr>
      <w:bookmarkStart w:id="241" w:name="_Toc117669447"/>
      <w:r w:rsidRPr="00550E7B">
        <w:t>РАЗДЕЛ 4</w:t>
      </w:r>
      <w:r w:rsidR="00360D7D" w:rsidRPr="00550E7B">
        <w:rPr>
          <w:rFonts w:asciiTheme="minorHAnsi" w:hAnsiTheme="minorHAnsi"/>
        </w:rPr>
        <w:t>.</w:t>
      </w:r>
      <w:r w:rsidRPr="00550E7B">
        <w:t xml:space="preserve"> МЕРОПРИЯТИЯ ПО УСТАНОВЛЕНИЮ ИЛИ ИЗМЕНЕНИЮ ГРАНИЦ НАСЕЛЕННЫХ ПУНКТОВ</w:t>
      </w:r>
      <w:r w:rsidR="00B145EA" w:rsidRPr="00550E7B">
        <w:t>,</w:t>
      </w:r>
      <w:r w:rsidRPr="00550E7B">
        <w:t xml:space="preserve"> ВХОДЯЩИХ В СОСТАВ ПОСЕЛЕНИЯ</w:t>
      </w:r>
      <w:bookmarkEnd w:id="241"/>
      <w:r w:rsidRPr="00550E7B">
        <w:t xml:space="preserve"> </w:t>
      </w:r>
    </w:p>
    <w:p w14:paraId="0DA12C45" w14:textId="45404754" w:rsidR="00C339D0" w:rsidRPr="00C339D0" w:rsidRDefault="003A596C" w:rsidP="002A5822">
      <w:pPr>
        <w:pStyle w:val="0212165"/>
      </w:pPr>
      <w:bookmarkStart w:id="242" w:name="_Toc495491608"/>
      <w:bookmarkStart w:id="243" w:name="_Toc509825954"/>
      <w:bookmarkStart w:id="244" w:name="_Toc53143735"/>
      <w:bookmarkStart w:id="245" w:name="_Toc117669448"/>
      <w:r w:rsidRPr="00550E7B">
        <w:t xml:space="preserve">ГЛАВА 1. </w:t>
      </w:r>
      <w:bookmarkEnd w:id="242"/>
      <w:bookmarkEnd w:id="243"/>
      <w:bookmarkEnd w:id="244"/>
      <w:r w:rsidR="00C339D0" w:rsidRPr="00EB56A5">
        <w:t xml:space="preserve">ПЕРЕЧЕНЬ ЗЕМЕЛЬНЫХ УЧАСТКОВ, КОТОРЫЕ ВКЛЮЧАЮТСЯ В ГРАНИЦЫ НАСЕЛЕННЫХ ПУНКТОВ, ВХОДЯЩИХ В СОСТАВ </w:t>
      </w:r>
      <w:r w:rsidR="00C339D0">
        <w:t>СЕЛЬСКОГО ПОСЕЛЕНИЯ</w:t>
      </w:r>
      <w:r w:rsidR="00C339D0" w:rsidRPr="00C546B6">
        <w:t>, ИЛИ ИСКЛЮЧАЮТСЯ ИЗ ИХ ГРАНИЦ, С УКАЗАНИЕМ</w:t>
      </w:r>
      <w:r w:rsidR="00C339D0" w:rsidRPr="00EB56A5">
        <w:t xml:space="preserve"> КАТЕГОРИЙ ЗЕМЕЛЬ, К КОТОРЫМ ПЛАНИРУЕТСЯ ОТНЕСТИ ЭТИ ЗЕМЕЛЬНЫЕ УЧАСТКИ, И ЦЕЛЕЙ ИХ ПЛАНИРУЕМОГО ИСПОЛЬЗОВАНИЯ</w:t>
      </w:r>
      <w:bookmarkEnd w:id="245"/>
    </w:p>
    <w:p w14:paraId="43F84436" w14:textId="448F5CF0" w:rsidR="002F6A96" w:rsidRDefault="002F6A96" w:rsidP="002F6A96">
      <w:pPr>
        <w:spacing w:after="120" w:line="276" w:lineRule="auto"/>
        <w:ind w:firstLine="708"/>
        <w:rPr>
          <w:szCs w:val="24"/>
        </w:rPr>
      </w:pPr>
      <w:r w:rsidRPr="002F6A96">
        <w:rPr>
          <w:szCs w:val="24"/>
        </w:rPr>
        <w:t xml:space="preserve">Границы населенных пунктов имеют пресечения с земельными участками, сведения о которых внесены в ЕГРН, а также в границы населенных пунктов включены земли иных категорий, не относящиеся к землям населенных пунктов. </w:t>
      </w:r>
      <w:r w:rsidR="00122E27" w:rsidRPr="00122E27">
        <w:rPr>
          <w:szCs w:val="24"/>
        </w:rPr>
        <w:t>Перечень населенных пунктов, имеющих пересечение с земельными участками, сведения о которых внесены в ЕГРН</w:t>
      </w:r>
      <w:r w:rsidR="00F4240C">
        <w:rPr>
          <w:szCs w:val="24"/>
        </w:rPr>
        <w:t>,</w:t>
      </w:r>
      <w:r w:rsidR="00122E27">
        <w:rPr>
          <w:szCs w:val="24"/>
        </w:rPr>
        <w:t xml:space="preserve"> приведен в таблице </w:t>
      </w:r>
      <w:r w:rsidR="00122E27">
        <w:rPr>
          <w:rFonts w:eastAsia="Times New Roman"/>
          <w:color w:val="000000"/>
          <w:szCs w:val="24"/>
          <w:lang w:eastAsia="ru-RU"/>
        </w:rPr>
        <w:t>4.1.1</w:t>
      </w:r>
    </w:p>
    <w:p w14:paraId="4C48EF21" w14:textId="49EB518D" w:rsidR="002F6A96" w:rsidRPr="002F6A96" w:rsidRDefault="00600AF5" w:rsidP="002F6A96">
      <w:pPr>
        <w:spacing w:line="276" w:lineRule="auto"/>
        <w:ind w:firstLine="709"/>
        <w:jc w:val="right"/>
        <w:rPr>
          <w:rFonts w:eastAsia="Times New Roman"/>
          <w:color w:val="000000"/>
          <w:szCs w:val="24"/>
          <w:lang w:eastAsia="ru-RU"/>
        </w:rPr>
      </w:pPr>
      <w:r>
        <w:rPr>
          <w:rFonts w:eastAsia="Times New Roman"/>
          <w:color w:val="000000"/>
          <w:szCs w:val="24"/>
          <w:lang w:eastAsia="ru-RU"/>
        </w:rPr>
        <w:t xml:space="preserve">Таблица </w:t>
      </w:r>
      <w:r w:rsidR="00122E27">
        <w:rPr>
          <w:rFonts w:eastAsia="Times New Roman"/>
          <w:color w:val="000000"/>
          <w:szCs w:val="24"/>
          <w:lang w:eastAsia="ru-RU"/>
        </w:rPr>
        <w:t>4.1.1</w:t>
      </w:r>
    </w:p>
    <w:p w14:paraId="250AA68C" w14:textId="175D80E7" w:rsidR="002F6A96" w:rsidRPr="002F6A96" w:rsidRDefault="002F6A96" w:rsidP="002F6A96">
      <w:pPr>
        <w:spacing w:line="276" w:lineRule="auto"/>
        <w:jc w:val="center"/>
        <w:rPr>
          <w:rFonts w:eastAsia="Times New Roman"/>
          <w:color w:val="000000"/>
          <w:szCs w:val="24"/>
          <w:lang w:eastAsia="ru-RU"/>
        </w:rPr>
      </w:pPr>
      <w:r w:rsidRPr="002F6A96">
        <w:rPr>
          <w:rFonts w:eastAsia="Times New Roman"/>
          <w:color w:val="000000"/>
          <w:szCs w:val="24"/>
          <w:lang w:eastAsia="ru-RU"/>
        </w:rPr>
        <w:t xml:space="preserve">Перечень населенных пунктов, </w:t>
      </w:r>
      <w:r w:rsidR="00694B6A">
        <w:rPr>
          <w:rFonts w:eastAsia="Times New Roman"/>
          <w:color w:val="000000"/>
          <w:szCs w:val="24"/>
          <w:lang w:eastAsia="ru-RU"/>
        </w:rPr>
        <w:t>имеющих пересечение</w:t>
      </w:r>
      <w:r w:rsidR="00694B6A" w:rsidRPr="00694B6A">
        <w:t xml:space="preserve"> </w:t>
      </w:r>
      <w:r w:rsidR="00694B6A" w:rsidRPr="00694B6A">
        <w:rPr>
          <w:rFonts w:eastAsia="Times New Roman"/>
          <w:color w:val="000000"/>
          <w:szCs w:val="24"/>
          <w:lang w:eastAsia="ru-RU"/>
        </w:rPr>
        <w:t>с земельными участками, сведения о которых внесены в ЕГРН</w:t>
      </w:r>
    </w:p>
    <w:tbl>
      <w:tblPr>
        <w:tblStyle w:val="OTR1"/>
        <w:tblW w:w="5000" w:type="pct"/>
        <w:tblLook w:val="04A0" w:firstRow="1" w:lastRow="0" w:firstColumn="1" w:lastColumn="0" w:noHBand="0" w:noVBand="1"/>
      </w:tblPr>
      <w:tblGrid>
        <w:gridCol w:w="1084"/>
        <w:gridCol w:w="5112"/>
        <w:gridCol w:w="3715"/>
      </w:tblGrid>
      <w:tr w:rsidR="002F6A96" w:rsidRPr="002F6A96" w14:paraId="731DECC8" w14:textId="77777777" w:rsidTr="008C55D7">
        <w:tc>
          <w:tcPr>
            <w:tcW w:w="547" w:type="pct"/>
            <w:vAlign w:val="center"/>
          </w:tcPr>
          <w:p w14:paraId="24A40F5E" w14:textId="77777777" w:rsidR="002F6A96" w:rsidRPr="002F6A96" w:rsidRDefault="002F6A96" w:rsidP="002F6A96">
            <w:pPr>
              <w:spacing w:line="240" w:lineRule="auto"/>
              <w:jc w:val="center"/>
              <w:rPr>
                <w:b/>
                <w:sz w:val="20"/>
              </w:rPr>
            </w:pPr>
            <w:r w:rsidRPr="002F6A96">
              <w:rPr>
                <w:b/>
                <w:sz w:val="20"/>
              </w:rPr>
              <w:t>№</w:t>
            </w:r>
          </w:p>
        </w:tc>
        <w:tc>
          <w:tcPr>
            <w:tcW w:w="2579" w:type="pct"/>
            <w:vAlign w:val="center"/>
          </w:tcPr>
          <w:p w14:paraId="44EE6011" w14:textId="58EFA42B" w:rsidR="002F6A96" w:rsidRPr="002F6A96" w:rsidRDefault="00F701D4" w:rsidP="00F701D4">
            <w:pPr>
              <w:spacing w:line="240" w:lineRule="auto"/>
              <w:jc w:val="center"/>
              <w:rPr>
                <w:b/>
                <w:sz w:val="20"/>
              </w:rPr>
            </w:pPr>
            <w:r>
              <w:rPr>
                <w:b/>
                <w:sz w:val="20"/>
              </w:rPr>
              <w:t>Н</w:t>
            </w:r>
            <w:r w:rsidR="002F6A96" w:rsidRPr="002F6A96">
              <w:rPr>
                <w:b/>
                <w:sz w:val="20"/>
              </w:rPr>
              <w:t>аселенн</w:t>
            </w:r>
            <w:r>
              <w:rPr>
                <w:b/>
                <w:sz w:val="20"/>
              </w:rPr>
              <w:t>ый пункт</w:t>
            </w:r>
          </w:p>
        </w:tc>
        <w:tc>
          <w:tcPr>
            <w:tcW w:w="1874" w:type="pct"/>
            <w:vAlign w:val="center"/>
          </w:tcPr>
          <w:p w14:paraId="07E83AA1" w14:textId="77777777" w:rsidR="002F6A96" w:rsidRPr="002F6A96" w:rsidRDefault="002F6A96" w:rsidP="002F6A96">
            <w:pPr>
              <w:spacing w:line="240" w:lineRule="auto"/>
              <w:jc w:val="center"/>
              <w:rPr>
                <w:b/>
                <w:sz w:val="20"/>
              </w:rPr>
            </w:pPr>
            <w:r w:rsidRPr="002F6A96">
              <w:rPr>
                <w:rFonts w:eastAsia="Times New Roman"/>
                <w:b/>
                <w:color w:val="000000"/>
                <w:sz w:val="20"/>
                <w:szCs w:val="20"/>
                <w:lang w:eastAsia="ru-RU"/>
              </w:rPr>
              <w:t>Предложение об изменении границ населенного пункта</w:t>
            </w:r>
          </w:p>
        </w:tc>
      </w:tr>
      <w:tr w:rsidR="002F6A96" w:rsidRPr="002F6A96" w14:paraId="4F1666D2" w14:textId="77777777" w:rsidTr="008C55D7">
        <w:tc>
          <w:tcPr>
            <w:tcW w:w="547" w:type="pct"/>
          </w:tcPr>
          <w:p w14:paraId="5E119AA2" w14:textId="77777777" w:rsidR="002F6A96" w:rsidRPr="002F6A96" w:rsidRDefault="002F6A96" w:rsidP="002F6A96">
            <w:pPr>
              <w:spacing w:line="240" w:lineRule="auto"/>
              <w:jc w:val="center"/>
              <w:rPr>
                <w:b/>
                <w:sz w:val="20"/>
              </w:rPr>
            </w:pPr>
            <w:r w:rsidRPr="002F6A96">
              <w:rPr>
                <w:b/>
                <w:sz w:val="20"/>
              </w:rPr>
              <w:t>1</w:t>
            </w:r>
          </w:p>
        </w:tc>
        <w:tc>
          <w:tcPr>
            <w:tcW w:w="2579" w:type="pct"/>
          </w:tcPr>
          <w:p w14:paraId="64661AEE" w14:textId="77777777" w:rsidR="002F6A96" w:rsidRPr="002F6A96" w:rsidRDefault="002F6A96" w:rsidP="002F6A96">
            <w:pPr>
              <w:spacing w:line="240" w:lineRule="auto"/>
              <w:jc w:val="center"/>
              <w:rPr>
                <w:b/>
                <w:sz w:val="20"/>
              </w:rPr>
            </w:pPr>
            <w:r w:rsidRPr="002F6A96">
              <w:rPr>
                <w:b/>
                <w:sz w:val="20"/>
              </w:rPr>
              <w:t>2</w:t>
            </w:r>
          </w:p>
        </w:tc>
        <w:tc>
          <w:tcPr>
            <w:tcW w:w="1874" w:type="pct"/>
          </w:tcPr>
          <w:p w14:paraId="3C2413BF" w14:textId="77777777" w:rsidR="002F6A96" w:rsidRPr="002F6A96" w:rsidRDefault="002F6A96" w:rsidP="002F6A96">
            <w:pPr>
              <w:spacing w:line="240" w:lineRule="auto"/>
              <w:jc w:val="center"/>
              <w:rPr>
                <w:b/>
                <w:sz w:val="20"/>
              </w:rPr>
            </w:pPr>
            <w:r w:rsidRPr="002F6A96">
              <w:rPr>
                <w:b/>
                <w:sz w:val="20"/>
              </w:rPr>
              <w:t>3</w:t>
            </w:r>
          </w:p>
        </w:tc>
      </w:tr>
      <w:tr w:rsidR="002F6A96" w:rsidRPr="002F6A96" w14:paraId="0DDA3C86" w14:textId="77777777" w:rsidTr="008C55D7">
        <w:tc>
          <w:tcPr>
            <w:tcW w:w="547" w:type="pct"/>
          </w:tcPr>
          <w:p w14:paraId="2973575D" w14:textId="77777777" w:rsidR="002F6A96" w:rsidRPr="002F6A96" w:rsidRDefault="002F6A96" w:rsidP="002F6A96">
            <w:pPr>
              <w:spacing w:line="240" w:lineRule="auto"/>
              <w:jc w:val="center"/>
              <w:rPr>
                <w:sz w:val="20"/>
              </w:rPr>
            </w:pPr>
            <w:r w:rsidRPr="002F6A96">
              <w:rPr>
                <w:sz w:val="20"/>
              </w:rPr>
              <w:t>1</w:t>
            </w:r>
          </w:p>
        </w:tc>
        <w:tc>
          <w:tcPr>
            <w:tcW w:w="2579" w:type="pct"/>
          </w:tcPr>
          <w:p w14:paraId="48EB52CB" w14:textId="3699D2EA" w:rsidR="002F6A96" w:rsidRPr="002F6A96" w:rsidRDefault="002F6A96" w:rsidP="00122E27">
            <w:pPr>
              <w:spacing w:line="240" w:lineRule="auto"/>
              <w:jc w:val="left"/>
              <w:rPr>
                <w:sz w:val="20"/>
              </w:rPr>
            </w:pPr>
            <w:r w:rsidRPr="002F6A96">
              <w:rPr>
                <w:sz w:val="20"/>
              </w:rPr>
              <w:t xml:space="preserve">д. </w:t>
            </w:r>
            <w:r w:rsidR="00122E27">
              <w:rPr>
                <w:sz w:val="20"/>
              </w:rPr>
              <w:t>Шаткурга</w:t>
            </w:r>
          </w:p>
        </w:tc>
        <w:tc>
          <w:tcPr>
            <w:tcW w:w="1874" w:type="pct"/>
          </w:tcPr>
          <w:p w14:paraId="06D3FE95" w14:textId="77777777" w:rsidR="002F6A96" w:rsidRPr="002F6A96" w:rsidRDefault="002F6A96" w:rsidP="002F6A96">
            <w:pPr>
              <w:spacing w:line="240" w:lineRule="auto"/>
              <w:rPr>
                <w:sz w:val="20"/>
              </w:rPr>
            </w:pPr>
            <w:r w:rsidRPr="002F6A96">
              <w:rPr>
                <w:rFonts w:eastAsia="Times New Roman"/>
                <w:color w:val="000000"/>
                <w:sz w:val="20"/>
                <w:szCs w:val="20"/>
                <w:lang w:eastAsia="ru-RU"/>
              </w:rPr>
              <w:t xml:space="preserve">Требуется изменение границ  </w:t>
            </w:r>
          </w:p>
        </w:tc>
      </w:tr>
      <w:tr w:rsidR="002F6A96" w:rsidRPr="002F6A96" w14:paraId="6667371C" w14:textId="77777777" w:rsidTr="008C55D7">
        <w:tc>
          <w:tcPr>
            <w:tcW w:w="547" w:type="pct"/>
          </w:tcPr>
          <w:p w14:paraId="0850A278" w14:textId="77777777" w:rsidR="002F6A96" w:rsidRPr="002F6A96" w:rsidRDefault="002F6A96" w:rsidP="002F6A96">
            <w:pPr>
              <w:spacing w:line="240" w:lineRule="auto"/>
              <w:jc w:val="center"/>
              <w:rPr>
                <w:sz w:val="20"/>
              </w:rPr>
            </w:pPr>
            <w:r w:rsidRPr="002F6A96">
              <w:rPr>
                <w:sz w:val="20"/>
              </w:rPr>
              <w:t>2</w:t>
            </w:r>
          </w:p>
        </w:tc>
        <w:tc>
          <w:tcPr>
            <w:tcW w:w="2579" w:type="pct"/>
          </w:tcPr>
          <w:p w14:paraId="18759B81" w14:textId="5DF07509" w:rsidR="002F6A96" w:rsidRPr="002F6A96" w:rsidRDefault="002F6A96" w:rsidP="00600AF5">
            <w:pPr>
              <w:spacing w:line="240" w:lineRule="auto"/>
              <w:jc w:val="left"/>
              <w:rPr>
                <w:sz w:val="20"/>
              </w:rPr>
            </w:pPr>
            <w:r w:rsidRPr="002F6A96">
              <w:rPr>
                <w:sz w:val="20"/>
              </w:rPr>
              <w:t xml:space="preserve">д. </w:t>
            </w:r>
            <w:r w:rsidR="00600AF5">
              <w:rPr>
                <w:sz w:val="20"/>
              </w:rPr>
              <w:t>Кадыевская</w:t>
            </w:r>
          </w:p>
        </w:tc>
        <w:tc>
          <w:tcPr>
            <w:tcW w:w="1874" w:type="pct"/>
          </w:tcPr>
          <w:p w14:paraId="72DB6965" w14:textId="77777777" w:rsidR="002F6A96" w:rsidRPr="002F6A96" w:rsidRDefault="002F6A96" w:rsidP="002F6A96">
            <w:pPr>
              <w:spacing w:line="240" w:lineRule="auto"/>
              <w:rPr>
                <w:sz w:val="20"/>
              </w:rPr>
            </w:pPr>
            <w:r w:rsidRPr="002F6A96">
              <w:rPr>
                <w:rFonts w:eastAsia="Times New Roman"/>
                <w:color w:val="000000"/>
                <w:sz w:val="20"/>
                <w:szCs w:val="20"/>
                <w:lang w:eastAsia="ru-RU"/>
              </w:rPr>
              <w:t xml:space="preserve">Требуется изменение границ  </w:t>
            </w:r>
          </w:p>
        </w:tc>
      </w:tr>
      <w:tr w:rsidR="002F6A96" w:rsidRPr="002F6A96" w14:paraId="66430133" w14:textId="77777777" w:rsidTr="008C55D7">
        <w:tc>
          <w:tcPr>
            <w:tcW w:w="547" w:type="pct"/>
          </w:tcPr>
          <w:p w14:paraId="20BA0AE9" w14:textId="77777777" w:rsidR="002F6A96" w:rsidRPr="002F6A96" w:rsidRDefault="002F6A96" w:rsidP="002F6A96">
            <w:pPr>
              <w:spacing w:line="240" w:lineRule="auto"/>
              <w:jc w:val="center"/>
              <w:rPr>
                <w:sz w:val="20"/>
              </w:rPr>
            </w:pPr>
            <w:r w:rsidRPr="002F6A96">
              <w:rPr>
                <w:sz w:val="20"/>
              </w:rPr>
              <w:t>3</w:t>
            </w:r>
          </w:p>
        </w:tc>
        <w:tc>
          <w:tcPr>
            <w:tcW w:w="2579" w:type="pct"/>
          </w:tcPr>
          <w:p w14:paraId="1C41490A" w14:textId="59A8A084" w:rsidR="002F6A96" w:rsidRPr="002F6A96" w:rsidRDefault="002F6A96" w:rsidP="00600AF5">
            <w:pPr>
              <w:spacing w:line="240" w:lineRule="auto"/>
              <w:jc w:val="left"/>
              <w:rPr>
                <w:sz w:val="20"/>
              </w:rPr>
            </w:pPr>
            <w:r w:rsidRPr="002F6A96">
              <w:rPr>
                <w:sz w:val="20"/>
              </w:rPr>
              <w:t xml:space="preserve">д. </w:t>
            </w:r>
            <w:r w:rsidR="00600AF5">
              <w:rPr>
                <w:sz w:val="20"/>
              </w:rPr>
              <w:t>Череновская</w:t>
            </w:r>
          </w:p>
        </w:tc>
        <w:tc>
          <w:tcPr>
            <w:tcW w:w="1874" w:type="pct"/>
          </w:tcPr>
          <w:p w14:paraId="0F9BC78C" w14:textId="77777777" w:rsidR="002F6A96" w:rsidRPr="002F6A96" w:rsidRDefault="002F6A96" w:rsidP="002F6A96">
            <w:pPr>
              <w:spacing w:line="240" w:lineRule="auto"/>
              <w:rPr>
                <w:sz w:val="20"/>
              </w:rPr>
            </w:pPr>
            <w:r w:rsidRPr="002F6A96">
              <w:rPr>
                <w:rFonts w:eastAsia="Times New Roman"/>
                <w:color w:val="000000"/>
                <w:sz w:val="20"/>
                <w:szCs w:val="20"/>
                <w:lang w:eastAsia="ru-RU"/>
              </w:rPr>
              <w:t xml:space="preserve">Требуется изменение границ  </w:t>
            </w:r>
          </w:p>
        </w:tc>
      </w:tr>
      <w:tr w:rsidR="002F6A96" w:rsidRPr="002F6A96" w14:paraId="2D0BCDA8" w14:textId="77777777" w:rsidTr="008C55D7">
        <w:tc>
          <w:tcPr>
            <w:tcW w:w="547" w:type="pct"/>
          </w:tcPr>
          <w:p w14:paraId="3391FC56" w14:textId="77777777" w:rsidR="002F6A96" w:rsidRPr="002F6A96" w:rsidRDefault="002F6A96" w:rsidP="002F6A96">
            <w:pPr>
              <w:spacing w:line="240" w:lineRule="auto"/>
              <w:jc w:val="center"/>
              <w:rPr>
                <w:sz w:val="20"/>
              </w:rPr>
            </w:pPr>
            <w:r w:rsidRPr="002F6A96">
              <w:rPr>
                <w:sz w:val="20"/>
              </w:rPr>
              <w:t>4</w:t>
            </w:r>
          </w:p>
        </w:tc>
        <w:tc>
          <w:tcPr>
            <w:tcW w:w="2579" w:type="pct"/>
          </w:tcPr>
          <w:p w14:paraId="028A3DEC" w14:textId="6D712E1A" w:rsidR="002F6A96" w:rsidRPr="002F6A96" w:rsidRDefault="00600AF5" w:rsidP="002F6A96">
            <w:pPr>
              <w:spacing w:line="240" w:lineRule="auto"/>
              <w:jc w:val="left"/>
              <w:rPr>
                <w:sz w:val="20"/>
              </w:rPr>
            </w:pPr>
            <w:r>
              <w:rPr>
                <w:sz w:val="20"/>
              </w:rPr>
              <w:t>х. Майдан</w:t>
            </w:r>
          </w:p>
        </w:tc>
        <w:tc>
          <w:tcPr>
            <w:tcW w:w="1874" w:type="pct"/>
          </w:tcPr>
          <w:p w14:paraId="0C762F93" w14:textId="77777777" w:rsidR="002F6A96" w:rsidRPr="002F6A96" w:rsidRDefault="002F6A96" w:rsidP="002F6A96">
            <w:pPr>
              <w:spacing w:line="240" w:lineRule="auto"/>
              <w:rPr>
                <w:sz w:val="20"/>
              </w:rPr>
            </w:pPr>
            <w:r w:rsidRPr="002F6A96">
              <w:rPr>
                <w:rFonts w:eastAsia="Times New Roman"/>
                <w:color w:val="000000"/>
                <w:sz w:val="20"/>
                <w:szCs w:val="20"/>
                <w:lang w:eastAsia="ru-RU"/>
              </w:rPr>
              <w:t xml:space="preserve">Требуется изменение границ  </w:t>
            </w:r>
          </w:p>
        </w:tc>
      </w:tr>
      <w:tr w:rsidR="00600AF5" w:rsidRPr="002F6A96" w14:paraId="7B917EBE" w14:textId="77777777" w:rsidTr="008C55D7">
        <w:tc>
          <w:tcPr>
            <w:tcW w:w="547" w:type="pct"/>
          </w:tcPr>
          <w:p w14:paraId="270351A1" w14:textId="17B83E2E" w:rsidR="00600AF5" w:rsidRPr="002F6A96" w:rsidRDefault="00600AF5" w:rsidP="002F6A96">
            <w:pPr>
              <w:spacing w:line="240" w:lineRule="auto"/>
              <w:jc w:val="center"/>
              <w:rPr>
                <w:sz w:val="20"/>
              </w:rPr>
            </w:pPr>
            <w:r>
              <w:rPr>
                <w:sz w:val="20"/>
              </w:rPr>
              <w:t>5</w:t>
            </w:r>
          </w:p>
        </w:tc>
        <w:tc>
          <w:tcPr>
            <w:tcW w:w="2579" w:type="pct"/>
          </w:tcPr>
          <w:p w14:paraId="455F4310" w14:textId="456893A8" w:rsidR="00600AF5" w:rsidRDefault="00600AF5" w:rsidP="002F6A96">
            <w:pPr>
              <w:spacing w:line="240" w:lineRule="auto"/>
              <w:jc w:val="left"/>
              <w:rPr>
                <w:sz w:val="20"/>
              </w:rPr>
            </w:pPr>
            <w:r>
              <w:rPr>
                <w:sz w:val="20"/>
              </w:rPr>
              <w:t>д. Квазеньга</w:t>
            </w:r>
          </w:p>
        </w:tc>
        <w:tc>
          <w:tcPr>
            <w:tcW w:w="1874" w:type="pct"/>
          </w:tcPr>
          <w:p w14:paraId="729C91C7" w14:textId="75309D81" w:rsidR="00600AF5" w:rsidRPr="002F6A96" w:rsidRDefault="00600AF5" w:rsidP="002F6A96">
            <w:pPr>
              <w:spacing w:line="240" w:lineRule="auto"/>
              <w:rPr>
                <w:rFonts w:eastAsia="Times New Roman"/>
                <w:color w:val="000000"/>
                <w:sz w:val="20"/>
                <w:szCs w:val="20"/>
                <w:lang w:eastAsia="ru-RU"/>
              </w:rPr>
            </w:pPr>
            <w:r w:rsidRPr="00600AF5">
              <w:rPr>
                <w:rFonts w:eastAsia="Times New Roman"/>
                <w:color w:val="000000"/>
                <w:sz w:val="20"/>
                <w:szCs w:val="20"/>
                <w:lang w:eastAsia="ru-RU"/>
              </w:rPr>
              <w:t xml:space="preserve">Требуется изменение границ  </w:t>
            </w:r>
          </w:p>
        </w:tc>
      </w:tr>
    </w:tbl>
    <w:p w14:paraId="72C75EB9" w14:textId="33910CF5" w:rsidR="00600AF5" w:rsidRPr="001A5A4E" w:rsidRDefault="00600AF5" w:rsidP="009F663E">
      <w:pPr>
        <w:spacing w:before="120" w:after="120" w:line="276" w:lineRule="auto"/>
        <w:ind w:firstLine="708"/>
        <w:rPr>
          <w:szCs w:val="24"/>
        </w:rPr>
        <w:sectPr w:rsidR="00600AF5" w:rsidRPr="001A5A4E" w:rsidSect="003E3C3C">
          <w:pgSz w:w="11906" w:h="16838" w:code="9"/>
          <w:pgMar w:top="1134" w:right="567" w:bottom="1134" w:left="1418" w:header="567" w:footer="567" w:gutter="0"/>
          <w:cols w:space="708"/>
          <w:docGrid w:linePitch="360"/>
        </w:sectPr>
      </w:pPr>
      <w:r w:rsidRPr="001A5A4E">
        <w:rPr>
          <w:szCs w:val="24"/>
        </w:rPr>
        <w:t>Перечень земельных участков, включаемых в границы населенных пунктов, представлен в таблице 4.</w:t>
      </w:r>
      <w:r w:rsidR="009F663E">
        <w:rPr>
          <w:szCs w:val="24"/>
        </w:rPr>
        <w:t>1</w:t>
      </w:r>
      <w:r w:rsidRPr="001A5A4E">
        <w:rPr>
          <w:szCs w:val="24"/>
        </w:rPr>
        <w:t>.</w:t>
      </w:r>
      <w:r w:rsidR="009F663E">
        <w:rPr>
          <w:szCs w:val="24"/>
        </w:rPr>
        <w:t>2</w:t>
      </w:r>
      <w:r w:rsidRPr="001A5A4E">
        <w:rPr>
          <w:szCs w:val="24"/>
        </w:rPr>
        <w:t xml:space="preserve">. </w:t>
      </w:r>
      <w:r w:rsidR="00F701D4" w:rsidRPr="001A5A4E">
        <w:rPr>
          <w:szCs w:val="24"/>
        </w:rPr>
        <w:t>П</w:t>
      </w:r>
      <w:r w:rsidRPr="001A5A4E">
        <w:rPr>
          <w:szCs w:val="24"/>
        </w:rPr>
        <w:t>еречень земельных участков, исключаемых из земель населенных пунктов, представлен в таблице 4.</w:t>
      </w:r>
      <w:r w:rsidR="009F663E">
        <w:rPr>
          <w:szCs w:val="24"/>
        </w:rPr>
        <w:t>1</w:t>
      </w:r>
      <w:r w:rsidRPr="001A5A4E">
        <w:rPr>
          <w:szCs w:val="24"/>
        </w:rPr>
        <w:t>.</w:t>
      </w:r>
      <w:r w:rsidR="009F663E">
        <w:rPr>
          <w:szCs w:val="24"/>
        </w:rPr>
        <w:t>3</w:t>
      </w:r>
      <w:r w:rsidRPr="001A5A4E">
        <w:rPr>
          <w:szCs w:val="24"/>
        </w:rPr>
        <w:t>.</w:t>
      </w:r>
    </w:p>
    <w:p w14:paraId="2CAABE03" w14:textId="7B212BED" w:rsidR="00DB3998" w:rsidRPr="00DB3998" w:rsidRDefault="00DB3998" w:rsidP="00DB3998">
      <w:pPr>
        <w:spacing w:line="276" w:lineRule="auto"/>
        <w:ind w:firstLine="709"/>
        <w:jc w:val="right"/>
        <w:rPr>
          <w:rFonts w:eastAsia="Times New Roman"/>
          <w:szCs w:val="24"/>
          <w:lang w:eastAsia="ru-RU"/>
        </w:rPr>
      </w:pPr>
      <w:r w:rsidRPr="00DB3998">
        <w:rPr>
          <w:rFonts w:eastAsia="Times New Roman"/>
          <w:szCs w:val="24"/>
          <w:lang w:eastAsia="ru-RU"/>
        </w:rPr>
        <w:t>Таблица 4.</w:t>
      </w:r>
      <w:r w:rsidR="009F663E">
        <w:rPr>
          <w:rFonts w:eastAsia="Times New Roman"/>
          <w:szCs w:val="24"/>
          <w:lang w:eastAsia="ru-RU"/>
        </w:rPr>
        <w:t>1</w:t>
      </w:r>
      <w:r w:rsidRPr="00DB3998">
        <w:rPr>
          <w:rFonts w:eastAsia="Times New Roman"/>
          <w:szCs w:val="24"/>
          <w:lang w:eastAsia="ru-RU"/>
        </w:rPr>
        <w:t>.</w:t>
      </w:r>
      <w:r w:rsidR="009F663E">
        <w:rPr>
          <w:rFonts w:eastAsia="Times New Roman"/>
          <w:szCs w:val="24"/>
          <w:lang w:eastAsia="ru-RU"/>
        </w:rPr>
        <w:t>2</w:t>
      </w:r>
      <w:r w:rsidRPr="00DB3998">
        <w:rPr>
          <w:rFonts w:eastAsia="Times New Roman"/>
          <w:szCs w:val="24"/>
          <w:lang w:eastAsia="ru-RU"/>
        </w:rPr>
        <w:t xml:space="preserve"> </w:t>
      </w:r>
    </w:p>
    <w:p w14:paraId="2D484AD7" w14:textId="77777777" w:rsidR="00DB3998" w:rsidRPr="00DB3998" w:rsidRDefault="00DB3998" w:rsidP="00DB3998">
      <w:pPr>
        <w:spacing w:line="276" w:lineRule="auto"/>
        <w:jc w:val="center"/>
        <w:rPr>
          <w:rFonts w:eastAsia="Times New Roman"/>
          <w:szCs w:val="24"/>
          <w:lang w:eastAsia="ru-RU"/>
        </w:rPr>
      </w:pPr>
      <w:r w:rsidRPr="00DB3998">
        <w:rPr>
          <w:rFonts w:eastAsia="Times New Roman"/>
          <w:szCs w:val="24"/>
          <w:lang w:eastAsia="ru-RU"/>
        </w:rPr>
        <w:t>Земельные участки, включаемые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687"/>
        <w:gridCol w:w="1983"/>
        <w:gridCol w:w="2129"/>
        <w:gridCol w:w="1983"/>
        <w:gridCol w:w="2126"/>
        <w:gridCol w:w="2091"/>
      </w:tblGrid>
      <w:tr w:rsidR="00330307" w:rsidRPr="00DB3998" w14:paraId="6BABABCA" w14:textId="77777777" w:rsidTr="009F663E">
        <w:trPr>
          <w:trHeight w:val="20"/>
          <w:tblHeader/>
        </w:trPr>
        <w:tc>
          <w:tcPr>
            <w:tcW w:w="193" w:type="pct"/>
            <w:shd w:val="clear" w:color="auto" w:fill="auto"/>
            <w:vAlign w:val="center"/>
            <w:hideMark/>
          </w:tcPr>
          <w:p w14:paraId="496BD41A"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w:t>
            </w:r>
          </w:p>
        </w:tc>
        <w:tc>
          <w:tcPr>
            <w:tcW w:w="1266" w:type="pct"/>
            <w:shd w:val="clear" w:color="auto" w:fill="auto"/>
            <w:vAlign w:val="center"/>
          </w:tcPr>
          <w:p w14:paraId="48B4B38D"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 xml:space="preserve">Кадастровый номер земельного участка </w:t>
            </w:r>
          </w:p>
        </w:tc>
        <w:tc>
          <w:tcPr>
            <w:tcW w:w="681" w:type="pct"/>
            <w:shd w:val="clear" w:color="auto" w:fill="auto"/>
            <w:vAlign w:val="center"/>
            <w:hideMark/>
          </w:tcPr>
          <w:p w14:paraId="5758F459"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Разрешенное использование</w:t>
            </w:r>
          </w:p>
        </w:tc>
        <w:tc>
          <w:tcPr>
            <w:tcW w:w="731" w:type="pct"/>
            <w:shd w:val="clear" w:color="auto" w:fill="auto"/>
            <w:vAlign w:val="center"/>
          </w:tcPr>
          <w:p w14:paraId="0AA2E928"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Цель планируемого использования</w:t>
            </w:r>
          </w:p>
        </w:tc>
        <w:tc>
          <w:tcPr>
            <w:tcW w:w="681" w:type="pct"/>
            <w:shd w:val="clear" w:color="auto" w:fill="auto"/>
            <w:vAlign w:val="center"/>
            <w:hideMark/>
          </w:tcPr>
          <w:p w14:paraId="26D74972"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Существующая категория земель</w:t>
            </w:r>
          </w:p>
        </w:tc>
        <w:tc>
          <w:tcPr>
            <w:tcW w:w="730" w:type="pct"/>
            <w:shd w:val="clear" w:color="auto" w:fill="auto"/>
            <w:vAlign w:val="center"/>
            <w:hideMark/>
          </w:tcPr>
          <w:p w14:paraId="2C2970CF"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 xml:space="preserve">Планируемая </w:t>
            </w:r>
          </w:p>
          <w:p w14:paraId="4CD9793C"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категория земель</w:t>
            </w:r>
          </w:p>
        </w:tc>
        <w:tc>
          <w:tcPr>
            <w:tcW w:w="718" w:type="pct"/>
            <w:shd w:val="clear" w:color="auto" w:fill="auto"/>
            <w:vAlign w:val="center"/>
            <w:hideMark/>
          </w:tcPr>
          <w:p w14:paraId="4E0CC9F0" w14:textId="77777777" w:rsidR="00DB3998" w:rsidRPr="00DB3998" w:rsidRDefault="00DB3998" w:rsidP="00DB3998">
            <w:pPr>
              <w:spacing w:line="240" w:lineRule="auto"/>
              <w:jc w:val="center"/>
              <w:rPr>
                <w:rFonts w:eastAsia="Times New Roman"/>
                <w:b/>
                <w:bCs/>
                <w:sz w:val="20"/>
                <w:szCs w:val="20"/>
                <w:lang w:eastAsia="ru-RU"/>
              </w:rPr>
            </w:pPr>
            <w:r w:rsidRPr="00DB3998">
              <w:rPr>
                <w:rFonts w:eastAsia="Times New Roman"/>
                <w:b/>
                <w:bCs/>
                <w:sz w:val="20"/>
                <w:szCs w:val="20"/>
                <w:lang w:eastAsia="ru-RU"/>
              </w:rPr>
              <w:t>Площадь,</w:t>
            </w:r>
          </w:p>
          <w:p w14:paraId="5BABDF8B"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sz w:val="20"/>
                <w:szCs w:val="20"/>
                <w:lang w:eastAsia="ru-RU"/>
              </w:rPr>
              <w:t>м</w:t>
            </w:r>
            <w:r w:rsidRPr="00DB3998">
              <w:rPr>
                <w:rFonts w:eastAsia="Times New Roman"/>
                <w:b/>
                <w:bCs/>
                <w:sz w:val="20"/>
                <w:szCs w:val="20"/>
                <w:vertAlign w:val="superscript"/>
                <w:lang w:eastAsia="ru-RU"/>
              </w:rPr>
              <w:t>2</w:t>
            </w:r>
          </w:p>
        </w:tc>
      </w:tr>
    </w:tbl>
    <w:p w14:paraId="33EA4B7C" w14:textId="77777777" w:rsidR="00DB3998" w:rsidRPr="00DB3998" w:rsidRDefault="00DB3998" w:rsidP="00DB3998">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99"/>
        <w:gridCol w:w="2079"/>
        <w:gridCol w:w="2079"/>
        <w:gridCol w:w="2079"/>
        <w:gridCol w:w="2079"/>
        <w:gridCol w:w="2082"/>
      </w:tblGrid>
      <w:tr w:rsidR="00DB3998" w:rsidRPr="00DB3998" w14:paraId="19E7E07E" w14:textId="77777777" w:rsidTr="00331661">
        <w:trPr>
          <w:trHeight w:val="20"/>
          <w:tblHeader/>
        </w:trPr>
        <w:tc>
          <w:tcPr>
            <w:tcW w:w="193" w:type="pct"/>
            <w:shd w:val="clear" w:color="auto" w:fill="auto"/>
            <w:vAlign w:val="center"/>
          </w:tcPr>
          <w:p w14:paraId="3E5EAB7D"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1</w:t>
            </w:r>
          </w:p>
        </w:tc>
        <w:tc>
          <w:tcPr>
            <w:tcW w:w="1236" w:type="pct"/>
            <w:shd w:val="clear" w:color="auto" w:fill="auto"/>
            <w:vAlign w:val="center"/>
          </w:tcPr>
          <w:p w14:paraId="50E5B346"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2</w:t>
            </w:r>
          </w:p>
        </w:tc>
        <w:tc>
          <w:tcPr>
            <w:tcW w:w="714" w:type="pct"/>
            <w:shd w:val="clear" w:color="auto" w:fill="auto"/>
            <w:vAlign w:val="center"/>
          </w:tcPr>
          <w:p w14:paraId="171B6E9B"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3</w:t>
            </w:r>
          </w:p>
        </w:tc>
        <w:tc>
          <w:tcPr>
            <w:tcW w:w="714" w:type="pct"/>
            <w:shd w:val="clear" w:color="auto" w:fill="auto"/>
            <w:vAlign w:val="center"/>
          </w:tcPr>
          <w:p w14:paraId="126EF28C"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4</w:t>
            </w:r>
          </w:p>
        </w:tc>
        <w:tc>
          <w:tcPr>
            <w:tcW w:w="714" w:type="pct"/>
            <w:shd w:val="clear" w:color="auto" w:fill="auto"/>
            <w:vAlign w:val="center"/>
          </w:tcPr>
          <w:p w14:paraId="455BAE37"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5</w:t>
            </w:r>
          </w:p>
        </w:tc>
        <w:tc>
          <w:tcPr>
            <w:tcW w:w="714" w:type="pct"/>
            <w:shd w:val="clear" w:color="auto" w:fill="auto"/>
            <w:vAlign w:val="center"/>
          </w:tcPr>
          <w:p w14:paraId="69374726"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6</w:t>
            </w:r>
          </w:p>
        </w:tc>
        <w:tc>
          <w:tcPr>
            <w:tcW w:w="715" w:type="pct"/>
            <w:shd w:val="clear" w:color="auto" w:fill="auto"/>
            <w:vAlign w:val="center"/>
          </w:tcPr>
          <w:p w14:paraId="08B16E79" w14:textId="77777777" w:rsidR="00DB3998" w:rsidRPr="00DB3998" w:rsidRDefault="00DB3998" w:rsidP="00DB3998">
            <w:pPr>
              <w:spacing w:line="240" w:lineRule="auto"/>
              <w:jc w:val="center"/>
              <w:rPr>
                <w:rFonts w:eastAsia="Times New Roman"/>
                <w:b/>
                <w:bCs/>
                <w:color w:val="000000"/>
                <w:sz w:val="20"/>
                <w:szCs w:val="20"/>
                <w:lang w:eastAsia="ru-RU"/>
              </w:rPr>
            </w:pPr>
            <w:r w:rsidRPr="00DB3998">
              <w:rPr>
                <w:rFonts w:eastAsia="Times New Roman"/>
                <w:b/>
                <w:bCs/>
                <w:color w:val="000000"/>
                <w:sz w:val="20"/>
                <w:szCs w:val="20"/>
                <w:lang w:eastAsia="ru-RU"/>
              </w:rPr>
              <w:t>7</w:t>
            </w:r>
          </w:p>
        </w:tc>
      </w:tr>
      <w:tr w:rsidR="00DB3998" w:rsidRPr="00DB3998" w14:paraId="4C1F754D" w14:textId="77777777" w:rsidTr="00330307">
        <w:trPr>
          <w:trHeight w:val="20"/>
        </w:trPr>
        <w:tc>
          <w:tcPr>
            <w:tcW w:w="5000" w:type="pct"/>
            <w:gridSpan w:val="7"/>
            <w:shd w:val="clear" w:color="auto" w:fill="auto"/>
          </w:tcPr>
          <w:p w14:paraId="6F9BEEA7" w14:textId="4E12DBE5" w:rsidR="00DB3998" w:rsidRPr="00DB3998" w:rsidRDefault="00331661" w:rsidP="00DB3998">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д. Квазеньга</w:t>
            </w:r>
          </w:p>
        </w:tc>
      </w:tr>
      <w:tr w:rsidR="00DB3998" w:rsidRPr="00DB3998" w14:paraId="5400AABF" w14:textId="77777777" w:rsidTr="00331661">
        <w:trPr>
          <w:trHeight w:val="237"/>
        </w:trPr>
        <w:tc>
          <w:tcPr>
            <w:tcW w:w="193" w:type="pct"/>
            <w:shd w:val="clear" w:color="auto" w:fill="auto"/>
          </w:tcPr>
          <w:p w14:paraId="6DE3F5E5" w14:textId="77777777" w:rsidR="00DB3998" w:rsidRPr="00DB3998" w:rsidRDefault="00DB3998" w:rsidP="00DB3998">
            <w:pPr>
              <w:spacing w:line="240" w:lineRule="auto"/>
              <w:jc w:val="center"/>
              <w:rPr>
                <w:rFonts w:eastAsia="Times New Roman"/>
                <w:bCs/>
                <w:color w:val="000000"/>
                <w:sz w:val="20"/>
                <w:szCs w:val="20"/>
                <w:lang w:eastAsia="ru-RU"/>
              </w:rPr>
            </w:pPr>
            <w:r w:rsidRPr="00DB3998">
              <w:rPr>
                <w:rFonts w:eastAsia="Times New Roman"/>
                <w:bCs/>
                <w:color w:val="000000"/>
                <w:sz w:val="20"/>
                <w:szCs w:val="20"/>
                <w:lang w:eastAsia="ru-RU"/>
              </w:rPr>
              <w:t>1</w:t>
            </w:r>
          </w:p>
        </w:tc>
        <w:tc>
          <w:tcPr>
            <w:tcW w:w="1236" w:type="pct"/>
            <w:shd w:val="clear" w:color="auto" w:fill="auto"/>
          </w:tcPr>
          <w:p w14:paraId="5D5D33BF" w14:textId="710B631E" w:rsidR="00DB3998" w:rsidRPr="00DB3998" w:rsidRDefault="00DB3998" w:rsidP="00DB3998">
            <w:pPr>
              <w:spacing w:line="240" w:lineRule="auto"/>
              <w:jc w:val="left"/>
              <w:rPr>
                <w:rFonts w:eastAsia="Times New Roman"/>
                <w:bCs/>
                <w:color w:val="000000"/>
                <w:sz w:val="20"/>
                <w:szCs w:val="20"/>
                <w:lang w:eastAsia="ru-RU"/>
              </w:rPr>
            </w:pPr>
            <w:r w:rsidRPr="00DB3998">
              <w:rPr>
                <w:rFonts w:eastAsia="Times New Roman"/>
                <w:bCs/>
                <w:color w:val="000000"/>
                <w:sz w:val="20"/>
                <w:szCs w:val="20"/>
                <w:lang w:eastAsia="ru-RU"/>
              </w:rPr>
              <w:t>29:18:030501:386</w:t>
            </w:r>
          </w:p>
        </w:tc>
        <w:tc>
          <w:tcPr>
            <w:tcW w:w="714" w:type="pct"/>
            <w:shd w:val="clear" w:color="auto" w:fill="auto"/>
          </w:tcPr>
          <w:p w14:paraId="5B971368" w14:textId="2A195665" w:rsidR="00DB3998" w:rsidRPr="00DB3998" w:rsidRDefault="00DB3998" w:rsidP="00DB3998">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714" w:type="pct"/>
            <w:shd w:val="clear" w:color="auto" w:fill="auto"/>
          </w:tcPr>
          <w:p w14:paraId="4DD061A2" w14:textId="2640B3CC" w:rsidR="00DB3998" w:rsidRPr="00DB3998" w:rsidRDefault="00DB3998" w:rsidP="00DB3998">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714" w:type="pct"/>
            <w:shd w:val="clear" w:color="auto" w:fill="auto"/>
          </w:tcPr>
          <w:p w14:paraId="4E3E706C" w14:textId="1462FCB0" w:rsidR="00DB3998" w:rsidRPr="00DB3998" w:rsidRDefault="00DB3998" w:rsidP="00DB3998">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14" w:type="pct"/>
            <w:shd w:val="clear" w:color="auto" w:fill="auto"/>
          </w:tcPr>
          <w:p w14:paraId="4C6BC0A4" w14:textId="77777777" w:rsidR="00DB3998" w:rsidRPr="00DB3998" w:rsidRDefault="00DB3998" w:rsidP="00DB3998">
            <w:pPr>
              <w:spacing w:line="240" w:lineRule="auto"/>
              <w:jc w:val="left"/>
              <w:rPr>
                <w:rFonts w:eastAsia="Times New Roman"/>
                <w:bCs/>
                <w:color w:val="000000"/>
                <w:sz w:val="20"/>
                <w:szCs w:val="20"/>
                <w:lang w:eastAsia="ru-RU"/>
              </w:rPr>
            </w:pPr>
            <w:r w:rsidRPr="00DB3998">
              <w:rPr>
                <w:rFonts w:eastAsia="Times New Roman"/>
                <w:bCs/>
                <w:color w:val="000000"/>
                <w:sz w:val="20"/>
                <w:szCs w:val="20"/>
                <w:lang w:eastAsia="ru-RU"/>
              </w:rPr>
              <w:t>Земли населенных пунктов</w:t>
            </w:r>
          </w:p>
        </w:tc>
        <w:tc>
          <w:tcPr>
            <w:tcW w:w="715" w:type="pct"/>
            <w:shd w:val="clear" w:color="auto" w:fill="auto"/>
          </w:tcPr>
          <w:p w14:paraId="5CCA3283" w14:textId="6199E978" w:rsidR="00DB3998" w:rsidRPr="00DB3998" w:rsidRDefault="00156177" w:rsidP="00F701D4">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28952</w:t>
            </w:r>
          </w:p>
        </w:tc>
      </w:tr>
      <w:tr w:rsidR="00331661" w:rsidRPr="00DB3998" w14:paraId="6749772E" w14:textId="77777777" w:rsidTr="00331661">
        <w:trPr>
          <w:trHeight w:val="237"/>
        </w:trPr>
        <w:tc>
          <w:tcPr>
            <w:tcW w:w="5000" w:type="pct"/>
            <w:gridSpan w:val="7"/>
            <w:shd w:val="clear" w:color="auto" w:fill="auto"/>
          </w:tcPr>
          <w:p w14:paraId="21E19CCF" w14:textId="1FCC7B25" w:rsidR="00331661" w:rsidRPr="005E2D3E" w:rsidRDefault="005E2D3E" w:rsidP="00331661">
            <w:pPr>
              <w:spacing w:line="240" w:lineRule="auto"/>
              <w:jc w:val="center"/>
              <w:rPr>
                <w:rFonts w:eastAsia="Times New Roman"/>
                <w:b/>
                <w:bCs/>
                <w:color w:val="000000"/>
                <w:sz w:val="20"/>
                <w:szCs w:val="20"/>
                <w:lang w:eastAsia="ru-RU"/>
              </w:rPr>
            </w:pPr>
            <w:r w:rsidRPr="005E2D3E">
              <w:rPr>
                <w:rFonts w:eastAsia="Times New Roman"/>
                <w:b/>
                <w:bCs/>
                <w:color w:val="000000"/>
                <w:sz w:val="20"/>
                <w:szCs w:val="20"/>
                <w:lang w:eastAsia="ru-RU"/>
              </w:rPr>
              <w:t>д.</w:t>
            </w:r>
            <w:r w:rsidR="00F701D4">
              <w:rPr>
                <w:rFonts w:eastAsia="Times New Roman"/>
                <w:b/>
                <w:bCs/>
                <w:color w:val="000000"/>
                <w:sz w:val="20"/>
                <w:szCs w:val="20"/>
                <w:lang w:eastAsia="ru-RU"/>
              </w:rPr>
              <w:t xml:space="preserve"> </w:t>
            </w:r>
            <w:r w:rsidRPr="005E2D3E">
              <w:rPr>
                <w:rFonts w:eastAsia="Times New Roman"/>
                <w:b/>
                <w:bCs/>
                <w:color w:val="000000"/>
                <w:sz w:val="20"/>
                <w:szCs w:val="20"/>
                <w:lang w:eastAsia="ru-RU"/>
              </w:rPr>
              <w:t>Череновская</w:t>
            </w:r>
          </w:p>
        </w:tc>
      </w:tr>
      <w:tr w:rsidR="00156177" w:rsidRPr="00DB3998" w14:paraId="65E0C011" w14:textId="77777777" w:rsidTr="00331661">
        <w:trPr>
          <w:trHeight w:val="237"/>
        </w:trPr>
        <w:tc>
          <w:tcPr>
            <w:tcW w:w="193" w:type="pct"/>
            <w:shd w:val="clear" w:color="auto" w:fill="auto"/>
          </w:tcPr>
          <w:p w14:paraId="669BB847" w14:textId="1FC604D8" w:rsidR="00156177" w:rsidRPr="00DB3998" w:rsidRDefault="006A448A" w:rsidP="00DB3998">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2</w:t>
            </w:r>
          </w:p>
        </w:tc>
        <w:tc>
          <w:tcPr>
            <w:tcW w:w="1236" w:type="pct"/>
            <w:shd w:val="clear" w:color="auto" w:fill="auto"/>
          </w:tcPr>
          <w:p w14:paraId="7EF97240" w14:textId="2B05D8CE" w:rsidR="00156177" w:rsidRPr="00DB3998" w:rsidRDefault="00156177" w:rsidP="00DB3998">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29:18:030301:71</w:t>
            </w:r>
          </w:p>
        </w:tc>
        <w:tc>
          <w:tcPr>
            <w:tcW w:w="714" w:type="pct"/>
            <w:shd w:val="clear" w:color="auto" w:fill="auto"/>
          </w:tcPr>
          <w:p w14:paraId="42A1081F" w14:textId="0AAA9347" w:rsidR="00156177" w:rsidRDefault="00156177" w:rsidP="00DB3998">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36C1654E" w14:textId="32B81349" w:rsidR="00156177" w:rsidRDefault="00156177" w:rsidP="00DB3998">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34582539" w14:textId="799CAA39" w:rsidR="00156177" w:rsidRDefault="00156177" w:rsidP="00DB3998">
            <w:pPr>
              <w:spacing w:line="240" w:lineRule="auto"/>
              <w:jc w:val="left"/>
              <w:rPr>
                <w:rFonts w:ascii="Arial" w:hAnsi="Arial" w:cs="Arial"/>
                <w:color w:val="000000"/>
                <w:sz w:val="18"/>
                <w:szCs w:val="18"/>
                <w:shd w:val="clear" w:color="auto" w:fill="FFFFFF"/>
              </w:rPr>
            </w:pPr>
            <w:r w:rsidRPr="00156177">
              <w:rPr>
                <w:rFonts w:eastAsia="Times New Roman"/>
                <w:bCs/>
                <w:color w:val="000000"/>
                <w:sz w:val="20"/>
                <w:szCs w:val="20"/>
                <w:lang w:eastAsia="ru-RU"/>
              </w:rPr>
              <w:t>Земли населенных пунктов</w:t>
            </w:r>
          </w:p>
        </w:tc>
        <w:tc>
          <w:tcPr>
            <w:tcW w:w="714" w:type="pct"/>
            <w:shd w:val="clear" w:color="auto" w:fill="auto"/>
          </w:tcPr>
          <w:p w14:paraId="3498C4EA" w14:textId="5C94D673" w:rsidR="00156177" w:rsidRPr="00DB3998" w:rsidRDefault="00156177" w:rsidP="00DB3998">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населенных пунктов</w:t>
            </w:r>
          </w:p>
        </w:tc>
        <w:tc>
          <w:tcPr>
            <w:tcW w:w="715" w:type="pct"/>
            <w:shd w:val="clear" w:color="auto" w:fill="auto"/>
          </w:tcPr>
          <w:p w14:paraId="63C70A3D" w14:textId="0A3B396E" w:rsidR="00156177" w:rsidRDefault="00156177" w:rsidP="00F701D4">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332</w:t>
            </w:r>
          </w:p>
        </w:tc>
      </w:tr>
      <w:tr w:rsidR="00136B6D" w:rsidRPr="00DB3998" w14:paraId="675651A4" w14:textId="77777777" w:rsidTr="00331661">
        <w:trPr>
          <w:trHeight w:val="237"/>
        </w:trPr>
        <w:tc>
          <w:tcPr>
            <w:tcW w:w="193" w:type="pct"/>
            <w:shd w:val="clear" w:color="auto" w:fill="auto"/>
          </w:tcPr>
          <w:p w14:paraId="57AA9196" w14:textId="3C27BB8B" w:rsidR="00136B6D" w:rsidRDefault="00D054D7" w:rsidP="00136B6D">
            <w:pPr>
              <w:spacing w:line="240" w:lineRule="auto"/>
              <w:jc w:val="center"/>
              <w:rPr>
                <w:rFonts w:eastAsia="Times New Roman"/>
                <w:bCs/>
                <w:color w:val="000000"/>
                <w:sz w:val="20"/>
                <w:szCs w:val="20"/>
                <w:lang w:eastAsia="ru-RU"/>
              </w:rPr>
            </w:pPr>
            <w:r w:rsidRPr="00D054D7">
              <w:rPr>
                <w:rFonts w:eastAsia="Times New Roman"/>
                <w:bCs/>
                <w:color w:val="000000"/>
                <w:sz w:val="20"/>
                <w:szCs w:val="20"/>
                <w:lang w:eastAsia="ru-RU"/>
              </w:rPr>
              <w:t>3</w:t>
            </w:r>
          </w:p>
        </w:tc>
        <w:tc>
          <w:tcPr>
            <w:tcW w:w="1236" w:type="pct"/>
            <w:shd w:val="clear" w:color="auto" w:fill="auto"/>
          </w:tcPr>
          <w:p w14:paraId="45A00D05" w14:textId="7DE0EE9F" w:rsidR="00136B6D" w:rsidRPr="00156177" w:rsidRDefault="00136B6D" w:rsidP="00136B6D">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29:18:030301:70</w:t>
            </w:r>
          </w:p>
        </w:tc>
        <w:tc>
          <w:tcPr>
            <w:tcW w:w="714" w:type="pct"/>
            <w:shd w:val="clear" w:color="auto" w:fill="auto"/>
          </w:tcPr>
          <w:p w14:paraId="28205761" w14:textId="392F3D3A" w:rsidR="00136B6D" w:rsidRPr="00156177" w:rsidRDefault="00136B6D" w:rsidP="00136B6D">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7BC4E08D" w14:textId="644CB076" w:rsidR="00136B6D" w:rsidRPr="00156177" w:rsidRDefault="00136B6D" w:rsidP="00136B6D">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4AE789E4" w14:textId="6D1A8943" w:rsidR="00136B6D" w:rsidRPr="00156177" w:rsidRDefault="00136B6D" w:rsidP="00136B6D">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Земли населенных пунктов</w:t>
            </w:r>
          </w:p>
        </w:tc>
        <w:tc>
          <w:tcPr>
            <w:tcW w:w="714" w:type="pct"/>
            <w:shd w:val="clear" w:color="auto" w:fill="auto"/>
          </w:tcPr>
          <w:p w14:paraId="2FA1D5A8" w14:textId="76ADC669" w:rsidR="00136B6D" w:rsidRPr="00156177" w:rsidRDefault="00136B6D" w:rsidP="00136B6D">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населенных пунктов</w:t>
            </w:r>
          </w:p>
        </w:tc>
        <w:tc>
          <w:tcPr>
            <w:tcW w:w="715" w:type="pct"/>
            <w:shd w:val="clear" w:color="auto" w:fill="auto"/>
          </w:tcPr>
          <w:p w14:paraId="6E8E6219" w14:textId="558F5DE6" w:rsidR="00136B6D" w:rsidRDefault="00136B6D" w:rsidP="00F701D4">
            <w:pPr>
              <w:spacing w:line="240" w:lineRule="auto"/>
              <w:jc w:val="center"/>
              <w:rPr>
                <w:rFonts w:eastAsia="Times New Roman"/>
                <w:bCs/>
                <w:color w:val="000000"/>
                <w:sz w:val="20"/>
                <w:szCs w:val="20"/>
                <w:lang w:eastAsia="ru-RU"/>
              </w:rPr>
            </w:pPr>
            <w:r w:rsidRPr="00136B6D">
              <w:rPr>
                <w:rFonts w:eastAsia="Times New Roman"/>
                <w:bCs/>
                <w:color w:val="000000"/>
                <w:sz w:val="20"/>
                <w:szCs w:val="20"/>
                <w:lang w:eastAsia="ru-RU"/>
              </w:rPr>
              <w:t>952,3</w:t>
            </w:r>
          </w:p>
        </w:tc>
      </w:tr>
      <w:tr w:rsidR="00D054D7" w:rsidRPr="00DB3998" w14:paraId="08E57299" w14:textId="77777777" w:rsidTr="00331661">
        <w:trPr>
          <w:trHeight w:val="237"/>
        </w:trPr>
        <w:tc>
          <w:tcPr>
            <w:tcW w:w="193" w:type="pct"/>
            <w:shd w:val="clear" w:color="auto" w:fill="auto"/>
          </w:tcPr>
          <w:p w14:paraId="4155FB0C" w14:textId="7B857717" w:rsidR="00D054D7" w:rsidRPr="00D054D7" w:rsidRDefault="00D054D7" w:rsidP="00D054D7">
            <w:pPr>
              <w:spacing w:line="240" w:lineRule="auto"/>
              <w:jc w:val="center"/>
              <w:rPr>
                <w:rFonts w:eastAsia="Times New Roman"/>
                <w:bCs/>
                <w:color w:val="000000"/>
                <w:sz w:val="20"/>
                <w:szCs w:val="20"/>
                <w:lang w:eastAsia="ru-RU"/>
              </w:rPr>
            </w:pPr>
            <w:r w:rsidRPr="00D054D7">
              <w:rPr>
                <w:rFonts w:eastAsia="Times New Roman"/>
                <w:bCs/>
                <w:color w:val="000000"/>
                <w:sz w:val="20"/>
                <w:szCs w:val="20"/>
                <w:lang w:eastAsia="ru-RU"/>
              </w:rPr>
              <w:t>4</w:t>
            </w:r>
          </w:p>
        </w:tc>
        <w:tc>
          <w:tcPr>
            <w:tcW w:w="1236" w:type="pct"/>
            <w:shd w:val="clear" w:color="auto" w:fill="auto"/>
          </w:tcPr>
          <w:p w14:paraId="1A8CC9BD" w14:textId="4DC36AB1" w:rsidR="00D054D7" w:rsidRPr="00136B6D" w:rsidRDefault="00D054D7" w:rsidP="00D054D7">
            <w:pPr>
              <w:spacing w:line="240" w:lineRule="auto"/>
              <w:jc w:val="left"/>
              <w:rPr>
                <w:rFonts w:eastAsia="Times New Roman"/>
                <w:bCs/>
                <w:color w:val="000000"/>
                <w:sz w:val="20"/>
                <w:szCs w:val="20"/>
                <w:lang w:eastAsia="ru-RU"/>
              </w:rPr>
            </w:pPr>
            <w:r w:rsidRPr="00D054D7">
              <w:rPr>
                <w:rFonts w:eastAsia="Times New Roman"/>
                <w:bCs/>
                <w:color w:val="000000"/>
                <w:sz w:val="20"/>
                <w:szCs w:val="20"/>
                <w:lang w:eastAsia="ru-RU"/>
              </w:rPr>
              <w:t>29:18:030301:69</w:t>
            </w:r>
          </w:p>
        </w:tc>
        <w:tc>
          <w:tcPr>
            <w:tcW w:w="714" w:type="pct"/>
            <w:shd w:val="clear" w:color="auto" w:fill="auto"/>
          </w:tcPr>
          <w:p w14:paraId="26240AFD" w14:textId="040F545E" w:rsidR="00D054D7" w:rsidRPr="00136B6D" w:rsidRDefault="00D054D7" w:rsidP="00D054D7">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4FC64FA5" w14:textId="5B2451AB" w:rsidR="00D054D7" w:rsidRPr="00136B6D" w:rsidRDefault="00D054D7" w:rsidP="00D054D7">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05EA4E94" w14:textId="1B5DFDD1" w:rsidR="00D054D7" w:rsidRPr="00136B6D" w:rsidRDefault="00D054D7" w:rsidP="00D054D7">
            <w:pPr>
              <w:spacing w:line="240" w:lineRule="auto"/>
              <w:jc w:val="left"/>
              <w:rPr>
                <w:rFonts w:eastAsia="Times New Roman"/>
                <w:bCs/>
                <w:color w:val="000000"/>
                <w:sz w:val="20"/>
                <w:szCs w:val="20"/>
                <w:lang w:eastAsia="ru-RU"/>
              </w:rPr>
            </w:pPr>
            <w:r w:rsidRPr="00136B6D">
              <w:rPr>
                <w:rFonts w:eastAsia="Times New Roman"/>
                <w:bCs/>
                <w:color w:val="000000"/>
                <w:sz w:val="20"/>
                <w:szCs w:val="20"/>
                <w:lang w:eastAsia="ru-RU"/>
              </w:rPr>
              <w:t>Земли населенных пунктов</w:t>
            </w:r>
          </w:p>
        </w:tc>
        <w:tc>
          <w:tcPr>
            <w:tcW w:w="714" w:type="pct"/>
            <w:shd w:val="clear" w:color="auto" w:fill="auto"/>
          </w:tcPr>
          <w:p w14:paraId="08D52AE2" w14:textId="7FDEF597" w:rsidR="00D054D7" w:rsidRPr="00156177" w:rsidRDefault="00D054D7" w:rsidP="00D054D7">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населенных пунктов</w:t>
            </w:r>
          </w:p>
        </w:tc>
        <w:tc>
          <w:tcPr>
            <w:tcW w:w="715" w:type="pct"/>
            <w:shd w:val="clear" w:color="auto" w:fill="auto"/>
          </w:tcPr>
          <w:p w14:paraId="74DACC88" w14:textId="0FDBC9DB" w:rsidR="00D054D7" w:rsidRPr="00136B6D" w:rsidRDefault="00D054D7" w:rsidP="00F701D4">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2813,8</w:t>
            </w:r>
          </w:p>
        </w:tc>
      </w:tr>
      <w:tr w:rsidR="00331661" w:rsidRPr="00DB3998" w14:paraId="1BF3765E" w14:textId="77777777" w:rsidTr="00331661">
        <w:trPr>
          <w:trHeight w:val="237"/>
        </w:trPr>
        <w:tc>
          <w:tcPr>
            <w:tcW w:w="5000" w:type="pct"/>
            <w:gridSpan w:val="7"/>
            <w:shd w:val="clear" w:color="auto" w:fill="auto"/>
          </w:tcPr>
          <w:p w14:paraId="4B4B1F10" w14:textId="208A367E" w:rsidR="00331661" w:rsidRPr="005E2D3E" w:rsidRDefault="005E2D3E" w:rsidP="00331661">
            <w:pPr>
              <w:spacing w:line="240" w:lineRule="auto"/>
              <w:jc w:val="center"/>
              <w:rPr>
                <w:rFonts w:eastAsia="Times New Roman"/>
                <w:b/>
                <w:bCs/>
                <w:color w:val="000000"/>
                <w:sz w:val="20"/>
                <w:szCs w:val="20"/>
                <w:lang w:eastAsia="ru-RU"/>
              </w:rPr>
            </w:pPr>
            <w:r w:rsidRPr="005E2D3E">
              <w:rPr>
                <w:rFonts w:eastAsia="Times New Roman"/>
                <w:b/>
                <w:bCs/>
                <w:color w:val="000000"/>
                <w:sz w:val="20"/>
                <w:szCs w:val="20"/>
                <w:lang w:eastAsia="ru-RU"/>
              </w:rPr>
              <w:t>д. Кадыевская</w:t>
            </w:r>
          </w:p>
        </w:tc>
      </w:tr>
      <w:tr w:rsidR="006A448A" w:rsidRPr="00DB3998" w14:paraId="693D1955" w14:textId="77777777" w:rsidTr="00331661">
        <w:trPr>
          <w:trHeight w:val="237"/>
        </w:trPr>
        <w:tc>
          <w:tcPr>
            <w:tcW w:w="193" w:type="pct"/>
            <w:shd w:val="clear" w:color="auto" w:fill="auto"/>
          </w:tcPr>
          <w:p w14:paraId="6AE16A1D" w14:textId="4146DC59" w:rsidR="006A448A" w:rsidRDefault="00D054D7" w:rsidP="006A448A">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5</w:t>
            </w:r>
          </w:p>
        </w:tc>
        <w:tc>
          <w:tcPr>
            <w:tcW w:w="1236" w:type="pct"/>
            <w:shd w:val="clear" w:color="auto" w:fill="auto"/>
          </w:tcPr>
          <w:p w14:paraId="64B0BDBD" w14:textId="2066242B" w:rsidR="006A448A" w:rsidRPr="00156177" w:rsidRDefault="006A448A" w:rsidP="006A448A">
            <w:pPr>
              <w:spacing w:line="240" w:lineRule="auto"/>
              <w:jc w:val="left"/>
              <w:rPr>
                <w:rFonts w:eastAsia="Times New Roman"/>
                <w:bCs/>
                <w:color w:val="000000"/>
                <w:sz w:val="20"/>
                <w:szCs w:val="20"/>
                <w:lang w:eastAsia="ru-RU"/>
              </w:rPr>
            </w:pPr>
            <w:r w:rsidRPr="006A448A">
              <w:rPr>
                <w:rFonts w:eastAsia="Times New Roman"/>
                <w:bCs/>
                <w:color w:val="000000"/>
                <w:sz w:val="20"/>
                <w:szCs w:val="20"/>
                <w:lang w:eastAsia="ru-RU"/>
              </w:rPr>
              <w:t>29:18:030201:123</w:t>
            </w:r>
          </w:p>
        </w:tc>
        <w:tc>
          <w:tcPr>
            <w:tcW w:w="714" w:type="pct"/>
            <w:shd w:val="clear" w:color="auto" w:fill="auto"/>
          </w:tcPr>
          <w:p w14:paraId="6B6BE861" w14:textId="285B1E18" w:rsidR="006A448A" w:rsidRPr="00156177" w:rsidRDefault="006A448A" w:rsidP="006A448A">
            <w:pPr>
              <w:spacing w:line="240" w:lineRule="auto"/>
              <w:jc w:val="left"/>
              <w:rPr>
                <w:rFonts w:eastAsia="Times New Roman"/>
                <w:bCs/>
                <w:color w:val="000000"/>
                <w:sz w:val="20"/>
                <w:szCs w:val="20"/>
                <w:lang w:eastAsia="ru-RU"/>
              </w:rPr>
            </w:pPr>
            <w:r w:rsidRPr="006A448A">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25BEC095" w14:textId="4A9E45E6" w:rsidR="006A448A" w:rsidRPr="00156177" w:rsidRDefault="006A448A" w:rsidP="006A448A">
            <w:pPr>
              <w:spacing w:line="240" w:lineRule="auto"/>
              <w:jc w:val="left"/>
              <w:rPr>
                <w:rFonts w:eastAsia="Times New Roman"/>
                <w:bCs/>
                <w:color w:val="000000"/>
                <w:sz w:val="20"/>
                <w:szCs w:val="20"/>
                <w:lang w:eastAsia="ru-RU"/>
              </w:rPr>
            </w:pPr>
            <w:r w:rsidRPr="006A448A">
              <w:rPr>
                <w:rFonts w:eastAsia="Times New Roman"/>
                <w:bCs/>
                <w:color w:val="000000"/>
                <w:sz w:val="20"/>
                <w:szCs w:val="20"/>
                <w:lang w:eastAsia="ru-RU"/>
              </w:rPr>
              <w:t>Для эксплуатации автомобильной дороги</w:t>
            </w:r>
          </w:p>
        </w:tc>
        <w:tc>
          <w:tcPr>
            <w:tcW w:w="714" w:type="pct"/>
            <w:shd w:val="clear" w:color="auto" w:fill="auto"/>
          </w:tcPr>
          <w:p w14:paraId="21EEEAF9" w14:textId="5A9FD085" w:rsidR="006A448A" w:rsidRPr="00156177" w:rsidRDefault="006A448A" w:rsidP="006A448A">
            <w:pPr>
              <w:spacing w:line="240" w:lineRule="auto"/>
              <w:jc w:val="left"/>
              <w:rPr>
                <w:rFonts w:eastAsia="Times New Roman"/>
                <w:bCs/>
                <w:color w:val="000000"/>
                <w:sz w:val="20"/>
                <w:szCs w:val="20"/>
                <w:lang w:eastAsia="ru-RU"/>
              </w:rPr>
            </w:pPr>
            <w:r w:rsidRPr="006A448A">
              <w:rPr>
                <w:rFonts w:eastAsia="Times New Roman"/>
                <w:bCs/>
                <w:color w:val="000000"/>
                <w:sz w:val="20"/>
                <w:szCs w:val="20"/>
                <w:lang w:eastAsia="ru-RU"/>
              </w:rPr>
              <w:t>Земли населенных пунктов</w:t>
            </w:r>
          </w:p>
        </w:tc>
        <w:tc>
          <w:tcPr>
            <w:tcW w:w="714" w:type="pct"/>
            <w:shd w:val="clear" w:color="auto" w:fill="auto"/>
          </w:tcPr>
          <w:p w14:paraId="65B919F0" w14:textId="400F5E73" w:rsidR="006A448A" w:rsidRPr="00156177" w:rsidRDefault="006A448A" w:rsidP="006A448A">
            <w:pPr>
              <w:spacing w:line="240" w:lineRule="auto"/>
              <w:jc w:val="left"/>
              <w:rPr>
                <w:rFonts w:eastAsia="Times New Roman"/>
                <w:bCs/>
                <w:color w:val="000000"/>
                <w:sz w:val="20"/>
                <w:szCs w:val="20"/>
                <w:lang w:eastAsia="ru-RU"/>
              </w:rPr>
            </w:pPr>
            <w:r w:rsidRPr="006A448A">
              <w:rPr>
                <w:rFonts w:eastAsia="Times New Roman"/>
                <w:bCs/>
                <w:color w:val="000000"/>
                <w:sz w:val="20"/>
                <w:szCs w:val="20"/>
                <w:lang w:eastAsia="ru-RU"/>
              </w:rPr>
              <w:t>Земли населенных пунктов</w:t>
            </w:r>
          </w:p>
        </w:tc>
        <w:tc>
          <w:tcPr>
            <w:tcW w:w="715" w:type="pct"/>
            <w:shd w:val="clear" w:color="auto" w:fill="auto"/>
          </w:tcPr>
          <w:p w14:paraId="0924F0F8" w14:textId="315B856A" w:rsidR="006A448A" w:rsidRDefault="006A448A" w:rsidP="00F701D4">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2472</w:t>
            </w:r>
          </w:p>
        </w:tc>
      </w:tr>
    </w:tbl>
    <w:p w14:paraId="46A590E1" w14:textId="77777777" w:rsidR="00331661" w:rsidRDefault="00331661" w:rsidP="00331661">
      <w:pPr>
        <w:spacing w:line="276" w:lineRule="auto"/>
        <w:jc w:val="right"/>
        <w:rPr>
          <w:rFonts w:eastAsia="Times New Roman"/>
          <w:szCs w:val="24"/>
          <w:lang w:eastAsia="ru-RU"/>
        </w:rPr>
      </w:pPr>
    </w:p>
    <w:p w14:paraId="02555C8F" w14:textId="77777777" w:rsidR="00F701D4" w:rsidRDefault="00F701D4" w:rsidP="00331661">
      <w:pPr>
        <w:spacing w:line="276" w:lineRule="auto"/>
        <w:jc w:val="right"/>
        <w:rPr>
          <w:rFonts w:eastAsia="Times New Roman"/>
          <w:szCs w:val="24"/>
          <w:lang w:eastAsia="ru-RU"/>
        </w:rPr>
      </w:pPr>
      <w:r>
        <w:rPr>
          <w:rFonts w:eastAsia="Times New Roman"/>
          <w:szCs w:val="24"/>
          <w:lang w:eastAsia="ru-RU"/>
        </w:rPr>
        <w:br w:type="page"/>
      </w:r>
    </w:p>
    <w:p w14:paraId="0AF4536B" w14:textId="49328950" w:rsidR="00331661" w:rsidRPr="00331661" w:rsidRDefault="00331661" w:rsidP="00331661">
      <w:pPr>
        <w:spacing w:line="276" w:lineRule="auto"/>
        <w:jc w:val="right"/>
        <w:rPr>
          <w:rFonts w:eastAsia="Times New Roman"/>
          <w:szCs w:val="24"/>
          <w:lang w:eastAsia="ru-RU"/>
        </w:rPr>
      </w:pPr>
      <w:r w:rsidRPr="00331661">
        <w:rPr>
          <w:rFonts w:eastAsia="Times New Roman"/>
          <w:szCs w:val="24"/>
          <w:lang w:eastAsia="ru-RU"/>
        </w:rPr>
        <w:t>Таблица 4.</w:t>
      </w:r>
      <w:r w:rsidR="009F663E">
        <w:rPr>
          <w:rFonts w:eastAsia="Times New Roman"/>
          <w:szCs w:val="24"/>
          <w:lang w:eastAsia="ru-RU"/>
        </w:rPr>
        <w:t>1</w:t>
      </w:r>
      <w:r w:rsidRPr="00331661">
        <w:rPr>
          <w:rFonts w:eastAsia="Times New Roman"/>
          <w:szCs w:val="24"/>
          <w:lang w:eastAsia="ru-RU"/>
        </w:rPr>
        <w:t>.</w:t>
      </w:r>
      <w:r w:rsidR="009F663E">
        <w:rPr>
          <w:rFonts w:eastAsia="Times New Roman"/>
          <w:szCs w:val="24"/>
          <w:lang w:eastAsia="ru-RU"/>
        </w:rPr>
        <w:t>3</w:t>
      </w:r>
    </w:p>
    <w:p w14:paraId="5A30F301" w14:textId="77777777" w:rsidR="00331661" w:rsidRPr="00331661" w:rsidRDefault="00331661" w:rsidP="00331661">
      <w:pPr>
        <w:spacing w:line="276" w:lineRule="auto"/>
        <w:ind w:right="-2"/>
        <w:jc w:val="center"/>
        <w:rPr>
          <w:rFonts w:eastAsia="Times New Roman"/>
          <w:szCs w:val="24"/>
          <w:lang w:eastAsia="ru-RU"/>
        </w:rPr>
      </w:pPr>
      <w:r w:rsidRPr="00331661">
        <w:rPr>
          <w:rFonts w:eastAsia="Times New Roman"/>
          <w:szCs w:val="24"/>
          <w:lang w:eastAsia="ru-RU"/>
        </w:rPr>
        <w:t>Земельные участки, исключаемые из земель населенных пунктов</w:t>
      </w:r>
    </w:p>
    <w:p w14:paraId="22E763FA" w14:textId="77777777" w:rsidR="00331661" w:rsidRPr="00331661" w:rsidRDefault="00331661" w:rsidP="00331661">
      <w:pPr>
        <w:spacing w:line="14" w:lineRule="auto"/>
        <w:jc w:val="center"/>
        <w:rPr>
          <w:rFonts w:eastAsia="Times New Roman"/>
          <w:szCs w:val="24"/>
          <w:lang w:eastAsia="ru-RU"/>
        </w:rPr>
      </w:pPr>
    </w:p>
    <w:p w14:paraId="21F335E7" w14:textId="77777777" w:rsidR="00331661" w:rsidRPr="00331661" w:rsidRDefault="00331661" w:rsidP="00331661">
      <w:pPr>
        <w:spacing w:line="14" w:lineRule="auto"/>
        <w:jc w:val="center"/>
        <w:rPr>
          <w:rFonts w:eastAsia="Times New Roman"/>
          <w:szCs w:val="24"/>
          <w:lang w:eastAsia="ru-RU"/>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87"/>
        <w:gridCol w:w="2688"/>
        <w:gridCol w:w="2857"/>
        <w:gridCol w:w="2621"/>
        <w:gridCol w:w="2466"/>
        <w:gridCol w:w="1176"/>
      </w:tblGrid>
      <w:tr w:rsidR="00331661" w:rsidRPr="00331661" w14:paraId="580C3982" w14:textId="77777777" w:rsidTr="009F663E">
        <w:trPr>
          <w:trHeight w:val="20"/>
        </w:trPr>
        <w:tc>
          <w:tcPr>
            <w:tcW w:w="194" w:type="pct"/>
            <w:shd w:val="clear" w:color="auto" w:fill="auto"/>
            <w:vAlign w:val="center"/>
          </w:tcPr>
          <w:p w14:paraId="0A67AEB8"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w:t>
            </w:r>
          </w:p>
        </w:tc>
        <w:tc>
          <w:tcPr>
            <w:tcW w:w="751" w:type="pct"/>
            <w:shd w:val="clear" w:color="auto" w:fill="auto"/>
            <w:vAlign w:val="center"/>
          </w:tcPr>
          <w:p w14:paraId="46A68D7A"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 xml:space="preserve">Кадастровый номер земельного участка </w:t>
            </w:r>
          </w:p>
        </w:tc>
        <w:tc>
          <w:tcPr>
            <w:tcW w:w="923" w:type="pct"/>
            <w:shd w:val="clear" w:color="auto" w:fill="auto"/>
            <w:vAlign w:val="center"/>
          </w:tcPr>
          <w:p w14:paraId="7E8E69D7"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Разрешенное использование</w:t>
            </w:r>
          </w:p>
        </w:tc>
        <w:tc>
          <w:tcPr>
            <w:tcW w:w="981" w:type="pct"/>
            <w:shd w:val="clear" w:color="auto" w:fill="auto"/>
            <w:vAlign w:val="center"/>
          </w:tcPr>
          <w:p w14:paraId="387F6C38"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Цель планируемого использования</w:t>
            </w:r>
          </w:p>
        </w:tc>
        <w:tc>
          <w:tcPr>
            <w:tcW w:w="900" w:type="pct"/>
            <w:shd w:val="clear" w:color="auto" w:fill="auto"/>
            <w:vAlign w:val="center"/>
          </w:tcPr>
          <w:p w14:paraId="0B6777CA"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Существующая категория земель</w:t>
            </w:r>
          </w:p>
        </w:tc>
        <w:tc>
          <w:tcPr>
            <w:tcW w:w="847" w:type="pct"/>
            <w:shd w:val="clear" w:color="auto" w:fill="auto"/>
            <w:vAlign w:val="center"/>
          </w:tcPr>
          <w:p w14:paraId="1B6B32E3"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Планируемая</w:t>
            </w:r>
          </w:p>
          <w:p w14:paraId="7A8BF246"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категория земель</w:t>
            </w:r>
          </w:p>
        </w:tc>
        <w:tc>
          <w:tcPr>
            <w:tcW w:w="404" w:type="pct"/>
            <w:shd w:val="clear" w:color="auto" w:fill="auto"/>
            <w:vAlign w:val="center"/>
          </w:tcPr>
          <w:p w14:paraId="65DA5007" w14:textId="77777777" w:rsidR="00331661" w:rsidRPr="00331661" w:rsidRDefault="00331661" w:rsidP="00331661">
            <w:pPr>
              <w:spacing w:line="240" w:lineRule="auto"/>
              <w:jc w:val="center"/>
              <w:rPr>
                <w:rFonts w:eastAsia="Times New Roman"/>
                <w:b/>
                <w:bCs/>
                <w:sz w:val="20"/>
                <w:szCs w:val="20"/>
                <w:lang w:eastAsia="ru-RU"/>
              </w:rPr>
            </w:pPr>
            <w:r w:rsidRPr="00331661">
              <w:rPr>
                <w:rFonts w:eastAsia="Times New Roman"/>
                <w:b/>
                <w:bCs/>
                <w:sz w:val="20"/>
                <w:szCs w:val="20"/>
                <w:lang w:eastAsia="ru-RU"/>
              </w:rPr>
              <w:t>Площадь,</w:t>
            </w:r>
          </w:p>
          <w:p w14:paraId="033D0C44"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sz w:val="20"/>
                <w:szCs w:val="20"/>
                <w:lang w:eastAsia="ru-RU"/>
              </w:rPr>
              <w:t>м</w:t>
            </w:r>
            <w:r w:rsidRPr="00331661">
              <w:rPr>
                <w:rFonts w:eastAsia="Times New Roman"/>
                <w:b/>
                <w:bCs/>
                <w:sz w:val="20"/>
                <w:szCs w:val="20"/>
                <w:vertAlign w:val="superscript"/>
                <w:lang w:eastAsia="ru-RU"/>
              </w:rPr>
              <w:t>2</w:t>
            </w:r>
          </w:p>
        </w:tc>
      </w:tr>
    </w:tbl>
    <w:p w14:paraId="680721E5" w14:textId="77777777" w:rsidR="00331661" w:rsidRPr="00331661" w:rsidRDefault="00331661" w:rsidP="00331661">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87"/>
        <w:gridCol w:w="2688"/>
        <w:gridCol w:w="2857"/>
        <w:gridCol w:w="2621"/>
        <w:gridCol w:w="2466"/>
        <w:gridCol w:w="1176"/>
      </w:tblGrid>
      <w:tr w:rsidR="00331661" w:rsidRPr="00331661" w14:paraId="202433EC" w14:textId="77777777" w:rsidTr="009F663E">
        <w:trPr>
          <w:trHeight w:val="20"/>
          <w:tblHeader/>
        </w:trPr>
        <w:tc>
          <w:tcPr>
            <w:tcW w:w="194" w:type="pct"/>
            <w:shd w:val="clear" w:color="auto" w:fill="auto"/>
            <w:vAlign w:val="center"/>
          </w:tcPr>
          <w:p w14:paraId="74AC2DB9"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1</w:t>
            </w:r>
          </w:p>
        </w:tc>
        <w:tc>
          <w:tcPr>
            <w:tcW w:w="751" w:type="pct"/>
            <w:shd w:val="clear" w:color="auto" w:fill="auto"/>
            <w:vAlign w:val="center"/>
          </w:tcPr>
          <w:p w14:paraId="0C6302C1"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2</w:t>
            </w:r>
          </w:p>
        </w:tc>
        <w:tc>
          <w:tcPr>
            <w:tcW w:w="923" w:type="pct"/>
            <w:shd w:val="clear" w:color="auto" w:fill="auto"/>
            <w:vAlign w:val="center"/>
          </w:tcPr>
          <w:p w14:paraId="4D6D52FF"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3</w:t>
            </w:r>
          </w:p>
        </w:tc>
        <w:tc>
          <w:tcPr>
            <w:tcW w:w="981" w:type="pct"/>
            <w:shd w:val="clear" w:color="auto" w:fill="auto"/>
            <w:vAlign w:val="center"/>
          </w:tcPr>
          <w:p w14:paraId="7615D2E8"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4</w:t>
            </w:r>
          </w:p>
        </w:tc>
        <w:tc>
          <w:tcPr>
            <w:tcW w:w="900" w:type="pct"/>
            <w:shd w:val="clear" w:color="auto" w:fill="auto"/>
            <w:vAlign w:val="center"/>
          </w:tcPr>
          <w:p w14:paraId="3E48F90E"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5</w:t>
            </w:r>
          </w:p>
        </w:tc>
        <w:tc>
          <w:tcPr>
            <w:tcW w:w="847" w:type="pct"/>
            <w:shd w:val="clear" w:color="auto" w:fill="auto"/>
            <w:vAlign w:val="center"/>
          </w:tcPr>
          <w:p w14:paraId="108761C9"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6</w:t>
            </w:r>
          </w:p>
        </w:tc>
        <w:tc>
          <w:tcPr>
            <w:tcW w:w="404" w:type="pct"/>
            <w:shd w:val="clear" w:color="auto" w:fill="auto"/>
            <w:vAlign w:val="center"/>
          </w:tcPr>
          <w:p w14:paraId="34BF0B60" w14:textId="77777777" w:rsidR="00331661" w:rsidRPr="00331661" w:rsidRDefault="00331661" w:rsidP="00331661">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7</w:t>
            </w:r>
          </w:p>
        </w:tc>
      </w:tr>
      <w:tr w:rsidR="00331661" w:rsidRPr="00331661" w14:paraId="264B85EE" w14:textId="77777777" w:rsidTr="009F663E">
        <w:trPr>
          <w:trHeight w:val="20"/>
        </w:trPr>
        <w:tc>
          <w:tcPr>
            <w:tcW w:w="5000" w:type="pct"/>
            <w:gridSpan w:val="7"/>
            <w:shd w:val="clear" w:color="auto" w:fill="auto"/>
            <w:vAlign w:val="center"/>
          </w:tcPr>
          <w:p w14:paraId="27E8BA9B" w14:textId="000C979E" w:rsidR="00331661" w:rsidRPr="00331661" w:rsidRDefault="00331661" w:rsidP="006F530A">
            <w:pPr>
              <w:spacing w:line="240" w:lineRule="auto"/>
              <w:jc w:val="center"/>
              <w:rPr>
                <w:rFonts w:eastAsia="Times New Roman"/>
                <w:b/>
                <w:bCs/>
                <w:color w:val="000000"/>
                <w:sz w:val="20"/>
                <w:szCs w:val="20"/>
                <w:lang w:eastAsia="ru-RU"/>
              </w:rPr>
            </w:pPr>
            <w:r w:rsidRPr="00331661">
              <w:rPr>
                <w:rFonts w:eastAsia="Times New Roman"/>
                <w:b/>
                <w:bCs/>
                <w:color w:val="000000"/>
                <w:sz w:val="20"/>
                <w:szCs w:val="20"/>
                <w:lang w:eastAsia="ru-RU"/>
              </w:rPr>
              <w:t xml:space="preserve">д. </w:t>
            </w:r>
            <w:r w:rsidR="006F530A">
              <w:rPr>
                <w:rFonts w:eastAsia="Times New Roman"/>
                <w:b/>
                <w:bCs/>
                <w:color w:val="000000"/>
                <w:sz w:val="20"/>
                <w:szCs w:val="20"/>
                <w:lang w:eastAsia="ru-RU"/>
              </w:rPr>
              <w:t>Череновская</w:t>
            </w:r>
          </w:p>
        </w:tc>
      </w:tr>
      <w:tr w:rsidR="00331661" w:rsidRPr="00331661" w14:paraId="48FA5542" w14:textId="77777777" w:rsidTr="009F663E">
        <w:trPr>
          <w:trHeight w:val="20"/>
        </w:trPr>
        <w:tc>
          <w:tcPr>
            <w:tcW w:w="194" w:type="pct"/>
            <w:shd w:val="clear" w:color="auto" w:fill="auto"/>
          </w:tcPr>
          <w:p w14:paraId="3A5DC916" w14:textId="77777777" w:rsidR="00331661" w:rsidRPr="00331661" w:rsidRDefault="00331661" w:rsidP="00331661">
            <w:pPr>
              <w:spacing w:line="240" w:lineRule="auto"/>
              <w:jc w:val="center"/>
              <w:rPr>
                <w:rFonts w:eastAsia="Times New Roman"/>
                <w:bCs/>
                <w:color w:val="000000"/>
                <w:sz w:val="20"/>
                <w:szCs w:val="20"/>
                <w:lang w:eastAsia="ru-RU"/>
              </w:rPr>
            </w:pPr>
            <w:r w:rsidRPr="00331661">
              <w:rPr>
                <w:rFonts w:eastAsia="Times New Roman"/>
                <w:bCs/>
                <w:color w:val="000000"/>
                <w:sz w:val="20"/>
                <w:szCs w:val="20"/>
                <w:lang w:eastAsia="ru-RU"/>
              </w:rPr>
              <w:t>1</w:t>
            </w:r>
          </w:p>
        </w:tc>
        <w:tc>
          <w:tcPr>
            <w:tcW w:w="751" w:type="pct"/>
            <w:shd w:val="clear" w:color="auto" w:fill="auto"/>
          </w:tcPr>
          <w:p w14:paraId="3AF831BA" w14:textId="2A1669A4" w:rsidR="00331661" w:rsidRPr="00331661" w:rsidRDefault="006F530A" w:rsidP="00331661">
            <w:pPr>
              <w:spacing w:line="240" w:lineRule="auto"/>
              <w:jc w:val="left"/>
              <w:rPr>
                <w:rFonts w:eastAsia="Times New Roman"/>
                <w:b/>
                <w:bCs/>
                <w:color w:val="000000"/>
                <w:sz w:val="20"/>
                <w:szCs w:val="20"/>
                <w:lang w:eastAsia="ru-RU"/>
              </w:rPr>
            </w:pPr>
            <w:r w:rsidRPr="006F530A">
              <w:rPr>
                <w:rFonts w:eastAsia="Times New Roman"/>
                <w:color w:val="000000"/>
                <w:sz w:val="20"/>
                <w:szCs w:val="20"/>
                <w:lang w:eastAsia="ru-RU"/>
              </w:rPr>
              <w:t>29:18:030301:72</w:t>
            </w:r>
          </w:p>
        </w:tc>
        <w:tc>
          <w:tcPr>
            <w:tcW w:w="923" w:type="pct"/>
            <w:shd w:val="clear" w:color="auto" w:fill="auto"/>
          </w:tcPr>
          <w:p w14:paraId="5E987327" w14:textId="34482ED3" w:rsidR="00331661" w:rsidRPr="00331661" w:rsidRDefault="006F530A" w:rsidP="006F530A">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81" w:type="pct"/>
            <w:shd w:val="clear" w:color="auto" w:fill="auto"/>
          </w:tcPr>
          <w:p w14:paraId="19867D0E" w14:textId="3B52199D" w:rsidR="00331661" w:rsidRPr="00331661" w:rsidRDefault="006F530A" w:rsidP="006F530A">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00" w:type="pct"/>
            <w:shd w:val="clear" w:color="auto" w:fill="auto"/>
          </w:tcPr>
          <w:p w14:paraId="57784C6A" w14:textId="5E25DC59" w:rsidR="00331661" w:rsidRPr="00331661" w:rsidRDefault="006F530A" w:rsidP="00331661">
            <w:pPr>
              <w:spacing w:line="240" w:lineRule="auto"/>
              <w:jc w:val="left"/>
              <w:rPr>
                <w:rFonts w:eastAsia="Times New Roman"/>
                <w:b/>
                <w:bCs/>
                <w:color w:val="000000"/>
                <w:sz w:val="20"/>
                <w:szCs w:val="20"/>
                <w:lang w:eastAsia="ru-RU"/>
              </w:rPr>
            </w:pPr>
            <w:r w:rsidRPr="00DB3998">
              <w:rPr>
                <w:rFonts w:eastAsia="Times New Roman"/>
                <w:bCs/>
                <w:color w:val="000000"/>
                <w:sz w:val="20"/>
                <w:szCs w:val="20"/>
                <w:lang w:eastAsia="ru-RU"/>
              </w:rPr>
              <w:t>Земли населенных пунктов</w:t>
            </w:r>
          </w:p>
        </w:tc>
        <w:tc>
          <w:tcPr>
            <w:tcW w:w="847" w:type="pct"/>
            <w:shd w:val="clear" w:color="auto" w:fill="auto"/>
          </w:tcPr>
          <w:p w14:paraId="3D185F8A" w14:textId="373EE0A5" w:rsidR="00331661" w:rsidRPr="00331661" w:rsidRDefault="006F530A" w:rsidP="00331661">
            <w:pPr>
              <w:spacing w:line="240" w:lineRule="auto"/>
              <w:jc w:val="left"/>
              <w:rPr>
                <w:rFonts w:eastAsia="Times New Roman"/>
                <w:b/>
                <w:bCs/>
                <w:color w:val="000000"/>
                <w:sz w:val="20"/>
                <w:szCs w:val="20"/>
                <w:lang w:eastAsia="ru-RU"/>
              </w:rPr>
            </w:pPr>
            <w:r w:rsidRPr="00156177">
              <w:rPr>
                <w:rFonts w:eastAsia="Times New Roman"/>
                <w:bCs/>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04" w:type="pct"/>
            <w:shd w:val="clear" w:color="auto" w:fill="auto"/>
          </w:tcPr>
          <w:p w14:paraId="6B161396" w14:textId="7602611A" w:rsidR="00331661" w:rsidRPr="00331661" w:rsidRDefault="006F530A" w:rsidP="00F701D4">
            <w:pPr>
              <w:spacing w:line="240" w:lineRule="auto"/>
              <w:jc w:val="center"/>
              <w:rPr>
                <w:rFonts w:eastAsia="Times New Roman"/>
                <w:b/>
                <w:bCs/>
                <w:color w:val="000000"/>
                <w:sz w:val="20"/>
                <w:szCs w:val="20"/>
                <w:lang w:eastAsia="ru-RU"/>
              </w:rPr>
            </w:pPr>
            <w:r>
              <w:rPr>
                <w:rFonts w:eastAsia="Times New Roman"/>
                <w:bCs/>
                <w:color w:val="000000"/>
                <w:sz w:val="20"/>
                <w:szCs w:val="20"/>
                <w:lang w:eastAsia="ru-RU"/>
              </w:rPr>
              <w:t>1570</w:t>
            </w:r>
          </w:p>
        </w:tc>
      </w:tr>
      <w:tr w:rsidR="00D054D7" w:rsidRPr="00331661" w14:paraId="0D1449BC" w14:textId="77777777" w:rsidTr="009F663E">
        <w:trPr>
          <w:trHeight w:val="20"/>
        </w:trPr>
        <w:tc>
          <w:tcPr>
            <w:tcW w:w="5000" w:type="pct"/>
            <w:gridSpan w:val="7"/>
            <w:shd w:val="clear" w:color="auto" w:fill="auto"/>
          </w:tcPr>
          <w:p w14:paraId="44E48021" w14:textId="029CFFD5" w:rsidR="00D054D7" w:rsidRPr="00D054D7" w:rsidRDefault="00D054D7" w:rsidP="00D054D7">
            <w:pPr>
              <w:spacing w:line="240" w:lineRule="auto"/>
              <w:jc w:val="center"/>
              <w:rPr>
                <w:rFonts w:eastAsia="Times New Roman"/>
                <w:b/>
                <w:bCs/>
                <w:color w:val="000000"/>
                <w:sz w:val="20"/>
                <w:szCs w:val="20"/>
                <w:lang w:eastAsia="ru-RU"/>
              </w:rPr>
            </w:pPr>
            <w:r w:rsidRPr="00D054D7">
              <w:rPr>
                <w:rFonts w:eastAsia="Times New Roman"/>
                <w:b/>
                <w:bCs/>
                <w:color w:val="000000"/>
                <w:sz w:val="20"/>
                <w:szCs w:val="20"/>
                <w:lang w:eastAsia="ru-RU"/>
              </w:rPr>
              <w:t>х.</w:t>
            </w:r>
            <w:r w:rsidR="00F701D4">
              <w:rPr>
                <w:rFonts w:eastAsia="Times New Roman"/>
                <w:b/>
                <w:bCs/>
                <w:color w:val="000000"/>
                <w:sz w:val="20"/>
                <w:szCs w:val="20"/>
                <w:lang w:eastAsia="ru-RU"/>
              </w:rPr>
              <w:t xml:space="preserve"> </w:t>
            </w:r>
            <w:r w:rsidRPr="00D054D7">
              <w:rPr>
                <w:rFonts w:eastAsia="Times New Roman"/>
                <w:b/>
                <w:bCs/>
                <w:color w:val="000000"/>
                <w:sz w:val="20"/>
                <w:szCs w:val="20"/>
                <w:lang w:eastAsia="ru-RU"/>
              </w:rPr>
              <w:t>Майдан</w:t>
            </w:r>
          </w:p>
        </w:tc>
      </w:tr>
      <w:tr w:rsidR="00D054D7" w:rsidRPr="00331661" w14:paraId="2A92129F" w14:textId="77777777" w:rsidTr="009F663E">
        <w:trPr>
          <w:trHeight w:val="20"/>
        </w:trPr>
        <w:tc>
          <w:tcPr>
            <w:tcW w:w="194" w:type="pct"/>
            <w:shd w:val="clear" w:color="auto" w:fill="auto"/>
          </w:tcPr>
          <w:p w14:paraId="4EEAA34A" w14:textId="3E380564" w:rsidR="00D054D7" w:rsidRPr="00331661" w:rsidRDefault="00D054D7" w:rsidP="00331661">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2</w:t>
            </w:r>
          </w:p>
        </w:tc>
        <w:tc>
          <w:tcPr>
            <w:tcW w:w="751" w:type="pct"/>
            <w:shd w:val="clear" w:color="auto" w:fill="auto"/>
          </w:tcPr>
          <w:p w14:paraId="1A873EBA" w14:textId="0350F473" w:rsidR="00D054D7" w:rsidRPr="006F530A" w:rsidRDefault="00D054D7" w:rsidP="00331661">
            <w:pPr>
              <w:spacing w:line="240" w:lineRule="auto"/>
              <w:jc w:val="left"/>
              <w:rPr>
                <w:rFonts w:eastAsia="Times New Roman"/>
                <w:color w:val="000000"/>
                <w:sz w:val="20"/>
                <w:szCs w:val="20"/>
                <w:lang w:eastAsia="ru-RU"/>
              </w:rPr>
            </w:pPr>
            <w:r w:rsidRPr="00D054D7">
              <w:rPr>
                <w:rFonts w:eastAsia="Times New Roman"/>
                <w:color w:val="000000"/>
                <w:sz w:val="20"/>
                <w:szCs w:val="20"/>
                <w:lang w:eastAsia="ru-RU"/>
              </w:rPr>
              <w:t>29:18:030301:54</w:t>
            </w:r>
          </w:p>
        </w:tc>
        <w:tc>
          <w:tcPr>
            <w:tcW w:w="923" w:type="pct"/>
            <w:shd w:val="clear" w:color="auto" w:fill="auto"/>
          </w:tcPr>
          <w:p w14:paraId="517E2E2D" w14:textId="5849FEF4" w:rsidR="00D054D7" w:rsidRDefault="00D054D7" w:rsidP="006F530A">
            <w:pPr>
              <w:spacing w:line="240" w:lineRule="auto"/>
              <w:jc w:val="left"/>
              <w:rPr>
                <w:rFonts w:eastAsia="Times New Roman"/>
                <w:bCs/>
                <w:color w:val="000000"/>
                <w:sz w:val="20"/>
                <w:szCs w:val="20"/>
                <w:lang w:eastAsia="ru-RU"/>
              </w:rPr>
            </w:pPr>
            <w:r w:rsidRPr="00D054D7">
              <w:rPr>
                <w:rFonts w:eastAsia="Times New Roman"/>
                <w:bCs/>
                <w:color w:val="000000"/>
                <w:sz w:val="20"/>
                <w:szCs w:val="20"/>
                <w:lang w:eastAsia="ru-RU"/>
              </w:rPr>
              <w:t>Для размещения цеха по переработке лесоматериалов</w:t>
            </w:r>
          </w:p>
        </w:tc>
        <w:tc>
          <w:tcPr>
            <w:tcW w:w="981" w:type="pct"/>
            <w:shd w:val="clear" w:color="auto" w:fill="auto"/>
          </w:tcPr>
          <w:p w14:paraId="70BE4E8F" w14:textId="3AB712DE" w:rsidR="00D054D7" w:rsidRDefault="00D054D7" w:rsidP="006F530A">
            <w:pPr>
              <w:spacing w:line="240" w:lineRule="auto"/>
              <w:jc w:val="left"/>
              <w:rPr>
                <w:rFonts w:eastAsia="Times New Roman"/>
                <w:bCs/>
                <w:color w:val="000000"/>
                <w:sz w:val="20"/>
                <w:szCs w:val="20"/>
                <w:lang w:eastAsia="ru-RU"/>
              </w:rPr>
            </w:pPr>
            <w:r w:rsidRPr="00D054D7">
              <w:rPr>
                <w:rFonts w:eastAsia="Times New Roman"/>
                <w:bCs/>
                <w:color w:val="000000"/>
                <w:sz w:val="20"/>
                <w:szCs w:val="20"/>
                <w:lang w:eastAsia="ru-RU"/>
              </w:rPr>
              <w:t>Для размещения цеха по переработке лесоматериалов</w:t>
            </w:r>
          </w:p>
        </w:tc>
        <w:tc>
          <w:tcPr>
            <w:tcW w:w="900" w:type="pct"/>
            <w:shd w:val="clear" w:color="auto" w:fill="auto"/>
          </w:tcPr>
          <w:p w14:paraId="4FD8B876" w14:textId="5BBF8B14" w:rsidR="00D054D7" w:rsidRPr="00DB3998" w:rsidRDefault="00D054D7" w:rsidP="00331661">
            <w:pPr>
              <w:spacing w:line="240" w:lineRule="auto"/>
              <w:jc w:val="left"/>
              <w:rPr>
                <w:rFonts w:eastAsia="Times New Roman"/>
                <w:bCs/>
                <w:color w:val="000000"/>
                <w:sz w:val="20"/>
                <w:szCs w:val="20"/>
                <w:lang w:eastAsia="ru-RU"/>
              </w:rPr>
            </w:pPr>
            <w:r w:rsidRPr="00D054D7">
              <w:rPr>
                <w:rFonts w:eastAsia="Times New Roman"/>
                <w:bCs/>
                <w:color w:val="000000"/>
                <w:sz w:val="20"/>
                <w:szCs w:val="20"/>
                <w:lang w:eastAsia="ru-RU"/>
              </w:rPr>
              <w:t>Земли сельскохозяйственного назначения</w:t>
            </w:r>
          </w:p>
        </w:tc>
        <w:tc>
          <w:tcPr>
            <w:tcW w:w="847" w:type="pct"/>
            <w:shd w:val="clear" w:color="auto" w:fill="auto"/>
          </w:tcPr>
          <w:p w14:paraId="48297217" w14:textId="482BE3A5" w:rsidR="00D054D7" w:rsidRPr="00156177" w:rsidRDefault="00D054D7" w:rsidP="00331661">
            <w:pPr>
              <w:spacing w:line="240" w:lineRule="auto"/>
              <w:jc w:val="left"/>
              <w:rPr>
                <w:rFonts w:eastAsia="Times New Roman"/>
                <w:bCs/>
                <w:color w:val="000000"/>
                <w:sz w:val="20"/>
                <w:szCs w:val="20"/>
                <w:lang w:eastAsia="ru-RU"/>
              </w:rPr>
            </w:pPr>
            <w:r w:rsidRPr="00D054D7">
              <w:rPr>
                <w:rFonts w:eastAsia="Times New Roman"/>
                <w:bCs/>
                <w:color w:val="000000"/>
                <w:sz w:val="20"/>
                <w:szCs w:val="20"/>
                <w:lang w:eastAsia="ru-RU"/>
              </w:rPr>
              <w:t>Земли сельскохозяйственного назначения</w:t>
            </w:r>
          </w:p>
        </w:tc>
        <w:tc>
          <w:tcPr>
            <w:tcW w:w="404" w:type="pct"/>
            <w:shd w:val="clear" w:color="auto" w:fill="auto"/>
          </w:tcPr>
          <w:p w14:paraId="790AB36B" w14:textId="5E5D594F" w:rsidR="00D054D7" w:rsidRDefault="00D054D7" w:rsidP="00F701D4">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659,6</w:t>
            </w:r>
          </w:p>
        </w:tc>
      </w:tr>
      <w:tr w:rsidR="001A5A4E" w:rsidRPr="00331661" w14:paraId="4E9A34F9" w14:textId="77777777" w:rsidTr="009F663E">
        <w:trPr>
          <w:trHeight w:val="20"/>
        </w:trPr>
        <w:tc>
          <w:tcPr>
            <w:tcW w:w="5000" w:type="pct"/>
            <w:gridSpan w:val="7"/>
            <w:shd w:val="clear" w:color="auto" w:fill="auto"/>
          </w:tcPr>
          <w:p w14:paraId="5AAA3403" w14:textId="5D94A8A3" w:rsidR="001A5A4E" w:rsidRDefault="001A5A4E" w:rsidP="00F701D4">
            <w:pPr>
              <w:spacing w:line="240" w:lineRule="auto"/>
              <w:jc w:val="center"/>
              <w:rPr>
                <w:rFonts w:eastAsia="Times New Roman"/>
                <w:bCs/>
                <w:color w:val="000000"/>
                <w:sz w:val="20"/>
                <w:szCs w:val="20"/>
                <w:lang w:eastAsia="ru-RU"/>
              </w:rPr>
            </w:pPr>
            <w:r w:rsidRPr="001A5A4E">
              <w:rPr>
                <w:rFonts w:eastAsia="Times New Roman"/>
                <w:b/>
                <w:bCs/>
                <w:color w:val="000000"/>
                <w:sz w:val="20"/>
                <w:szCs w:val="20"/>
                <w:lang w:eastAsia="ru-RU"/>
              </w:rPr>
              <w:t>д. Шаткурга</w:t>
            </w:r>
          </w:p>
        </w:tc>
      </w:tr>
      <w:tr w:rsidR="001A5A4E" w:rsidRPr="00331661" w14:paraId="5E056515" w14:textId="77777777" w:rsidTr="009F663E">
        <w:trPr>
          <w:trHeight w:val="20"/>
        </w:trPr>
        <w:tc>
          <w:tcPr>
            <w:tcW w:w="194" w:type="pct"/>
            <w:shd w:val="clear" w:color="auto" w:fill="auto"/>
          </w:tcPr>
          <w:p w14:paraId="52DAA0CD" w14:textId="2B5D6738" w:rsidR="001A5A4E" w:rsidRDefault="001A5A4E" w:rsidP="001A5A4E">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3</w:t>
            </w:r>
          </w:p>
        </w:tc>
        <w:tc>
          <w:tcPr>
            <w:tcW w:w="751" w:type="pct"/>
            <w:shd w:val="clear" w:color="auto" w:fill="auto"/>
          </w:tcPr>
          <w:p w14:paraId="2857AC05" w14:textId="35B2D51D" w:rsidR="001A5A4E" w:rsidRPr="00D054D7" w:rsidRDefault="001A5A4E" w:rsidP="001A5A4E">
            <w:pPr>
              <w:spacing w:line="240" w:lineRule="auto"/>
              <w:jc w:val="left"/>
              <w:rPr>
                <w:rFonts w:eastAsia="Times New Roman"/>
                <w:color w:val="000000"/>
                <w:sz w:val="20"/>
                <w:szCs w:val="20"/>
                <w:lang w:eastAsia="ru-RU"/>
              </w:rPr>
            </w:pPr>
            <w:r w:rsidRPr="001A5A4E">
              <w:rPr>
                <w:rFonts w:eastAsia="Times New Roman"/>
                <w:color w:val="000000"/>
                <w:sz w:val="20"/>
                <w:szCs w:val="20"/>
                <w:lang w:eastAsia="ru-RU"/>
              </w:rPr>
              <w:t>29:18:030101:65</w:t>
            </w:r>
          </w:p>
        </w:tc>
        <w:tc>
          <w:tcPr>
            <w:tcW w:w="923" w:type="pct"/>
            <w:shd w:val="clear" w:color="auto" w:fill="auto"/>
          </w:tcPr>
          <w:p w14:paraId="466F0399" w14:textId="79916BCF" w:rsidR="001A5A4E" w:rsidRPr="00D054D7" w:rsidRDefault="001A5A4E" w:rsidP="001A5A4E">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81" w:type="pct"/>
            <w:shd w:val="clear" w:color="auto" w:fill="auto"/>
          </w:tcPr>
          <w:p w14:paraId="2BE9DEDF" w14:textId="5AE1D14B" w:rsidR="001A5A4E" w:rsidRPr="00D054D7" w:rsidRDefault="001A5A4E" w:rsidP="001A5A4E">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00" w:type="pct"/>
            <w:shd w:val="clear" w:color="auto" w:fill="auto"/>
          </w:tcPr>
          <w:p w14:paraId="4617E621" w14:textId="24271612" w:rsidR="001A5A4E" w:rsidRPr="00D054D7" w:rsidRDefault="001A5A4E" w:rsidP="001A5A4E">
            <w:pPr>
              <w:spacing w:line="240" w:lineRule="auto"/>
              <w:jc w:val="left"/>
              <w:rPr>
                <w:rFonts w:eastAsia="Times New Roman"/>
                <w:bCs/>
                <w:color w:val="000000"/>
                <w:sz w:val="20"/>
                <w:szCs w:val="20"/>
                <w:lang w:eastAsia="ru-RU"/>
              </w:rPr>
            </w:pPr>
            <w:r w:rsidRPr="00DB3998">
              <w:rPr>
                <w:rFonts w:eastAsia="Times New Roman"/>
                <w:bCs/>
                <w:color w:val="000000"/>
                <w:sz w:val="20"/>
                <w:szCs w:val="20"/>
                <w:lang w:eastAsia="ru-RU"/>
              </w:rPr>
              <w:t>Земли населенных пунктов</w:t>
            </w:r>
          </w:p>
        </w:tc>
        <w:tc>
          <w:tcPr>
            <w:tcW w:w="847" w:type="pct"/>
            <w:shd w:val="clear" w:color="auto" w:fill="auto"/>
          </w:tcPr>
          <w:p w14:paraId="1DE46704" w14:textId="0A8672A1" w:rsidR="001A5A4E" w:rsidRPr="00D054D7" w:rsidRDefault="001A5A4E" w:rsidP="001A5A4E">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04" w:type="pct"/>
            <w:shd w:val="clear" w:color="auto" w:fill="auto"/>
          </w:tcPr>
          <w:p w14:paraId="5E50D4ED" w14:textId="58540DE9" w:rsidR="001A5A4E" w:rsidRDefault="001A5A4E" w:rsidP="001A5A4E">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4322</w:t>
            </w:r>
          </w:p>
        </w:tc>
      </w:tr>
      <w:tr w:rsidR="001A5A4E" w:rsidRPr="00331661" w14:paraId="4BA67693" w14:textId="77777777" w:rsidTr="009F663E">
        <w:trPr>
          <w:trHeight w:val="20"/>
        </w:trPr>
        <w:tc>
          <w:tcPr>
            <w:tcW w:w="194" w:type="pct"/>
            <w:shd w:val="clear" w:color="auto" w:fill="auto"/>
          </w:tcPr>
          <w:p w14:paraId="3E771183" w14:textId="62F3F5A5" w:rsidR="001A5A4E" w:rsidRDefault="001A5A4E" w:rsidP="001A5A4E">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4</w:t>
            </w:r>
          </w:p>
        </w:tc>
        <w:tc>
          <w:tcPr>
            <w:tcW w:w="751" w:type="pct"/>
            <w:shd w:val="clear" w:color="auto" w:fill="auto"/>
          </w:tcPr>
          <w:p w14:paraId="78E79F22" w14:textId="25ECB8DD" w:rsidR="001A5A4E" w:rsidRPr="001A5A4E" w:rsidRDefault="001A5A4E" w:rsidP="001A5A4E">
            <w:pPr>
              <w:spacing w:line="240" w:lineRule="auto"/>
              <w:jc w:val="left"/>
              <w:rPr>
                <w:rFonts w:eastAsia="Times New Roman"/>
                <w:color w:val="000000"/>
                <w:sz w:val="20"/>
                <w:szCs w:val="20"/>
                <w:lang w:eastAsia="ru-RU"/>
              </w:rPr>
            </w:pPr>
            <w:r w:rsidRPr="001A5A4E">
              <w:rPr>
                <w:rFonts w:eastAsia="Times New Roman"/>
                <w:color w:val="000000"/>
                <w:sz w:val="20"/>
                <w:szCs w:val="20"/>
                <w:lang w:eastAsia="ru-RU"/>
              </w:rPr>
              <w:t>29:18:030101:6</w:t>
            </w:r>
            <w:r>
              <w:rPr>
                <w:rFonts w:eastAsia="Times New Roman"/>
                <w:color w:val="000000"/>
                <w:sz w:val="20"/>
                <w:szCs w:val="20"/>
                <w:lang w:eastAsia="ru-RU"/>
              </w:rPr>
              <w:t>4</w:t>
            </w:r>
          </w:p>
        </w:tc>
        <w:tc>
          <w:tcPr>
            <w:tcW w:w="923" w:type="pct"/>
            <w:shd w:val="clear" w:color="auto" w:fill="auto"/>
          </w:tcPr>
          <w:p w14:paraId="68D0E5AB" w14:textId="2DD8D4E6" w:rsidR="001A5A4E" w:rsidRDefault="001A5A4E" w:rsidP="001A5A4E">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81" w:type="pct"/>
            <w:shd w:val="clear" w:color="auto" w:fill="auto"/>
          </w:tcPr>
          <w:p w14:paraId="3107B6F3" w14:textId="726C450E" w:rsidR="001A5A4E" w:rsidRDefault="001A5A4E" w:rsidP="001A5A4E">
            <w:pPr>
              <w:spacing w:line="240" w:lineRule="auto"/>
              <w:jc w:val="left"/>
              <w:rPr>
                <w:rFonts w:eastAsia="Times New Roman"/>
                <w:bCs/>
                <w:color w:val="000000"/>
                <w:sz w:val="20"/>
                <w:szCs w:val="20"/>
                <w:lang w:eastAsia="ru-RU"/>
              </w:rPr>
            </w:pPr>
            <w:r>
              <w:rPr>
                <w:rFonts w:eastAsia="Times New Roman"/>
                <w:bCs/>
                <w:color w:val="000000"/>
                <w:sz w:val="20"/>
                <w:szCs w:val="20"/>
                <w:lang w:eastAsia="ru-RU"/>
              </w:rPr>
              <w:t>Д</w:t>
            </w:r>
            <w:r w:rsidRPr="00DB3998">
              <w:rPr>
                <w:rFonts w:eastAsia="Times New Roman"/>
                <w:bCs/>
                <w:color w:val="000000"/>
                <w:sz w:val="20"/>
                <w:szCs w:val="20"/>
                <w:lang w:eastAsia="ru-RU"/>
              </w:rPr>
              <w:t>ля эксплуатации автомобильной дороги</w:t>
            </w:r>
          </w:p>
        </w:tc>
        <w:tc>
          <w:tcPr>
            <w:tcW w:w="900" w:type="pct"/>
            <w:shd w:val="clear" w:color="auto" w:fill="auto"/>
          </w:tcPr>
          <w:p w14:paraId="10025C5A" w14:textId="3EA2318F" w:rsidR="001A5A4E" w:rsidRPr="00DB3998" w:rsidRDefault="001A5A4E" w:rsidP="001A5A4E">
            <w:pPr>
              <w:spacing w:line="240" w:lineRule="auto"/>
              <w:jc w:val="left"/>
              <w:rPr>
                <w:rFonts w:eastAsia="Times New Roman"/>
                <w:bCs/>
                <w:color w:val="000000"/>
                <w:sz w:val="20"/>
                <w:szCs w:val="20"/>
                <w:lang w:eastAsia="ru-RU"/>
              </w:rPr>
            </w:pPr>
            <w:r w:rsidRPr="00DB3998">
              <w:rPr>
                <w:rFonts w:eastAsia="Times New Roman"/>
                <w:bCs/>
                <w:color w:val="000000"/>
                <w:sz w:val="20"/>
                <w:szCs w:val="20"/>
                <w:lang w:eastAsia="ru-RU"/>
              </w:rPr>
              <w:t>Земли населенных пунктов</w:t>
            </w:r>
          </w:p>
        </w:tc>
        <w:tc>
          <w:tcPr>
            <w:tcW w:w="847" w:type="pct"/>
            <w:shd w:val="clear" w:color="auto" w:fill="auto"/>
          </w:tcPr>
          <w:p w14:paraId="459D9487" w14:textId="6F53FE02" w:rsidR="001A5A4E" w:rsidRPr="00156177" w:rsidRDefault="001A5A4E" w:rsidP="001A5A4E">
            <w:pPr>
              <w:spacing w:line="240" w:lineRule="auto"/>
              <w:jc w:val="left"/>
              <w:rPr>
                <w:rFonts w:eastAsia="Times New Roman"/>
                <w:bCs/>
                <w:color w:val="000000"/>
                <w:sz w:val="20"/>
                <w:szCs w:val="20"/>
                <w:lang w:eastAsia="ru-RU"/>
              </w:rPr>
            </w:pPr>
            <w:r w:rsidRPr="00156177">
              <w:rPr>
                <w:rFonts w:eastAsia="Times New Roman"/>
                <w:bCs/>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04" w:type="pct"/>
            <w:shd w:val="clear" w:color="auto" w:fill="auto"/>
          </w:tcPr>
          <w:p w14:paraId="4957E2D9" w14:textId="1B6F652B" w:rsidR="001A5A4E" w:rsidRDefault="001A5A4E" w:rsidP="001A5A4E">
            <w:pPr>
              <w:spacing w:line="240" w:lineRule="auto"/>
              <w:jc w:val="center"/>
              <w:rPr>
                <w:rFonts w:eastAsia="Times New Roman"/>
                <w:bCs/>
                <w:color w:val="000000"/>
                <w:sz w:val="20"/>
                <w:szCs w:val="20"/>
                <w:lang w:eastAsia="ru-RU"/>
              </w:rPr>
            </w:pPr>
            <w:r>
              <w:rPr>
                <w:rFonts w:eastAsia="Times New Roman"/>
                <w:bCs/>
                <w:color w:val="000000"/>
                <w:sz w:val="20"/>
                <w:szCs w:val="20"/>
                <w:lang w:eastAsia="ru-RU"/>
              </w:rPr>
              <w:t>5102</w:t>
            </w:r>
          </w:p>
        </w:tc>
      </w:tr>
    </w:tbl>
    <w:p w14:paraId="38FF2ABC" w14:textId="77777777" w:rsidR="00331661" w:rsidRDefault="00331661" w:rsidP="00C339D0">
      <w:pPr>
        <w:spacing w:after="120" w:line="276" w:lineRule="auto"/>
        <w:ind w:firstLine="708"/>
        <w:rPr>
          <w:lang w:eastAsia="ru-RU"/>
        </w:rPr>
        <w:sectPr w:rsidR="00331661" w:rsidSect="00972ACB">
          <w:footerReference w:type="default" r:id="rId32"/>
          <w:pgSz w:w="16838" w:h="11906" w:orient="landscape"/>
          <w:pgMar w:top="1134" w:right="1134" w:bottom="567" w:left="1134" w:header="567" w:footer="567" w:gutter="0"/>
          <w:cols w:space="708"/>
          <w:docGrid w:linePitch="360"/>
        </w:sectPr>
      </w:pPr>
    </w:p>
    <w:p w14:paraId="66C26155" w14:textId="5696F92A" w:rsidR="003A596C" w:rsidRPr="009F7978" w:rsidRDefault="00B57BD0" w:rsidP="00E43310">
      <w:pPr>
        <w:pStyle w:val="0212163"/>
      </w:pPr>
      <w:bookmarkStart w:id="246" w:name="_Toc117669449"/>
      <w:r w:rsidRPr="009F7978">
        <w:rPr>
          <w:rFonts w:hint="eastAsia"/>
        </w:rPr>
        <w:t>РАЗДЕЛ</w:t>
      </w:r>
      <w:r w:rsidRPr="009F7978">
        <w:t xml:space="preserve"> 5. </w:t>
      </w:r>
      <w:r w:rsidRPr="009F7978">
        <w:rPr>
          <w:rFonts w:hint="eastAsia"/>
        </w:rPr>
        <w:t>ПЕРЕЧЕНЬ</w:t>
      </w:r>
      <w:r w:rsidRPr="009F7978">
        <w:t xml:space="preserve"> </w:t>
      </w:r>
      <w:r w:rsidRPr="009F7978">
        <w:rPr>
          <w:rFonts w:hint="eastAsia"/>
        </w:rPr>
        <w:t>И</w:t>
      </w:r>
      <w:r w:rsidRPr="009F7978">
        <w:t xml:space="preserve"> </w:t>
      </w:r>
      <w:r w:rsidRPr="009F7978">
        <w:rPr>
          <w:rFonts w:hint="eastAsia"/>
        </w:rPr>
        <w:t>ХАРАКТЕРИСТИКА</w:t>
      </w:r>
      <w:r w:rsidRPr="009F7978">
        <w:t xml:space="preserve"> </w:t>
      </w:r>
      <w:r w:rsidRPr="009F7978">
        <w:rPr>
          <w:rFonts w:hint="eastAsia"/>
        </w:rPr>
        <w:t>ОСНОВНЫХ</w:t>
      </w:r>
      <w:r w:rsidRPr="009F7978">
        <w:t xml:space="preserve"> </w:t>
      </w:r>
      <w:r w:rsidRPr="009F7978">
        <w:rPr>
          <w:rFonts w:hint="eastAsia"/>
        </w:rPr>
        <w:t>ФАКТОРОВ</w:t>
      </w:r>
      <w:r w:rsidRPr="009F7978">
        <w:t xml:space="preserve"> </w:t>
      </w:r>
      <w:r w:rsidRPr="009F7978">
        <w:rPr>
          <w:rFonts w:hint="eastAsia"/>
        </w:rPr>
        <w:t>РИСКА</w:t>
      </w:r>
      <w:r w:rsidRPr="009F7978">
        <w:t xml:space="preserve"> </w:t>
      </w:r>
      <w:r w:rsidRPr="009F7978">
        <w:rPr>
          <w:rFonts w:hint="eastAsia"/>
        </w:rPr>
        <w:t>ВОЗНИКНОВЕНИЯ</w:t>
      </w:r>
      <w:r w:rsidRPr="009F7978">
        <w:t xml:space="preserve"> </w:t>
      </w:r>
      <w:r w:rsidRPr="009F7978">
        <w:rPr>
          <w:rFonts w:hint="eastAsia"/>
        </w:rPr>
        <w:t>ЧРЕЗВЫЧАЙНЫХ</w:t>
      </w:r>
      <w:r w:rsidRPr="009F7978">
        <w:t xml:space="preserve"> </w:t>
      </w:r>
      <w:r w:rsidRPr="009F7978">
        <w:rPr>
          <w:rFonts w:hint="eastAsia"/>
        </w:rPr>
        <w:t>СИТУАЦИЙ</w:t>
      </w:r>
      <w:r w:rsidRPr="009F7978">
        <w:t xml:space="preserve"> </w:t>
      </w:r>
      <w:r w:rsidRPr="009F7978">
        <w:rPr>
          <w:rFonts w:hint="eastAsia"/>
        </w:rPr>
        <w:t>ПРИРОДНОГО</w:t>
      </w:r>
      <w:r w:rsidRPr="009F7978">
        <w:t xml:space="preserve"> </w:t>
      </w:r>
      <w:r w:rsidRPr="009F7978">
        <w:rPr>
          <w:rFonts w:hint="eastAsia"/>
        </w:rPr>
        <w:t>И</w:t>
      </w:r>
      <w:r w:rsidRPr="009F7978">
        <w:t xml:space="preserve"> </w:t>
      </w:r>
      <w:r w:rsidRPr="009F7978">
        <w:rPr>
          <w:rFonts w:hint="eastAsia"/>
        </w:rPr>
        <w:t>ТЕХНОГЕННОГО</w:t>
      </w:r>
      <w:r w:rsidRPr="009F7978">
        <w:t xml:space="preserve"> </w:t>
      </w:r>
      <w:r w:rsidRPr="009F7978">
        <w:rPr>
          <w:rFonts w:hint="eastAsia"/>
        </w:rPr>
        <w:t>ХАРАКТЕРА</w:t>
      </w:r>
      <w:bookmarkEnd w:id="246"/>
    </w:p>
    <w:p w14:paraId="629E13B7" w14:textId="212E466A" w:rsidR="001A0EF4" w:rsidRPr="009F7978" w:rsidRDefault="001A0EF4" w:rsidP="001A0EF4">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Согласно ГОСТ Р 22.0.02-2016 «Безопасность в чрезвычайных сит</w:t>
      </w:r>
      <w:r w:rsidR="007775EC" w:rsidRPr="009F7978">
        <w:rPr>
          <w:rFonts w:eastAsia="Times New Roman"/>
          <w:color w:val="000000"/>
          <w:szCs w:val="24"/>
          <w:lang w:eastAsia="ru-RU"/>
        </w:rPr>
        <w:t>уациях. Термины и определения»</w:t>
      </w:r>
      <w:r w:rsidRPr="009F7978">
        <w:rPr>
          <w:rFonts w:eastAsia="Times New Roman"/>
          <w:color w:val="000000"/>
          <w:szCs w:val="24"/>
          <w:lang w:eastAsia="ru-RU"/>
        </w:rPr>
        <w:t xml:space="preserve">, чрезвычайная ситуация (ЧС) </w:t>
      </w:r>
      <w:r w:rsidR="003C2D31">
        <w:rPr>
          <w:rFonts w:eastAsia="Times New Roman"/>
          <w:color w:val="000000"/>
          <w:szCs w:val="24"/>
          <w:lang w:eastAsia="ru-RU"/>
        </w:rPr>
        <w:t>—</w:t>
      </w:r>
      <w:r w:rsidRPr="009F7978">
        <w:rPr>
          <w:rFonts w:eastAsia="Times New Roman"/>
          <w:color w:val="000000"/>
          <w:szCs w:val="24"/>
          <w:lang w:eastAsia="ru-RU"/>
        </w:rPr>
        <w:t xml:space="preserve">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65673A0E" w14:textId="77777777" w:rsidR="001A0EF4" w:rsidRPr="009F7978" w:rsidRDefault="001A0EF4" w:rsidP="001A0EF4">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442B1E7A" w14:textId="77777777" w:rsidR="001A0EF4" w:rsidRPr="009F7978" w:rsidRDefault="001A0EF4" w:rsidP="001A0EF4">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453CFDAB" w14:textId="77777777" w:rsidR="001A0EF4" w:rsidRPr="009F7978" w:rsidRDefault="001A0EF4" w:rsidP="001A0EF4">
      <w:pPr>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4FDC70AC" w14:textId="77777777" w:rsidR="001A0EF4" w:rsidRPr="009F7978" w:rsidRDefault="001A0EF4" w:rsidP="00C743B4">
      <w:pPr>
        <w:spacing w:before="120" w:line="276" w:lineRule="auto"/>
        <w:ind w:firstLine="709"/>
        <w:rPr>
          <w:rFonts w:eastAsia="Times New Roman"/>
          <w:color w:val="000000"/>
          <w:szCs w:val="24"/>
          <w:lang w:eastAsia="ru-RU"/>
        </w:rPr>
      </w:pPr>
      <w:r w:rsidRPr="009F7978">
        <w:rPr>
          <w:rFonts w:eastAsia="Times New Roman"/>
          <w:color w:val="000000"/>
          <w:szCs w:val="24"/>
          <w:lang w:eastAsia="ru-RU"/>
        </w:rPr>
        <w:t>На территории сельского поселения могут возникнуть различные чрезвычайные ситуации природного, техногенного и биолого-социального характера:</w:t>
      </w:r>
    </w:p>
    <w:p w14:paraId="56DB515F" w14:textId="4E9DDF4C"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возможность наводнений в период весеннего половодья;</w:t>
      </w:r>
    </w:p>
    <w:p w14:paraId="36CD9004" w14:textId="77777777"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угроза лесных и торфяных пожаров;</w:t>
      </w:r>
    </w:p>
    <w:p w14:paraId="071AAF84" w14:textId="77777777"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угроза снежных заносов;</w:t>
      </w:r>
    </w:p>
    <w:p w14:paraId="1F5E0EA1" w14:textId="77777777"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ЧС на пожаро-, взрывоопасных объектах;</w:t>
      </w:r>
    </w:p>
    <w:p w14:paraId="7663EE88" w14:textId="3A084E96"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аварии на автомобильном транспорте;</w:t>
      </w:r>
    </w:p>
    <w:p w14:paraId="72C2D283" w14:textId="77777777"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обрушения жилых и производственных зданий, сооружений;</w:t>
      </w:r>
    </w:p>
    <w:p w14:paraId="3712D637" w14:textId="77777777" w:rsidR="001A0EF4" w:rsidRPr="009F7978" w:rsidRDefault="001A0EF4" w:rsidP="00447B98">
      <w:pPr>
        <w:numPr>
          <w:ilvl w:val="0"/>
          <w:numId w:val="78"/>
        </w:numPr>
        <w:tabs>
          <w:tab w:val="left" w:pos="709"/>
          <w:tab w:val="left" w:pos="993"/>
        </w:tabs>
        <w:autoSpaceDE w:val="0"/>
        <w:autoSpaceDN w:val="0"/>
        <w:adjustRightInd w:val="0"/>
        <w:spacing w:line="276" w:lineRule="auto"/>
        <w:ind w:left="0" w:firstLine="426"/>
        <w:rPr>
          <w:rFonts w:eastAsia="Times New Roman"/>
          <w:color w:val="000000"/>
          <w:szCs w:val="24"/>
          <w:lang w:eastAsia="ru-RU"/>
        </w:rPr>
      </w:pPr>
      <w:r w:rsidRPr="009F7978">
        <w:rPr>
          <w:rFonts w:eastAsia="Times New Roman"/>
          <w:color w:val="000000"/>
          <w:szCs w:val="24"/>
          <w:lang w:eastAsia="ru-RU"/>
        </w:rPr>
        <w:t>инфекционные заболевания, эпизоотии, эпифитотии.</w:t>
      </w:r>
    </w:p>
    <w:p w14:paraId="68B0C1BD" w14:textId="77777777" w:rsidR="001A0EF4" w:rsidRPr="009F7978" w:rsidRDefault="001A0EF4" w:rsidP="000A2D34">
      <w:pPr>
        <w:spacing w:before="120" w:line="276" w:lineRule="auto"/>
        <w:ind w:firstLine="709"/>
        <w:rPr>
          <w:rFonts w:eastAsia="Times New Roman"/>
          <w:color w:val="000000"/>
          <w:szCs w:val="24"/>
          <w:lang w:eastAsia="ru-RU"/>
        </w:rPr>
      </w:pPr>
      <w:r w:rsidRPr="009F7978">
        <w:rPr>
          <w:rFonts w:eastAsia="Times New Roman"/>
          <w:color w:val="000000"/>
          <w:szCs w:val="24"/>
          <w:lang w:eastAsia="ru-RU"/>
        </w:rPr>
        <w:t>Классификация чрезвычайных ситуаций природного и техногенного характера, согласно постановлению Правительства от 21.05.2007 № 304 «О классификации чрезвычайных ситуаций природного и техногенного характера», представлена в таблице 5.1.</w:t>
      </w:r>
    </w:p>
    <w:p w14:paraId="60054D9E" w14:textId="77777777" w:rsidR="001A0EF4" w:rsidRPr="009F7978" w:rsidRDefault="001A0EF4" w:rsidP="000A2D34">
      <w:pPr>
        <w:spacing w:line="276" w:lineRule="auto"/>
        <w:jc w:val="left"/>
        <w:rPr>
          <w:rFonts w:eastAsia="Times New Roman"/>
          <w:color w:val="000000"/>
          <w:szCs w:val="24"/>
          <w:lang w:eastAsia="ru-RU"/>
        </w:rPr>
      </w:pPr>
      <w:r w:rsidRPr="009F7978">
        <w:rPr>
          <w:rFonts w:eastAsia="Times New Roman"/>
          <w:color w:val="000000"/>
          <w:szCs w:val="24"/>
          <w:lang w:eastAsia="ru-RU"/>
        </w:rPr>
        <w:br w:type="page"/>
      </w:r>
    </w:p>
    <w:p w14:paraId="467F9E0F" w14:textId="77777777" w:rsidR="001A0EF4" w:rsidRPr="009F7978" w:rsidRDefault="001A0EF4" w:rsidP="000A2D34">
      <w:pPr>
        <w:spacing w:line="276" w:lineRule="auto"/>
        <w:ind w:firstLine="709"/>
        <w:jc w:val="right"/>
        <w:rPr>
          <w:rFonts w:eastAsia="Times New Roman"/>
          <w:color w:val="000000"/>
          <w:szCs w:val="24"/>
          <w:lang w:eastAsia="ru-RU"/>
        </w:rPr>
      </w:pPr>
      <w:r w:rsidRPr="009F7978">
        <w:rPr>
          <w:rFonts w:eastAsia="Times New Roman"/>
          <w:color w:val="000000"/>
          <w:szCs w:val="24"/>
          <w:lang w:eastAsia="ru-RU"/>
        </w:rPr>
        <w:t>Таблица 5.1</w:t>
      </w:r>
    </w:p>
    <w:p w14:paraId="28DF825D" w14:textId="77777777" w:rsidR="001A0EF4" w:rsidRPr="009F7978" w:rsidRDefault="001A0EF4" w:rsidP="000A2D34">
      <w:pPr>
        <w:spacing w:line="276" w:lineRule="auto"/>
        <w:jc w:val="center"/>
        <w:rPr>
          <w:rFonts w:eastAsia="Times New Roman"/>
          <w:color w:val="000000"/>
          <w:szCs w:val="24"/>
          <w:lang w:eastAsia="ru-RU"/>
        </w:rPr>
      </w:pPr>
      <w:r w:rsidRPr="009F7978">
        <w:rPr>
          <w:rFonts w:eastAsia="Times New Roman"/>
          <w:color w:val="000000"/>
          <w:szCs w:val="24"/>
          <w:lang w:eastAsia="ru-RU"/>
        </w:rPr>
        <w:t>Классификация чрезвычайных ситуаций природного и техногенного характера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249"/>
        <w:gridCol w:w="2424"/>
        <w:gridCol w:w="3385"/>
      </w:tblGrid>
      <w:tr w:rsidR="001A0EF4" w:rsidRPr="009F7978" w14:paraId="3C6BF2AE" w14:textId="77777777" w:rsidTr="001A0EF4">
        <w:tc>
          <w:tcPr>
            <w:tcW w:w="1048" w:type="pct"/>
            <w:vAlign w:val="center"/>
          </w:tcPr>
          <w:p w14:paraId="2198E641"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Масштаб чрезвычайной ситуации</w:t>
            </w:r>
          </w:p>
        </w:tc>
        <w:tc>
          <w:tcPr>
            <w:tcW w:w="1103" w:type="pct"/>
            <w:vAlign w:val="center"/>
          </w:tcPr>
          <w:p w14:paraId="01C6157F"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Количество пострадавших (погибших или получивших ущерб здоровью)</w:t>
            </w:r>
          </w:p>
        </w:tc>
        <w:tc>
          <w:tcPr>
            <w:tcW w:w="1189" w:type="pct"/>
            <w:vAlign w:val="center"/>
          </w:tcPr>
          <w:p w14:paraId="2733605C"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Размер материального ущерба</w:t>
            </w:r>
          </w:p>
        </w:tc>
        <w:tc>
          <w:tcPr>
            <w:tcW w:w="1660" w:type="pct"/>
            <w:vAlign w:val="center"/>
          </w:tcPr>
          <w:p w14:paraId="79047E3D"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Граница зон распространения поражающих факторов чрезвычайной ситуации</w:t>
            </w:r>
          </w:p>
        </w:tc>
      </w:tr>
    </w:tbl>
    <w:p w14:paraId="1449D541" w14:textId="77777777" w:rsidR="001A0EF4" w:rsidRPr="009F7978" w:rsidRDefault="001A0EF4" w:rsidP="001A0EF4">
      <w:pPr>
        <w:spacing w:line="14" w:lineRule="auto"/>
        <w:jc w:val="left"/>
        <w:rPr>
          <w:rFonts w:eastAsia="Times New Roman"/>
          <w:color w:val="000000"/>
          <w:szCs w:val="24"/>
          <w:lang w:eastAsia="ru-RU"/>
        </w:rPr>
      </w:pPr>
    </w:p>
    <w:tbl>
      <w:tblPr>
        <w:tblW w:w="5000" w:type="pct"/>
        <w:tblLook w:val="01E0" w:firstRow="1" w:lastRow="1" w:firstColumn="1" w:lastColumn="1" w:noHBand="0" w:noVBand="0"/>
      </w:tblPr>
      <w:tblGrid>
        <w:gridCol w:w="2137"/>
        <w:gridCol w:w="2249"/>
        <w:gridCol w:w="2424"/>
        <w:gridCol w:w="3385"/>
      </w:tblGrid>
      <w:tr w:rsidR="001A0EF4" w:rsidRPr="009F7978" w14:paraId="7C2BBC2C" w14:textId="77777777" w:rsidTr="001A0EF4">
        <w:trPr>
          <w:cantSplit/>
          <w:tblHeader/>
        </w:trPr>
        <w:tc>
          <w:tcPr>
            <w:tcW w:w="1048" w:type="pct"/>
            <w:tcBorders>
              <w:top w:val="single" w:sz="4" w:space="0" w:color="auto"/>
              <w:left w:val="single" w:sz="4" w:space="0" w:color="auto"/>
              <w:bottom w:val="single" w:sz="4" w:space="0" w:color="auto"/>
              <w:right w:val="single" w:sz="4" w:space="0" w:color="auto"/>
            </w:tcBorders>
          </w:tcPr>
          <w:p w14:paraId="6F86E27F"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1</w:t>
            </w:r>
          </w:p>
        </w:tc>
        <w:tc>
          <w:tcPr>
            <w:tcW w:w="1103" w:type="pct"/>
            <w:tcBorders>
              <w:top w:val="single" w:sz="4" w:space="0" w:color="auto"/>
              <w:left w:val="single" w:sz="4" w:space="0" w:color="auto"/>
              <w:bottom w:val="single" w:sz="4" w:space="0" w:color="auto"/>
              <w:right w:val="single" w:sz="4" w:space="0" w:color="auto"/>
            </w:tcBorders>
          </w:tcPr>
          <w:p w14:paraId="24AC11B5"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2</w:t>
            </w:r>
          </w:p>
        </w:tc>
        <w:tc>
          <w:tcPr>
            <w:tcW w:w="1189" w:type="pct"/>
            <w:tcBorders>
              <w:top w:val="single" w:sz="4" w:space="0" w:color="auto"/>
              <w:left w:val="single" w:sz="4" w:space="0" w:color="auto"/>
              <w:bottom w:val="single" w:sz="4" w:space="0" w:color="auto"/>
              <w:right w:val="single" w:sz="4" w:space="0" w:color="auto"/>
            </w:tcBorders>
          </w:tcPr>
          <w:p w14:paraId="7830120F"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3</w:t>
            </w:r>
          </w:p>
        </w:tc>
        <w:tc>
          <w:tcPr>
            <w:tcW w:w="1660" w:type="pct"/>
            <w:tcBorders>
              <w:top w:val="single" w:sz="4" w:space="0" w:color="auto"/>
              <w:left w:val="single" w:sz="4" w:space="0" w:color="auto"/>
              <w:bottom w:val="single" w:sz="4" w:space="0" w:color="auto"/>
              <w:right w:val="single" w:sz="4" w:space="0" w:color="auto"/>
            </w:tcBorders>
          </w:tcPr>
          <w:p w14:paraId="6731CA53" w14:textId="77777777" w:rsidR="001A0EF4" w:rsidRPr="009F7978" w:rsidRDefault="001A0EF4" w:rsidP="001A0EF4">
            <w:pPr>
              <w:spacing w:line="240" w:lineRule="auto"/>
              <w:jc w:val="center"/>
              <w:rPr>
                <w:rFonts w:eastAsia="Times New Roman"/>
                <w:b/>
                <w:color w:val="000000"/>
                <w:sz w:val="20"/>
                <w:szCs w:val="20"/>
                <w:lang w:eastAsia="ru-RU"/>
              </w:rPr>
            </w:pPr>
            <w:r w:rsidRPr="009F7978">
              <w:rPr>
                <w:rFonts w:eastAsia="Times New Roman"/>
                <w:b/>
                <w:color w:val="000000"/>
                <w:sz w:val="20"/>
                <w:szCs w:val="20"/>
                <w:lang w:eastAsia="ru-RU"/>
              </w:rPr>
              <w:t>4</w:t>
            </w:r>
          </w:p>
        </w:tc>
      </w:tr>
      <w:tr w:rsidR="001A0EF4" w:rsidRPr="009F7978" w14:paraId="659DCB59"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34DEE503"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Локальная</w:t>
            </w:r>
          </w:p>
        </w:tc>
        <w:tc>
          <w:tcPr>
            <w:tcW w:w="1103" w:type="pct"/>
            <w:tcBorders>
              <w:top w:val="single" w:sz="4" w:space="0" w:color="auto"/>
              <w:left w:val="single" w:sz="4" w:space="0" w:color="auto"/>
              <w:bottom w:val="single" w:sz="4" w:space="0" w:color="auto"/>
              <w:right w:val="single" w:sz="4" w:space="0" w:color="auto"/>
            </w:tcBorders>
          </w:tcPr>
          <w:p w14:paraId="660475D6"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Не более 10</w:t>
            </w:r>
          </w:p>
        </w:tc>
        <w:tc>
          <w:tcPr>
            <w:tcW w:w="1189" w:type="pct"/>
            <w:tcBorders>
              <w:top w:val="single" w:sz="4" w:space="0" w:color="auto"/>
              <w:left w:val="single" w:sz="4" w:space="0" w:color="auto"/>
              <w:bottom w:val="single" w:sz="4" w:space="0" w:color="auto"/>
              <w:right w:val="single" w:sz="4" w:space="0" w:color="auto"/>
            </w:tcBorders>
          </w:tcPr>
          <w:p w14:paraId="54297319"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Не более 100 000 рублей</w:t>
            </w:r>
          </w:p>
        </w:tc>
        <w:tc>
          <w:tcPr>
            <w:tcW w:w="1660" w:type="pct"/>
            <w:tcBorders>
              <w:top w:val="single" w:sz="4" w:space="0" w:color="auto"/>
              <w:left w:val="single" w:sz="4" w:space="0" w:color="auto"/>
              <w:bottom w:val="single" w:sz="4" w:space="0" w:color="auto"/>
              <w:right w:val="single" w:sz="4" w:space="0" w:color="auto"/>
            </w:tcBorders>
          </w:tcPr>
          <w:p w14:paraId="5531768C"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Не выходят за пределы территории объекта</w:t>
            </w:r>
          </w:p>
        </w:tc>
      </w:tr>
      <w:tr w:rsidR="001A0EF4" w:rsidRPr="009F7978" w14:paraId="1038A8DF"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718F0426"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Муниципальная</w:t>
            </w:r>
          </w:p>
        </w:tc>
        <w:tc>
          <w:tcPr>
            <w:tcW w:w="1103" w:type="pct"/>
            <w:tcBorders>
              <w:top w:val="single" w:sz="4" w:space="0" w:color="auto"/>
              <w:left w:val="single" w:sz="4" w:space="0" w:color="auto"/>
              <w:bottom w:val="single" w:sz="4" w:space="0" w:color="auto"/>
              <w:right w:val="single" w:sz="4" w:space="0" w:color="auto"/>
            </w:tcBorders>
          </w:tcPr>
          <w:p w14:paraId="169F1873"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10, </w:t>
            </w:r>
            <w:r w:rsidRPr="009F7978">
              <w:rPr>
                <w:rFonts w:eastAsia="Times New Roman"/>
                <w:color w:val="000000"/>
                <w:sz w:val="20"/>
                <w:szCs w:val="20"/>
                <w:lang w:eastAsia="ru-RU"/>
              </w:rPr>
              <w:br/>
              <w:t>но не более 50</w:t>
            </w:r>
          </w:p>
        </w:tc>
        <w:tc>
          <w:tcPr>
            <w:tcW w:w="1189" w:type="pct"/>
            <w:tcBorders>
              <w:top w:val="single" w:sz="4" w:space="0" w:color="auto"/>
              <w:left w:val="single" w:sz="4" w:space="0" w:color="auto"/>
              <w:bottom w:val="single" w:sz="4" w:space="0" w:color="auto"/>
              <w:right w:val="single" w:sz="4" w:space="0" w:color="auto"/>
            </w:tcBorders>
          </w:tcPr>
          <w:p w14:paraId="7079A3F4"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14:paraId="0593BFFB"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Не выходят за пределы территории одного поселения или внутригородской территории города федерального значения</w:t>
            </w:r>
          </w:p>
        </w:tc>
      </w:tr>
      <w:tr w:rsidR="001A0EF4" w:rsidRPr="009F7978" w14:paraId="5222C1EF"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68B33EB0"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Межмуниципальная</w:t>
            </w:r>
          </w:p>
        </w:tc>
        <w:tc>
          <w:tcPr>
            <w:tcW w:w="1103" w:type="pct"/>
            <w:tcBorders>
              <w:top w:val="single" w:sz="4" w:space="0" w:color="auto"/>
              <w:left w:val="single" w:sz="4" w:space="0" w:color="auto"/>
              <w:bottom w:val="single" w:sz="4" w:space="0" w:color="auto"/>
              <w:right w:val="single" w:sz="4" w:space="0" w:color="auto"/>
            </w:tcBorders>
          </w:tcPr>
          <w:p w14:paraId="3F78D14F"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10, </w:t>
            </w:r>
            <w:r w:rsidRPr="009F7978">
              <w:rPr>
                <w:rFonts w:eastAsia="Times New Roman"/>
                <w:color w:val="000000"/>
                <w:sz w:val="20"/>
                <w:szCs w:val="20"/>
                <w:lang w:eastAsia="ru-RU"/>
              </w:rPr>
              <w:br/>
              <w:t>но не более 50</w:t>
            </w:r>
          </w:p>
        </w:tc>
        <w:tc>
          <w:tcPr>
            <w:tcW w:w="1189" w:type="pct"/>
            <w:tcBorders>
              <w:top w:val="single" w:sz="4" w:space="0" w:color="auto"/>
              <w:left w:val="single" w:sz="4" w:space="0" w:color="auto"/>
              <w:bottom w:val="single" w:sz="4" w:space="0" w:color="auto"/>
              <w:right w:val="single" w:sz="4" w:space="0" w:color="auto"/>
            </w:tcBorders>
          </w:tcPr>
          <w:p w14:paraId="1902A8B5"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14:paraId="160ED58A"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1A0EF4" w:rsidRPr="009F7978" w14:paraId="44E45545"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1A76CD83"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Региональная</w:t>
            </w:r>
          </w:p>
        </w:tc>
        <w:tc>
          <w:tcPr>
            <w:tcW w:w="1103" w:type="pct"/>
            <w:tcBorders>
              <w:top w:val="single" w:sz="4" w:space="0" w:color="auto"/>
              <w:left w:val="single" w:sz="4" w:space="0" w:color="auto"/>
              <w:bottom w:val="single" w:sz="4" w:space="0" w:color="auto"/>
              <w:right w:val="single" w:sz="4" w:space="0" w:color="auto"/>
            </w:tcBorders>
          </w:tcPr>
          <w:p w14:paraId="5AB6CC57"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50, </w:t>
            </w:r>
            <w:r w:rsidRPr="009F7978">
              <w:rPr>
                <w:rFonts w:eastAsia="Times New Roman"/>
                <w:color w:val="000000"/>
                <w:sz w:val="20"/>
                <w:szCs w:val="20"/>
                <w:lang w:eastAsia="ru-RU"/>
              </w:rPr>
              <w:br/>
              <w:t>но не более 500</w:t>
            </w:r>
          </w:p>
        </w:tc>
        <w:tc>
          <w:tcPr>
            <w:tcW w:w="1189" w:type="pct"/>
            <w:tcBorders>
              <w:top w:val="single" w:sz="4" w:space="0" w:color="auto"/>
              <w:left w:val="single" w:sz="4" w:space="0" w:color="auto"/>
              <w:bottom w:val="single" w:sz="4" w:space="0" w:color="auto"/>
              <w:right w:val="single" w:sz="4" w:space="0" w:color="auto"/>
            </w:tcBorders>
          </w:tcPr>
          <w:p w14:paraId="31CA16D3"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5 000 000 рублей, но не более </w:t>
            </w:r>
            <w:r w:rsidRPr="009F7978">
              <w:rPr>
                <w:rFonts w:eastAsia="Times New Roman"/>
                <w:color w:val="000000"/>
                <w:sz w:val="20"/>
                <w:szCs w:val="20"/>
                <w:lang w:eastAsia="ru-RU"/>
              </w:rPr>
              <w:br/>
              <w:t>500 000 000 рублей</w:t>
            </w:r>
          </w:p>
        </w:tc>
        <w:tc>
          <w:tcPr>
            <w:tcW w:w="1660" w:type="pct"/>
            <w:tcBorders>
              <w:top w:val="single" w:sz="4" w:space="0" w:color="auto"/>
              <w:left w:val="single" w:sz="4" w:space="0" w:color="auto"/>
              <w:bottom w:val="single" w:sz="4" w:space="0" w:color="auto"/>
              <w:right w:val="single" w:sz="4" w:space="0" w:color="auto"/>
            </w:tcBorders>
          </w:tcPr>
          <w:p w14:paraId="30DA61BD"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Не выходит за пределы территории одного субъекта Российской Федерации</w:t>
            </w:r>
          </w:p>
        </w:tc>
      </w:tr>
      <w:tr w:rsidR="001A0EF4" w:rsidRPr="009F7978" w14:paraId="3B76CF82"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06A80818"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Межрегиональная</w:t>
            </w:r>
          </w:p>
        </w:tc>
        <w:tc>
          <w:tcPr>
            <w:tcW w:w="1103" w:type="pct"/>
            <w:tcBorders>
              <w:top w:val="single" w:sz="4" w:space="0" w:color="auto"/>
              <w:left w:val="single" w:sz="4" w:space="0" w:color="auto"/>
              <w:bottom w:val="single" w:sz="4" w:space="0" w:color="auto"/>
              <w:right w:val="single" w:sz="4" w:space="0" w:color="auto"/>
            </w:tcBorders>
          </w:tcPr>
          <w:p w14:paraId="774B33E4"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50, </w:t>
            </w:r>
            <w:r w:rsidRPr="009F7978">
              <w:rPr>
                <w:rFonts w:eastAsia="Times New Roman"/>
                <w:color w:val="000000"/>
                <w:sz w:val="20"/>
                <w:szCs w:val="20"/>
                <w:lang w:eastAsia="ru-RU"/>
              </w:rPr>
              <w:br/>
              <w:t>но не более 500</w:t>
            </w:r>
          </w:p>
        </w:tc>
        <w:tc>
          <w:tcPr>
            <w:tcW w:w="1189" w:type="pct"/>
            <w:tcBorders>
              <w:top w:val="single" w:sz="4" w:space="0" w:color="auto"/>
              <w:left w:val="single" w:sz="4" w:space="0" w:color="auto"/>
              <w:bottom w:val="single" w:sz="4" w:space="0" w:color="auto"/>
              <w:right w:val="single" w:sz="4" w:space="0" w:color="auto"/>
            </w:tcBorders>
          </w:tcPr>
          <w:p w14:paraId="1B12B45B"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 xml:space="preserve">Свыше 5 000 000 рублей, но не более </w:t>
            </w:r>
            <w:r w:rsidRPr="009F7978">
              <w:rPr>
                <w:rFonts w:eastAsia="Times New Roman"/>
                <w:color w:val="000000"/>
                <w:sz w:val="20"/>
                <w:szCs w:val="20"/>
                <w:lang w:eastAsia="ru-RU"/>
              </w:rPr>
              <w:br/>
              <w:t>500 000 000 рублей</w:t>
            </w:r>
          </w:p>
        </w:tc>
        <w:tc>
          <w:tcPr>
            <w:tcW w:w="1660" w:type="pct"/>
            <w:tcBorders>
              <w:top w:val="single" w:sz="4" w:space="0" w:color="auto"/>
              <w:left w:val="single" w:sz="4" w:space="0" w:color="auto"/>
              <w:bottom w:val="single" w:sz="4" w:space="0" w:color="auto"/>
              <w:right w:val="single" w:sz="4" w:space="0" w:color="auto"/>
            </w:tcBorders>
          </w:tcPr>
          <w:p w14:paraId="379DCAB8"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Затрагивает территорию двух и более субъектов Российской Федерации</w:t>
            </w:r>
          </w:p>
        </w:tc>
      </w:tr>
      <w:tr w:rsidR="001A0EF4" w:rsidRPr="009F7978" w14:paraId="3078B0FD" w14:textId="77777777" w:rsidTr="001A0EF4">
        <w:trPr>
          <w:cantSplit/>
        </w:trPr>
        <w:tc>
          <w:tcPr>
            <w:tcW w:w="1048" w:type="pct"/>
            <w:tcBorders>
              <w:top w:val="single" w:sz="4" w:space="0" w:color="auto"/>
              <w:left w:val="single" w:sz="4" w:space="0" w:color="auto"/>
              <w:bottom w:val="single" w:sz="4" w:space="0" w:color="auto"/>
              <w:right w:val="single" w:sz="4" w:space="0" w:color="auto"/>
            </w:tcBorders>
          </w:tcPr>
          <w:p w14:paraId="58037FD3" w14:textId="77777777" w:rsidR="001A0EF4" w:rsidRPr="009F7978" w:rsidRDefault="001A0EF4" w:rsidP="001A0EF4">
            <w:pPr>
              <w:spacing w:line="240" w:lineRule="auto"/>
              <w:jc w:val="left"/>
              <w:rPr>
                <w:rFonts w:eastAsia="Times New Roman"/>
                <w:color w:val="000000"/>
                <w:sz w:val="20"/>
                <w:szCs w:val="20"/>
                <w:lang w:eastAsia="ru-RU"/>
              </w:rPr>
            </w:pPr>
            <w:r w:rsidRPr="009F7978">
              <w:rPr>
                <w:rFonts w:eastAsia="Times New Roman"/>
                <w:color w:val="000000"/>
                <w:sz w:val="20"/>
                <w:szCs w:val="20"/>
                <w:lang w:eastAsia="ru-RU"/>
              </w:rPr>
              <w:t>Федеральная</w:t>
            </w:r>
          </w:p>
        </w:tc>
        <w:tc>
          <w:tcPr>
            <w:tcW w:w="1103" w:type="pct"/>
            <w:tcBorders>
              <w:top w:val="single" w:sz="4" w:space="0" w:color="auto"/>
              <w:left w:val="single" w:sz="4" w:space="0" w:color="auto"/>
              <w:bottom w:val="single" w:sz="4" w:space="0" w:color="auto"/>
              <w:right w:val="single" w:sz="4" w:space="0" w:color="auto"/>
            </w:tcBorders>
          </w:tcPr>
          <w:p w14:paraId="194B9413"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Свыше 500</w:t>
            </w:r>
          </w:p>
        </w:tc>
        <w:tc>
          <w:tcPr>
            <w:tcW w:w="1189" w:type="pct"/>
            <w:tcBorders>
              <w:top w:val="single" w:sz="4" w:space="0" w:color="auto"/>
              <w:left w:val="single" w:sz="4" w:space="0" w:color="auto"/>
              <w:bottom w:val="single" w:sz="4" w:space="0" w:color="auto"/>
              <w:right w:val="single" w:sz="4" w:space="0" w:color="auto"/>
            </w:tcBorders>
          </w:tcPr>
          <w:p w14:paraId="037C6F41" w14:textId="77777777" w:rsidR="001A0EF4" w:rsidRPr="009F7978" w:rsidRDefault="001A0EF4" w:rsidP="001A0EF4">
            <w:pPr>
              <w:suppressAutoHyphens/>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Свыше 500 000 000 рублей</w:t>
            </w:r>
          </w:p>
        </w:tc>
        <w:tc>
          <w:tcPr>
            <w:tcW w:w="1660" w:type="pct"/>
            <w:tcBorders>
              <w:top w:val="single" w:sz="4" w:space="0" w:color="auto"/>
              <w:left w:val="single" w:sz="4" w:space="0" w:color="auto"/>
              <w:bottom w:val="single" w:sz="4" w:space="0" w:color="auto"/>
              <w:right w:val="single" w:sz="4" w:space="0" w:color="auto"/>
            </w:tcBorders>
          </w:tcPr>
          <w:p w14:paraId="57C4B5A0" w14:textId="77777777" w:rsidR="001A0EF4" w:rsidRPr="009F7978" w:rsidRDefault="001A0EF4" w:rsidP="001A0EF4">
            <w:pPr>
              <w:spacing w:line="240" w:lineRule="auto"/>
              <w:jc w:val="center"/>
              <w:rPr>
                <w:rFonts w:eastAsia="Times New Roman"/>
                <w:color w:val="000000"/>
                <w:sz w:val="20"/>
                <w:szCs w:val="20"/>
                <w:lang w:eastAsia="ru-RU"/>
              </w:rPr>
            </w:pPr>
            <w:r w:rsidRPr="009F7978">
              <w:rPr>
                <w:rFonts w:eastAsia="Times New Roman"/>
                <w:color w:val="000000"/>
                <w:sz w:val="20"/>
                <w:szCs w:val="20"/>
                <w:lang w:eastAsia="ru-RU"/>
              </w:rPr>
              <w:t>-</w:t>
            </w:r>
          </w:p>
        </w:tc>
      </w:tr>
    </w:tbl>
    <w:p w14:paraId="4A1CE0D5" w14:textId="18917B5C" w:rsidR="003A596C" w:rsidRPr="009F7978" w:rsidRDefault="003A596C" w:rsidP="00904DD5">
      <w:pPr>
        <w:pStyle w:val="0212166"/>
      </w:pPr>
      <w:bookmarkStart w:id="247" w:name="_Toc404855097"/>
      <w:bookmarkStart w:id="248" w:name="_Toc494115612"/>
      <w:bookmarkStart w:id="249" w:name="_Toc500595497"/>
      <w:bookmarkStart w:id="250" w:name="_Toc69297578"/>
      <w:bookmarkStart w:id="251" w:name="_Toc117669450"/>
      <w:r w:rsidRPr="009F7978">
        <w:t>5.1 Перечень возможных источников чрезвычайных ситуаций природного характера</w:t>
      </w:r>
      <w:bookmarkEnd w:id="247"/>
      <w:bookmarkEnd w:id="248"/>
      <w:bookmarkEnd w:id="249"/>
      <w:bookmarkEnd w:id="250"/>
      <w:bookmarkEnd w:id="251"/>
    </w:p>
    <w:p w14:paraId="71C45C2A" w14:textId="1135FEEF" w:rsidR="00097B98" w:rsidRPr="009F7978" w:rsidRDefault="00097B98" w:rsidP="00566ACF">
      <w:pPr>
        <w:spacing w:before="120" w:after="120" w:line="276" w:lineRule="auto"/>
        <w:ind w:firstLine="709"/>
        <w:rPr>
          <w:rFonts w:eastAsia="Times New Roman"/>
          <w:szCs w:val="24"/>
          <w:lang w:eastAsia="ru-RU"/>
        </w:rPr>
      </w:pPr>
      <w:r w:rsidRPr="009F7978">
        <w:rPr>
          <w:rFonts w:eastAsia="Times New Roman"/>
          <w:szCs w:val="24"/>
          <w:lang w:eastAsia="ru-RU"/>
        </w:rPr>
        <w:t>Чрезвычайн</w:t>
      </w:r>
      <w:r w:rsidR="007775EC" w:rsidRPr="009F7978">
        <w:rPr>
          <w:rFonts w:eastAsia="Times New Roman"/>
          <w:szCs w:val="24"/>
          <w:lang w:eastAsia="ru-RU"/>
        </w:rPr>
        <w:t>ая</w:t>
      </w:r>
      <w:r w:rsidRPr="009F7978">
        <w:rPr>
          <w:rFonts w:eastAsia="Times New Roman"/>
          <w:szCs w:val="24"/>
          <w:lang w:eastAsia="ru-RU"/>
        </w:rPr>
        <w:t xml:space="preserve"> ситуаци</w:t>
      </w:r>
      <w:r w:rsidR="007775EC" w:rsidRPr="009F7978">
        <w:rPr>
          <w:rFonts w:eastAsia="Times New Roman"/>
          <w:szCs w:val="24"/>
          <w:lang w:eastAsia="ru-RU"/>
        </w:rPr>
        <w:t>я</w:t>
      </w:r>
      <w:r w:rsidRPr="009F7978">
        <w:rPr>
          <w:rFonts w:eastAsia="Times New Roman"/>
          <w:szCs w:val="24"/>
          <w:lang w:eastAsia="ru-RU"/>
        </w:rPr>
        <w:t xml:space="preserve"> природного характера</w:t>
      </w:r>
      <w:r w:rsidRPr="009F7978">
        <w:rPr>
          <w:rFonts w:eastAsia="Times New Roman"/>
          <w:i/>
          <w:szCs w:val="24"/>
          <w:lang w:eastAsia="ru-RU"/>
        </w:rPr>
        <w:t xml:space="preserve"> </w:t>
      </w:r>
      <w:r w:rsidR="003C2D31">
        <w:rPr>
          <w:rFonts w:eastAsia="Times New Roman"/>
          <w:szCs w:val="24"/>
          <w:lang w:eastAsia="ru-RU"/>
        </w:rPr>
        <w:t>—</w:t>
      </w:r>
      <w:r w:rsidRPr="009F7978">
        <w:rPr>
          <w:rFonts w:eastAsia="Times New Roman"/>
          <w:szCs w:val="24"/>
          <w:lang w:eastAsia="ru-RU"/>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1510B84A" w14:textId="5DD747C8" w:rsidR="00097B98" w:rsidRPr="009F7978" w:rsidRDefault="00097B98" w:rsidP="00566ACF">
      <w:pPr>
        <w:spacing w:before="120" w:after="120" w:line="276" w:lineRule="auto"/>
        <w:ind w:firstLine="709"/>
        <w:rPr>
          <w:rFonts w:eastAsia="Times New Roman"/>
          <w:lang w:eastAsia="ru-RU"/>
        </w:rPr>
      </w:pPr>
      <w:r w:rsidRPr="009F7978">
        <w:t>Перечень поражающих факторов источников природных ЧС различного происхождения, характер их действий и проявлений</w:t>
      </w:r>
      <w:r w:rsidR="007D288A" w:rsidRPr="009F7978">
        <w:t>,</w:t>
      </w:r>
      <w:r w:rsidRPr="009F7978">
        <w:t xml:space="preserve">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007D288A" w:rsidRPr="009F7978">
        <w:t>,</w:t>
      </w:r>
      <w:r w:rsidRPr="009F7978">
        <w:t xml:space="preserve"> </w:t>
      </w:r>
      <w:r w:rsidRPr="009F7978">
        <w:rPr>
          <w:rFonts w:eastAsia="Times New Roman"/>
          <w:lang w:eastAsia="ru-RU"/>
        </w:rPr>
        <w:t>приведен в таблице 5.</w:t>
      </w:r>
      <w:r w:rsidR="001A0EF4" w:rsidRPr="009F7978">
        <w:rPr>
          <w:rFonts w:eastAsia="Times New Roman"/>
          <w:lang w:eastAsia="ru-RU"/>
        </w:rPr>
        <w:t>2</w:t>
      </w:r>
      <w:r w:rsidRPr="009F7978">
        <w:rPr>
          <w:rFonts w:eastAsia="Times New Roman"/>
          <w:lang w:eastAsia="ru-RU"/>
        </w:rPr>
        <w:t>.</w:t>
      </w:r>
    </w:p>
    <w:p w14:paraId="3D7A9A44" w14:textId="280FF182" w:rsidR="00097B98" w:rsidRPr="009F7978" w:rsidRDefault="00097B98" w:rsidP="007D288A">
      <w:pPr>
        <w:spacing w:line="276" w:lineRule="auto"/>
        <w:ind w:firstLine="709"/>
        <w:jc w:val="right"/>
        <w:rPr>
          <w:rFonts w:eastAsia="Times New Roman"/>
          <w:szCs w:val="24"/>
          <w:lang w:eastAsia="ru-RU"/>
        </w:rPr>
      </w:pPr>
      <w:r w:rsidRPr="009F7978">
        <w:rPr>
          <w:rFonts w:eastAsia="Times New Roman"/>
          <w:szCs w:val="24"/>
          <w:lang w:eastAsia="ru-RU"/>
        </w:rPr>
        <w:t>Таблица 5.</w:t>
      </w:r>
      <w:r w:rsidR="001A0EF4" w:rsidRPr="009F7978">
        <w:rPr>
          <w:rFonts w:eastAsia="Times New Roman"/>
          <w:szCs w:val="24"/>
          <w:lang w:eastAsia="ru-RU"/>
        </w:rPr>
        <w:t>2</w:t>
      </w:r>
    </w:p>
    <w:p w14:paraId="237D0310" w14:textId="77777777" w:rsidR="00097B98" w:rsidRPr="009F7978" w:rsidRDefault="00097B98" w:rsidP="007D288A">
      <w:pPr>
        <w:spacing w:line="276" w:lineRule="auto"/>
        <w:jc w:val="center"/>
        <w:rPr>
          <w:rFonts w:eastAsia="Times New Roman"/>
          <w:szCs w:val="24"/>
          <w:lang w:eastAsia="ru-RU"/>
        </w:rPr>
      </w:pPr>
      <w:r w:rsidRPr="009F7978">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2333"/>
        <w:gridCol w:w="5681"/>
      </w:tblGrid>
      <w:tr w:rsidR="00097B98" w:rsidRPr="009F7978" w14:paraId="02839A49" w14:textId="77777777" w:rsidTr="00097B98">
        <w:trPr>
          <w:trHeight w:val="20"/>
        </w:trPr>
        <w:tc>
          <w:tcPr>
            <w:tcW w:w="1070" w:type="pct"/>
            <w:vAlign w:val="center"/>
            <w:hideMark/>
          </w:tcPr>
          <w:p w14:paraId="0DEB46EC" w14:textId="77777777" w:rsidR="00097B98" w:rsidRPr="009F7978" w:rsidRDefault="00097B98" w:rsidP="00566ACF">
            <w:pPr>
              <w:spacing w:line="240" w:lineRule="auto"/>
              <w:jc w:val="center"/>
              <w:rPr>
                <w:b/>
                <w:sz w:val="20"/>
                <w:szCs w:val="20"/>
              </w:rPr>
            </w:pPr>
            <w:r w:rsidRPr="009F7978">
              <w:rPr>
                <w:b/>
                <w:sz w:val="20"/>
                <w:szCs w:val="20"/>
              </w:rPr>
              <w:t>Источник природной ЧС</w:t>
            </w:r>
          </w:p>
        </w:tc>
        <w:tc>
          <w:tcPr>
            <w:tcW w:w="1144" w:type="pct"/>
            <w:vAlign w:val="center"/>
            <w:hideMark/>
          </w:tcPr>
          <w:p w14:paraId="160C7180" w14:textId="77777777" w:rsidR="00097B98" w:rsidRPr="009F7978" w:rsidRDefault="00097B98" w:rsidP="00566ACF">
            <w:pPr>
              <w:spacing w:line="240" w:lineRule="auto"/>
              <w:jc w:val="center"/>
              <w:rPr>
                <w:b/>
                <w:sz w:val="20"/>
                <w:szCs w:val="20"/>
              </w:rPr>
            </w:pPr>
            <w:r w:rsidRPr="009F7978">
              <w:rPr>
                <w:b/>
                <w:sz w:val="20"/>
                <w:szCs w:val="20"/>
              </w:rPr>
              <w:t>Наименование поражающего фактора</w:t>
            </w:r>
          </w:p>
        </w:tc>
        <w:tc>
          <w:tcPr>
            <w:tcW w:w="2786" w:type="pct"/>
            <w:vAlign w:val="center"/>
            <w:hideMark/>
          </w:tcPr>
          <w:p w14:paraId="766B03F4" w14:textId="77777777" w:rsidR="00097B98" w:rsidRPr="009F7978" w:rsidRDefault="00097B98" w:rsidP="00566ACF">
            <w:pPr>
              <w:spacing w:line="240" w:lineRule="auto"/>
              <w:jc w:val="center"/>
              <w:rPr>
                <w:b/>
                <w:sz w:val="20"/>
                <w:szCs w:val="20"/>
              </w:rPr>
            </w:pPr>
            <w:r w:rsidRPr="009F7978">
              <w:rPr>
                <w:b/>
                <w:sz w:val="20"/>
                <w:szCs w:val="20"/>
              </w:rPr>
              <w:t>Характер действия, проявления поражающего фактора источника природной ЧС</w:t>
            </w:r>
          </w:p>
        </w:tc>
      </w:tr>
    </w:tbl>
    <w:p w14:paraId="0DC292B4" w14:textId="77777777" w:rsidR="00097B98" w:rsidRPr="009F7978" w:rsidRDefault="00097B98" w:rsidP="00566ACF">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8"/>
        <w:gridCol w:w="2318"/>
        <w:gridCol w:w="5679"/>
      </w:tblGrid>
      <w:tr w:rsidR="00097B98" w:rsidRPr="009F7978" w14:paraId="68B65514" w14:textId="77777777" w:rsidTr="003E3C3C">
        <w:trPr>
          <w:trHeight w:val="20"/>
          <w:tblHeader/>
        </w:trPr>
        <w:tc>
          <w:tcPr>
            <w:tcW w:w="1078" w:type="pct"/>
            <w:tcBorders>
              <w:top w:val="single" w:sz="4" w:space="0" w:color="000000"/>
              <w:left w:val="single" w:sz="4" w:space="0" w:color="000000"/>
              <w:bottom w:val="single" w:sz="4" w:space="0" w:color="000000"/>
              <w:right w:val="single" w:sz="4" w:space="0" w:color="000000"/>
            </w:tcBorders>
          </w:tcPr>
          <w:p w14:paraId="7C82AEFF" w14:textId="77777777" w:rsidR="00097B98" w:rsidRPr="009F7978" w:rsidRDefault="00097B98" w:rsidP="000F4ABA">
            <w:pPr>
              <w:spacing w:line="240" w:lineRule="auto"/>
              <w:jc w:val="center"/>
              <w:rPr>
                <w:b/>
                <w:sz w:val="20"/>
                <w:szCs w:val="20"/>
              </w:rPr>
            </w:pPr>
            <w:r w:rsidRPr="009F7978">
              <w:rPr>
                <w:b/>
                <w:sz w:val="20"/>
                <w:szCs w:val="20"/>
              </w:rPr>
              <w:t>1</w:t>
            </w:r>
          </w:p>
        </w:tc>
        <w:tc>
          <w:tcPr>
            <w:tcW w:w="1137" w:type="pct"/>
            <w:tcBorders>
              <w:top w:val="single" w:sz="4" w:space="0" w:color="000000"/>
              <w:left w:val="single" w:sz="4" w:space="0" w:color="000000"/>
              <w:bottom w:val="single" w:sz="4" w:space="0" w:color="000000"/>
              <w:right w:val="single" w:sz="4" w:space="0" w:color="000000"/>
            </w:tcBorders>
          </w:tcPr>
          <w:p w14:paraId="3C8078E7" w14:textId="77777777" w:rsidR="00097B98" w:rsidRPr="009F7978" w:rsidRDefault="00097B98" w:rsidP="000F4ABA">
            <w:pPr>
              <w:spacing w:line="240" w:lineRule="auto"/>
              <w:jc w:val="center"/>
              <w:rPr>
                <w:b/>
                <w:sz w:val="20"/>
                <w:szCs w:val="20"/>
              </w:rPr>
            </w:pPr>
            <w:r w:rsidRPr="009F7978">
              <w:rPr>
                <w:b/>
                <w:sz w:val="20"/>
                <w:szCs w:val="20"/>
              </w:rPr>
              <w:t>2</w:t>
            </w:r>
          </w:p>
        </w:tc>
        <w:tc>
          <w:tcPr>
            <w:tcW w:w="2785" w:type="pct"/>
            <w:tcBorders>
              <w:top w:val="single" w:sz="4" w:space="0" w:color="000000"/>
              <w:left w:val="single" w:sz="4" w:space="0" w:color="000000"/>
              <w:bottom w:val="single" w:sz="4" w:space="0" w:color="000000"/>
              <w:right w:val="single" w:sz="4" w:space="0" w:color="000000"/>
            </w:tcBorders>
          </w:tcPr>
          <w:p w14:paraId="27AB10F5" w14:textId="77777777" w:rsidR="00097B98" w:rsidRPr="009F7978" w:rsidRDefault="00097B98" w:rsidP="000F4ABA">
            <w:pPr>
              <w:spacing w:line="240" w:lineRule="auto"/>
              <w:jc w:val="center"/>
              <w:rPr>
                <w:b/>
                <w:sz w:val="20"/>
                <w:szCs w:val="20"/>
              </w:rPr>
            </w:pPr>
            <w:r w:rsidRPr="009F7978">
              <w:rPr>
                <w:b/>
                <w:sz w:val="20"/>
                <w:szCs w:val="20"/>
              </w:rPr>
              <w:t>3</w:t>
            </w:r>
          </w:p>
        </w:tc>
      </w:tr>
      <w:tr w:rsidR="00097B98" w:rsidRPr="009F7978" w14:paraId="0A7F1DA3" w14:textId="77777777" w:rsidTr="003E3C3C">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35EAC472" w14:textId="77777777" w:rsidR="00097B98" w:rsidRPr="009F7978" w:rsidRDefault="00097B98" w:rsidP="000F4ABA">
            <w:pPr>
              <w:spacing w:line="240" w:lineRule="auto"/>
              <w:rPr>
                <w:sz w:val="20"/>
                <w:szCs w:val="20"/>
              </w:rPr>
            </w:pPr>
            <w:r w:rsidRPr="009F7978">
              <w:rPr>
                <w:sz w:val="20"/>
                <w:szCs w:val="20"/>
              </w:rPr>
              <w:t>1. Опасные геологические процессы</w:t>
            </w:r>
          </w:p>
        </w:tc>
      </w:tr>
      <w:tr w:rsidR="00097B98" w:rsidRPr="009F7978" w14:paraId="3C3EF31D"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70"/>
        </w:trPr>
        <w:tc>
          <w:tcPr>
            <w:tcW w:w="1078" w:type="pct"/>
            <w:vMerge w:val="restart"/>
            <w:tcBorders>
              <w:top w:val="single" w:sz="4" w:space="0" w:color="000000"/>
              <w:left w:val="single" w:sz="4" w:space="0" w:color="000000"/>
            </w:tcBorders>
            <w:shd w:val="clear" w:color="auto" w:fill="auto"/>
          </w:tcPr>
          <w:p w14:paraId="49A0AFFC" w14:textId="77777777" w:rsidR="00097B98" w:rsidRPr="009F7978" w:rsidRDefault="00097B98" w:rsidP="007D288A">
            <w:pPr>
              <w:spacing w:line="240" w:lineRule="auto"/>
              <w:jc w:val="left"/>
              <w:rPr>
                <w:sz w:val="20"/>
                <w:szCs w:val="20"/>
              </w:rPr>
            </w:pPr>
            <w:r w:rsidRPr="009F7978">
              <w:rPr>
                <w:sz w:val="20"/>
                <w:szCs w:val="20"/>
              </w:rPr>
              <w:t xml:space="preserve">1.1 Землетрясение </w:t>
            </w:r>
          </w:p>
        </w:tc>
        <w:tc>
          <w:tcPr>
            <w:tcW w:w="1137" w:type="pct"/>
            <w:tcBorders>
              <w:top w:val="single" w:sz="4" w:space="0" w:color="000000"/>
              <w:left w:val="single" w:sz="4" w:space="0" w:color="000000"/>
              <w:bottom w:val="single" w:sz="4" w:space="0" w:color="auto"/>
            </w:tcBorders>
            <w:shd w:val="clear" w:color="auto" w:fill="auto"/>
          </w:tcPr>
          <w:p w14:paraId="348C321C" w14:textId="77777777" w:rsidR="00097B98" w:rsidRPr="009F7978" w:rsidRDefault="00097B98" w:rsidP="000F4ABA">
            <w:pPr>
              <w:spacing w:line="240" w:lineRule="auto"/>
              <w:rPr>
                <w:sz w:val="20"/>
                <w:szCs w:val="20"/>
              </w:rPr>
            </w:pPr>
            <w:r w:rsidRPr="009F7978">
              <w:rPr>
                <w:sz w:val="20"/>
                <w:szCs w:val="20"/>
              </w:rPr>
              <w:t>Сейсмический</w:t>
            </w:r>
          </w:p>
        </w:tc>
        <w:tc>
          <w:tcPr>
            <w:tcW w:w="2785" w:type="pct"/>
            <w:tcBorders>
              <w:top w:val="single" w:sz="4" w:space="0" w:color="000000"/>
              <w:left w:val="single" w:sz="4" w:space="0" w:color="000000"/>
              <w:right w:val="single" w:sz="4" w:space="0" w:color="000000"/>
            </w:tcBorders>
            <w:shd w:val="clear" w:color="auto" w:fill="auto"/>
          </w:tcPr>
          <w:p w14:paraId="016B34AB" w14:textId="77777777" w:rsidR="00097B98" w:rsidRPr="009F7978" w:rsidRDefault="00097B98" w:rsidP="000F4ABA">
            <w:pPr>
              <w:spacing w:line="240" w:lineRule="auto"/>
              <w:rPr>
                <w:sz w:val="20"/>
                <w:szCs w:val="20"/>
              </w:rPr>
            </w:pPr>
            <w:r w:rsidRPr="009F7978">
              <w:rPr>
                <w:sz w:val="20"/>
                <w:szCs w:val="20"/>
              </w:rPr>
              <w:t>Сейсмический удар.</w:t>
            </w:r>
          </w:p>
          <w:p w14:paraId="08D02518" w14:textId="77777777" w:rsidR="00097B98" w:rsidRPr="009F7978" w:rsidRDefault="00097B98" w:rsidP="000F4ABA">
            <w:pPr>
              <w:spacing w:line="240" w:lineRule="auto"/>
              <w:rPr>
                <w:sz w:val="20"/>
                <w:szCs w:val="20"/>
              </w:rPr>
            </w:pPr>
            <w:r w:rsidRPr="009F7978">
              <w:rPr>
                <w:sz w:val="20"/>
                <w:szCs w:val="20"/>
              </w:rPr>
              <w:t>Деформация горных пород.</w:t>
            </w:r>
          </w:p>
          <w:p w14:paraId="342BBA33" w14:textId="77777777" w:rsidR="00097B98" w:rsidRPr="009F7978" w:rsidRDefault="00097B98" w:rsidP="000F4ABA">
            <w:pPr>
              <w:spacing w:line="240" w:lineRule="auto"/>
              <w:rPr>
                <w:sz w:val="20"/>
                <w:szCs w:val="20"/>
              </w:rPr>
            </w:pPr>
            <w:r w:rsidRPr="009F7978">
              <w:rPr>
                <w:sz w:val="20"/>
                <w:szCs w:val="20"/>
              </w:rPr>
              <w:t>Взрывная волна.</w:t>
            </w:r>
          </w:p>
          <w:p w14:paraId="0C930984" w14:textId="77777777" w:rsidR="00097B98" w:rsidRPr="009F7978" w:rsidRDefault="00097B98" w:rsidP="000F4ABA">
            <w:pPr>
              <w:spacing w:line="240" w:lineRule="auto"/>
              <w:rPr>
                <w:sz w:val="20"/>
                <w:szCs w:val="20"/>
              </w:rPr>
            </w:pPr>
            <w:r w:rsidRPr="009F7978">
              <w:rPr>
                <w:sz w:val="20"/>
                <w:szCs w:val="20"/>
              </w:rPr>
              <w:t>Нагон волн (цунами).</w:t>
            </w:r>
          </w:p>
          <w:p w14:paraId="7FE0B3A6" w14:textId="77777777" w:rsidR="00097B98" w:rsidRPr="009F7978" w:rsidRDefault="00097B98" w:rsidP="000F4ABA">
            <w:pPr>
              <w:spacing w:line="240" w:lineRule="auto"/>
              <w:rPr>
                <w:sz w:val="20"/>
                <w:szCs w:val="20"/>
              </w:rPr>
            </w:pPr>
            <w:r w:rsidRPr="009F7978">
              <w:rPr>
                <w:sz w:val="20"/>
                <w:szCs w:val="20"/>
              </w:rPr>
              <w:t>Гравитационное смещение горных пород, снежных масс.</w:t>
            </w:r>
          </w:p>
          <w:p w14:paraId="6A58F3AE" w14:textId="77777777" w:rsidR="00097B98" w:rsidRPr="009F7978" w:rsidRDefault="00097B98" w:rsidP="000F4ABA">
            <w:pPr>
              <w:spacing w:line="240" w:lineRule="auto"/>
              <w:rPr>
                <w:sz w:val="20"/>
                <w:szCs w:val="20"/>
              </w:rPr>
            </w:pPr>
            <w:r w:rsidRPr="009F7978">
              <w:rPr>
                <w:sz w:val="20"/>
                <w:szCs w:val="20"/>
              </w:rPr>
              <w:t>Затопление поверхностными водами.</w:t>
            </w:r>
          </w:p>
          <w:p w14:paraId="718952EB" w14:textId="77777777" w:rsidR="00097B98" w:rsidRPr="009F7978" w:rsidRDefault="00097B98" w:rsidP="000F4ABA">
            <w:pPr>
              <w:spacing w:line="240" w:lineRule="auto"/>
              <w:rPr>
                <w:sz w:val="20"/>
                <w:szCs w:val="20"/>
              </w:rPr>
            </w:pPr>
            <w:r w:rsidRPr="009F7978">
              <w:rPr>
                <w:sz w:val="20"/>
                <w:szCs w:val="20"/>
              </w:rPr>
              <w:t>Деформация речных русел</w:t>
            </w:r>
          </w:p>
        </w:tc>
      </w:tr>
      <w:tr w:rsidR="00097B98" w:rsidRPr="009F7978" w14:paraId="749CFEE5"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56016F2F" w14:textId="77777777" w:rsidR="00097B98" w:rsidRPr="009F7978" w:rsidRDefault="00097B98" w:rsidP="007D288A">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10133B23" w14:textId="77777777" w:rsidR="00097B98" w:rsidRPr="009F7978" w:rsidRDefault="00097B98" w:rsidP="000F4ABA">
            <w:pPr>
              <w:spacing w:line="240" w:lineRule="auto"/>
              <w:rPr>
                <w:sz w:val="20"/>
                <w:szCs w:val="20"/>
              </w:rPr>
            </w:pPr>
            <w:r w:rsidRPr="009F7978">
              <w:rPr>
                <w:sz w:val="20"/>
                <w:szCs w:val="20"/>
              </w:rPr>
              <w:t>Физический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CD0781E" w14:textId="77777777" w:rsidR="00097B98" w:rsidRPr="009F7978" w:rsidRDefault="00097B98" w:rsidP="000F4ABA">
            <w:pPr>
              <w:spacing w:line="240" w:lineRule="auto"/>
              <w:rPr>
                <w:sz w:val="20"/>
                <w:szCs w:val="20"/>
              </w:rPr>
            </w:pPr>
            <w:r w:rsidRPr="009F7978">
              <w:rPr>
                <w:sz w:val="20"/>
                <w:szCs w:val="20"/>
              </w:rPr>
              <w:t>Электромагнитное поле</w:t>
            </w:r>
          </w:p>
        </w:tc>
      </w:tr>
      <w:tr w:rsidR="00097B98" w:rsidRPr="009F7978" w14:paraId="3B11741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6"/>
        </w:trPr>
        <w:tc>
          <w:tcPr>
            <w:tcW w:w="1078" w:type="pct"/>
            <w:vMerge w:val="restart"/>
            <w:tcBorders>
              <w:left w:val="single" w:sz="4" w:space="0" w:color="000000"/>
            </w:tcBorders>
            <w:shd w:val="clear" w:color="auto" w:fill="auto"/>
          </w:tcPr>
          <w:p w14:paraId="45EB9BE4" w14:textId="77777777" w:rsidR="00097B98" w:rsidRPr="009F7978" w:rsidRDefault="00097B98" w:rsidP="007D288A">
            <w:pPr>
              <w:spacing w:line="240" w:lineRule="auto"/>
              <w:jc w:val="left"/>
              <w:rPr>
                <w:sz w:val="20"/>
                <w:szCs w:val="20"/>
              </w:rPr>
            </w:pPr>
            <w:r w:rsidRPr="009F7978">
              <w:rPr>
                <w:sz w:val="20"/>
                <w:szCs w:val="20"/>
              </w:rPr>
              <w:t>1.2 Вулканическое извержение</w:t>
            </w:r>
          </w:p>
        </w:tc>
        <w:tc>
          <w:tcPr>
            <w:tcW w:w="1137" w:type="pct"/>
            <w:tcBorders>
              <w:left w:val="single" w:sz="4" w:space="0" w:color="000000"/>
              <w:bottom w:val="single" w:sz="4" w:space="0" w:color="auto"/>
            </w:tcBorders>
            <w:shd w:val="clear" w:color="auto" w:fill="auto"/>
          </w:tcPr>
          <w:p w14:paraId="7AC847AD" w14:textId="77777777" w:rsidR="00097B98" w:rsidRPr="009F7978" w:rsidRDefault="00097B98" w:rsidP="000F4ABA">
            <w:pPr>
              <w:spacing w:line="240" w:lineRule="auto"/>
              <w:rPr>
                <w:sz w:val="20"/>
                <w:szCs w:val="20"/>
              </w:rPr>
            </w:pPr>
            <w:r w:rsidRPr="009F7978">
              <w:rPr>
                <w:sz w:val="20"/>
                <w:szCs w:val="20"/>
              </w:rPr>
              <w:t>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7072AD7C" w14:textId="77777777" w:rsidR="00097B98" w:rsidRPr="009F7978" w:rsidRDefault="00097B98" w:rsidP="000F4ABA">
            <w:pPr>
              <w:spacing w:line="240" w:lineRule="auto"/>
              <w:rPr>
                <w:sz w:val="20"/>
                <w:szCs w:val="20"/>
              </w:rPr>
            </w:pPr>
            <w:r w:rsidRPr="009F7978">
              <w:rPr>
                <w:sz w:val="20"/>
                <w:szCs w:val="20"/>
                <w:lang w:eastAsia="ru-RU"/>
              </w:rPr>
              <w:t>Сотрясение земной поверхности.</w:t>
            </w:r>
          </w:p>
          <w:p w14:paraId="7A764EC7" w14:textId="77777777" w:rsidR="00097B98" w:rsidRPr="009F7978" w:rsidRDefault="00097B98" w:rsidP="000F4ABA">
            <w:pPr>
              <w:spacing w:line="240" w:lineRule="auto"/>
              <w:rPr>
                <w:sz w:val="20"/>
                <w:szCs w:val="20"/>
              </w:rPr>
            </w:pPr>
            <w:r w:rsidRPr="009F7978">
              <w:rPr>
                <w:sz w:val="20"/>
                <w:szCs w:val="20"/>
                <w:lang w:eastAsia="ru-RU"/>
              </w:rPr>
              <w:t>Деформация земной поверхности.</w:t>
            </w:r>
          </w:p>
          <w:p w14:paraId="27B91551" w14:textId="77777777" w:rsidR="00097B98" w:rsidRPr="009F7978" w:rsidRDefault="00097B98" w:rsidP="000F4ABA">
            <w:pPr>
              <w:spacing w:line="240" w:lineRule="auto"/>
              <w:rPr>
                <w:sz w:val="20"/>
                <w:szCs w:val="20"/>
                <w:lang w:eastAsia="ru-RU"/>
              </w:rPr>
            </w:pPr>
            <w:r w:rsidRPr="009F7978">
              <w:rPr>
                <w:sz w:val="20"/>
                <w:szCs w:val="20"/>
                <w:lang w:eastAsia="ru-RU"/>
              </w:rPr>
              <w:t>Выброс, выпадение продуктов извержения.</w:t>
            </w:r>
          </w:p>
          <w:p w14:paraId="027382FF" w14:textId="77777777" w:rsidR="00097B98" w:rsidRPr="009F7978" w:rsidRDefault="00097B98" w:rsidP="000F4ABA">
            <w:pPr>
              <w:spacing w:line="240" w:lineRule="auto"/>
              <w:rPr>
                <w:sz w:val="20"/>
                <w:szCs w:val="20"/>
                <w:lang w:eastAsia="ru-RU"/>
              </w:rPr>
            </w:pPr>
            <w:r w:rsidRPr="009F7978">
              <w:rPr>
                <w:sz w:val="20"/>
                <w:szCs w:val="20"/>
                <w:lang w:eastAsia="ru-RU"/>
              </w:rPr>
              <w:t>Движение лавы, грязевых, каменных потоков.</w:t>
            </w:r>
          </w:p>
          <w:p w14:paraId="24751774" w14:textId="77777777" w:rsidR="00097B98" w:rsidRPr="009F7978" w:rsidRDefault="00097B98" w:rsidP="000F4ABA">
            <w:pPr>
              <w:spacing w:line="240" w:lineRule="auto"/>
              <w:rPr>
                <w:sz w:val="20"/>
                <w:szCs w:val="20"/>
              </w:rPr>
            </w:pPr>
            <w:r w:rsidRPr="009F7978">
              <w:rPr>
                <w:sz w:val="20"/>
                <w:szCs w:val="20"/>
                <w:lang w:eastAsia="ru-RU"/>
              </w:rPr>
              <w:t>Гравитационное смещение горных пород</w:t>
            </w:r>
          </w:p>
        </w:tc>
      </w:tr>
      <w:tr w:rsidR="00097B98" w:rsidRPr="009F7978" w14:paraId="79DB8B4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3"/>
        </w:trPr>
        <w:tc>
          <w:tcPr>
            <w:tcW w:w="1078" w:type="pct"/>
            <w:vMerge/>
            <w:tcBorders>
              <w:left w:val="single" w:sz="4" w:space="0" w:color="000000"/>
            </w:tcBorders>
            <w:shd w:val="clear" w:color="auto" w:fill="auto"/>
          </w:tcPr>
          <w:p w14:paraId="279E8020" w14:textId="77777777" w:rsidR="00097B98" w:rsidRPr="009F7978" w:rsidRDefault="00097B98" w:rsidP="007D288A">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06A61E33" w14:textId="77777777" w:rsidR="00097B98" w:rsidRPr="009F7978" w:rsidRDefault="00097B98" w:rsidP="000F4ABA">
            <w:pPr>
              <w:spacing w:line="240" w:lineRule="auto"/>
              <w:rPr>
                <w:sz w:val="20"/>
                <w:szCs w:val="20"/>
              </w:rPr>
            </w:pPr>
            <w:r w:rsidRPr="009F7978">
              <w:rPr>
                <w:sz w:val="20"/>
                <w:szCs w:val="20"/>
                <w:lang w:eastAsia="ru-RU"/>
              </w:rPr>
              <w:t>Тепловой (термический)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2DE14473" w14:textId="77777777" w:rsidR="00097B98" w:rsidRPr="009F7978" w:rsidRDefault="00097B98" w:rsidP="000F4ABA">
            <w:pPr>
              <w:spacing w:line="240" w:lineRule="auto"/>
              <w:rPr>
                <w:sz w:val="20"/>
                <w:szCs w:val="20"/>
                <w:lang w:eastAsia="ru-RU"/>
              </w:rPr>
            </w:pPr>
            <w:r w:rsidRPr="009F7978">
              <w:rPr>
                <w:sz w:val="20"/>
                <w:szCs w:val="20"/>
                <w:lang w:eastAsia="ru-RU"/>
              </w:rPr>
              <w:t>Палящая туча.</w:t>
            </w:r>
          </w:p>
          <w:p w14:paraId="360BB2EA" w14:textId="77777777" w:rsidR="00097B98" w:rsidRPr="009F7978" w:rsidRDefault="00097B98" w:rsidP="000F4ABA">
            <w:pPr>
              <w:spacing w:line="240" w:lineRule="auto"/>
              <w:rPr>
                <w:sz w:val="20"/>
                <w:szCs w:val="20"/>
              </w:rPr>
            </w:pPr>
            <w:r w:rsidRPr="009F7978">
              <w:rPr>
                <w:sz w:val="20"/>
                <w:szCs w:val="20"/>
                <w:lang w:eastAsia="ru-RU"/>
              </w:rPr>
              <w:t xml:space="preserve">Лава, тефра, пар, газы </w:t>
            </w:r>
          </w:p>
        </w:tc>
      </w:tr>
      <w:tr w:rsidR="00097B98" w:rsidRPr="009F7978" w14:paraId="61402747"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767A2B0E" w14:textId="77777777" w:rsidR="00097B98" w:rsidRPr="009F7978" w:rsidRDefault="00097B98" w:rsidP="007D288A">
            <w:pPr>
              <w:spacing w:line="240" w:lineRule="auto"/>
              <w:jc w:val="left"/>
              <w:rPr>
                <w:sz w:val="20"/>
                <w:szCs w:val="20"/>
              </w:rPr>
            </w:pPr>
          </w:p>
        </w:tc>
        <w:tc>
          <w:tcPr>
            <w:tcW w:w="1137" w:type="pct"/>
            <w:tcBorders>
              <w:left w:val="single" w:sz="4" w:space="0" w:color="000000"/>
              <w:bottom w:val="single" w:sz="4" w:space="0" w:color="000000"/>
            </w:tcBorders>
            <w:shd w:val="clear" w:color="auto" w:fill="auto"/>
          </w:tcPr>
          <w:p w14:paraId="47D2AE66" w14:textId="77777777" w:rsidR="00097B98" w:rsidRPr="009F7978" w:rsidRDefault="00097B98" w:rsidP="000F4ABA">
            <w:pPr>
              <w:spacing w:line="240" w:lineRule="auto"/>
              <w:rPr>
                <w:sz w:val="20"/>
                <w:szCs w:val="20"/>
                <w:lang w:eastAsia="ru-RU"/>
              </w:rPr>
            </w:pPr>
            <w:r w:rsidRPr="009F7978">
              <w:rPr>
                <w:sz w:val="20"/>
                <w:szCs w:val="20"/>
                <w:lang w:eastAsia="ru-RU"/>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87951B3" w14:textId="77777777" w:rsidR="00097B98" w:rsidRPr="009F7978" w:rsidRDefault="00097B98" w:rsidP="000F4ABA">
            <w:pPr>
              <w:spacing w:line="240" w:lineRule="auto"/>
              <w:rPr>
                <w:sz w:val="20"/>
                <w:szCs w:val="20"/>
                <w:lang w:eastAsia="ru-RU"/>
              </w:rPr>
            </w:pPr>
            <w:r w:rsidRPr="009F7978">
              <w:rPr>
                <w:sz w:val="20"/>
                <w:szCs w:val="20"/>
                <w:lang w:eastAsia="ru-RU"/>
              </w:rPr>
              <w:t xml:space="preserve">Загрязнение атмосферы, почв, грунтов, гидросферы </w:t>
            </w:r>
          </w:p>
        </w:tc>
      </w:tr>
      <w:tr w:rsidR="00097B98" w:rsidRPr="009F7978" w14:paraId="73E6B622"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tcBorders>
            <w:shd w:val="clear" w:color="auto" w:fill="auto"/>
          </w:tcPr>
          <w:p w14:paraId="752FB451" w14:textId="77777777" w:rsidR="00097B98" w:rsidRPr="009F7978" w:rsidRDefault="00097B98" w:rsidP="007D288A">
            <w:pPr>
              <w:spacing w:line="240" w:lineRule="auto"/>
              <w:jc w:val="left"/>
              <w:rPr>
                <w:sz w:val="20"/>
                <w:szCs w:val="20"/>
              </w:rPr>
            </w:pPr>
          </w:p>
        </w:tc>
        <w:tc>
          <w:tcPr>
            <w:tcW w:w="1137" w:type="pct"/>
            <w:tcBorders>
              <w:left w:val="single" w:sz="4" w:space="0" w:color="000000"/>
            </w:tcBorders>
            <w:shd w:val="clear" w:color="auto" w:fill="auto"/>
          </w:tcPr>
          <w:p w14:paraId="42258C59" w14:textId="77777777" w:rsidR="00097B98" w:rsidRPr="009F7978" w:rsidRDefault="00097B98" w:rsidP="000F4ABA">
            <w:pPr>
              <w:spacing w:line="240" w:lineRule="auto"/>
              <w:rPr>
                <w:sz w:val="20"/>
                <w:szCs w:val="20"/>
              </w:rPr>
            </w:pPr>
            <w:r w:rsidRPr="009F7978">
              <w:rPr>
                <w:sz w:val="20"/>
                <w:szCs w:val="20"/>
                <w:lang w:eastAsia="ru-RU"/>
              </w:rPr>
              <w:t>Теплофизический. Физический</w:t>
            </w:r>
          </w:p>
        </w:tc>
        <w:tc>
          <w:tcPr>
            <w:tcW w:w="2785" w:type="pct"/>
            <w:tcBorders>
              <w:top w:val="single" w:sz="4" w:space="0" w:color="000000"/>
              <w:left w:val="single" w:sz="4" w:space="0" w:color="000000"/>
              <w:right w:val="single" w:sz="4" w:space="0" w:color="000000"/>
            </w:tcBorders>
            <w:shd w:val="clear" w:color="auto" w:fill="auto"/>
          </w:tcPr>
          <w:p w14:paraId="3586152A" w14:textId="77777777" w:rsidR="00097B98" w:rsidRPr="009F7978" w:rsidRDefault="00097B98" w:rsidP="000F4ABA">
            <w:pPr>
              <w:spacing w:line="240" w:lineRule="auto"/>
              <w:rPr>
                <w:sz w:val="20"/>
                <w:szCs w:val="20"/>
              </w:rPr>
            </w:pPr>
            <w:r w:rsidRPr="009F7978">
              <w:rPr>
                <w:sz w:val="20"/>
                <w:szCs w:val="20"/>
                <w:lang w:eastAsia="ru-RU"/>
              </w:rPr>
              <w:t>Грозовые разряды</w:t>
            </w:r>
          </w:p>
        </w:tc>
      </w:tr>
      <w:tr w:rsidR="00097B98" w:rsidRPr="009F7978" w14:paraId="2B863046"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74E63A4C" w14:textId="77777777" w:rsidR="00097B98" w:rsidRPr="009F7978" w:rsidRDefault="00097B98" w:rsidP="007D288A">
            <w:pPr>
              <w:spacing w:line="240" w:lineRule="auto"/>
              <w:jc w:val="left"/>
              <w:rPr>
                <w:sz w:val="20"/>
                <w:szCs w:val="20"/>
              </w:rPr>
            </w:pPr>
            <w:r w:rsidRPr="009F7978">
              <w:rPr>
                <w:sz w:val="20"/>
                <w:szCs w:val="20"/>
              </w:rPr>
              <w:t>1.3 Оползень. Обвал</w:t>
            </w:r>
          </w:p>
        </w:tc>
        <w:tc>
          <w:tcPr>
            <w:tcW w:w="1137" w:type="pct"/>
            <w:tcBorders>
              <w:top w:val="single" w:sz="4" w:space="0" w:color="000000"/>
              <w:left w:val="single" w:sz="4" w:space="0" w:color="000000"/>
              <w:bottom w:val="single" w:sz="4" w:space="0" w:color="000000"/>
            </w:tcBorders>
            <w:shd w:val="clear" w:color="auto" w:fill="auto"/>
          </w:tcPr>
          <w:p w14:paraId="3F5770DE" w14:textId="77777777" w:rsidR="00097B98" w:rsidRPr="009F7978" w:rsidRDefault="00097B98" w:rsidP="000F4ABA">
            <w:pPr>
              <w:spacing w:line="240" w:lineRule="auto"/>
              <w:rPr>
                <w:sz w:val="20"/>
                <w:szCs w:val="20"/>
              </w:rPr>
            </w:pPr>
            <w:r w:rsidRPr="009F7978">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891C6D9" w14:textId="77777777" w:rsidR="00097B98" w:rsidRPr="009F7978" w:rsidRDefault="00097B98" w:rsidP="000F4ABA">
            <w:pPr>
              <w:spacing w:line="240" w:lineRule="auto"/>
              <w:rPr>
                <w:sz w:val="20"/>
                <w:szCs w:val="20"/>
              </w:rPr>
            </w:pPr>
            <w:r w:rsidRPr="009F7978">
              <w:rPr>
                <w:sz w:val="20"/>
                <w:szCs w:val="20"/>
              </w:rPr>
              <w:t>Смещение (движение) горных пород</w:t>
            </w:r>
          </w:p>
        </w:tc>
      </w:tr>
      <w:tr w:rsidR="00097B98" w:rsidRPr="009F7978" w14:paraId="26291457"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vMerge/>
            <w:tcBorders>
              <w:left w:val="single" w:sz="4" w:space="0" w:color="000000"/>
            </w:tcBorders>
            <w:shd w:val="clear" w:color="auto" w:fill="auto"/>
          </w:tcPr>
          <w:p w14:paraId="55F6C52B"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76F6F75B" w14:textId="77777777" w:rsidR="00097B98" w:rsidRPr="009F7978" w:rsidRDefault="00097B98" w:rsidP="000F4ABA">
            <w:pPr>
              <w:spacing w:line="240" w:lineRule="auto"/>
              <w:rPr>
                <w:sz w:val="20"/>
                <w:szCs w:val="20"/>
              </w:rPr>
            </w:pPr>
            <w:r w:rsidRPr="009F7978">
              <w:rPr>
                <w:sz w:val="20"/>
                <w:szCs w:val="20"/>
                <w:lang w:eastAsia="ru-RU"/>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7B7C5E1C" w14:textId="77777777" w:rsidR="00097B98" w:rsidRPr="009F7978" w:rsidRDefault="00097B98" w:rsidP="000F4ABA">
            <w:pPr>
              <w:spacing w:line="240" w:lineRule="auto"/>
              <w:rPr>
                <w:sz w:val="20"/>
                <w:szCs w:val="20"/>
              </w:rPr>
            </w:pPr>
            <w:r w:rsidRPr="009F7978">
              <w:rPr>
                <w:sz w:val="20"/>
                <w:szCs w:val="20"/>
                <w:lang w:eastAsia="ru-RU"/>
              </w:rPr>
              <w:t>Сотрясение земной поверхности.</w:t>
            </w:r>
          </w:p>
          <w:p w14:paraId="6D334258" w14:textId="77777777" w:rsidR="00097B98" w:rsidRPr="009F7978" w:rsidRDefault="00097B98" w:rsidP="000F4ABA">
            <w:pPr>
              <w:spacing w:line="240" w:lineRule="auto"/>
              <w:rPr>
                <w:sz w:val="20"/>
                <w:szCs w:val="20"/>
                <w:lang w:eastAsia="ru-RU"/>
              </w:rPr>
            </w:pPr>
            <w:r w:rsidRPr="009F7978">
              <w:rPr>
                <w:sz w:val="20"/>
                <w:szCs w:val="20"/>
                <w:lang w:eastAsia="ru-RU"/>
              </w:rPr>
              <w:t>Динамическое, механическое давление смещенных масс.</w:t>
            </w:r>
          </w:p>
          <w:p w14:paraId="628512A4" w14:textId="77777777" w:rsidR="00097B98" w:rsidRPr="009F7978" w:rsidRDefault="00097B98" w:rsidP="000F4ABA">
            <w:pPr>
              <w:spacing w:line="240" w:lineRule="auto"/>
              <w:rPr>
                <w:sz w:val="20"/>
                <w:szCs w:val="20"/>
              </w:rPr>
            </w:pPr>
            <w:r w:rsidRPr="009F7978">
              <w:rPr>
                <w:sz w:val="20"/>
                <w:szCs w:val="20"/>
                <w:lang w:eastAsia="ru-RU"/>
              </w:rPr>
              <w:t xml:space="preserve">Удар </w:t>
            </w:r>
          </w:p>
        </w:tc>
      </w:tr>
      <w:tr w:rsidR="00097B98" w:rsidRPr="009F7978" w14:paraId="6CB7167C"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10FE23A0" w14:textId="77777777" w:rsidR="00097B98" w:rsidRPr="009F7978" w:rsidRDefault="00097B98" w:rsidP="007D288A">
            <w:pPr>
              <w:spacing w:line="240" w:lineRule="auto"/>
              <w:jc w:val="left"/>
              <w:rPr>
                <w:sz w:val="20"/>
                <w:szCs w:val="20"/>
              </w:rPr>
            </w:pPr>
            <w:r w:rsidRPr="009F7978">
              <w:rPr>
                <w:sz w:val="20"/>
                <w:szCs w:val="20"/>
              </w:rPr>
              <w:t>1.4 Карст (карстово-суффозионный процесс)</w:t>
            </w:r>
          </w:p>
        </w:tc>
        <w:tc>
          <w:tcPr>
            <w:tcW w:w="1137" w:type="pct"/>
            <w:tcBorders>
              <w:top w:val="single" w:sz="4" w:space="0" w:color="000000"/>
              <w:left w:val="single" w:sz="4" w:space="0" w:color="000000"/>
              <w:bottom w:val="single" w:sz="4" w:space="0" w:color="000000"/>
            </w:tcBorders>
            <w:shd w:val="clear" w:color="auto" w:fill="auto"/>
          </w:tcPr>
          <w:p w14:paraId="00A978B0" w14:textId="77777777" w:rsidR="00097B98" w:rsidRPr="009F7978" w:rsidRDefault="00097B98" w:rsidP="000F4ABA">
            <w:pPr>
              <w:spacing w:line="240" w:lineRule="auto"/>
              <w:rPr>
                <w:sz w:val="20"/>
                <w:szCs w:val="20"/>
              </w:rPr>
            </w:pPr>
            <w:r w:rsidRPr="009F7978">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08796F6" w14:textId="77777777" w:rsidR="00097B98" w:rsidRPr="009F7978" w:rsidRDefault="00097B98" w:rsidP="000F4ABA">
            <w:pPr>
              <w:spacing w:line="240" w:lineRule="auto"/>
              <w:rPr>
                <w:sz w:val="20"/>
                <w:szCs w:val="20"/>
              </w:rPr>
            </w:pPr>
            <w:r w:rsidRPr="009F7978">
              <w:rPr>
                <w:sz w:val="20"/>
                <w:szCs w:val="20"/>
              </w:rPr>
              <w:t>Растворение горных пород</w:t>
            </w:r>
          </w:p>
        </w:tc>
      </w:tr>
      <w:tr w:rsidR="00097B98" w:rsidRPr="009F7978" w14:paraId="032968A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46E68473"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4740293"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4193903A" w14:textId="77777777" w:rsidR="00097B98" w:rsidRPr="009F7978" w:rsidRDefault="00097B98" w:rsidP="000F4ABA">
            <w:pPr>
              <w:spacing w:line="240" w:lineRule="auto"/>
              <w:rPr>
                <w:sz w:val="20"/>
                <w:szCs w:val="20"/>
              </w:rPr>
            </w:pPr>
            <w:r w:rsidRPr="009F7978">
              <w:rPr>
                <w:sz w:val="20"/>
                <w:szCs w:val="20"/>
              </w:rPr>
              <w:t>Разрушение структуры пород.</w:t>
            </w:r>
          </w:p>
          <w:p w14:paraId="5510DE35" w14:textId="77777777" w:rsidR="00097B98" w:rsidRPr="009F7978" w:rsidRDefault="00097B98" w:rsidP="000F4ABA">
            <w:pPr>
              <w:spacing w:line="240" w:lineRule="auto"/>
              <w:rPr>
                <w:sz w:val="20"/>
                <w:szCs w:val="20"/>
              </w:rPr>
            </w:pPr>
            <w:r w:rsidRPr="009F7978">
              <w:rPr>
                <w:sz w:val="20"/>
                <w:szCs w:val="20"/>
              </w:rPr>
              <w:t>Перемещение (вымывание) частиц породы</w:t>
            </w:r>
          </w:p>
        </w:tc>
      </w:tr>
      <w:tr w:rsidR="00097B98" w:rsidRPr="009F7978" w14:paraId="7964BC3A"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669FA601"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5B05314" w14:textId="77777777" w:rsidR="00097B98" w:rsidRPr="009F7978" w:rsidRDefault="00097B98" w:rsidP="000F4ABA">
            <w:pPr>
              <w:spacing w:line="240" w:lineRule="auto"/>
              <w:rPr>
                <w:sz w:val="20"/>
                <w:szCs w:val="20"/>
              </w:rPr>
            </w:pPr>
            <w:r w:rsidRPr="009F7978">
              <w:rPr>
                <w:sz w:val="20"/>
                <w:szCs w:val="20"/>
              </w:rPr>
              <w:t>Гравитационный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286FE129" w14:textId="77777777" w:rsidR="00097B98" w:rsidRPr="009F7978" w:rsidRDefault="00097B98" w:rsidP="000F4ABA">
            <w:pPr>
              <w:spacing w:line="240" w:lineRule="auto"/>
              <w:rPr>
                <w:sz w:val="20"/>
                <w:szCs w:val="20"/>
              </w:rPr>
            </w:pPr>
            <w:r w:rsidRPr="009F7978">
              <w:rPr>
                <w:sz w:val="20"/>
                <w:szCs w:val="20"/>
              </w:rPr>
              <w:t>Смещение (обрушение) пород.</w:t>
            </w:r>
          </w:p>
          <w:p w14:paraId="671DB2E4" w14:textId="77777777" w:rsidR="00097B98" w:rsidRPr="009F7978" w:rsidRDefault="00097B98" w:rsidP="000F4ABA">
            <w:pPr>
              <w:spacing w:line="240" w:lineRule="auto"/>
              <w:rPr>
                <w:sz w:val="20"/>
                <w:szCs w:val="20"/>
              </w:rPr>
            </w:pPr>
            <w:r w:rsidRPr="009F7978">
              <w:rPr>
                <w:sz w:val="20"/>
                <w:szCs w:val="20"/>
              </w:rPr>
              <w:t>Деформация земной поверхности</w:t>
            </w:r>
          </w:p>
        </w:tc>
      </w:tr>
      <w:tr w:rsidR="00097B98" w:rsidRPr="009F7978" w14:paraId="06AADB96"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2895F063" w14:textId="77777777" w:rsidR="00097B98" w:rsidRPr="009F7978" w:rsidRDefault="00097B98" w:rsidP="007D288A">
            <w:pPr>
              <w:spacing w:line="240" w:lineRule="auto"/>
              <w:jc w:val="left"/>
              <w:rPr>
                <w:sz w:val="20"/>
                <w:szCs w:val="20"/>
              </w:rPr>
            </w:pPr>
            <w:r w:rsidRPr="009F7978">
              <w:rPr>
                <w:sz w:val="20"/>
                <w:szCs w:val="20"/>
              </w:rPr>
              <w:t xml:space="preserve">1.5 </w:t>
            </w:r>
            <w:r w:rsidRPr="009F7978">
              <w:rPr>
                <w:sz w:val="20"/>
                <w:szCs w:val="20"/>
                <w:lang w:eastAsia="ru-RU"/>
              </w:rPr>
              <w:t>Просадка в лессовых грунтах</w:t>
            </w:r>
          </w:p>
        </w:tc>
        <w:tc>
          <w:tcPr>
            <w:tcW w:w="1137" w:type="pct"/>
            <w:tcBorders>
              <w:top w:val="single" w:sz="4" w:space="0" w:color="auto"/>
              <w:left w:val="single" w:sz="4" w:space="0" w:color="000000"/>
              <w:bottom w:val="single" w:sz="4" w:space="0" w:color="000000"/>
            </w:tcBorders>
            <w:shd w:val="clear" w:color="auto" w:fill="auto"/>
          </w:tcPr>
          <w:p w14:paraId="1B33CE6C" w14:textId="77777777" w:rsidR="00097B98" w:rsidRPr="009F7978" w:rsidRDefault="00097B98" w:rsidP="000F4ABA">
            <w:pPr>
              <w:spacing w:line="240" w:lineRule="auto"/>
              <w:rPr>
                <w:sz w:val="20"/>
                <w:szCs w:val="20"/>
              </w:rPr>
            </w:pPr>
            <w:r w:rsidRPr="009F7978">
              <w:rPr>
                <w:sz w:val="20"/>
                <w:szCs w:val="20"/>
              </w:rPr>
              <w:t>Гравитационный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2D82D183" w14:textId="77777777" w:rsidR="00097B98" w:rsidRPr="009F7978" w:rsidRDefault="00097B98" w:rsidP="000F4ABA">
            <w:pPr>
              <w:spacing w:line="240" w:lineRule="auto"/>
              <w:rPr>
                <w:sz w:val="20"/>
                <w:szCs w:val="20"/>
                <w:lang w:eastAsia="ru-RU"/>
              </w:rPr>
            </w:pPr>
            <w:r w:rsidRPr="009F7978">
              <w:rPr>
                <w:sz w:val="20"/>
                <w:szCs w:val="20"/>
                <w:lang w:eastAsia="ru-RU"/>
              </w:rPr>
              <w:t xml:space="preserve">Деформация земной поверхности. </w:t>
            </w:r>
          </w:p>
          <w:p w14:paraId="0EAC64FC" w14:textId="77777777" w:rsidR="00097B98" w:rsidRPr="009F7978" w:rsidRDefault="00097B98" w:rsidP="000F4ABA">
            <w:pPr>
              <w:spacing w:line="240" w:lineRule="auto"/>
              <w:rPr>
                <w:sz w:val="20"/>
                <w:szCs w:val="20"/>
              </w:rPr>
            </w:pPr>
            <w:r w:rsidRPr="009F7978">
              <w:rPr>
                <w:sz w:val="20"/>
                <w:szCs w:val="20"/>
                <w:lang w:eastAsia="ru-RU"/>
              </w:rPr>
              <w:t xml:space="preserve">Деформация грунтов </w:t>
            </w:r>
          </w:p>
        </w:tc>
      </w:tr>
      <w:tr w:rsidR="00532A3C" w:rsidRPr="009F7978" w14:paraId="08C407DC" w14:textId="77777777" w:rsidTr="007258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left w:val="single" w:sz="4" w:space="0" w:color="000000"/>
            </w:tcBorders>
            <w:shd w:val="clear" w:color="auto" w:fill="auto"/>
          </w:tcPr>
          <w:p w14:paraId="63B6BA45" w14:textId="77777777" w:rsidR="00532A3C" w:rsidRPr="009F7978" w:rsidRDefault="00532A3C" w:rsidP="007D288A">
            <w:pPr>
              <w:spacing w:line="240" w:lineRule="auto"/>
              <w:jc w:val="left"/>
              <w:rPr>
                <w:sz w:val="20"/>
                <w:szCs w:val="20"/>
              </w:rPr>
            </w:pPr>
            <w:r w:rsidRPr="009F7978">
              <w:rPr>
                <w:sz w:val="20"/>
                <w:szCs w:val="20"/>
              </w:rPr>
              <w:t>1.6</w:t>
            </w:r>
            <w:r w:rsidRPr="009F7978">
              <w:rPr>
                <w:sz w:val="20"/>
                <w:szCs w:val="20"/>
                <w:lang w:eastAsia="ru-RU"/>
              </w:rPr>
              <w:t xml:space="preserve"> </w:t>
            </w:r>
            <w:r w:rsidRPr="009F7978">
              <w:rPr>
                <w:sz w:val="20"/>
                <w:szCs w:val="20"/>
              </w:rPr>
              <w:t>Переработка берегов</w:t>
            </w:r>
          </w:p>
        </w:tc>
        <w:tc>
          <w:tcPr>
            <w:tcW w:w="1137" w:type="pct"/>
            <w:tcBorders>
              <w:left w:val="single" w:sz="4" w:space="0" w:color="000000"/>
              <w:bottom w:val="single" w:sz="4" w:space="0" w:color="000000"/>
            </w:tcBorders>
            <w:shd w:val="clear" w:color="auto" w:fill="auto"/>
          </w:tcPr>
          <w:p w14:paraId="7414CC6B" w14:textId="77777777" w:rsidR="00532A3C" w:rsidRPr="009F7978" w:rsidRDefault="00532A3C"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CF31F87" w14:textId="77777777" w:rsidR="00532A3C" w:rsidRPr="009F7978" w:rsidRDefault="00532A3C" w:rsidP="000F4ABA">
            <w:pPr>
              <w:spacing w:line="240" w:lineRule="auto"/>
              <w:rPr>
                <w:sz w:val="20"/>
                <w:szCs w:val="20"/>
              </w:rPr>
            </w:pPr>
            <w:r w:rsidRPr="009F7978">
              <w:rPr>
                <w:sz w:val="20"/>
                <w:szCs w:val="20"/>
              </w:rPr>
              <w:t>Удар волны.</w:t>
            </w:r>
          </w:p>
          <w:p w14:paraId="760D6537" w14:textId="77777777" w:rsidR="00532A3C" w:rsidRPr="009F7978" w:rsidRDefault="00532A3C" w:rsidP="000F4ABA">
            <w:pPr>
              <w:spacing w:line="240" w:lineRule="auto"/>
              <w:rPr>
                <w:sz w:val="20"/>
                <w:szCs w:val="20"/>
              </w:rPr>
            </w:pPr>
            <w:r w:rsidRPr="009F7978">
              <w:rPr>
                <w:sz w:val="20"/>
                <w:szCs w:val="20"/>
              </w:rPr>
              <w:t>Размывание (разрушение) грунтов.</w:t>
            </w:r>
          </w:p>
          <w:p w14:paraId="7AF0F3C0" w14:textId="77777777" w:rsidR="00532A3C" w:rsidRPr="009F7978" w:rsidRDefault="00532A3C" w:rsidP="000F4ABA">
            <w:pPr>
              <w:spacing w:line="240" w:lineRule="auto"/>
              <w:rPr>
                <w:sz w:val="20"/>
                <w:szCs w:val="20"/>
              </w:rPr>
            </w:pPr>
            <w:r w:rsidRPr="009F7978">
              <w:rPr>
                <w:sz w:val="20"/>
                <w:szCs w:val="20"/>
              </w:rPr>
              <w:t>Перенос (переотложение) частиц грунта</w:t>
            </w:r>
          </w:p>
        </w:tc>
      </w:tr>
      <w:tr w:rsidR="00532A3C" w:rsidRPr="009F7978" w14:paraId="62AC2903"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636E472E" w14:textId="77777777" w:rsidR="00532A3C" w:rsidRPr="009F7978" w:rsidRDefault="00532A3C" w:rsidP="000F4ABA">
            <w:pPr>
              <w:spacing w:line="240" w:lineRule="auto"/>
              <w:rPr>
                <w:sz w:val="20"/>
                <w:szCs w:val="20"/>
              </w:rPr>
            </w:pPr>
          </w:p>
        </w:tc>
        <w:tc>
          <w:tcPr>
            <w:tcW w:w="1137" w:type="pct"/>
            <w:tcBorders>
              <w:left w:val="single" w:sz="4" w:space="0" w:color="000000"/>
              <w:bottom w:val="single" w:sz="4" w:space="0" w:color="000000"/>
            </w:tcBorders>
            <w:shd w:val="clear" w:color="auto" w:fill="auto"/>
          </w:tcPr>
          <w:p w14:paraId="18AD9BC3" w14:textId="77777777" w:rsidR="00532A3C" w:rsidRPr="009F7978" w:rsidRDefault="00532A3C" w:rsidP="000F4ABA">
            <w:pPr>
              <w:spacing w:line="240" w:lineRule="auto"/>
              <w:rPr>
                <w:sz w:val="20"/>
                <w:szCs w:val="20"/>
              </w:rPr>
            </w:pPr>
            <w:r w:rsidRPr="009F7978">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73D3878" w14:textId="77777777" w:rsidR="00532A3C" w:rsidRPr="009F7978" w:rsidRDefault="00532A3C" w:rsidP="000F4ABA">
            <w:pPr>
              <w:spacing w:line="240" w:lineRule="auto"/>
              <w:rPr>
                <w:sz w:val="20"/>
                <w:szCs w:val="20"/>
              </w:rPr>
            </w:pPr>
            <w:r w:rsidRPr="009F7978">
              <w:rPr>
                <w:sz w:val="20"/>
                <w:szCs w:val="20"/>
              </w:rPr>
              <w:t>Смещение (обрушение) пород в береговой части</w:t>
            </w:r>
          </w:p>
        </w:tc>
      </w:tr>
      <w:tr w:rsidR="00097B98" w:rsidRPr="009F7978" w14:paraId="1325C47B"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1AE34A1" w14:textId="77777777" w:rsidR="00097B98" w:rsidRPr="009F7978" w:rsidRDefault="00097B98" w:rsidP="000F4ABA">
            <w:pPr>
              <w:spacing w:line="240" w:lineRule="auto"/>
              <w:rPr>
                <w:sz w:val="20"/>
                <w:szCs w:val="20"/>
              </w:rPr>
            </w:pPr>
            <w:r w:rsidRPr="009F7978">
              <w:rPr>
                <w:sz w:val="20"/>
                <w:szCs w:val="20"/>
              </w:rPr>
              <w:t>2. Опасные гидрологические явления и процессы</w:t>
            </w:r>
          </w:p>
        </w:tc>
      </w:tr>
      <w:tr w:rsidR="00097B98" w:rsidRPr="009F7978" w14:paraId="22E15B68"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2AEF5ACF" w14:textId="77777777" w:rsidR="00097B98" w:rsidRPr="009F7978" w:rsidRDefault="00097B98" w:rsidP="007D288A">
            <w:pPr>
              <w:spacing w:line="240" w:lineRule="auto"/>
              <w:jc w:val="left"/>
              <w:rPr>
                <w:sz w:val="20"/>
                <w:szCs w:val="20"/>
              </w:rPr>
            </w:pPr>
            <w:r w:rsidRPr="009F7978">
              <w:rPr>
                <w:sz w:val="20"/>
                <w:szCs w:val="20"/>
              </w:rPr>
              <w:t xml:space="preserve">2.1 Подтопление </w:t>
            </w:r>
          </w:p>
        </w:tc>
        <w:tc>
          <w:tcPr>
            <w:tcW w:w="1137" w:type="pct"/>
            <w:tcBorders>
              <w:top w:val="single" w:sz="4" w:space="0" w:color="000000"/>
              <w:left w:val="single" w:sz="4" w:space="0" w:color="000000"/>
              <w:bottom w:val="single" w:sz="4" w:space="0" w:color="000000"/>
            </w:tcBorders>
            <w:shd w:val="clear" w:color="auto" w:fill="auto"/>
          </w:tcPr>
          <w:p w14:paraId="3B7B838D" w14:textId="77777777" w:rsidR="00097B98" w:rsidRPr="009F7978" w:rsidRDefault="00097B98" w:rsidP="000F4ABA">
            <w:pPr>
              <w:spacing w:line="240" w:lineRule="auto"/>
              <w:rPr>
                <w:sz w:val="20"/>
                <w:szCs w:val="20"/>
              </w:rPr>
            </w:pPr>
            <w:r w:rsidRPr="009F7978">
              <w:rPr>
                <w:sz w:val="20"/>
                <w:szCs w:val="20"/>
              </w:rPr>
              <w:t>Гидростатический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C729596" w14:textId="77777777" w:rsidR="00097B98" w:rsidRPr="009F7978" w:rsidRDefault="00097B98" w:rsidP="000F4ABA">
            <w:pPr>
              <w:spacing w:line="240" w:lineRule="auto"/>
              <w:rPr>
                <w:sz w:val="20"/>
                <w:szCs w:val="20"/>
              </w:rPr>
            </w:pPr>
            <w:r w:rsidRPr="009F7978">
              <w:rPr>
                <w:sz w:val="20"/>
                <w:szCs w:val="20"/>
              </w:rPr>
              <w:t>Повышение уровня грунтовых вод</w:t>
            </w:r>
          </w:p>
        </w:tc>
      </w:tr>
      <w:tr w:rsidR="00097B98" w:rsidRPr="009F7978" w14:paraId="2857366C"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3A7C7C4C"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54B94F71"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429881A" w14:textId="77777777" w:rsidR="00097B98" w:rsidRPr="009F7978" w:rsidRDefault="00097B98" w:rsidP="000F4ABA">
            <w:pPr>
              <w:spacing w:line="240" w:lineRule="auto"/>
              <w:rPr>
                <w:sz w:val="20"/>
                <w:szCs w:val="20"/>
              </w:rPr>
            </w:pPr>
            <w:r w:rsidRPr="009F7978">
              <w:rPr>
                <w:sz w:val="20"/>
                <w:szCs w:val="20"/>
              </w:rPr>
              <w:t>Гидродинамическое давление потока грунтовых вод</w:t>
            </w:r>
          </w:p>
        </w:tc>
      </w:tr>
      <w:tr w:rsidR="00097B98" w:rsidRPr="009F7978" w14:paraId="1433BAB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34CF9312"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1A49D81B" w14:textId="77777777" w:rsidR="00097B98" w:rsidRPr="009F7978" w:rsidRDefault="00097B98" w:rsidP="000F4ABA">
            <w:pPr>
              <w:spacing w:line="240" w:lineRule="auto"/>
              <w:rPr>
                <w:sz w:val="20"/>
                <w:szCs w:val="20"/>
              </w:rPr>
            </w:pPr>
            <w:r w:rsidRPr="009F7978">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1DF450FD" w14:textId="77777777" w:rsidR="00097B98" w:rsidRPr="009F7978" w:rsidRDefault="00097B98" w:rsidP="000F4ABA">
            <w:pPr>
              <w:spacing w:line="240" w:lineRule="auto"/>
              <w:rPr>
                <w:sz w:val="20"/>
                <w:szCs w:val="20"/>
              </w:rPr>
            </w:pPr>
            <w:r w:rsidRPr="009F7978">
              <w:rPr>
                <w:sz w:val="20"/>
                <w:szCs w:val="20"/>
              </w:rPr>
              <w:t>Загрязнение (засоление) почв, грунтов.</w:t>
            </w:r>
          </w:p>
          <w:p w14:paraId="40D3B0D5" w14:textId="77777777" w:rsidR="00097B98" w:rsidRPr="009F7978" w:rsidRDefault="00097B98" w:rsidP="000F4ABA">
            <w:pPr>
              <w:spacing w:line="240" w:lineRule="auto"/>
              <w:rPr>
                <w:sz w:val="20"/>
                <w:szCs w:val="20"/>
              </w:rPr>
            </w:pPr>
            <w:r w:rsidRPr="009F7978">
              <w:rPr>
                <w:sz w:val="20"/>
                <w:szCs w:val="20"/>
              </w:rPr>
              <w:t>Коррозия подземных металлических конструкций</w:t>
            </w:r>
          </w:p>
        </w:tc>
      </w:tr>
      <w:tr w:rsidR="00097B98" w:rsidRPr="009F7978" w14:paraId="1388EE06"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1F8DCD94" w14:textId="77777777" w:rsidR="00097B98" w:rsidRPr="009F7978" w:rsidRDefault="00097B98" w:rsidP="007D288A">
            <w:pPr>
              <w:spacing w:line="240" w:lineRule="auto"/>
              <w:jc w:val="left"/>
              <w:rPr>
                <w:sz w:val="20"/>
                <w:szCs w:val="20"/>
              </w:rPr>
            </w:pPr>
            <w:r w:rsidRPr="009F7978">
              <w:rPr>
                <w:sz w:val="20"/>
                <w:szCs w:val="20"/>
              </w:rPr>
              <w:t>2.2 Русловая эрозия</w:t>
            </w:r>
          </w:p>
        </w:tc>
        <w:tc>
          <w:tcPr>
            <w:tcW w:w="1137" w:type="pct"/>
            <w:tcBorders>
              <w:top w:val="single" w:sz="4" w:space="0" w:color="auto"/>
              <w:left w:val="single" w:sz="4" w:space="0" w:color="000000"/>
              <w:bottom w:val="single" w:sz="4" w:space="0" w:color="000000"/>
            </w:tcBorders>
            <w:shd w:val="clear" w:color="auto" w:fill="auto"/>
          </w:tcPr>
          <w:p w14:paraId="1E145FDD"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EAE6480" w14:textId="77777777" w:rsidR="00097B98" w:rsidRPr="009F7978" w:rsidRDefault="00097B98" w:rsidP="000F4ABA">
            <w:pPr>
              <w:spacing w:line="240" w:lineRule="auto"/>
              <w:rPr>
                <w:sz w:val="20"/>
                <w:szCs w:val="20"/>
              </w:rPr>
            </w:pPr>
            <w:r w:rsidRPr="009F7978">
              <w:rPr>
                <w:sz w:val="20"/>
                <w:szCs w:val="20"/>
              </w:rPr>
              <w:t xml:space="preserve">Гидродинамическое давление потока воды. </w:t>
            </w:r>
          </w:p>
          <w:p w14:paraId="5352335A" w14:textId="77777777" w:rsidR="00097B98" w:rsidRPr="009F7978" w:rsidRDefault="00097B98" w:rsidP="000F4ABA">
            <w:pPr>
              <w:spacing w:line="240" w:lineRule="auto"/>
              <w:rPr>
                <w:sz w:val="20"/>
                <w:szCs w:val="20"/>
              </w:rPr>
            </w:pPr>
            <w:r w:rsidRPr="009F7978">
              <w:rPr>
                <w:sz w:val="20"/>
                <w:szCs w:val="20"/>
              </w:rPr>
              <w:t>Деформация речного русла</w:t>
            </w:r>
          </w:p>
        </w:tc>
      </w:tr>
      <w:tr w:rsidR="00097B98" w:rsidRPr="009F7978" w14:paraId="55C6A59E" w14:textId="77777777" w:rsidTr="0097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left w:val="single" w:sz="4" w:space="0" w:color="000000"/>
            </w:tcBorders>
            <w:shd w:val="clear" w:color="auto" w:fill="auto"/>
          </w:tcPr>
          <w:p w14:paraId="072005FE" w14:textId="77777777" w:rsidR="00097B98" w:rsidRPr="009F7978" w:rsidRDefault="00097B98" w:rsidP="007D288A">
            <w:pPr>
              <w:spacing w:line="240" w:lineRule="auto"/>
              <w:jc w:val="left"/>
              <w:rPr>
                <w:sz w:val="20"/>
                <w:szCs w:val="20"/>
              </w:rPr>
            </w:pPr>
            <w:r w:rsidRPr="009F7978">
              <w:rPr>
                <w:sz w:val="20"/>
                <w:szCs w:val="20"/>
              </w:rPr>
              <w:t>2.3 Цунами. Штормовой нагон воды</w:t>
            </w:r>
          </w:p>
        </w:tc>
        <w:tc>
          <w:tcPr>
            <w:tcW w:w="1137" w:type="pct"/>
            <w:tcBorders>
              <w:left w:val="single" w:sz="4" w:space="0" w:color="000000"/>
            </w:tcBorders>
            <w:shd w:val="clear" w:color="auto" w:fill="auto"/>
          </w:tcPr>
          <w:p w14:paraId="7292A262"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7E6C83E2" w14:textId="77777777" w:rsidR="00097B98" w:rsidRPr="009F7978" w:rsidRDefault="00097B98" w:rsidP="000F4ABA">
            <w:pPr>
              <w:spacing w:line="240" w:lineRule="auto"/>
              <w:rPr>
                <w:sz w:val="20"/>
                <w:szCs w:val="20"/>
              </w:rPr>
            </w:pPr>
            <w:r w:rsidRPr="009F7978">
              <w:rPr>
                <w:sz w:val="20"/>
                <w:szCs w:val="20"/>
              </w:rPr>
              <w:t>Удар волны</w:t>
            </w:r>
          </w:p>
          <w:p w14:paraId="240C5FBA" w14:textId="77777777" w:rsidR="00097B98" w:rsidRPr="009F7978" w:rsidRDefault="00097B98" w:rsidP="000F4ABA">
            <w:pPr>
              <w:spacing w:line="240" w:lineRule="auto"/>
              <w:rPr>
                <w:sz w:val="20"/>
                <w:szCs w:val="20"/>
              </w:rPr>
            </w:pPr>
            <w:r w:rsidRPr="009F7978">
              <w:rPr>
                <w:sz w:val="20"/>
                <w:szCs w:val="20"/>
              </w:rPr>
              <w:t>Гидродинамическое давление потока воды</w:t>
            </w:r>
          </w:p>
          <w:p w14:paraId="09C12855" w14:textId="77777777" w:rsidR="00097B98" w:rsidRPr="009F7978" w:rsidRDefault="00097B98" w:rsidP="000F4ABA">
            <w:pPr>
              <w:spacing w:line="240" w:lineRule="auto"/>
              <w:rPr>
                <w:sz w:val="20"/>
                <w:szCs w:val="20"/>
              </w:rPr>
            </w:pPr>
            <w:r w:rsidRPr="009F7978">
              <w:rPr>
                <w:sz w:val="20"/>
                <w:szCs w:val="20"/>
              </w:rPr>
              <w:t>Размывание грунтов</w:t>
            </w:r>
          </w:p>
          <w:p w14:paraId="5234FC7A" w14:textId="77777777" w:rsidR="00097B98" w:rsidRPr="009F7978" w:rsidRDefault="00097B98" w:rsidP="000F4ABA">
            <w:pPr>
              <w:spacing w:line="240" w:lineRule="auto"/>
              <w:rPr>
                <w:sz w:val="20"/>
                <w:szCs w:val="20"/>
              </w:rPr>
            </w:pPr>
            <w:r w:rsidRPr="009F7978">
              <w:rPr>
                <w:sz w:val="20"/>
                <w:szCs w:val="20"/>
              </w:rPr>
              <w:t>Затопление территории</w:t>
            </w:r>
          </w:p>
        </w:tc>
      </w:tr>
      <w:tr w:rsidR="00097B98" w:rsidRPr="009F7978" w14:paraId="559B154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val="restart"/>
            <w:tcBorders>
              <w:top w:val="single" w:sz="4" w:space="0" w:color="000000"/>
              <w:left w:val="single" w:sz="4" w:space="0" w:color="000000"/>
            </w:tcBorders>
            <w:shd w:val="clear" w:color="auto" w:fill="auto"/>
          </w:tcPr>
          <w:p w14:paraId="40CC7B4F" w14:textId="77777777" w:rsidR="00097B98" w:rsidRPr="009F7978" w:rsidRDefault="00097B98" w:rsidP="000F4ABA">
            <w:pPr>
              <w:spacing w:line="240" w:lineRule="auto"/>
              <w:rPr>
                <w:sz w:val="20"/>
                <w:szCs w:val="20"/>
              </w:rPr>
            </w:pPr>
            <w:r w:rsidRPr="009F7978">
              <w:rPr>
                <w:sz w:val="20"/>
                <w:szCs w:val="20"/>
              </w:rPr>
              <w:t>2.4 Сель</w:t>
            </w:r>
          </w:p>
        </w:tc>
        <w:tc>
          <w:tcPr>
            <w:tcW w:w="1137" w:type="pct"/>
            <w:tcBorders>
              <w:top w:val="single" w:sz="4" w:space="0" w:color="000000"/>
              <w:left w:val="single" w:sz="4" w:space="0" w:color="000000"/>
            </w:tcBorders>
            <w:shd w:val="clear" w:color="auto" w:fill="auto"/>
          </w:tcPr>
          <w:p w14:paraId="7FA36887" w14:textId="77777777" w:rsidR="00097B98" w:rsidRPr="009F7978" w:rsidRDefault="00097B98" w:rsidP="000F4ABA">
            <w:pPr>
              <w:spacing w:line="240" w:lineRule="auto"/>
              <w:rPr>
                <w:sz w:val="20"/>
                <w:szCs w:val="20"/>
              </w:rPr>
            </w:pPr>
            <w:r w:rsidRPr="009F7978">
              <w:rPr>
                <w:sz w:val="20"/>
                <w:szCs w:val="20"/>
                <w:lang w:eastAsia="ru-RU"/>
              </w:rPr>
              <w:t>Динамический</w:t>
            </w:r>
          </w:p>
        </w:tc>
        <w:tc>
          <w:tcPr>
            <w:tcW w:w="2785" w:type="pct"/>
            <w:tcBorders>
              <w:top w:val="single" w:sz="4" w:space="0" w:color="000000"/>
              <w:left w:val="single" w:sz="4" w:space="0" w:color="000000"/>
              <w:right w:val="single" w:sz="4" w:space="0" w:color="000000"/>
            </w:tcBorders>
            <w:shd w:val="clear" w:color="auto" w:fill="auto"/>
          </w:tcPr>
          <w:p w14:paraId="3AEDF349" w14:textId="77777777" w:rsidR="00097B98" w:rsidRPr="009F7978" w:rsidRDefault="00097B98" w:rsidP="000F4ABA">
            <w:pPr>
              <w:spacing w:line="240" w:lineRule="auto"/>
              <w:rPr>
                <w:sz w:val="20"/>
                <w:szCs w:val="20"/>
              </w:rPr>
            </w:pPr>
            <w:r w:rsidRPr="009F7978">
              <w:rPr>
                <w:sz w:val="20"/>
                <w:szCs w:val="20"/>
                <w:lang w:eastAsia="ru-RU"/>
              </w:rPr>
              <w:t>Смещение (движение) горных пород</w:t>
            </w:r>
          </w:p>
        </w:tc>
      </w:tr>
      <w:tr w:rsidR="00097B98" w:rsidRPr="009F7978" w14:paraId="5BF82E63"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398B415F" w14:textId="77777777" w:rsidR="00097B98" w:rsidRPr="009F7978" w:rsidRDefault="00097B98" w:rsidP="000F4ABA">
            <w:pPr>
              <w:spacing w:line="240" w:lineRule="auto"/>
              <w:rPr>
                <w:sz w:val="20"/>
                <w:szCs w:val="20"/>
              </w:rPr>
            </w:pPr>
          </w:p>
        </w:tc>
        <w:tc>
          <w:tcPr>
            <w:tcW w:w="1137" w:type="pct"/>
            <w:tcBorders>
              <w:top w:val="single" w:sz="4" w:space="0" w:color="000000"/>
              <w:left w:val="single" w:sz="4" w:space="0" w:color="000000"/>
            </w:tcBorders>
            <w:shd w:val="clear" w:color="auto" w:fill="auto"/>
          </w:tcPr>
          <w:p w14:paraId="2E579C6D" w14:textId="77777777" w:rsidR="00097B98" w:rsidRPr="009F7978" w:rsidRDefault="00097B98" w:rsidP="000F4ABA">
            <w:pPr>
              <w:spacing w:line="240" w:lineRule="auto"/>
              <w:rPr>
                <w:sz w:val="20"/>
                <w:szCs w:val="20"/>
              </w:rPr>
            </w:pPr>
            <w:r w:rsidRPr="009F7978">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7218BCF0" w14:textId="77777777" w:rsidR="00097B98" w:rsidRPr="009F7978" w:rsidRDefault="00097B98" w:rsidP="000F4ABA">
            <w:pPr>
              <w:spacing w:line="240" w:lineRule="auto"/>
              <w:rPr>
                <w:sz w:val="20"/>
                <w:szCs w:val="20"/>
                <w:lang w:eastAsia="ru-RU"/>
              </w:rPr>
            </w:pPr>
            <w:r w:rsidRPr="009F7978">
              <w:rPr>
                <w:sz w:val="20"/>
                <w:szCs w:val="20"/>
                <w:lang w:eastAsia="ru-RU"/>
              </w:rPr>
              <w:t xml:space="preserve">Удар. </w:t>
            </w:r>
          </w:p>
          <w:p w14:paraId="3A153DFF" w14:textId="77777777" w:rsidR="00097B98" w:rsidRPr="009F7978" w:rsidRDefault="00097B98" w:rsidP="000F4ABA">
            <w:pPr>
              <w:spacing w:line="240" w:lineRule="auto"/>
              <w:rPr>
                <w:sz w:val="20"/>
                <w:szCs w:val="20"/>
              </w:rPr>
            </w:pPr>
            <w:r w:rsidRPr="009F7978">
              <w:rPr>
                <w:sz w:val="20"/>
                <w:szCs w:val="20"/>
                <w:lang w:eastAsia="ru-RU"/>
              </w:rPr>
              <w:t>Механическое давление селевой массы</w:t>
            </w:r>
          </w:p>
        </w:tc>
      </w:tr>
      <w:tr w:rsidR="00097B98" w:rsidRPr="009F7978" w14:paraId="1C5ECEB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5B186222" w14:textId="77777777" w:rsidR="00097B98" w:rsidRPr="009F7978" w:rsidRDefault="00097B98" w:rsidP="000F4ABA">
            <w:pPr>
              <w:spacing w:line="240" w:lineRule="auto"/>
              <w:rPr>
                <w:sz w:val="20"/>
                <w:szCs w:val="20"/>
              </w:rPr>
            </w:pPr>
          </w:p>
        </w:tc>
        <w:tc>
          <w:tcPr>
            <w:tcW w:w="1137" w:type="pct"/>
            <w:tcBorders>
              <w:top w:val="single" w:sz="4" w:space="0" w:color="000000"/>
              <w:left w:val="single" w:sz="4" w:space="0" w:color="000000"/>
            </w:tcBorders>
            <w:shd w:val="clear" w:color="auto" w:fill="auto"/>
          </w:tcPr>
          <w:p w14:paraId="517987D8"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3E5D4CF9" w14:textId="77777777" w:rsidR="00097B98" w:rsidRPr="009F7978" w:rsidRDefault="00097B98" w:rsidP="000F4ABA">
            <w:pPr>
              <w:spacing w:line="240" w:lineRule="auto"/>
              <w:rPr>
                <w:sz w:val="20"/>
                <w:szCs w:val="20"/>
              </w:rPr>
            </w:pPr>
            <w:r w:rsidRPr="009F7978">
              <w:rPr>
                <w:sz w:val="20"/>
                <w:szCs w:val="20"/>
                <w:lang w:eastAsia="ru-RU"/>
              </w:rPr>
              <w:t>Гидродинамическое давление селевого потока</w:t>
            </w:r>
          </w:p>
        </w:tc>
      </w:tr>
      <w:tr w:rsidR="00097B98" w:rsidRPr="009F7978" w14:paraId="615DDFF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7C2C14CB" w14:textId="77777777" w:rsidR="00097B98" w:rsidRPr="009F7978" w:rsidRDefault="00097B98" w:rsidP="000F4ABA">
            <w:pPr>
              <w:spacing w:line="240" w:lineRule="auto"/>
              <w:rPr>
                <w:sz w:val="20"/>
                <w:szCs w:val="20"/>
              </w:rPr>
            </w:pPr>
          </w:p>
        </w:tc>
        <w:tc>
          <w:tcPr>
            <w:tcW w:w="1137" w:type="pct"/>
            <w:tcBorders>
              <w:top w:val="single" w:sz="4" w:space="0" w:color="000000"/>
              <w:left w:val="single" w:sz="4" w:space="0" w:color="000000"/>
            </w:tcBorders>
            <w:shd w:val="clear" w:color="auto" w:fill="auto"/>
          </w:tcPr>
          <w:p w14:paraId="4226AE4D" w14:textId="77777777" w:rsidR="00097B98" w:rsidRPr="009F7978" w:rsidRDefault="00097B98" w:rsidP="000F4ABA">
            <w:pPr>
              <w:spacing w:line="240" w:lineRule="auto"/>
              <w:rPr>
                <w:sz w:val="20"/>
                <w:szCs w:val="20"/>
              </w:rPr>
            </w:pPr>
            <w:r w:rsidRPr="009F7978">
              <w:rPr>
                <w:sz w:val="20"/>
                <w:szCs w:val="20"/>
                <w:lang w:eastAsia="ru-RU"/>
              </w:rPr>
              <w:t>Аэродинамический</w:t>
            </w:r>
          </w:p>
        </w:tc>
        <w:tc>
          <w:tcPr>
            <w:tcW w:w="2785" w:type="pct"/>
            <w:tcBorders>
              <w:top w:val="single" w:sz="4" w:space="0" w:color="000000"/>
              <w:left w:val="single" w:sz="4" w:space="0" w:color="000000"/>
              <w:right w:val="single" w:sz="4" w:space="0" w:color="000000"/>
            </w:tcBorders>
            <w:shd w:val="clear" w:color="auto" w:fill="auto"/>
          </w:tcPr>
          <w:p w14:paraId="60F991DE" w14:textId="77777777" w:rsidR="00097B98" w:rsidRPr="009F7978" w:rsidRDefault="00097B98" w:rsidP="000F4ABA">
            <w:pPr>
              <w:spacing w:line="240" w:lineRule="auto"/>
              <w:rPr>
                <w:sz w:val="20"/>
                <w:szCs w:val="20"/>
              </w:rPr>
            </w:pPr>
            <w:r w:rsidRPr="009F7978">
              <w:rPr>
                <w:sz w:val="20"/>
                <w:szCs w:val="20"/>
                <w:lang w:eastAsia="ru-RU"/>
              </w:rPr>
              <w:t>Ударная волна</w:t>
            </w:r>
          </w:p>
        </w:tc>
      </w:tr>
      <w:tr w:rsidR="00097B98" w:rsidRPr="009F7978" w14:paraId="2A3F44EC"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696508C6" w14:textId="77777777" w:rsidR="00097B98" w:rsidRPr="009F7978" w:rsidRDefault="00097B98" w:rsidP="007D288A">
            <w:pPr>
              <w:spacing w:line="240" w:lineRule="auto"/>
              <w:jc w:val="left"/>
              <w:rPr>
                <w:sz w:val="20"/>
                <w:szCs w:val="20"/>
              </w:rPr>
            </w:pPr>
            <w:r w:rsidRPr="009F7978">
              <w:rPr>
                <w:sz w:val="20"/>
                <w:szCs w:val="20"/>
              </w:rPr>
              <w:t>2.5 Наводнение.</w:t>
            </w:r>
          </w:p>
          <w:p w14:paraId="640E872B" w14:textId="77777777" w:rsidR="00097B98" w:rsidRPr="009F7978" w:rsidRDefault="00097B98" w:rsidP="007D288A">
            <w:pPr>
              <w:spacing w:line="240" w:lineRule="auto"/>
              <w:jc w:val="left"/>
              <w:rPr>
                <w:sz w:val="20"/>
                <w:szCs w:val="20"/>
              </w:rPr>
            </w:pPr>
            <w:r w:rsidRPr="009F7978">
              <w:rPr>
                <w:sz w:val="20"/>
                <w:szCs w:val="20"/>
              </w:rPr>
              <w:t>Половодье.</w:t>
            </w:r>
          </w:p>
          <w:p w14:paraId="1C646466" w14:textId="77777777" w:rsidR="00097B98" w:rsidRPr="009F7978" w:rsidRDefault="00097B98" w:rsidP="007D288A">
            <w:pPr>
              <w:spacing w:line="240" w:lineRule="auto"/>
              <w:jc w:val="left"/>
              <w:rPr>
                <w:sz w:val="20"/>
                <w:szCs w:val="20"/>
              </w:rPr>
            </w:pPr>
            <w:r w:rsidRPr="009F7978">
              <w:rPr>
                <w:sz w:val="20"/>
                <w:szCs w:val="20"/>
              </w:rPr>
              <w:t>Паводок.</w:t>
            </w:r>
          </w:p>
          <w:p w14:paraId="526C667C" w14:textId="77777777" w:rsidR="00097B98" w:rsidRPr="009F7978" w:rsidRDefault="00097B98" w:rsidP="007D288A">
            <w:pPr>
              <w:spacing w:line="240" w:lineRule="auto"/>
              <w:jc w:val="left"/>
              <w:rPr>
                <w:sz w:val="20"/>
                <w:szCs w:val="20"/>
                <w:lang w:eastAsia="ru-RU"/>
              </w:rPr>
            </w:pPr>
            <w:r w:rsidRPr="009F7978">
              <w:rPr>
                <w:sz w:val="20"/>
                <w:szCs w:val="20"/>
                <w:lang w:eastAsia="ru-RU"/>
              </w:rPr>
              <w:t>Катастрофический</w:t>
            </w:r>
          </w:p>
          <w:p w14:paraId="23A47D30" w14:textId="77777777" w:rsidR="00097B98" w:rsidRPr="009F7978" w:rsidRDefault="00097B98" w:rsidP="007D288A">
            <w:pPr>
              <w:spacing w:line="240" w:lineRule="auto"/>
              <w:jc w:val="left"/>
              <w:rPr>
                <w:sz w:val="20"/>
                <w:szCs w:val="20"/>
              </w:rPr>
            </w:pPr>
            <w:r w:rsidRPr="009F7978">
              <w:rPr>
                <w:sz w:val="20"/>
                <w:szCs w:val="20"/>
              </w:rPr>
              <w:t>Паводок.</w:t>
            </w:r>
          </w:p>
        </w:tc>
        <w:tc>
          <w:tcPr>
            <w:tcW w:w="1137" w:type="pct"/>
            <w:tcBorders>
              <w:top w:val="single" w:sz="4" w:space="0" w:color="000000"/>
              <w:left w:val="single" w:sz="4" w:space="0" w:color="000000"/>
              <w:bottom w:val="single" w:sz="4" w:space="0" w:color="000000"/>
            </w:tcBorders>
            <w:shd w:val="clear" w:color="auto" w:fill="auto"/>
          </w:tcPr>
          <w:p w14:paraId="7863619E"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7A4D9AB" w14:textId="77777777" w:rsidR="00097B98" w:rsidRPr="009F7978" w:rsidRDefault="00097B98" w:rsidP="000F4ABA">
            <w:pPr>
              <w:spacing w:line="240" w:lineRule="auto"/>
              <w:rPr>
                <w:sz w:val="20"/>
                <w:szCs w:val="20"/>
              </w:rPr>
            </w:pPr>
            <w:r w:rsidRPr="009F7978">
              <w:rPr>
                <w:sz w:val="20"/>
                <w:szCs w:val="20"/>
              </w:rPr>
              <w:t>Поток (течение) воды</w:t>
            </w:r>
          </w:p>
        </w:tc>
      </w:tr>
      <w:tr w:rsidR="00097B98" w:rsidRPr="009F7978" w14:paraId="08580418"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bottom w:val="single" w:sz="4" w:space="0" w:color="auto"/>
            </w:tcBorders>
            <w:shd w:val="clear" w:color="auto" w:fill="auto"/>
          </w:tcPr>
          <w:p w14:paraId="5843D65E"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tcBorders>
            <w:shd w:val="clear" w:color="auto" w:fill="auto"/>
          </w:tcPr>
          <w:p w14:paraId="3D83BCAD" w14:textId="77777777" w:rsidR="00097B98" w:rsidRPr="009F7978" w:rsidRDefault="00097B98" w:rsidP="000F4ABA">
            <w:pPr>
              <w:spacing w:line="240" w:lineRule="auto"/>
              <w:rPr>
                <w:sz w:val="20"/>
                <w:szCs w:val="20"/>
              </w:rPr>
            </w:pPr>
            <w:r w:rsidRPr="009F7978">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01E9FB3D" w14:textId="77777777" w:rsidR="00097B98" w:rsidRPr="009F7978" w:rsidRDefault="00097B98" w:rsidP="000F4ABA">
            <w:pPr>
              <w:spacing w:line="240" w:lineRule="auto"/>
              <w:rPr>
                <w:sz w:val="20"/>
                <w:szCs w:val="20"/>
              </w:rPr>
            </w:pPr>
            <w:r w:rsidRPr="009F7978">
              <w:rPr>
                <w:sz w:val="20"/>
                <w:szCs w:val="20"/>
              </w:rPr>
              <w:t>Загрязнение гидросферы, почв, грунтов</w:t>
            </w:r>
          </w:p>
        </w:tc>
      </w:tr>
      <w:tr w:rsidR="00097B98" w:rsidRPr="009F7978" w14:paraId="35D0ECC4"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auto"/>
            </w:tcBorders>
            <w:shd w:val="clear" w:color="auto" w:fill="auto"/>
          </w:tcPr>
          <w:p w14:paraId="33A1B14A" w14:textId="77777777" w:rsidR="00097B98" w:rsidRPr="009F7978" w:rsidRDefault="00097B98" w:rsidP="007D288A">
            <w:pPr>
              <w:spacing w:line="240" w:lineRule="auto"/>
              <w:jc w:val="left"/>
              <w:rPr>
                <w:sz w:val="20"/>
                <w:szCs w:val="20"/>
              </w:rPr>
            </w:pPr>
            <w:r w:rsidRPr="009F7978">
              <w:rPr>
                <w:sz w:val="20"/>
                <w:szCs w:val="20"/>
              </w:rPr>
              <w:t>2.6</w:t>
            </w:r>
            <w:r w:rsidRPr="009F7978">
              <w:rPr>
                <w:sz w:val="20"/>
                <w:szCs w:val="20"/>
                <w:lang w:eastAsia="ru-RU"/>
              </w:rPr>
              <w:t xml:space="preserve"> Затор. Зажор</w:t>
            </w:r>
          </w:p>
        </w:tc>
        <w:tc>
          <w:tcPr>
            <w:tcW w:w="1137" w:type="pct"/>
            <w:tcBorders>
              <w:top w:val="single" w:sz="4" w:space="0" w:color="000000"/>
              <w:left w:val="single" w:sz="4" w:space="0" w:color="000000"/>
              <w:bottom w:val="single" w:sz="4" w:space="0" w:color="auto"/>
            </w:tcBorders>
            <w:shd w:val="clear" w:color="auto" w:fill="auto"/>
          </w:tcPr>
          <w:p w14:paraId="5D1B2090" w14:textId="77777777" w:rsidR="00097B98" w:rsidRPr="009F7978" w:rsidRDefault="00097B98" w:rsidP="000F4ABA">
            <w:pPr>
              <w:spacing w:line="240" w:lineRule="auto"/>
              <w:rPr>
                <w:sz w:val="20"/>
                <w:szCs w:val="20"/>
              </w:rPr>
            </w:pPr>
            <w:r w:rsidRPr="009F7978">
              <w:rPr>
                <w:sz w:val="20"/>
                <w:szCs w:val="20"/>
              </w:rPr>
              <w:t>Гидродинамический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74BD2A36" w14:textId="77777777" w:rsidR="00097B98" w:rsidRPr="009F7978" w:rsidRDefault="00097B98" w:rsidP="000F4ABA">
            <w:pPr>
              <w:spacing w:line="240" w:lineRule="auto"/>
              <w:rPr>
                <w:sz w:val="20"/>
                <w:szCs w:val="20"/>
                <w:lang w:eastAsia="ru-RU"/>
              </w:rPr>
            </w:pPr>
            <w:r w:rsidRPr="009F7978">
              <w:rPr>
                <w:sz w:val="20"/>
                <w:szCs w:val="20"/>
              </w:rPr>
              <w:t>Гидродинамический.</w:t>
            </w:r>
            <w:r w:rsidRPr="009F7978">
              <w:rPr>
                <w:sz w:val="20"/>
                <w:szCs w:val="20"/>
                <w:lang w:eastAsia="ru-RU"/>
              </w:rPr>
              <w:t xml:space="preserve"> </w:t>
            </w:r>
          </w:p>
          <w:p w14:paraId="18093F5F" w14:textId="77777777" w:rsidR="00097B98" w:rsidRPr="009F7978" w:rsidRDefault="00097B98" w:rsidP="000F4ABA">
            <w:pPr>
              <w:spacing w:line="240" w:lineRule="auto"/>
              <w:rPr>
                <w:sz w:val="20"/>
                <w:szCs w:val="20"/>
              </w:rPr>
            </w:pPr>
            <w:r w:rsidRPr="009F7978">
              <w:rPr>
                <w:sz w:val="20"/>
                <w:szCs w:val="20"/>
                <w:lang w:eastAsia="ru-RU"/>
              </w:rPr>
              <w:t>Гидродинамическое давление воды</w:t>
            </w:r>
          </w:p>
        </w:tc>
      </w:tr>
      <w:tr w:rsidR="00097B98" w:rsidRPr="009F7978" w14:paraId="12F5C130"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tcPr>
          <w:p w14:paraId="2B17D918" w14:textId="77777777" w:rsidR="00097B98" w:rsidRPr="009F7978" w:rsidRDefault="00097B98" w:rsidP="007D288A">
            <w:pPr>
              <w:spacing w:line="240" w:lineRule="auto"/>
              <w:jc w:val="left"/>
              <w:rPr>
                <w:sz w:val="20"/>
                <w:szCs w:val="20"/>
              </w:rPr>
            </w:pPr>
            <w:r w:rsidRPr="009F7978">
              <w:rPr>
                <w:sz w:val="20"/>
                <w:szCs w:val="20"/>
              </w:rPr>
              <w:t>2.7</w:t>
            </w:r>
            <w:r w:rsidRPr="009F7978">
              <w:rPr>
                <w:sz w:val="20"/>
                <w:szCs w:val="20"/>
                <w:lang w:eastAsia="ru-RU"/>
              </w:rPr>
              <w:t xml:space="preserve"> Лавина </w:t>
            </w:r>
            <w:r w:rsidRPr="009F7978">
              <w:rPr>
                <w:sz w:val="20"/>
                <w:szCs w:val="20"/>
              </w:rPr>
              <w:t>снежная</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CF048E8" w14:textId="77777777" w:rsidR="00097B98" w:rsidRPr="009F7978" w:rsidRDefault="00097B98" w:rsidP="000F4ABA">
            <w:pPr>
              <w:spacing w:line="240" w:lineRule="auto"/>
              <w:rPr>
                <w:sz w:val="20"/>
                <w:szCs w:val="20"/>
              </w:rPr>
            </w:pPr>
            <w:r w:rsidRPr="009F7978">
              <w:rPr>
                <w:sz w:val="20"/>
                <w:szCs w:val="20"/>
              </w:rPr>
              <w:t>Гравитационный</w:t>
            </w:r>
          </w:p>
        </w:tc>
        <w:tc>
          <w:tcPr>
            <w:tcW w:w="2785" w:type="pct"/>
            <w:tcBorders>
              <w:top w:val="single" w:sz="4" w:space="0" w:color="auto"/>
              <w:left w:val="single" w:sz="4" w:space="0" w:color="auto"/>
              <w:bottom w:val="single" w:sz="4" w:space="0" w:color="auto"/>
              <w:right w:val="single" w:sz="4" w:space="0" w:color="auto"/>
            </w:tcBorders>
            <w:shd w:val="clear" w:color="auto" w:fill="auto"/>
          </w:tcPr>
          <w:p w14:paraId="3929C84B" w14:textId="77777777" w:rsidR="00097B98" w:rsidRPr="009F7978" w:rsidRDefault="00097B98" w:rsidP="000F4ABA">
            <w:pPr>
              <w:spacing w:line="240" w:lineRule="auto"/>
              <w:rPr>
                <w:sz w:val="20"/>
                <w:szCs w:val="20"/>
              </w:rPr>
            </w:pPr>
            <w:r w:rsidRPr="009F7978">
              <w:rPr>
                <w:sz w:val="20"/>
                <w:szCs w:val="20"/>
                <w:lang w:eastAsia="ru-RU"/>
              </w:rPr>
              <w:t>Смещение (движение) снежных масс</w:t>
            </w:r>
          </w:p>
        </w:tc>
      </w:tr>
      <w:tr w:rsidR="00097B98" w:rsidRPr="009F7978" w14:paraId="339BBFA5"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top w:val="single" w:sz="4" w:space="0" w:color="auto"/>
              <w:left w:val="single" w:sz="4" w:space="0" w:color="auto"/>
              <w:bottom w:val="single" w:sz="4" w:space="0" w:color="auto"/>
              <w:right w:val="single" w:sz="4" w:space="0" w:color="auto"/>
            </w:tcBorders>
            <w:shd w:val="clear" w:color="auto" w:fill="auto"/>
          </w:tcPr>
          <w:p w14:paraId="7900FD0A" w14:textId="77777777" w:rsidR="00097B98" w:rsidRPr="009F7978" w:rsidRDefault="00097B98" w:rsidP="007D288A">
            <w:pPr>
              <w:spacing w:line="240" w:lineRule="auto"/>
              <w:jc w:val="left"/>
              <w:rPr>
                <w:sz w:val="20"/>
                <w:szCs w:val="20"/>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5F86816" w14:textId="77777777" w:rsidR="00097B98" w:rsidRPr="009F7978" w:rsidRDefault="00097B98" w:rsidP="000F4ABA">
            <w:pPr>
              <w:spacing w:line="240" w:lineRule="auto"/>
              <w:rPr>
                <w:sz w:val="20"/>
                <w:szCs w:val="20"/>
              </w:rPr>
            </w:pPr>
            <w:r w:rsidRPr="009F7978">
              <w:rPr>
                <w:sz w:val="20"/>
                <w:szCs w:val="20"/>
                <w:lang w:eastAsia="ru-RU"/>
              </w:rPr>
              <w:t>Динамический</w:t>
            </w:r>
          </w:p>
        </w:tc>
        <w:tc>
          <w:tcPr>
            <w:tcW w:w="2785" w:type="pct"/>
            <w:tcBorders>
              <w:top w:val="single" w:sz="4" w:space="0" w:color="auto"/>
              <w:left w:val="single" w:sz="4" w:space="0" w:color="auto"/>
              <w:bottom w:val="single" w:sz="4" w:space="0" w:color="auto"/>
              <w:right w:val="single" w:sz="4" w:space="0" w:color="auto"/>
            </w:tcBorders>
            <w:shd w:val="clear" w:color="auto" w:fill="auto"/>
          </w:tcPr>
          <w:p w14:paraId="15BDECC9" w14:textId="77777777" w:rsidR="00097B98" w:rsidRPr="009F7978" w:rsidRDefault="00097B98" w:rsidP="000F4ABA">
            <w:pPr>
              <w:spacing w:line="240" w:lineRule="auto"/>
              <w:rPr>
                <w:sz w:val="20"/>
                <w:szCs w:val="20"/>
                <w:lang w:eastAsia="ru-RU"/>
              </w:rPr>
            </w:pPr>
            <w:r w:rsidRPr="009F7978">
              <w:rPr>
                <w:sz w:val="20"/>
                <w:szCs w:val="20"/>
                <w:lang w:eastAsia="ru-RU"/>
              </w:rPr>
              <w:t xml:space="preserve">Удар. </w:t>
            </w:r>
          </w:p>
          <w:p w14:paraId="323197DD" w14:textId="77777777" w:rsidR="00097B98" w:rsidRPr="009F7978" w:rsidRDefault="00097B98" w:rsidP="000F4ABA">
            <w:pPr>
              <w:spacing w:line="240" w:lineRule="auto"/>
              <w:rPr>
                <w:sz w:val="20"/>
                <w:szCs w:val="20"/>
              </w:rPr>
            </w:pPr>
            <w:r w:rsidRPr="009F7978">
              <w:rPr>
                <w:sz w:val="20"/>
                <w:szCs w:val="20"/>
                <w:lang w:eastAsia="ru-RU"/>
              </w:rPr>
              <w:t>Давление смещенных масс снега</w:t>
            </w:r>
          </w:p>
        </w:tc>
      </w:tr>
      <w:tr w:rsidR="00097B98" w:rsidRPr="009F7978" w14:paraId="19D45FD9"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top w:val="single" w:sz="4" w:space="0" w:color="auto"/>
              <w:left w:val="single" w:sz="4" w:space="0" w:color="auto"/>
              <w:bottom w:val="single" w:sz="4" w:space="0" w:color="auto"/>
              <w:right w:val="single" w:sz="4" w:space="0" w:color="auto"/>
            </w:tcBorders>
            <w:shd w:val="clear" w:color="auto" w:fill="auto"/>
          </w:tcPr>
          <w:p w14:paraId="7913E5EB" w14:textId="77777777" w:rsidR="00097B98" w:rsidRPr="009F7978" w:rsidRDefault="00097B98" w:rsidP="007D288A">
            <w:pPr>
              <w:spacing w:line="240" w:lineRule="auto"/>
              <w:jc w:val="left"/>
              <w:rPr>
                <w:sz w:val="20"/>
                <w:szCs w:val="20"/>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B68656E" w14:textId="77777777" w:rsidR="00097B98" w:rsidRPr="009F7978" w:rsidRDefault="00097B98" w:rsidP="000F4ABA">
            <w:pPr>
              <w:spacing w:line="240" w:lineRule="auto"/>
              <w:rPr>
                <w:sz w:val="20"/>
                <w:szCs w:val="20"/>
              </w:rPr>
            </w:pPr>
            <w:r w:rsidRPr="009F7978">
              <w:rPr>
                <w:sz w:val="20"/>
                <w:szCs w:val="20"/>
                <w:lang w:eastAsia="ru-RU"/>
              </w:rPr>
              <w:t>Аэродинамический</w:t>
            </w:r>
          </w:p>
        </w:tc>
        <w:tc>
          <w:tcPr>
            <w:tcW w:w="2785" w:type="pct"/>
            <w:tcBorders>
              <w:top w:val="single" w:sz="4" w:space="0" w:color="auto"/>
              <w:left w:val="single" w:sz="4" w:space="0" w:color="auto"/>
              <w:bottom w:val="single" w:sz="4" w:space="0" w:color="auto"/>
              <w:right w:val="single" w:sz="4" w:space="0" w:color="auto"/>
            </w:tcBorders>
            <w:shd w:val="clear" w:color="auto" w:fill="auto"/>
          </w:tcPr>
          <w:p w14:paraId="3F07E695" w14:textId="77777777" w:rsidR="00097B98" w:rsidRPr="009F7978" w:rsidRDefault="00097B98" w:rsidP="000F4ABA">
            <w:pPr>
              <w:spacing w:line="240" w:lineRule="auto"/>
              <w:rPr>
                <w:sz w:val="20"/>
                <w:szCs w:val="20"/>
                <w:lang w:eastAsia="ru-RU"/>
              </w:rPr>
            </w:pPr>
            <w:r w:rsidRPr="009F7978">
              <w:rPr>
                <w:sz w:val="20"/>
                <w:szCs w:val="20"/>
                <w:lang w:eastAsia="ru-RU"/>
              </w:rPr>
              <w:t>Ударная (воздушная) волна.</w:t>
            </w:r>
          </w:p>
          <w:p w14:paraId="2D25AFC2" w14:textId="77777777" w:rsidR="00097B98" w:rsidRPr="009F7978" w:rsidRDefault="00097B98" w:rsidP="000F4ABA">
            <w:pPr>
              <w:spacing w:line="240" w:lineRule="auto"/>
              <w:rPr>
                <w:sz w:val="20"/>
                <w:szCs w:val="20"/>
              </w:rPr>
            </w:pPr>
            <w:r w:rsidRPr="009F7978">
              <w:rPr>
                <w:sz w:val="20"/>
                <w:szCs w:val="20"/>
                <w:lang w:eastAsia="ru-RU"/>
              </w:rPr>
              <w:t>Звуковой удар</w:t>
            </w:r>
          </w:p>
        </w:tc>
      </w:tr>
      <w:tr w:rsidR="00097B98" w:rsidRPr="009F7978" w14:paraId="26949665"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6DCE6B" w14:textId="77777777" w:rsidR="00097B98" w:rsidRPr="009F7978" w:rsidRDefault="00097B98" w:rsidP="007D288A">
            <w:pPr>
              <w:spacing w:line="240" w:lineRule="auto"/>
              <w:jc w:val="left"/>
              <w:rPr>
                <w:sz w:val="20"/>
                <w:szCs w:val="20"/>
              </w:rPr>
            </w:pPr>
            <w:r w:rsidRPr="009F7978">
              <w:rPr>
                <w:sz w:val="20"/>
                <w:szCs w:val="20"/>
              </w:rPr>
              <w:t>3. Опасные метеорологические явления и процессы</w:t>
            </w:r>
          </w:p>
        </w:tc>
      </w:tr>
      <w:tr w:rsidR="00097B98" w:rsidRPr="009F7978" w14:paraId="3F509DC5"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top w:val="single" w:sz="4" w:space="0" w:color="auto"/>
              <w:left w:val="single" w:sz="4" w:space="0" w:color="auto"/>
              <w:bottom w:val="single" w:sz="4" w:space="0" w:color="auto"/>
              <w:right w:val="single" w:sz="4" w:space="0" w:color="auto"/>
            </w:tcBorders>
            <w:shd w:val="clear" w:color="auto" w:fill="auto"/>
          </w:tcPr>
          <w:p w14:paraId="2D5A6B06" w14:textId="77777777" w:rsidR="00097B98" w:rsidRPr="009F7978" w:rsidRDefault="00097B98" w:rsidP="007D288A">
            <w:pPr>
              <w:spacing w:line="240" w:lineRule="auto"/>
              <w:jc w:val="left"/>
              <w:rPr>
                <w:sz w:val="20"/>
                <w:szCs w:val="20"/>
              </w:rPr>
            </w:pPr>
            <w:r w:rsidRPr="009F7978">
              <w:rPr>
                <w:sz w:val="20"/>
                <w:szCs w:val="20"/>
              </w:rPr>
              <w:t xml:space="preserve">3.1 Сильный ветер. Шторм. Шквал. Ураган </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0C87FDA" w14:textId="77777777" w:rsidR="00097B98" w:rsidRPr="009F7978" w:rsidRDefault="00097B98" w:rsidP="000F4ABA">
            <w:pPr>
              <w:spacing w:line="240" w:lineRule="auto"/>
              <w:rPr>
                <w:sz w:val="20"/>
                <w:szCs w:val="20"/>
              </w:rPr>
            </w:pPr>
            <w:r w:rsidRPr="009F7978">
              <w:rPr>
                <w:sz w:val="20"/>
                <w:szCs w:val="20"/>
              </w:rPr>
              <w:t xml:space="preserve">Аэродинамический </w:t>
            </w:r>
          </w:p>
        </w:tc>
        <w:tc>
          <w:tcPr>
            <w:tcW w:w="2785" w:type="pct"/>
            <w:tcBorders>
              <w:top w:val="single" w:sz="4" w:space="0" w:color="auto"/>
              <w:left w:val="single" w:sz="4" w:space="0" w:color="auto"/>
              <w:bottom w:val="single" w:sz="4" w:space="0" w:color="auto"/>
              <w:right w:val="single" w:sz="4" w:space="0" w:color="auto"/>
            </w:tcBorders>
            <w:shd w:val="clear" w:color="auto" w:fill="auto"/>
          </w:tcPr>
          <w:p w14:paraId="26DD8A4A" w14:textId="77777777" w:rsidR="00097B98" w:rsidRPr="009F7978" w:rsidRDefault="00097B98" w:rsidP="000F4ABA">
            <w:pPr>
              <w:spacing w:line="240" w:lineRule="auto"/>
              <w:rPr>
                <w:sz w:val="20"/>
                <w:szCs w:val="20"/>
              </w:rPr>
            </w:pPr>
            <w:r w:rsidRPr="009F7978">
              <w:rPr>
                <w:sz w:val="20"/>
                <w:szCs w:val="20"/>
              </w:rPr>
              <w:t xml:space="preserve">Ветровой поток. </w:t>
            </w:r>
          </w:p>
          <w:p w14:paraId="1C0F064A" w14:textId="77777777" w:rsidR="00097B98" w:rsidRPr="009F7978" w:rsidRDefault="00097B98" w:rsidP="000F4ABA">
            <w:pPr>
              <w:spacing w:line="240" w:lineRule="auto"/>
              <w:rPr>
                <w:sz w:val="20"/>
                <w:szCs w:val="20"/>
              </w:rPr>
            </w:pPr>
            <w:r w:rsidRPr="009F7978">
              <w:rPr>
                <w:sz w:val="20"/>
                <w:szCs w:val="20"/>
              </w:rPr>
              <w:t xml:space="preserve">Ветровая нагрузка. </w:t>
            </w:r>
          </w:p>
          <w:p w14:paraId="0770F5DA" w14:textId="77777777" w:rsidR="00097B98" w:rsidRPr="009F7978" w:rsidRDefault="00097B98" w:rsidP="000F4ABA">
            <w:pPr>
              <w:spacing w:line="240" w:lineRule="auto"/>
              <w:rPr>
                <w:sz w:val="20"/>
                <w:szCs w:val="20"/>
              </w:rPr>
            </w:pPr>
            <w:r w:rsidRPr="009F7978">
              <w:rPr>
                <w:sz w:val="20"/>
                <w:szCs w:val="20"/>
              </w:rPr>
              <w:t xml:space="preserve">Аэродинамическое давление. </w:t>
            </w:r>
          </w:p>
          <w:p w14:paraId="1394676E" w14:textId="77777777" w:rsidR="00097B98" w:rsidRPr="009F7978" w:rsidRDefault="00097B98" w:rsidP="000F4ABA">
            <w:pPr>
              <w:spacing w:line="240" w:lineRule="auto"/>
              <w:rPr>
                <w:sz w:val="20"/>
                <w:szCs w:val="20"/>
              </w:rPr>
            </w:pPr>
            <w:r w:rsidRPr="009F7978">
              <w:rPr>
                <w:sz w:val="20"/>
                <w:szCs w:val="20"/>
              </w:rPr>
              <w:t>Вибрация</w:t>
            </w:r>
          </w:p>
        </w:tc>
      </w:tr>
      <w:tr w:rsidR="00097B98" w:rsidRPr="009F7978" w14:paraId="3CC8EFBE"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auto"/>
              <w:left w:val="single" w:sz="4" w:space="0" w:color="auto"/>
              <w:bottom w:val="single" w:sz="4" w:space="0" w:color="auto"/>
              <w:right w:val="single" w:sz="4" w:space="0" w:color="auto"/>
            </w:tcBorders>
            <w:shd w:val="clear" w:color="auto" w:fill="auto"/>
          </w:tcPr>
          <w:p w14:paraId="12C1769C" w14:textId="77777777" w:rsidR="00097B98" w:rsidRPr="009F7978" w:rsidRDefault="00097B98" w:rsidP="007D288A">
            <w:pPr>
              <w:spacing w:line="240" w:lineRule="auto"/>
              <w:jc w:val="left"/>
              <w:rPr>
                <w:sz w:val="20"/>
                <w:szCs w:val="20"/>
              </w:rPr>
            </w:pPr>
            <w:r w:rsidRPr="009F7978">
              <w:rPr>
                <w:sz w:val="20"/>
                <w:szCs w:val="20"/>
              </w:rPr>
              <w:t>3.2 Смерч. Вихрь</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EFE6FC" w14:textId="77777777" w:rsidR="00097B98" w:rsidRPr="009F7978" w:rsidRDefault="00097B98" w:rsidP="000F4ABA">
            <w:pPr>
              <w:spacing w:line="240" w:lineRule="auto"/>
              <w:rPr>
                <w:sz w:val="20"/>
                <w:szCs w:val="20"/>
              </w:rPr>
            </w:pPr>
            <w:r w:rsidRPr="009F7978">
              <w:rPr>
                <w:sz w:val="20"/>
                <w:szCs w:val="20"/>
              </w:rPr>
              <w:t xml:space="preserve">Аэродинамический </w:t>
            </w:r>
          </w:p>
        </w:tc>
        <w:tc>
          <w:tcPr>
            <w:tcW w:w="2785" w:type="pct"/>
            <w:tcBorders>
              <w:top w:val="single" w:sz="4" w:space="0" w:color="auto"/>
              <w:left w:val="single" w:sz="4" w:space="0" w:color="auto"/>
              <w:bottom w:val="single" w:sz="4" w:space="0" w:color="auto"/>
              <w:right w:val="single" w:sz="4" w:space="0" w:color="auto"/>
            </w:tcBorders>
            <w:shd w:val="clear" w:color="auto" w:fill="auto"/>
          </w:tcPr>
          <w:p w14:paraId="687D20BE" w14:textId="77777777" w:rsidR="00097B98" w:rsidRPr="009F7978" w:rsidRDefault="00097B98" w:rsidP="000F4ABA">
            <w:pPr>
              <w:spacing w:line="240" w:lineRule="auto"/>
              <w:rPr>
                <w:sz w:val="20"/>
                <w:szCs w:val="20"/>
              </w:rPr>
            </w:pPr>
            <w:r w:rsidRPr="009F7978">
              <w:rPr>
                <w:sz w:val="20"/>
                <w:szCs w:val="20"/>
              </w:rPr>
              <w:t>Сильное разряжение воздуха.</w:t>
            </w:r>
          </w:p>
          <w:p w14:paraId="235E1901" w14:textId="77777777" w:rsidR="00097B98" w:rsidRPr="009F7978" w:rsidRDefault="00097B98" w:rsidP="000F4ABA">
            <w:pPr>
              <w:spacing w:line="240" w:lineRule="auto"/>
              <w:rPr>
                <w:sz w:val="20"/>
                <w:szCs w:val="20"/>
              </w:rPr>
            </w:pPr>
            <w:r w:rsidRPr="009F7978">
              <w:rPr>
                <w:sz w:val="20"/>
                <w:szCs w:val="20"/>
              </w:rPr>
              <w:t>Вихревой восходящий поток.</w:t>
            </w:r>
          </w:p>
          <w:p w14:paraId="6BF1F821" w14:textId="77777777" w:rsidR="00097B98" w:rsidRPr="009F7978" w:rsidRDefault="00097B98" w:rsidP="000F4ABA">
            <w:pPr>
              <w:spacing w:line="240" w:lineRule="auto"/>
              <w:rPr>
                <w:sz w:val="20"/>
                <w:szCs w:val="20"/>
              </w:rPr>
            </w:pPr>
            <w:r w:rsidRPr="009F7978">
              <w:rPr>
                <w:sz w:val="20"/>
                <w:szCs w:val="20"/>
              </w:rPr>
              <w:t>Ветровая нагрузка</w:t>
            </w:r>
          </w:p>
        </w:tc>
      </w:tr>
      <w:tr w:rsidR="00097B98" w:rsidRPr="009F7978" w14:paraId="7CFEFEEC" w14:textId="77777777" w:rsidTr="007D28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tcBorders>
              <w:top w:val="single" w:sz="4" w:space="0" w:color="auto"/>
              <w:left w:val="single" w:sz="4" w:space="0" w:color="000000"/>
              <w:bottom w:val="single" w:sz="4" w:space="0" w:color="000000"/>
            </w:tcBorders>
            <w:shd w:val="clear" w:color="auto" w:fill="auto"/>
          </w:tcPr>
          <w:p w14:paraId="03A21947" w14:textId="07D3D8F9" w:rsidR="00097B98" w:rsidRPr="009F7978" w:rsidRDefault="00097B98" w:rsidP="007D288A">
            <w:pPr>
              <w:spacing w:line="240" w:lineRule="auto"/>
              <w:jc w:val="left"/>
              <w:rPr>
                <w:sz w:val="20"/>
                <w:szCs w:val="20"/>
              </w:rPr>
            </w:pPr>
            <w:r w:rsidRPr="009F7978">
              <w:rPr>
                <w:sz w:val="20"/>
                <w:szCs w:val="20"/>
                <w:lang w:eastAsia="ru-RU"/>
              </w:rPr>
              <w:t>3.3 Пыльная буря</w:t>
            </w:r>
          </w:p>
        </w:tc>
        <w:tc>
          <w:tcPr>
            <w:tcW w:w="1137" w:type="pct"/>
            <w:tcBorders>
              <w:top w:val="single" w:sz="4" w:space="0" w:color="auto"/>
              <w:left w:val="single" w:sz="4" w:space="0" w:color="000000"/>
              <w:bottom w:val="single" w:sz="4" w:space="0" w:color="000000"/>
            </w:tcBorders>
            <w:shd w:val="clear" w:color="auto" w:fill="auto"/>
          </w:tcPr>
          <w:p w14:paraId="7CB076AE" w14:textId="77777777" w:rsidR="00097B98" w:rsidRPr="009F7978" w:rsidRDefault="00097B98" w:rsidP="000F4ABA">
            <w:pPr>
              <w:spacing w:line="240" w:lineRule="auto"/>
              <w:rPr>
                <w:sz w:val="20"/>
                <w:szCs w:val="20"/>
              </w:rPr>
            </w:pPr>
            <w:r w:rsidRPr="009F7978">
              <w:rPr>
                <w:sz w:val="20"/>
                <w:szCs w:val="20"/>
              </w:rPr>
              <w:t>Аэродинамический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18C5F2C4" w14:textId="77777777" w:rsidR="00097B98" w:rsidRPr="009F7978" w:rsidRDefault="00097B98" w:rsidP="000F4ABA">
            <w:pPr>
              <w:spacing w:line="240" w:lineRule="auto"/>
              <w:rPr>
                <w:sz w:val="20"/>
                <w:szCs w:val="20"/>
              </w:rPr>
            </w:pPr>
            <w:r w:rsidRPr="009F7978">
              <w:rPr>
                <w:sz w:val="20"/>
                <w:szCs w:val="20"/>
                <w:lang w:eastAsia="ru-RU"/>
              </w:rPr>
              <w:t>Выдувание и засыпание верхнего покрова почвы, посевов</w:t>
            </w:r>
          </w:p>
        </w:tc>
      </w:tr>
      <w:tr w:rsidR="00097B98" w:rsidRPr="009F7978" w14:paraId="47C3D7D2"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5D86AD00" w14:textId="77777777" w:rsidR="00097B98" w:rsidRPr="009F7978" w:rsidRDefault="00097B98" w:rsidP="007D288A">
            <w:pPr>
              <w:spacing w:line="240" w:lineRule="auto"/>
              <w:jc w:val="left"/>
              <w:rPr>
                <w:sz w:val="20"/>
                <w:szCs w:val="20"/>
              </w:rPr>
            </w:pPr>
            <w:r w:rsidRPr="009F7978">
              <w:rPr>
                <w:sz w:val="20"/>
                <w:szCs w:val="20"/>
              </w:rPr>
              <w:t>3.4 Сильные осадки</w:t>
            </w:r>
          </w:p>
        </w:tc>
        <w:tc>
          <w:tcPr>
            <w:tcW w:w="1137" w:type="pct"/>
            <w:tcBorders>
              <w:top w:val="single" w:sz="4" w:space="0" w:color="000000"/>
              <w:left w:val="single" w:sz="4" w:space="0" w:color="000000"/>
              <w:bottom w:val="single" w:sz="4" w:space="0" w:color="000000"/>
            </w:tcBorders>
            <w:shd w:val="clear" w:color="auto" w:fill="auto"/>
          </w:tcPr>
          <w:p w14:paraId="12A7D037" w14:textId="77777777" w:rsidR="00097B98" w:rsidRPr="009F7978" w:rsidRDefault="00097B98" w:rsidP="000F4ABA">
            <w:pPr>
              <w:spacing w:line="240" w:lineRule="auto"/>
              <w:rPr>
                <w:sz w:val="20"/>
                <w:szCs w:val="20"/>
              </w:rPr>
            </w:pPr>
            <w:r w:rsidRPr="009F7978">
              <w:rPr>
                <w:sz w:val="20"/>
                <w:szCs w:val="20"/>
              </w:rPr>
              <w:t>-</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AEB8115" w14:textId="77777777" w:rsidR="00097B98" w:rsidRPr="009F7978" w:rsidRDefault="00097B98" w:rsidP="000F4ABA">
            <w:pPr>
              <w:spacing w:line="240" w:lineRule="auto"/>
              <w:rPr>
                <w:sz w:val="20"/>
                <w:szCs w:val="20"/>
              </w:rPr>
            </w:pPr>
            <w:r w:rsidRPr="009F7978">
              <w:rPr>
                <w:sz w:val="20"/>
                <w:szCs w:val="20"/>
              </w:rPr>
              <w:t>-</w:t>
            </w:r>
          </w:p>
        </w:tc>
      </w:tr>
      <w:tr w:rsidR="00097B98" w:rsidRPr="009F7978" w14:paraId="6C62FBE6"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3F3B8149" w14:textId="77777777" w:rsidR="00097B98" w:rsidRPr="009F7978" w:rsidRDefault="00097B98" w:rsidP="007D288A">
            <w:pPr>
              <w:spacing w:line="240" w:lineRule="auto"/>
              <w:jc w:val="left"/>
              <w:rPr>
                <w:sz w:val="20"/>
                <w:szCs w:val="20"/>
              </w:rPr>
            </w:pPr>
            <w:r w:rsidRPr="009F7978">
              <w:rPr>
                <w:sz w:val="20"/>
                <w:szCs w:val="20"/>
              </w:rPr>
              <w:t>3.4.1 Продолжительный дождь (ливень)</w:t>
            </w:r>
          </w:p>
        </w:tc>
        <w:tc>
          <w:tcPr>
            <w:tcW w:w="1137" w:type="pct"/>
            <w:tcBorders>
              <w:top w:val="single" w:sz="4" w:space="0" w:color="000000"/>
              <w:left w:val="single" w:sz="4" w:space="0" w:color="000000"/>
              <w:bottom w:val="single" w:sz="4" w:space="0" w:color="000000"/>
            </w:tcBorders>
            <w:shd w:val="clear" w:color="auto" w:fill="auto"/>
          </w:tcPr>
          <w:p w14:paraId="68DB99DF" w14:textId="77777777" w:rsidR="00097B98" w:rsidRPr="009F7978" w:rsidRDefault="00097B98" w:rsidP="000F4ABA">
            <w:pPr>
              <w:spacing w:line="240" w:lineRule="auto"/>
              <w:rPr>
                <w:sz w:val="20"/>
                <w:szCs w:val="20"/>
              </w:rPr>
            </w:pPr>
            <w:r w:rsidRPr="009F7978">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BAADD5F" w14:textId="77777777" w:rsidR="00097B98" w:rsidRPr="009F7978" w:rsidRDefault="00097B98" w:rsidP="000F4ABA">
            <w:pPr>
              <w:spacing w:line="240" w:lineRule="auto"/>
              <w:rPr>
                <w:sz w:val="20"/>
                <w:szCs w:val="20"/>
              </w:rPr>
            </w:pPr>
            <w:r w:rsidRPr="009F7978">
              <w:rPr>
                <w:sz w:val="20"/>
                <w:szCs w:val="20"/>
              </w:rPr>
              <w:t>Поток (течение) воды.</w:t>
            </w:r>
          </w:p>
          <w:p w14:paraId="74FB6BC9" w14:textId="77777777" w:rsidR="00097B98" w:rsidRPr="009F7978" w:rsidRDefault="00097B98" w:rsidP="000F4ABA">
            <w:pPr>
              <w:spacing w:line="240" w:lineRule="auto"/>
              <w:rPr>
                <w:sz w:val="20"/>
                <w:szCs w:val="20"/>
              </w:rPr>
            </w:pPr>
            <w:r w:rsidRPr="009F7978">
              <w:rPr>
                <w:sz w:val="20"/>
                <w:szCs w:val="20"/>
              </w:rPr>
              <w:t>Затопление территории</w:t>
            </w:r>
          </w:p>
        </w:tc>
      </w:tr>
      <w:tr w:rsidR="00097B98" w:rsidRPr="009F7978" w14:paraId="6A61219E"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2C668664" w14:textId="77777777" w:rsidR="00097B98" w:rsidRPr="009F7978" w:rsidRDefault="00097B98" w:rsidP="007D288A">
            <w:pPr>
              <w:spacing w:line="240" w:lineRule="auto"/>
              <w:jc w:val="left"/>
              <w:rPr>
                <w:sz w:val="20"/>
                <w:szCs w:val="20"/>
              </w:rPr>
            </w:pPr>
            <w:r w:rsidRPr="009F7978">
              <w:rPr>
                <w:sz w:val="20"/>
                <w:szCs w:val="20"/>
              </w:rPr>
              <w:t xml:space="preserve">3.4.2 Сильный снегопад </w:t>
            </w:r>
          </w:p>
        </w:tc>
        <w:tc>
          <w:tcPr>
            <w:tcW w:w="1137" w:type="pct"/>
            <w:tcBorders>
              <w:top w:val="single" w:sz="4" w:space="0" w:color="000000"/>
              <w:left w:val="single" w:sz="4" w:space="0" w:color="000000"/>
              <w:bottom w:val="single" w:sz="4" w:space="0" w:color="000000"/>
            </w:tcBorders>
            <w:shd w:val="clear" w:color="auto" w:fill="auto"/>
          </w:tcPr>
          <w:p w14:paraId="743E6A17" w14:textId="77777777" w:rsidR="00097B98" w:rsidRPr="009F7978" w:rsidRDefault="00097B98" w:rsidP="000F4ABA">
            <w:pPr>
              <w:spacing w:line="240" w:lineRule="auto"/>
              <w:rPr>
                <w:sz w:val="20"/>
                <w:szCs w:val="20"/>
              </w:rPr>
            </w:pPr>
            <w:r w:rsidRPr="009F7978">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978E44D" w14:textId="77777777" w:rsidR="00097B98" w:rsidRPr="009F7978" w:rsidRDefault="00097B98" w:rsidP="000F4ABA">
            <w:pPr>
              <w:spacing w:line="240" w:lineRule="auto"/>
              <w:rPr>
                <w:sz w:val="20"/>
                <w:szCs w:val="20"/>
              </w:rPr>
            </w:pPr>
            <w:r w:rsidRPr="009F7978">
              <w:rPr>
                <w:sz w:val="20"/>
                <w:szCs w:val="20"/>
              </w:rPr>
              <w:t>Снеговая нагрузка.</w:t>
            </w:r>
          </w:p>
          <w:p w14:paraId="4DDB1FD6" w14:textId="77777777" w:rsidR="00097B98" w:rsidRPr="009F7978" w:rsidRDefault="00097B98" w:rsidP="000F4ABA">
            <w:pPr>
              <w:spacing w:line="240" w:lineRule="auto"/>
              <w:rPr>
                <w:sz w:val="20"/>
                <w:szCs w:val="20"/>
              </w:rPr>
            </w:pPr>
            <w:r w:rsidRPr="009F7978">
              <w:rPr>
                <w:sz w:val="20"/>
                <w:szCs w:val="20"/>
              </w:rPr>
              <w:t>Снежные заносы</w:t>
            </w:r>
          </w:p>
        </w:tc>
      </w:tr>
      <w:tr w:rsidR="00097B98" w:rsidRPr="009F7978" w14:paraId="479289D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000000"/>
              <w:left w:val="single" w:sz="4" w:space="0" w:color="000000"/>
            </w:tcBorders>
            <w:shd w:val="clear" w:color="auto" w:fill="auto"/>
          </w:tcPr>
          <w:p w14:paraId="2B53922D" w14:textId="77777777" w:rsidR="00097B98" w:rsidRPr="009F7978" w:rsidRDefault="00097B98" w:rsidP="007D288A">
            <w:pPr>
              <w:spacing w:line="240" w:lineRule="auto"/>
              <w:jc w:val="left"/>
              <w:rPr>
                <w:sz w:val="20"/>
                <w:szCs w:val="20"/>
              </w:rPr>
            </w:pPr>
            <w:r w:rsidRPr="009F7978">
              <w:rPr>
                <w:sz w:val="20"/>
                <w:szCs w:val="20"/>
              </w:rPr>
              <w:t>3.4.3 Сильная метель</w:t>
            </w:r>
          </w:p>
        </w:tc>
        <w:tc>
          <w:tcPr>
            <w:tcW w:w="1137" w:type="pct"/>
            <w:tcBorders>
              <w:top w:val="single" w:sz="4" w:space="0" w:color="000000"/>
              <w:left w:val="single" w:sz="4" w:space="0" w:color="000000"/>
            </w:tcBorders>
            <w:shd w:val="clear" w:color="auto" w:fill="auto"/>
          </w:tcPr>
          <w:p w14:paraId="401B91C7" w14:textId="77777777" w:rsidR="00097B98" w:rsidRPr="009F7978" w:rsidRDefault="00097B98" w:rsidP="000F4ABA">
            <w:pPr>
              <w:spacing w:line="240" w:lineRule="auto"/>
              <w:rPr>
                <w:sz w:val="20"/>
                <w:szCs w:val="20"/>
              </w:rPr>
            </w:pPr>
            <w:r w:rsidRPr="009F7978">
              <w:rPr>
                <w:sz w:val="20"/>
                <w:szCs w:val="20"/>
              </w:rPr>
              <w:t xml:space="preserve">Гидродинамический </w:t>
            </w:r>
          </w:p>
        </w:tc>
        <w:tc>
          <w:tcPr>
            <w:tcW w:w="2785" w:type="pct"/>
            <w:tcBorders>
              <w:top w:val="single" w:sz="4" w:space="0" w:color="000000"/>
              <w:left w:val="single" w:sz="4" w:space="0" w:color="000000"/>
              <w:right w:val="single" w:sz="4" w:space="0" w:color="000000"/>
            </w:tcBorders>
            <w:shd w:val="clear" w:color="auto" w:fill="auto"/>
          </w:tcPr>
          <w:p w14:paraId="7CB4596E" w14:textId="77777777" w:rsidR="00097B98" w:rsidRPr="009F7978" w:rsidRDefault="00097B98" w:rsidP="000F4ABA">
            <w:pPr>
              <w:spacing w:line="240" w:lineRule="auto"/>
              <w:rPr>
                <w:sz w:val="20"/>
                <w:szCs w:val="20"/>
              </w:rPr>
            </w:pPr>
            <w:r w:rsidRPr="009F7978">
              <w:rPr>
                <w:sz w:val="20"/>
                <w:szCs w:val="20"/>
              </w:rPr>
              <w:t xml:space="preserve">Снеговая нагрузка. </w:t>
            </w:r>
          </w:p>
          <w:p w14:paraId="2DD7BE82" w14:textId="77777777" w:rsidR="00097B98" w:rsidRPr="009F7978" w:rsidRDefault="00097B98" w:rsidP="000F4ABA">
            <w:pPr>
              <w:spacing w:line="240" w:lineRule="auto"/>
              <w:rPr>
                <w:sz w:val="20"/>
                <w:szCs w:val="20"/>
              </w:rPr>
            </w:pPr>
            <w:r w:rsidRPr="009F7978">
              <w:rPr>
                <w:sz w:val="20"/>
                <w:szCs w:val="20"/>
              </w:rPr>
              <w:t xml:space="preserve">Ветровая нагрузка. </w:t>
            </w:r>
          </w:p>
          <w:p w14:paraId="48B44A48" w14:textId="77777777" w:rsidR="00097B98" w:rsidRPr="009F7978" w:rsidRDefault="00097B98" w:rsidP="000F4ABA">
            <w:pPr>
              <w:spacing w:line="240" w:lineRule="auto"/>
              <w:rPr>
                <w:sz w:val="20"/>
                <w:szCs w:val="20"/>
              </w:rPr>
            </w:pPr>
            <w:r w:rsidRPr="009F7978">
              <w:rPr>
                <w:sz w:val="20"/>
                <w:szCs w:val="20"/>
              </w:rPr>
              <w:t>Снежные заносы</w:t>
            </w:r>
          </w:p>
        </w:tc>
      </w:tr>
      <w:tr w:rsidR="00097B98" w:rsidRPr="009F7978" w14:paraId="7C4834B2"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5BBDF2B6" w14:textId="77777777" w:rsidR="00097B98" w:rsidRPr="009F7978" w:rsidRDefault="00097B98" w:rsidP="007D288A">
            <w:pPr>
              <w:spacing w:line="240" w:lineRule="auto"/>
              <w:jc w:val="left"/>
              <w:rPr>
                <w:sz w:val="20"/>
                <w:szCs w:val="20"/>
              </w:rPr>
            </w:pPr>
            <w:r w:rsidRPr="009F7978">
              <w:rPr>
                <w:sz w:val="20"/>
                <w:szCs w:val="20"/>
              </w:rPr>
              <w:t xml:space="preserve">3.4.4 Гололед </w:t>
            </w:r>
          </w:p>
        </w:tc>
        <w:tc>
          <w:tcPr>
            <w:tcW w:w="1137" w:type="pct"/>
            <w:tcBorders>
              <w:top w:val="single" w:sz="4" w:space="0" w:color="000000"/>
              <w:left w:val="single" w:sz="4" w:space="0" w:color="000000"/>
              <w:bottom w:val="single" w:sz="4" w:space="0" w:color="000000"/>
            </w:tcBorders>
            <w:shd w:val="clear" w:color="auto" w:fill="auto"/>
          </w:tcPr>
          <w:p w14:paraId="21151D84" w14:textId="77777777" w:rsidR="00097B98" w:rsidRPr="009F7978" w:rsidRDefault="00097B98" w:rsidP="000F4ABA">
            <w:pPr>
              <w:spacing w:line="240" w:lineRule="auto"/>
              <w:rPr>
                <w:sz w:val="20"/>
                <w:szCs w:val="20"/>
              </w:rPr>
            </w:pPr>
            <w:r w:rsidRPr="009F7978">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21A0BEC" w14:textId="77777777" w:rsidR="00097B98" w:rsidRPr="009F7978" w:rsidRDefault="00097B98" w:rsidP="000F4ABA">
            <w:pPr>
              <w:spacing w:line="240" w:lineRule="auto"/>
              <w:rPr>
                <w:sz w:val="20"/>
                <w:szCs w:val="20"/>
              </w:rPr>
            </w:pPr>
            <w:r w:rsidRPr="009F7978">
              <w:rPr>
                <w:sz w:val="20"/>
                <w:szCs w:val="20"/>
              </w:rPr>
              <w:t>Гололедная нагрузка</w:t>
            </w:r>
          </w:p>
        </w:tc>
      </w:tr>
      <w:tr w:rsidR="00097B98" w:rsidRPr="009F7978" w14:paraId="51B2433F"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791A9A4E"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0C9E961B" w14:textId="77777777" w:rsidR="00097B98" w:rsidRPr="009F7978" w:rsidRDefault="00097B98" w:rsidP="000F4ABA">
            <w:pPr>
              <w:spacing w:line="240" w:lineRule="auto"/>
              <w:rPr>
                <w:sz w:val="20"/>
                <w:szCs w:val="20"/>
              </w:rPr>
            </w:pPr>
            <w:r w:rsidRPr="009F7978">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AF12F59" w14:textId="77777777" w:rsidR="00097B98" w:rsidRPr="009F7978" w:rsidRDefault="00097B98" w:rsidP="000F4ABA">
            <w:pPr>
              <w:spacing w:line="240" w:lineRule="auto"/>
              <w:rPr>
                <w:sz w:val="20"/>
                <w:szCs w:val="20"/>
              </w:rPr>
            </w:pPr>
            <w:r w:rsidRPr="009F7978">
              <w:rPr>
                <w:sz w:val="20"/>
                <w:szCs w:val="20"/>
              </w:rPr>
              <w:t>Вибрация</w:t>
            </w:r>
          </w:p>
        </w:tc>
      </w:tr>
      <w:tr w:rsidR="00097B98" w:rsidRPr="009F7978" w14:paraId="2E04B111"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3ECAA087" w14:textId="77777777" w:rsidR="00097B98" w:rsidRPr="009F7978" w:rsidRDefault="00097B98" w:rsidP="007D288A">
            <w:pPr>
              <w:spacing w:line="240" w:lineRule="auto"/>
              <w:jc w:val="left"/>
              <w:rPr>
                <w:sz w:val="20"/>
                <w:szCs w:val="20"/>
              </w:rPr>
            </w:pPr>
            <w:r w:rsidRPr="009F7978">
              <w:rPr>
                <w:sz w:val="20"/>
                <w:szCs w:val="20"/>
              </w:rPr>
              <w:t>3.4.5 Град</w:t>
            </w:r>
          </w:p>
        </w:tc>
        <w:tc>
          <w:tcPr>
            <w:tcW w:w="1137" w:type="pct"/>
            <w:tcBorders>
              <w:top w:val="single" w:sz="4" w:space="0" w:color="000000"/>
              <w:left w:val="single" w:sz="4" w:space="0" w:color="000000"/>
              <w:bottom w:val="single" w:sz="4" w:space="0" w:color="000000"/>
            </w:tcBorders>
            <w:shd w:val="clear" w:color="auto" w:fill="auto"/>
          </w:tcPr>
          <w:p w14:paraId="7E7D304F" w14:textId="77777777" w:rsidR="00097B98" w:rsidRPr="009F7978" w:rsidRDefault="00097B98" w:rsidP="000F4ABA">
            <w:pPr>
              <w:spacing w:line="240" w:lineRule="auto"/>
              <w:rPr>
                <w:sz w:val="20"/>
                <w:szCs w:val="20"/>
              </w:rPr>
            </w:pPr>
            <w:r w:rsidRPr="009F7978">
              <w:rPr>
                <w:sz w:val="20"/>
                <w:szCs w:val="20"/>
              </w:rPr>
              <w:t xml:space="preserve">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3B33BAA" w14:textId="77777777" w:rsidR="00097B98" w:rsidRPr="009F7978" w:rsidRDefault="00097B98" w:rsidP="000F4ABA">
            <w:pPr>
              <w:spacing w:line="240" w:lineRule="auto"/>
              <w:rPr>
                <w:sz w:val="20"/>
                <w:szCs w:val="20"/>
              </w:rPr>
            </w:pPr>
            <w:r w:rsidRPr="009F7978">
              <w:rPr>
                <w:sz w:val="20"/>
                <w:szCs w:val="20"/>
              </w:rPr>
              <w:t>Удар</w:t>
            </w:r>
          </w:p>
        </w:tc>
      </w:tr>
      <w:tr w:rsidR="00097B98" w:rsidRPr="009F7978" w14:paraId="051DE044"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05099785" w14:textId="77777777" w:rsidR="00097B98" w:rsidRPr="009F7978" w:rsidRDefault="00097B98" w:rsidP="007D288A">
            <w:pPr>
              <w:spacing w:line="240" w:lineRule="auto"/>
              <w:jc w:val="left"/>
              <w:rPr>
                <w:sz w:val="20"/>
                <w:szCs w:val="20"/>
              </w:rPr>
            </w:pPr>
            <w:r w:rsidRPr="009F7978">
              <w:rPr>
                <w:sz w:val="20"/>
                <w:szCs w:val="20"/>
              </w:rPr>
              <w:t xml:space="preserve">3.5 Туман </w:t>
            </w:r>
          </w:p>
        </w:tc>
        <w:tc>
          <w:tcPr>
            <w:tcW w:w="1137" w:type="pct"/>
            <w:tcBorders>
              <w:top w:val="single" w:sz="4" w:space="0" w:color="000000"/>
              <w:left w:val="single" w:sz="4" w:space="0" w:color="000000"/>
              <w:bottom w:val="single" w:sz="4" w:space="0" w:color="000000"/>
            </w:tcBorders>
            <w:shd w:val="clear" w:color="auto" w:fill="auto"/>
          </w:tcPr>
          <w:p w14:paraId="5C068196" w14:textId="77777777" w:rsidR="00097B98" w:rsidRPr="009F7978" w:rsidRDefault="00097B98" w:rsidP="000F4ABA">
            <w:pPr>
              <w:spacing w:line="240" w:lineRule="auto"/>
              <w:rPr>
                <w:sz w:val="20"/>
                <w:szCs w:val="20"/>
              </w:rPr>
            </w:pPr>
            <w:r w:rsidRPr="009F7978">
              <w:rPr>
                <w:sz w:val="20"/>
                <w:szCs w:val="20"/>
              </w:rPr>
              <w:t xml:space="preserve">Теплофизический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0A64125" w14:textId="77777777" w:rsidR="00097B98" w:rsidRPr="009F7978" w:rsidRDefault="00097B98" w:rsidP="000F4ABA">
            <w:pPr>
              <w:spacing w:line="240" w:lineRule="auto"/>
              <w:rPr>
                <w:sz w:val="20"/>
                <w:szCs w:val="20"/>
              </w:rPr>
            </w:pPr>
            <w:r w:rsidRPr="009F7978">
              <w:rPr>
                <w:sz w:val="20"/>
                <w:szCs w:val="20"/>
              </w:rPr>
              <w:t>Снижение видимости (помутнение воздуха)</w:t>
            </w:r>
          </w:p>
        </w:tc>
      </w:tr>
      <w:tr w:rsidR="00097B98" w:rsidRPr="009F7978" w14:paraId="64D62F83"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6631508B" w14:textId="77777777" w:rsidR="00097B98" w:rsidRPr="009F7978" w:rsidRDefault="00097B98" w:rsidP="007D288A">
            <w:pPr>
              <w:spacing w:line="240" w:lineRule="auto"/>
              <w:jc w:val="left"/>
              <w:rPr>
                <w:sz w:val="20"/>
                <w:szCs w:val="20"/>
              </w:rPr>
            </w:pPr>
            <w:r w:rsidRPr="009F7978">
              <w:rPr>
                <w:sz w:val="20"/>
                <w:szCs w:val="20"/>
              </w:rPr>
              <w:t>3.6</w:t>
            </w:r>
            <w:r w:rsidRPr="009F7978">
              <w:rPr>
                <w:sz w:val="20"/>
                <w:szCs w:val="20"/>
                <w:lang w:eastAsia="ru-RU"/>
              </w:rPr>
              <w:t xml:space="preserve"> Заморозок</w:t>
            </w:r>
          </w:p>
        </w:tc>
        <w:tc>
          <w:tcPr>
            <w:tcW w:w="1137" w:type="pct"/>
            <w:tcBorders>
              <w:top w:val="single" w:sz="4" w:space="0" w:color="000000"/>
              <w:left w:val="single" w:sz="4" w:space="0" w:color="000000"/>
              <w:bottom w:val="single" w:sz="4" w:space="0" w:color="000000"/>
            </w:tcBorders>
            <w:shd w:val="clear" w:color="auto" w:fill="auto"/>
          </w:tcPr>
          <w:p w14:paraId="0CEBC08B" w14:textId="77777777" w:rsidR="00097B98" w:rsidRPr="009F7978" w:rsidRDefault="00097B98" w:rsidP="000F4ABA">
            <w:pPr>
              <w:spacing w:line="240" w:lineRule="auto"/>
              <w:rPr>
                <w:sz w:val="20"/>
                <w:szCs w:val="20"/>
              </w:rPr>
            </w:pPr>
            <w:r w:rsidRPr="009F7978">
              <w:rPr>
                <w:sz w:val="20"/>
                <w:szCs w:val="20"/>
              </w:rPr>
              <w:t>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B465921" w14:textId="77777777" w:rsidR="00097B98" w:rsidRPr="009F7978" w:rsidRDefault="00097B98" w:rsidP="000F4ABA">
            <w:pPr>
              <w:spacing w:line="240" w:lineRule="auto"/>
              <w:rPr>
                <w:sz w:val="20"/>
                <w:szCs w:val="20"/>
              </w:rPr>
            </w:pPr>
            <w:r w:rsidRPr="009F7978">
              <w:rPr>
                <w:sz w:val="20"/>
                <w:szCs w:val="20"/>
                <w:lang w:eastAsia="ru-RU"/>
              </w:rPr>
              <w:t>Охлаждение почвы, воздуха</w:t>
            </w:r>
          </w:p>
        </w:tc>
      </w:tr>
      <w:tr w:rsidR="00097B98" w:rsidRPr="009F7978" w14:paraId="11FF4C1A"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7E99D58" w14:textId="77777777" w:rsidR="00097B98" w:rsidRPr="009F7978" w:rsidRDefault="00097B98" w:rsidP="007D288A">
            <w:pPr>
              <w:spacing w:line="240" w:lineRule="auto"/>
              <w:jc w:val="left"/>
              <w:rPr>
                <w:sz w:val="20"/>
                <w:szCs w:val="20"/>
              </w:rPr>
            </w:pPr>
            <w:r w:rsidRPr="009F7978">
              <w:rPr>
                <w:sz w:val="20"/>
                <w:szCs w:val="20"/>
              </w:rPr>
              <w:t xml:space="preserve">3.7 Засуха </w:t>
            </w:r>
          </w:p>
        </w:tc>
        <w:tc>
          <w:tcPr>
            <w:tcW w:w="1137" w:type="pct"/>
            <w:tcBorders>
              <w:top w:val="single" w:sz="4" w:space="0" w:color="000000"/>
              <w:left w:val="single" w:sz="4" w:space="0" w:color="000000"/>
              <w:bottom w:val="single" w:sz="4" w:space="0" w:color="auto"/>
            </w:tcBorders>
            <w:shd w:val="clear" w:color="auto" w:fill="auto"/>
          </w:tcPr>
          <w:p w14:paraId="2845E9E6" w14:textId="77777777" w:rsidR="00097B98" w:rsidRPr="009F7978" w:rsidRDefault="00097B98" w:rsidP="000F4ABA">
            <w:pPr>
              <w:spacing w:line="240" w:lineRule="auto"/>
              <w:rPr>
                <w:sz w:val="20"/>
                <w:szCs w:val="20"/>
              </w:rPr>
            </w:pPr>
            <w:r w:rsidRPr="009F7978">
              <w:rPr>
                <w:sz w:val="20"/>
                <w:szCs w:val="20"/>
              </w:rPr>
              <w:t xml:space="preserve">Тепловой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D2AE77C" w14:textId="77777777" w:rsidR="00097B98" w:rsidRPr="009F7978" w:rsidRDefault="00097B98" w:rsidP="000F4ABA">
            <w:pPr>
              <w:spacing w:line="240" w:lineRule="auto"/>
              <w:rPr>
                <w:sz w:val="20"/>
                <w:szCs w:val="20"/>
              </w:rPr>
            </w:pPr>
            <w:r w:rsidRPr="009F7978">
              <w:rPr>
                <w:sz w:val="20"/>
                <w:szCs w:val="20"/>
              </w:rPr>
              <w:t>Нагревание почвы, воздуха</w:t>
            </w:r>
          </w:p>
        </w:tc>
      </w:tr>
      <w:tr w:rsidR="00097B98" w:rsidRPr="009F7978" w14:paraId="3E8EC95F"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A1742F0" w14:textId="77777777" w:rsidR="00097B98" w:rsidRPr="009F7978" w:rsidRDefault="00097B98" w:rsidP="007D288A">
            <w:pPr>
              <w:spacing w:line="240" w:lineRule="auto"/>
              <w:jc w:val="left"/>
              <w:rPr>
                <w:sz w:val="20"/>
                <w:szCs w:val="20"/>
              </w:rPr>
            </w:pPr>
            <w:r w:rsidRPr="009F7978">
              <w:rPr>
                <w:sz w:val="20"/>
                <w:szCs w:val="20"/>
              </w:rPr>
              <w:t>3.8</w:t>
            </w:r>
            <w:r w:rsidRPr="009F7978">
              <w:rPr>
                <w:sz w:val="20"/>
                <w:szCs w:val="20"/>
                <w:lang w:eastAsia="ru-RU"/>
              </w:rPr>
              <w:t xml:space="preserve"> Суховей </w:t>
            </w:r>
          </w:p>
        </w:tc>
        <w:tc>
          <w:tcPr>
            <w:tcW w:w="1137" w:type="pct"/>
            <w:tcBorders>
              <w:top w:val="single" w:sz="4" w:space="0" w:color="000000"/>
              <w:left w:val="single" w:sz="4" w:space="0" w:color="000000"/>
              <w:bottom w:val="single" w:sz="4" w:space="0" w:color="auto"/>
            </w:tcBorders>
            <w:shd w:val="clear" w:color="auto" w:fill="auto"/>
          </w:tcPr>
          <w:p w14:paraId="396F9B39" w14:textId="77777777" w:rsidR="00097B98" w:rsidRPr="009F7978" w:rsidRDefault="00097B98" w:rsidP="000F4ABA">
            <w:pPr>
              <w:spacing w:line="240" w:lineRule="auto"/>
              <w:rPr>
                <w:sz w:val="20"/>
                <w:szCs w:val="20"/>
              </w:rPr>
            </w:pPr>
            <w:r w:rsidRPr="009F7978">
              <w:rPr>
                <w:sz w:val="20"/>
                <w:szCs w:val="20"/>
              </w:rPr>
              <w:t>Аэродинамический. 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9A2AFBA" w14:textId="77777777" w:rsidR="00097B98" w:rsidRPr="009F7978" w:rsidRDefault="00097B98" w:rsidP="000F4ABA">
            <w:pPr>
              <w:spacing w:line="240" w:lineRule="auto"/>
              <w:rPr>
                <w:sz w:val="20"/>
                <w:szCs w:val="20"/>
                <w:lang w:eastAsia="ru-RU"/>
              </w:rPr>
            </w:pPr>
            <w:r w:rsidRPr="009F7978">
              <w:rPr>
                <w:sz w:val="20"/>
                <w:szCs w:val="20"/>
                <w:lang w:eastAsia="ru-RU"/>
              </w:rPr>
              <w:t>Иссушение почвы</w:t>
            </w:r>
          </w:p>
          <w:p w14:paraId="413C3A21" w14:textId="77777777" w:rsidR="00097B98" w:rsidRPr="009F7978" w:rsidRDefault="00097B98" w:rsidP="000F4ABA">
            <w:pPr>
              <w:spacing w:line="240" w:lineRule="auto"/>
              <w:rPr>
                <w:sz w:val="20"/>
                <w:szCs w:val="20"/>
              </w:rPr>
            </w:pPr>
          </w:p>
        </w:tc>
      </w:tr>
      <w:tr w:rsidR="00097B98" w:rsidRPr="009F7978" w14:paraId="2132091E"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06D022FF" w14:textId="77777777" w:rsidR="00097B98" w:rsidRPr="009F7978" w:rsidRDefault="00097B98" w:rsidP="007D288A">
            <w:pPr>
              <w:spacing w:line="240" w:lineRule="auto"/>
              <w:jc w:val="left"/>
              <w:rPr>
                <w:sz w:val="20"/>
                <w:szCs w:val="20"/>
              </w:rPr>
            </w:pPr>
            <w:r w:rsidRPr="009F7978">
              <w:rPr>
                <w:sz w:val="20"/>
                <w:szCs w:val="20"/>
              </w:rPr>
              <w:t>3.9</w:t>
            </w:r>
            <w:r w:rsidRPr="009F7978">
              <w:rPr>
                <w:sz w:val="20"/>
                <w:szCs w:val="20"/>
                <w:lang w:eastAsia="ru-RU"/>
              </w:rPr>
              <w:t xml:space="preserve"> Гроза</w:t>
            </w:r>
          </w:p>
        </w:tc>
        <w:tc>
          <w:tcPr>
            <w:tcW w:w="1137" w:type="pct"/>
            <w:tcBorders>
              <w:top w:val="single" w:sz="4" w:space="0" w:color="000000"/>
              <w:left w:val="single" w:sz="4" w:space="0" w:color="000000"/>
              <w:bottom w:val="single" w:sz="4" w:space="0" w:color="auto"/>
            </w:tcBorders>
            <w:shd w:val="clear" w:color="auto" w:fill="auto"/>
          </w:tcPr>
          <w:p w14:paraId="79DB502C" w14:textId="77777777" w:rsidR="00097B98" w:rsidRPr="009F7978" w:rsidRDefault="00097B98" w:rsidP="000F4ABA">
            <w:pPr>
              <w:spacing w:line="240" w:lineRule="auto"/>
              <w:rPr>
                <w:sz w:val="20"/>
                <w:szCs w:val="20"/>
              </w:rPr>
            </w:pPr>
            <w:r w:rsidRPr="009F7978">
              <w:rPr>
                <w:sz w:val="20"/>
                <w:szCs w:val="20"/>
                <w:lang w:eastAsia="ru-RU"/>
              </w:rPr>
              <w:t xml:space="preserve">Электрофизический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D9FA962" w14:textId="77777777" w:rsidR="00097B98" w:rsidRPr="009F7978" w:rsidRDefault="00097B98" w:rsidP="000F4ABA">
            <w:pPr>
              <w:spacing w:line="240" w:lineRule="auto"/>
              <w:rPr>
                <w:sz w:val="20"/>
                <w:szCs w:val="20"/>
                <w:lang w:eastAsia="ru-RU"/>
              </w:rPr>
            </w:pPr>
            <w:r w:rsidRPr="009F7978">
              <w:rPr>
                <w:sz w:val="20"/>
                <w:szCs w:val="20"/>
                <w:lang w:eastAsia="ru-RU"/>
              </w:rPr>
              <w:t xml:space="preserve">Электрические разряды </w:t>
            </w:r>
          </w:p>
        </w:tc>
      </w:tr>
      <w:tr w:rsidR="00097B98" w:rsidRPr="009F7978" w14:paraId="384F518B"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179488C3" w14:textId="77777777" w:rsidR="00097B98" w:rsidRPr="009F7978" w:rsidRDefault="00097B98" w:rsidP="007D288A">
            <w:pPr>
              <w:spacing w:line="240" w:lineRule="auto"/>
              <w:jc w:val="left"/>
              <w:rPr>
                <w:sz w:val="20"/>
                <w:szCs w:val="20"/>
              </w:rPr>
            </w:pPr>
            <w:r w:rsidRPr="009F7978">
              <w:rPr>
                <w:sz w:val="20"/>
                <w:szCs w:val="20"/>
              </w:rPr>
              <w:t>4. Природные пожары</w:t>
            </w:r>
          </w:p>
        </w:tc>
      </w:tr>
      <w:tr w:rsidR="00097B98" w:rsidRPr="009F7978" w14:paraId="7D610AA2"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90"/>
        </w:trPr>
        <w:tc>
          <w:tcPr>
            <w:tcW w:w="1078" w:type="pct"/>
            <w:vMerge w:val="restart"/>
            <w:tcBorders>
              <w:top w:val="single" w:sz="4" w:space="0" w:color="000000"/>
              <w:left w:val="single" w:sz="4" w:space="0" w:color="000000"/>
            </w:tcBorders>
            <w:shd w:val="clear" w:color="auto" w:fill="auto"/>
          </w:tcPr>
          <w:p w14:paraId="55F81DE2" w14:textId="77777777" w:rsidR="00097B98" w:rsidRPr="009F7978" w:rsidRDefault="00097B98" w:rsidP="007D288A">
            <w:pPr>
              <w:spacing w:line="240" w:lineRule="auto"/>
              <w:jc w:val="left"/>
              <w:rPr>
                <w:sz w:val="20"/>
                <w:szCs w:val="20"/>
              </w:rPr>
            </w:pPr>
            <w:r w:rsidRPr="009F7978">
              <w:rPr>
                <w:sz w:val="20"/>
                <w:szCs w:val="20"/>
              </w:rPr>
              <w:t>4.1 Пожар ландшафтный, степной, лесной</w:t>
            </w:r>
          </w:p>
          <w:p w14:paraId="2A9F3F85" w14:textId="77777777" w:rsidR="00097B98" w:rsidRPr="009F7978" w:rsidRDefault="00097B98" w:rsidP="007D288A">
            <w:pPr>
              <w:spacing w:line="240" w:lineRule="auto"/>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3A5491AE" w14:textId="77777777" w:rsidR="00097B98" w:rsidRPr="009F7978" w:rsidRDefault="00097B98" w:rsidP="000F4ABA">
            <w:pPr>
              <w:spacing w:line="240" w:lineRule="auto"/>
              <w:rPr>
                <w:sz w:val="20"/>
                <w:szCs w:val="20"/>
              </w:rPr>
            </w:pPr>
            <w:r w:rsidRPr="009F7978">
              <w:rPr>
                <w:sz w:val="20"/>
                <w:szCs w:val="20"/>
              </w:rPr>
              <w:t>Теплофизический</w:t>
            </w:r>
          </w:p>
        </w:tc>
        <w:tc>
          <w:tcPr>
            <w:tcW w:w="2785" w:type="pct"/>
            <w:tcBorders>
              <w:top w:val="single" w:sz="4" w:space="0" w:color="000000"/>
              <w:left w:val="single" w:sz="4" w:space="0" w:color="000000"/>
              <w:right w:val="single" w:sz="4" w:space="0" w:color="000000"/>
            </w:tcBorders>
            <w:shd w:val="clear" w:color="auto" w:fill="auto"/>
          </w:tcPr>
          <w:p w14:paraId="59659B2C" w14:textId="77777777" w:rsidR="00097B98" w:rsidRPr="009F7978" w:rsidRDefault="00097B98" w:rsidP="000F4ABA">
            <w:pPr>
              <w:spacing w:line="240" w:lineRule="auto"/>
              <w:rPr>
                <w:sz w:val="20"/>
                <w:szCs w:val="20"/>
              </w:rPr>
            </w:pPr>
            <w:r w:rsidRPr="009F7978">
              <w:rPr>
                <w:sz w:val="20"/>
                <w:szCs w:val="20"/>
              </w:rPr>
              <w:t>Пламя.</w:t>
            </w:r>
          </w:p>
          <w:p w14:paraId="29FED475" w14:textId="77777777" w:rsidR="00097B98" w:rsidRPr="009F7978" w:rsidRDefault="00097B98" w:rsidP="000F4ABA">
            <w:pPr>
              <w:spacing w:line="240" w:lineRule="auto"/>
              <w:rPr>
                <w:sz w:val="20"/>
                <w:szCs w:val="20"/>
              </w:rPr>
            </w:pPr>
            <w:r w:rsidRPr="009F7978">
              <w:rPr>
                <w:sz w:val="20"/>
                <w:szCs w:val="20"/>
              </w:rPr>
              <w:t>Нагрев тепловым потоком.</w:t>
            </w:r>
          </w:p>
          <w:p w14:paraId="30294E71" w14:textId="77777777" w:rsidR="00097B98" w:rsidRPr="009F7978" w:rsidRDefault="00097B98" w:rsidP="000F4ABA">
            <w:pPr>
              <w:spacing w:line="240" w:lineRule="auto"/>
              <w:rPr>
                <w:sz w:val="20"/>
                <w:szCs w:val="20"/>
              </w:rPr>
            </w:pPr>
            <w:r w:rsidRPr="009F7978">
              <w:rPr>
                <w:sz w:val="20"/>
                <w:szCs w:val="20"/>
              </w:rPr>
              <w:t>Тепловой удар.</w:t>
            </w:r>
          </w:p>
          <w:p w14:paraId="3BB318E5" w14:textId="77777777" w:rsidR="00097B98" w:rsidRPr="009F7978" w:rsidRDefault="00097B98" w:rsidP="000F4ABA">
            <w:pPr>
              <w:spacing w:line="240" w:lineRule="auto"/>
              <w:rPr>
                <w:sz w:val="20"/>
                <w:szCs w:val="20"/>
              </w:rPr>
            </w:pPr>
            <w:r w:rsidRPr="009F7978">
              <w:rPr>
                <w:sz w:val="20"/>
                <w:szCs w:val="20"/>
              </w:rPr>
              <w:t>Помутнение воздуха.</w:t>
            </w:r>
          </w:p>
          <w:p w14:paraId="60CEECD8" w14:textId="77777777" w:rsidR="00097B98" w:rsidRPr="009F7978" w:rsidRDefault="00097B98" w:rsidP="000F4ABA">
            <w:pPr>
              <w:spacing w:line="240" w:lineRule="auto"/>
              <w:rPr>
                <w:sz w:val="20"/>
                <w:szCs w:val="20"/>
              </w:rPr>
            </w:pPr>
            <w:r w:rsidRPr="009F7978">
              <w:rPr>
                <w:sz w:val="20"/>
                <w:szCs w:val="20"/>
              </w:rPr>
              <w:t>Опасные дымы</w:t>
            </w:r>
          </w:p>
        </w:tc>
      </w:tr>
      <w:tr w:rsidR="00097B98" w:rsidRPr="009F7978" w14:paraId="4F624027" w14:textId="77777777" w:rsidTr="003E3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0EE1E5D6" w14:textId="77777777" w:rsidR="00097B98" w:rsidRPr="009F7978" w:rsidRDefault="00097B98" w:rsidP="000F4ABA">
            <w:pPr>
              <w:spacing w:line="240" w:lineRule="auto"/>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0B3AF553" w14:textId="77777777" w:rsidR="00097B98" w:rsidRPr="009F7978" w:rsidRDefault="00097B98" w:rsidP="000F4ABA">
            <w:pPr>
              <w:spacing w:line="240" w:lineRule="auto"/>
              <w:rPr>
                <w:sz w:val="20"/>
                <w:szCs w:val="20"/>
              </w:rPr>
            </w:pPr>
            <w:r w:rsidRPr="009F7978">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FE21591" w14:textId="77777777" w:rsidR="00097B98" w:rsidRPr="009F7978" w:rsidRDefault="00097B98" w:rsidP="000F4ABA">
            <w:pPr>
              <w:spacing w:line="240" w:lineRule="auto"/>
              <w:rPr>
                <w:sz w:val="20"/>
                <w:szCs w:val="20"/>
              </w:rPr>
            </w:pPr>
            <w:r w:rsidRPr="009F7978">
              <w:rPr>
                <w:sz w:val="20"/>
                <w:szCs w:val="20"/>
              </w:rPr>
              <w:t>Загрязнение атмосферы, почвы, грунтов, гидросферы</w:t>
            </w:r>
          </w:p>
        </w:tc>
      </w:tr>
    </w:tbl>
    <w:p w14:paraId="44981E5F" w14:textId="77777777" w:rsidR="00F5491F" w:rsidRPr="009F7978" w:rsidRDefault="00F5491F" w:rsidP="0024737C">
      <w:pPr>
        <w:spacing w:before="120" w:line="276" w:lineRule="auto"/>
        <w:ind w:firstLine="709"/>
        <w:rPr>
          <w:szCs w:val="24"/>
        </w:rPr>
      </w:pPr>
      <w:r w:rsidRPr="009F7978">
        <w:rPr>
          <w:szCs w:val="24"/>
        </w:rPr>
        <w:t>В качестве источников ЧС природного характера рассматриваются:</w:t>
      </w:r>
    </w:p>
    <w:p w14:paraId="1AD1FC81" w14:textId="77777777" w:rsidR="00F5491F" w:rsidRPr="009F7978" w:rsidRDefault="00F5491F" w:rsidP="0024737C">
      <w:pPr>
        <w:pStyle w:val="af8"/>
        <w:numPr>
          <w:ilvl w:val="0"/>
          <w:numId w:val="77"/>
        </w:numPr>
        <w:ind w:left="0" w:firstLine="426"/>
        <w:rPr>
          <w:rFonts w:ascii="Times New Roman" w:hAnsi="Times New Roman"/>
          <w:sz w:val="24"/>
          <w:szCs w:val="24"/>
        </w:rPr>
      </w:pPr>
      <w:r w:rsidRPr="009F7978">
        <w:rPr>
          <w:rFonts w:ascii="Times New Roman" w:hAnsi="Times New Roman"/>
          <w:sz w:val="24"/>
          <w:szCs w:val="24"/>
        </w:rPr>
        <w:t>опасные геологические процессы;</w:t>
      </w:r>
    </w:p>
    <w:p w14:paraId="04D09A1D" w14:textId="77777777" w:rsidR="00F5491F" w:rsidRPr="009F7978" w:rsidRDefault="00F5491F" w:rsidP="0024737C">
      <w:pPr>
        <w:pStyle w:val="af8"/>
        <w:numPr>
          <w:ilvl w:val="0"/>
          <w:numId w:val="77"/>
        </w:numPr>
        <w:ind w:left="0" w:firstLine="426"/>
        <w:rPr>
          <w:rFonts w:ascii="Times New Roman" w:hAnsi="Times New Roman"/>
          <w:sz w:val="24"/>
          <w:szCs w:val="24"/>
        </w:rPr>
      </w:pPr>
      <w:r w:rsidRPr="009F7978">
        <w:rPr>
          <w:rFonts w:ascii="Times New Roman" w:hAnsi="Times New Roman"/>
          <w:sz w:val="24"/>
          <w:szCs w:val="24"/>
        </w:rPr>
        <w:t>опасные гидрологические явления и процессы;</w:t>
      </w:r>
    </w:p>
    <w:p w14:paraId="51B4F552" w14:textId="77777777" w:rsidR="00F5491F" w:rsidRPr="009F7978" w:rsidRDefault="00F5491F" w:rsidP="0024737C">
      <w:pPr>
        <w:pStyle w:val="af8"/>
        <w:numPr>
          <w:ilvl w:val="0"/>
          <w:numId w:val="77"/>
        </w:numPr>
        <w:ind w:left="0" w:firstLine="426"/>
        <w:rPr>
          <w:rFonts w:ascii="Times New Roman" w:hAnsi="Times New Roman"/>
          <w:sz w:val="24"/>
          <w:szCs w:val="24"/>
        </w:rPr>
      </w:pPr>
      <w:r w:rsidRPr="009F7978">
        <w:rPr>
          <w:rFonts w:ascii="Times New Roman" w:hAnsi="Times New Roman"/>
          <w:sz w:val="24"/>
          <w:szCs w:val="24"/>
        </w:rPr>
        <w:t>опасные метеорологические явления и процессы;</w:t>
      </w:r>
    </w:p>
    <w:p w14:paraId="263419C4" w14:textId="77777777" w:rsidR="00F5491F" w:rsidRPr="009F7978" w:rsidRDefault="00F5491F" w:rsidP="0024737C">
      <w:pPr>
        <w:pStyle w:val="af8"/>
        <w:numPr>
          <w:ilvl w:val="0"/>
          <w:numId w:val="77"/>
        </w:numPr>
        <w:spacing w:after="0"/>
        <w:ind w:left="0" w:firstLine="425"/>
        <w:rPr>
          <w:rFonts w:ascii="Times New Roman" w:hAnsi="Times New Roman"/>
          <w:sz w:val="24"/>
          <w:szCs w:val="24"/>
        </w:rPr>
      </w:pPr>
      <w:r w:rsidRPr="009F7978">
        <w:rPr>
          <w:rFonts w:ascii="Times New Roman" w:hAnsi="Times New Roman"/>
          <w:sz w:val="24"/>
          <w:szCs w:val="24"/>
        </w:rPr>
        <w:t>природные пожары.</w:t>
      </w:r>
    </w:p>
    <w:p w14:paraId="3A8944CA" w14:textId="77777777" w:rsidR="00816C6E" w:rsidRPr="009F7978" w:rsidRDefault="00816C6E" w:rsidP="0024737C">
      <w:pPr>
        <w:pStyle w:val="021216b"/>
      </w:pPr>
      <w:r w:rsidRPr="009F7978">
        <w:t>5.1.1 Опасные геологические процессы</w:t>
      </w:r>
    </w:p>
    <w:p w14:paraId="6517CC0A" w14:textId="15009232" w:rsidR="00532A3C" w:rsidRPr="009F7978" w:rsidRDefault="00532A3C" w:rsidP="0024737C">
      <w:pPr>
        <w:spacing w:before="120" w:line="276" w:lineRule="auto"/>
        <w:ind w:right="-2" w:firstLine="709"/>
        <w:rPr>
          <w:rFonts w:eastAsia="Times New Roman"/>
          <w:color w:val="000000"/>
          <w:szCs w:val="24"/>
          <w:lang w:eastAsia="ru-RU"/>
        </w:rPr>
      </w:pPr>
      <w:r w:rsidRPr="009F7978">
        <w:rPr>
          <w:rFonts w:eastAsia="Times New Roman"/>
          <w:b/>
          <w:color w:val="000000"/>
          <w:szCs w:val="24"/>
          <w:lang w:eastAsia="ru-RU"/>
        </w:rPr>
        <w:t>Опасные геологические процессы</w:t>
      </w:r>
      <w:r w:rsidRPr="009F7978">
        <w:rPr>
          <w:rFonts w:eastAsia="Times New Roman"/>
          <w:color w:val="000000"/>
          <w:szCs w:val="24"/>
          <w:lang w:eastAsia="ru-RU"/>
        </w:rPr>
        <w:t xml:space="preserve"> </w:t>
      </w:r>
      <w:r w:rsidR="003C2D31">
        <w:rPr>
          <w:rFonts w:eastAsia="Times New Roman"/>
          <w:color w:val="000000"/>
          <w:szCs w:val="24"/>
          <w:lang w:eastAsia="ru-RU"/>
        </w:rPr>
        <w:t>—</w:t>
      </w:r>
      <w:r w:rsidRPr="009F7978">
        <w:rPr>
          <w:rFonts w:eastAsia="Times New Roman"/>
          <w:color w:val="000000"/>
          <w:szCs w:val="24"/>
          <w:lang w:eastAsia="ru-RU"/>
        </w:rPr>
        <w:t xml:space="preserve">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14:paraId="5CFB9A7C" w14:textId="47629B3C" w:rsidR="00532A3C" w:rsidRPr="009F7978" w:rsidRDefault="00532A3C" w:rsidP="0024737C">
      <w:pPr>
        <w:spacing w:before="120" w:after="120" w:line="276" w:lineRule="auto"/>
        <w:ind w:right="-2" w:firstLine="709"/>
        <w:rPr>
          <w:rFonts w:eastAsia="Times New Roman"/>
          <w:color w:val="000000"/>
          <w:szCs w:val="24"/>
          <w:lang w:eastAsia="ru-RU"/>
        </w:rPr>
      </w:pPr>
      <w:r w:rsidRPr="009F7978">
        <w:rPr>
          <w:rFonts w:eastAsia="Times New Roman"/>
          <w:color w:val="000000"/>
          <w:szCs w:val="24"/>
          <w:lang w:eastAsia="ru-RU"/>
        </w:rPr>
        <w:t>Среди неблагоприятных геологических явлений на территории сельского поселения «</w:t>
      </w:r>
      <w:r w:rsidR="00F51575">
        <w:rPr>
          <w:rFonts w:eastAsia="Times New Roman"/>
          <w:color w:val="000000"/>
          <w:szCs w:val="24"/>
          <w:lang w:eastAsia="ru-RU"/>
        </w:rPr>
        <w:t>Череновское</w:t>
      </w:r>
      <w:r w:rsidRPr="009F7978">
        <w:rPr>
          <w:rFonts w:eastAsia="Times New Roman"/>
          <w:color w:val="000000"/>
          <w:szCs w:val="24"/>
          <w:lang w:eastAsia="ru-RU"/>
        </w:rPr>
        <w:t xml:space="preserve">» имеются предпосылки для развития процессов карстообразования. Данные процессы проявляются как на поверхности в виде карстовых воронок и опадей, так и в форме мелких каверен </w:t>
      </w:r>
      <w:r w:rsidR="003C2D31">
        <w:rPr>
          <w:rFonts w:eastAsia="Times New Roman"/>
          <w:color w:val="000000"/>
          <w:szCs w:val="24"/>
          <w:lang w:eastAsia="ru-RU"/>
        </w:rPr>
        <w:t>—</w:t>
      </w:r>
      <w:r w:rsidRPr="009F7978">
        <w:rPr>
          <w:rFonts w:eastAsia="Times New Roman"/>
          <w:color w:val="000000"/>
          <w:szCs w:val="24"/>
          <w:lang w:eastAsia="ru-RU"/>
        </w:rPr>
        <w:t xml:space="preserve"> подземные формы карста. Процессы карстообразования на территории муниципального образования имеют слабую изученность.</w:t>
      </w:r>
    </w:p>
    <w:p w14:paraId="2B21A50C" w14:textId="12E3CABE" w:rsidR="00097B98" w:rsidRPr="009F7978" w:rsidRDefault="00816C6E" w:rsidP="0024737C">
      <w:pPr>
        <w:pStyle w:val="021216b"/>
      </w:pPr>
      <w:r w:rsidRPr="009F7978">
        <w:t>5.1.2 Опасные гидрологические явления и процессы</w:t>
      </w:r>
    </w:p>
    <w:p w14:paraId="5288642B" w14:textId="77777777" w:rsidR="0089730B" w:rsidRPr="009F7978" w:rsidRDefault="0089730B" w:rsidP="0024737C">
      <w:pPr>
        <w:spacing w:before="120" w:after="120" w:line="276" w:lineRule="auto"/>
        <w:ind w:firstLine="709"/>
        <w:rPr>
          <w:rFonts w:eastAsia="Times New Roman"/>
          <w:szCs w:val="24"/>
          <w:lang w:eastAsia="ru-RU"/>
        </w:rPr>
      </w:pPr>
      <w:r w:rsidRPr="009F7978">
        <w:rPr>
          <w:rFonts w:eastAsia="Times New Roman"/>
          <w:szCs w:val="24"/>
          <w:lang w:eastAsia="ru-RU"/>
        </w:rPr>
        <w:t xml:space="preserve">Определение границ зон затопления, подтопления выполняется в соответствии с порядком, установленным постановлением Правительства Российской Федерации от 18.04.2014 № 360 </w:t>
      </w:r>
      <w:r w:rsidRPr="009F7978">
        <w:rPr>
          <w:rFonts w:eastAsia="Times New Roman"/>
          <w:szCs w:val="24"/>
          <w:lang w:eastAsia="ru-RU"/>
        </w:rPr>
        <w:br/>
        <w:t>«О зонах затопления, подтопления».</w:t>
      </w:r>
    </w:p>
    <w:p w14:paraId="60D4C0D4" w14:textId="095D3A99" w:rsidR="0027015D" w:rsidRPr="009F7978" w:rsidRDefault="005E39BD" w:rsidP="0024737C">
      <w:pPr>
        <w:spacing w:before="120" w:after="120" w:line="276" w:lineRule="auto"/>
        <w:ind w:firstLine="709"/>
        <w:rPr>
          <w:szCs w:val="24"/>
        </w:rPr>
      </w:pPr>
      <w:r w:rsidRPr="003C2D31">
        <w:rPr>
          <w:rFonts w:eastAsia="Times New Roman"/>
          <w:szCs w:val="24"/>
          <w:lang w:eastAsia="ru-RU"/>
        </w:rPr>
        <w:t>На территории сельского поселения «</w:t>
      </w:r>
      <w:r w:rsidR="00494276" w:rsidRPr="003C2D31">
        <w:rPr>
          <w:rFonts w:eastAsia="Times New Roman"/>
          <w:szCs w:val="24"/>
          <w:lang w:eastAsia="ru-RU"/>
        </w:rPr>
        <w:t>Череновское</w:t>
      </w:r>
      <w:r w:rsidRPr="003C2D31">
        <w:rPr>
          <w:rFonts w:eastAsia="Times New Roman"/>
          <w:szCs w:val="24"/>
          <w:lang w:eastAsia="ru-RU"/>
        </w:rPr>
        <w:t>» населенные пункты</w:t>
      </w:r>
      <w:r w:rsidR="00361D99" w:rsidRPr="003C2D31">
        <w:rPr>
          <w:rFonts w:eastAsia="Times New Roman"/>
          <w:szCs w:val="24"/>
          <w:lang w:eastAsia="ru-RU"/>
        </w:rPr>
        <w:t>,</w:t>
      </w:r>
      <w:r w:rsidRPr="003C2D31">
        <w:rPr>
          <w:rFonts w:eastAsia="Times New Roman"/>
          <w:szCs w:val="24"/>
          <w:lang w:eastAsia="ru-RU"/>
        </w:rPr>
        <w:t xml:space="preserve"> подверженные п</w:t>
      </w:r>
      <w:r w:rsidR="00990B1F" w:rsidRPr="003C2D31">
        <w:rPr>
          <w:rFonts w:eastAsia="Times New Roman"/>
          <w:szCs w:val="24"/>
          <w:lang w:eastAsia="ru-RU"/>
        </w:rPr>
        <w:t>одтоплению и затоплению</w:t>
      </w:r>
      <w:r w:rsidR="00361D99" w:rsidRPr="003C2D31">
        <w:rPr>
          <w:rFonts w:eastAsia="Times New Roman"/>
          <w:szCs w:val="24"/>
          <w:lang w:eastAsia="ru-RU"/>
        </w:rPr>
        <w:t>,</w:t>
      </w:r>
      <w:r w:rsidRPr="003C2D31">
        <w:rPr>
          <w:rFonts w:eastAsia="Times New Roman"/>
          <w:szCs w:val="24"/>
          <w:lang w:eastAsia="ru-RU"/>
        </w:rPr>
        <w:t xml:space="preserve"> отсутствуют.</w:t>
      </w:r>
    </w:p>
    <w:p w14:paraId="064CB578" w14:textId="77777777" w:rsidR="00816C6E" w:rsidRPr="009F7978" w:rsidRDefault="00816C6E" w:rsidP="0024737C">
      <w:pPr>
        <w:pStyle w:val="021216b"/>
      </w:pPr>
      <w:bookmarkStart w:id="252" w:name="_Toc65044512"/>
      <w:r w:rsidRPr="009F7978">
        <w:t>5.1.3 Опасные метеорологические явления и процессы</w:t>
      </w:r>
      <w:bookmarkEnd w:id="252"/>
    </w:p>
    <w:p w14:paraId="242B54F4" w14:textId="3D167EE3" w:rsidR="00532A3C" w:rsidRPr="009F7978" w:rsidRDefault="00532A3C" w:rsidP="0024737C">
      <w:pPr>
        <w:spacing w:line="276" w:lineRule="auto"/>
        <w:ind w:right="-2" w:firstLine="709"/>
        <w:rPr>
          <w:rFonts w:eastAsia="Times New Roman"/>
          <w:color w:val="000000"/>
          <w:szCs w:val="24"/>
          <w:lang w:eastAsia="ru-RU"/>
        </w:rPr>
      </w:pPr>
      <w:r w:rsidRPr="009F7978">
        <w:rPr>
          <w:rFonts w:eastAsia="Times New Roman"/>
          <w:b/>
          <w:color w:val="000000"/>
          <w:szCs w:val="24"/>
          <w:lang w:eastAsia="ru-RU"/>
        </w:rPr>
        <w:t>Опасные метеорологические явления и процессы</w:t>
      </w:r>
      <w:r w:rsidRPr="009F7978">
        <w:rPr>
          <w:rFonts w:eastAsia="Times New Roman"/>
          <w:color w:val="000000"/>
          <w:szCs w:val="24"/>
          <w:lang w:eastAsia="ru-RU"/>
        </w:rPr>
        <w:t xml:space="preserve"> </w:t>
      </w:r>
      <w:r w:rsidR="003C2D31">
        <w:rPr>
          <w:rFonts w:eastAsia="Times New Roman"/>
          <w:color w:val="000000"/>
          <w:szCs w:val="24"/>
          <w:lang w:eastAsia="ru-RU"/>
        </w:rPr>
        <w:t>—</w:t>
      </w:r>
      <w:r w:rsidRPr="009F7978">
        <w:rPr>
          <w:rFonts w:eastAsia="Times New Roman"/>
          <w:color w:val="000000"/>
          <w:szCs w:val="24"/>
          <w:lang w:eastAsia="ru-RU"/>
        </w:rPr>
        <w:t xml:space="preserve">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2D66D42E" w14:textId="71FBA3A0" w:rsidR="00532A3C" w:rsidRPr="009F7978" w:rsidRDefault="00532A3C" w:rsidP="0024737C">
      <w:pPr>
        <w:autoSpaceDE w:val="0"/>
        <w:autoSpaceDN w:val="0"/>
        <w:adjustRightInd w:val="0"/>
        <w:spacing w:before="120" w:after="120" w:line="276" w:lineRule="auto"/>
        <w:ind w:firstLine="709"/>
        <w:rPr>
          <w:rFonts w:eastAsia="Times New Roman"/>
          <w:color w:val="000000"/>
          <w:szCs w:val="24"/>
          <w:lang w:eastAsia="ru-RU"/>
        </w:rPr>
      </w:pPr>
      <w:r w:rsidRPr="009F7978">
        <w:rPr>
          <w:rFonts w:eastAsia="Times New Roman"/>
          <w:color w:val="000000"/>
          <w:szCs w:val="24"/>
          <w:lang w:eastAsia="ru-RU"/>
        </w:rPr>
        <w:t xml:space="preserve">Территория </w:t>
      </w:r>
      <w:r w:rsidR="00F51575">
        <w:rPr>
          <w:rFonts w:eastAsia="Times New Roman"/>
          <w:color w:val="000000"/>
          <w:szCs w:val="24"/>
          <w:lang w:eastAsia="ru-RU"/>
        </w:rPr>
        <w:t>Устьянского</w:t>
      </w:r>
      <w:r w:rsidR="00F51575" w:rsidRPr="009F7978">
        <w:rPr>
          <w:rFonts w:eastAsia="Times New Roman"/>
          <w:color w:val="000000"/>
          <w:szCs w:val="24"/>
          <w:lang w:eastAsia="ru-RU"/>
        </w:rPr>
        <w:t xml:space="preserve"> </w:t>
      </w:r>
      <w:r w:rsidRPr="009F7978">
        <w:rPr>
          <w:rFonts w:eastAsia="Times New Roman"/>
          <w:color w:val="000000"/>
          <w:szCs w:val="24"/>
          <w:lang w:eastAsia="ru-RU"/>
        </w:rPr>
        <w:t xml:space="preserve">муниципального района, как и территория всей Архангельской области, характеризуются суровыми климатическими условиями. </w:t>
      </w:r>
      <w:r w:rsidR="00F51575">
        <w:rPr>
          <w:rFonts w:eastAsia="Times New Roman"/>
          <w:color w:val="000000"/>
          <w:szCs w:val="24"/>
          <w:lang w:eastAsia="ru-RU"/>
        </w:rPr>
        <w:t>Устьянский</w:t>
      </w:r>
      <w:r w:rsidRPr="009F7978">
        <w:rPr>
          <w:rFonts w:eastAsia="Times New Roman"/>
          <w:color w:val="000000"/>
          <w:szCs w:val="24"/>
          <w:lang w:eastAsia="ru-RU"/>
        </w:rPr>
        <w:t xml:space="preserve"> муниципальный район входит в перечень местностей с неблагоприятными климатическими условиями, для которых установлены медицинские противопоказания к прохождению военной службы военнослужащими, проходящими военную службу по контракту, и проживание их семей.</w:t>
      </w:r>
    </w:p>
    <w:p w14:paraId="5CE6C3BF" w14:textId="77777777" w:rsidR="00532A3C" w:rsidRPr="009F7978" w:rsidRDefault="00532A3C" w:rsidP="0024737C">
      <w:pPr>
        <w:spacing w:before="120" w:after="120" w:line="276" w:lineRule="auto"/>
        <w:ind w:firstLine="709"/>
        <w:rPr>
          <w:rFonts w:eastAsia="TimesNewRomanPSMT"/>
          <w:szCs w:val="24"/>
          <w:lang w:eastAsia="ru-RU"/>
        </w:rPr>
      </w:pPr>
      <w:r w:rsidRPr="009F7978">
        <w:rPr>
          <w:rFonts w:eastAsia="TimesNewRomanPSMT"/>
          <w:szCs w:val="24"/>
          <w:lang w:eastAsia="ru-RU"/>
        </w:rPr>
        <w:t>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w:t>
      </w:r>
    </w:p>
    <w:p w14:paraId="1BF06AD4" w14:textId="77777777" w:rsidR="00532A3C" w:rsidRPr="009F7978" w:rsidRDefault="00532A3C" w:rsidP="0024737C">
      <w:pPr>
        <w:spacing w:before="120" w:after="120" w:line="276" w:lineRule="auto"/>
        <w:ind w:firstLine="709"/>
        <w:rPr>
          <w:rFonts w:eastAsia="TimesNewRomanPSMT"/>
          <w:szCs w:val="24"/>
          <w:lang w:eastAsia="ru-RU"/>
        </w:rPr>
      </w:pPr>
      <w:r w:rsidRPr="009F7978">
        <w:rPr>
          <w:rFonts w:eastAsia="TimesNewRomanPSMT"/>
          <w:szCs w:val="24"/>
          <w:lang w:eastAsia="ru-RU"/>
        </w:rPr>
        <w:t>Снегопады на территории муниципального района достаточно продолжительные. Зимой образуется мощный снеговой покров высотой до 70 см. В зимний период помимо снегопадов часты метели, которые в условиях неудовлетворительного состояния дорожной сети превращаются в настоящее бедствие.</w:t>
      </w:r>
    </w:p>
    <w:p w14:paraId="713F04D4" w14:textId="77777777" w:rsidR="00532A3C" w:rsidRPr="009F7978" w:rsidRDefault="00532A3C" w:rsidP="0024737C">
      <w:pPr>
        <w:autoSpaceDE w:val="0"/>
        <w:autoSpaceDN w:val="0"/>
        <w:adjustRightInd w:val="0"/>
        <w:spacing w:before="120" w:after="120" w:line="276" w:lineRule="auto"/>
        <w:ind w:firstLine="709"/>
        <w:rPr>
          <w:rFonts w:eastAsia="TimesNewRomanPSMT"/>
          <w:szCs w:val="24"/>
          <w:lang w:eastAsia="ru-RU"/>
        </w:rPr>
      </w:pPr>
      <w:r w:rsidRPr="009F7978">
        <w:rPr>
          <w:rFonts w:eastAsia="TimesNewRomanPSMT"/>
          <w:szCs w:val="24"/>
          <w:lang w:eastAsia="ru-RU"/>
        </w:rPr>
        <w:t>В зимний период частые метели и гололед могут привести к неблагоприятной обстановке на автомобильных дорогах. В результате снегопадов снижается видимость, гололеды ухудшают сцепление автомобилей с дорожным полотном.</w:t>
      </w:r>
    </w:p>
    <w:p w14:paraId="20F92080" w14:textId="77777777" w:rsidR="00816C6E" w:rsidRPr="009F7978" w:rsidRDefault="00816C6E" w:rsidP="0024737C">
      <w:pPr>
        <w:pStyle w:val="021216b"/>
      </w:pPr>
      <w:r w:rsidRPr="009F7978">
        <w:t>5.1.4 Природные пожары</w:t>
      </w:r>
    </w:p>
    <w:p w14:paraId="68B34837" w14:textId="378750F4" w:rsidR="0089730B" w:rsidRPr="009F7978" w:rsidRDefault="0089730B" w:rsidP="0024737C">
      <w:pPr>
        <w:shd w:val="clear" w:color="auto" w:fill="FFFFFF"/>
        <w:autoSpaceDE w:val="0"/>
        <w:autoSpaceDN w:val="0"/>
        <w:adjustRightInd w:val="0"/>
        <w:spacing w:line="276" w:lineRule="auto"/>
        <w:ind w:firstLine="709"/>
        <w:rPr>
          <w:rFonts w:eastAsia="Times New Roman"/>
          <w:color w:val="000000"/>
          <w:szCs w:val="24"/>
          <w:lang w:eastAsia="ru-RU"/>
        </w:rPr>
      </w:pPr>
      <w:r w:rsidRPr="009F7978">
        <w:rPr>
          <w:rFonts w:eastAsia="Times New Roman"/>
          <w:color w:val="000000"/>
          <w:szCs w:val="24"/>
          <w:lang w:eastAsia="ru-RU"/>
        </w:rPr>
        <w:t xml:space="preserve">Характером действия, проявления поражающего фактора природных пожаров являются: пламя; нагрев тепловым потоком; тепловой удар; помутнение воздуха; опасные дымы; загрязнение атмосферы, почвы, грунтов, гидросферы. Карта территории </w:t>
      </w:r>
      <w:r w:rsidR="00F51575">
        <w:rPr>
          <w:rFonts w:eastAsia="Times New Roman"/>
          <w:color w:val="000000"/>
          <w:szCs w:val="24"/>
          <w:lang w:eastAsia="ru-RU"/>
        </w:rPr>
        <w:t>Устьянского</w:t>
      </w:r>
      <w:r w:rsidRPr="009F7978">
        <w:rPr>
          <w:rFonts w:eastAsia="Times New Roman"/>
          <w:color w:val="000000"/>
          <w:szCs w:val="24"/>
          <w:lang w:eastAsia="ru-RU"/>
        </w:rPr>
        <w:t xml:space="preserve"> </w:t>
      </w:r>
      <w:r w:rsidR="009B7411" w:rsidRPr="009F7978">
        <w:rPr>
          <w:rFonts w:eastAsia="Times New Roman"/>
          <w:color w:val="000000"/>
          <w:szCs w:val="24"/>
          <w:lang w:eastAsia="ru-RU"/>
        </w:rPr>
        <w:t xml:space="preserve">муниципального </w:t>
      </w:r>
      <w:r w:rsidRPr="009F7978">
        <w:rPr>
          <w:rFonts w:eastAsia="Times New Roman"/>
          <w:color w:val="000000"/>
          <w:szCs w:val="24"/>
          <w:lang w:eastAsia="ru-RU"/>
        </w:rPr>
        <w:t>района с зонами рисков возникновения пожаров представлена на рисунке 5.1.</w:t>
      </w:r>
      <w:r w:rsidRPr="009F7978">
        <w:rPr>
          <w:rFonts w:eastAsia="Times New Roman"/>
          <w:color w:val="000000"/>
          <w:szCs w:val="24"/>
          <w:lang w:eastAsia="ru-RU"/>
        </w:rPr>
        <w:br w:type="page"/>
      </w:r>
    </w:p>
    <w:p w14:paraId="40E64B95" w14:textId="77777777" w:rsidR="0089730B" w:rsidRPr="009F7978" w:rsidRDefault="0089730B" w:rsidP="0024737C">
      <w:pPr>
        <w:shd w:val="clear" w:color="auto" w:fill="FFFFFF"/>
        <w:autoSpaceDE w:val="0"/>
        <w:autoSpaceDN w:val="0"/>
        <w:adjustRightInd w:val="0"/>
        <w:spacing w:before="120" w:line="276" w:lineRule="auto"/>
        <w:ind w:firstLine="709"/>
        <w:jc w:val="right"/>
        <w:rPr>
          <w:rFonts w:eastAsia="Times New Roman"/>
          <w:color w:val="000000"/>
          <w:szCs w:val="24"/>
          <w:lang w:eastAsia="ru-RU"/>
        </w:rPr>
      </w:pPr>
      <w:r w:rsidRPr="009F7978">
        <w:rPr>
          <w:rFonts w:eastAsia="Times New Roman"/>
          <w:color w:val="000000"/>
          <w:szCs w:val="24"/>
          <w:lang w:eastAsia="ru-RU"/>
        </w:rPr>
        <w:t>Рисунок 5.1</w:t>
      </w:r>
    </w:p>
    <w:p w14:paraId="5DEE78A8" w14:textId="4084DDC5" w:rsidR="0089730B" w:rsidRPr="009F7978" w:rsidRDefault="0089730B" w:rsidP="0024737C">
      <w:pPr>
        <w:shd w:val="clear" w:color="auto" w:fill="FFFFFF"/>
        <w:autoSpaceDE w:val="0"/>
        <w:autoSpaceDN w:val="0"/>
        <w:adjustRightInd w:val="0"/>
        <w:spacing w:line="276" w:lineRule="auto"/>
        <w:jc w:val="center"/>
        <w:rPr>
          <w:rFonts w:eastAsia="Times New Roman"/>
          <w:b/>
          <w:color w:val="000000"/>
          <w:szCs w:val="24"/>
          <w:lang w:eastAsia="ru-RU"/>
        </w:rPr>
      </w:pPr>
      <w:r w:rsidRPr="009F7978">
        <w:rPr>
          <w:rFonts w:eastAsia="Times New Roman"/>
          <w:color w:val="000000"/>
          <w:szCs w:val="24"/>
          <w:lang w:eastAsia="ru-RU"/>
        </w:rPr>
        <w:t xml:space="preserve">Карта территории </w:t>
      </w:r>
      <w:r w:rsidR="00F51575">
        <w:rPr>
          <w:rFonts w:eastAsia="Times New Roman"/>
          <w:color w:val="000000"/>
          <w:szCs w:val="24"/>
          <w:lang w:eastAsia="ru-RU"/>
        </w:rPr>
        <w:t>Устьянского</w:t>
      </w:r>
      <w:r w:rsidRPr="009F7978">
        <w:rPr>
          <w:rFonts w:eastAsia="Times New Roman"/>
          <w:color w:val="000000"/>
          <w:szCs w:val="24"/>
          <w:lang w:eastAsia="ru-RU"/>
        </w:rPr>
        <w:t xml:space="preserve"> </w:t>
      </w:r>
      <w:r w:rsidR="009B7411" w:rsidRPr="009F7978">
        <w:rPr>
          <w:rFonts w:eastAsia="Times New Roman"/>
          <w:color w:val="000000"/>
          <w:szCs w:val="24"/>
          <w:lang w:eastAsia="ru-RU"/>
        </w:rPr>
        <w:t xml:space="preserve">муниципального </w:t>
      </w:r>
      <w:r w:rsidRPr="009F7978">
        <w:rPr>
          <w:rFonts w:eastAsia="Times New Roman"/>
          <w:color w:val="000000"/>
          <w:szCs w:val="24"/>
          <w:lang w:eastAsia="ru-RU"/>
        </w:rPr>
        <w:t>района с зонами рисков возникновения пожаров</w:t>
      </w:r>
    </w:p>
    <w:p w14:paraId="2097A398" w14:textId="6B03622A" w:rsidR="0089730B" w:rsidRPr="009F7978" w:rsidRDefault="005A29A8" w:rsidP="0089730B">
      <w:pPr>
        <w:shd w:val="clear" w:color="auto" w:fill="FFFFFF"/>
        <w:autoSpaceDE w:val="0"/>
        <w:autoSpaceDN w:val="0"/>
        <w:adjustRightInd w:val="0"/>
        <w:spacing w:line="300" w:lineRule="auto"/>
        <w:jc w:val="center"/>
        <w:rPr>
          <w:rFonts w:eastAsia="SimSun"/>
          <w:b/>
          <w:bCs/>
          <w:color w:val="000000"/>
          <w:szCs w:val="24"/>
          <w:lang w:eastAsia="zh-CN"/>
        </w:rPr>
      </w:pPr>
      <w:r w:rsidRPr="009F7978">
        <w:rPr>
          <w:rFonts w:eastAsia="Times New Roman"/>
          <w:b/>
          <w:noProof/>
          <w:color w:val="000000"/>
          <w:szCs w:val="24"/>
          <w:lang w:eastAsia="ru-RU"/>
        </w:rPr>
        <mc:AlternateContent>
          <mc:Choice Requires="wps">
            <w:drawing>
              <wp:anchor distT="0" distB="0" distL="114300" distR="114300" simplePos="0" relativeHeight="251659264" behindDoc="0" locked="0" layoutInCell="1" allowOverlap="1" wp14:anchorId="60343FFE" wp14:editId="79D868DE">
                <wp:simplePos x="0" y="0"/>
                <wp:positionH relativeFrom="column">
                  <wp:posOffset>641986</wp:posOffset>
                </wp:positionH>
                <wp:positionV relativeFrom="paragraph">
                  <wp:posOffset>1429385</wp:posOffset>
                </wp:positionV>
                <wp:extent cx="2247900" cy="1828800"/>
                <wp:effectExtent l="0" t="0" r="0" b="4445"/>
                <wp:wrapNone/>
                <wp:docPr id="29" name="Надпись 29"/>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21252839" w14:textId="4E93E53E" w:rsidR="006B28C9" w:rsidRPr="0023705C" w:rsidRDefault="006B28C9" w:rsidP="005A29A8">
                            <w:pPr>
                              <w:spacing w:line="300" w:lineRule="auto"/>
                              <w:jc w:val="center"/>
                              <w:rPr>
                                <w:b/>
                                <w:color w:val="FFFFFF" w:themeColor="background1"/>
                                <w:sz w:val="28"/>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Pr>
                                <w:b/>
                                <w:color w:val="FFFFFF" w:themeColor="background1"/>
                                <w:sz w:val="28"/>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Устьянский муниципальный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343FFE" id="_x0000_t202" coordsize="21600,21600" o:spt="202" path="m,l,21600r21600,l21600,xe">
                <v:stroke joinstyle="miter"/>
                <v:path gradientshapeok="t" o:connecttype="rect"/>
              </v:shapetype>
              <v:shape id="Надпись 29" o:spid="_x0000_s1026" type="#_x0000_t202" style="position:absolute;left:0;text-align:left;margin-left:50.55pt;margin-top:112.55pt;width:17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VtRAIAAF8EAAAOAAAAZHJzL2Uyb0RvYy54bWysVM2O0zAQviPxDpbvNG1U2DZquiq7KkKq&#10;dlfqoj27jtNGSmxju03KjTuvwDtw4MCNV+i+EZ+dtFsWToiLM38ez8z3TSaXTVWSnTC2UDKlg16f&#10;EiG5ygq5TumH+/mrESXWMZmxUkmR0r2w9HL68sWk1omI1UaVmTAESaRNap3SjXM6iSLLN6Jitqe0&#10;kHDmylTMQTXrKDOsRvaqjOJ+/01UK5Npo7iwFtbr1kmnIX+eC+5u89wKR8qUojYXThPOlT+j6YQl&#10;a8P0puBdGewfqqhYIfHoKdU1c4xsTfFHqqrgRlmVux5XVaTyvOAi9IBuBv1n3Sw3TIvQC4Zj9WlM&#10;9v+l5Te7O0OKLKXxmBLJKmB0+Hr4dvh++Hn48fj58QuBA1OqtU0QvNQId81b1QDto93C6JtvclP5&#10;L9oi8GPe+9OMReMIhzGOhxfjPlwcvsEoHo2gIH/0dF0b694JVREvpNQAxDBbtltY14YeQ/xrUs2L&#10;sgxAlvI3A3K2FhGY0N32nbQVe8k1q6Zrb6WyPbozqmWJ1XxeoIIFs+6OGdACVYPq7hZHXqo6paqT&#10;KNko8+lvdh8PtOClpAbNUmo/bpkRlJTvJXAcD4ZDz8ugDF9fxFDMuWd17pHb6kqByQMsleZB9PGu&#10;PIq5UdUDNmLmX4WLSY63U+qO4pVryY+N4mI2C0FgomZuIZea+9R+hH6+980DM7oDwQG/G3UkJEue&#10;YdHG+ptWz7YOiASg/IDbqQJgr4DFAepu4/yanOsh6um/MP0FAAD//wMAUEsDBBQABgAIAAAAIQAr&#10;fYtQ3QAAAAsBAAAPAAAAZHJzL2Rvd25yZXYueG1sTI/NTsMwEITvSLyDtUjcqONAEErjVBU/Egcu&#10;lHDfxm4cEa+j2G3St2d7gtuM9tPsTLVZ/CBOdop9IA1qlYGw1AbTU6eh+Xq7ewIRE5LBIZDVcLYR&#10;NvX1VYWlCTN92tMudYJDKJaowaU0llLG1lmPcRVGS3w7hMljYjt10kw4c7gfZJ5lj9JjT/zB4Wif&#10;nW1/dkevISWzVefm1cf37+XjZXZZW2Cj9e3Nsl2DSHZJfzBc6nN1qLnTPhzJRDGwz5RiVEOeFyyY&#10;eCguYq+hUPcKZF3J/xvqXwAAAP//AwBQSwECLQAUAAYACAAAACEAtoM4kv4AAADhAQAAEwAAAAAA&#10;AAAAAAAAAAAAAAAAW0NvbnRlbnRfVHlwZXNdLnhtbFBLAQItABQABgAIAAAAIQA4/SH/1gAAAJQB&#10;AAALAAAAAAAAAAAAAAAAAC8BAABfcmVscy8ucmVsc1BLAQItABQABgAIAAAAIQAEngVtRAIAAF8E&#10;AAAOAAAAAAAAAAAAAAAAAC4CAABkcnMvZTJvRG9jLnhtbFBLAQItABQABgAIAAAAIQArfYtQ3QAA&#10;AAsBAAAPAAAAAAAAAAAAAAAAAJ4EAABkcnMvZG93bnJldi54bWxQSwUGAAAAAAQABADzAAAAqAUA&#10;AAAA&#10;" filled="f" stroked="f">
                <v:textbox style="mso-fit-shape-to-text:t">
                  <w:txbxContent>
                    <w:p w14:paraId="21252839" w14:textId="4E93E53E" w:rsidR="006B28C9" w:rsidRPr="0023705C" w:rsidRDefault="006B28C9" w:rsidP="005A29A8">
                      <w:pPr>
                        <w:spacing w:line="300" w:lineRule="auto"/>
                        <w:jc w:val="center"/>
                        <w:rPr>
                          <w:b/>
                          <w:color w:val="FFFFFF" w:themeColor="background1"/>
                          <w:sz w:val="28"/>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proofErr w:type="spellStart"/>
                      <w:r>
                        <w:rPr>
                          <w:b/>
                          <w:color w:val="FFFFFF" w:themeColor="background1"/>
                          <w:sz w:val="28"/>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Устьянский</w:t>
                      </w:r>
                      <w:proofErr w:type="spellEnd"/>
                      <w:r>
                        <w:rPr>
                          <w:b/>
                          <w:color w:val="FFFFFF" w:themeColor="background1"/>
                          <w:sz w:val="28"/>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 xml:space="preserve"> муниципальный район</w:t>
                      </w:r>
                    </w:p>
                  </w:txbxContent>
                </v:textbox>
              </v:shape>
            </w:pict>
          </mc:Fallback>
        </mc:AlternateContent>
      </w:r>
      <w:r w:rsidR="0089730B" w:rsidRPr="009F7978">
        <w:rPr>
          <w:rFonts w:eastAsia="SimSun"/>
          <w:b/>
          <w:bCs/>
          <w:noProof/>
          <w:color w:val="000000"/>
          <w:szCs w:val="24"/>
          <w:lang w:eastAsia="ru-RU"/>
        </w:rPr>
        <w:drawing>
          <wp:anchor distT="0" distB="0" distL="114300" distR="114300" simplePos="0" relativeHeight="251661312" behindDoc="0" locked="0" layoutInCell="1" allowOverlap="1" wp14:anchorId="3965ED55" wp14:editId="36294CF1">
            <wp:simplePos x="0" y="0"/>
            <wp:positionH relativeFrom="margin">
              <wp:posOffset>4742491</wp:posOffset>
            </wp:positionH>
            <wp:positionV relativeFrom="page">
              <wp:posOffset>1133247</wp:posOffset>
            </wp:positionV>
            <wp:extent cx="1517015" cy="1776730"/>
            <wp:effectExtent l="0" t="0" r="698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rotWithShape="1">
                    <a:blip r:embed="rId33">
                      <a:extLst>
                        <a:ext uri="{28A0092B-C50C-407E-A947-70E740481C1C}">
                          <a14:useLocalDpi xmlns:a14="http://schemas.microsoft.com/office/drawing/2010/main" val="0"/>
                        </a:ext>
                      </a:extLst>
                    </a:blip>
                    <a:srcRect t="16778" b="2830"/>
                    <a:stretch/>
                  </pic:blipFill>
                  <pic:spPr bwMode="auto">
                    <a:xfrm>
                      <a:off x="0" y="0"/>
                      <a:ext cx="1517015" cy="1776730"/>
                    </a:xfrm>
                    <a:prstGeom prst="rect">
                      <a:avLst/>
                    </a:prstGeom>
                    <a:ln>
                      <a:noFill/>
                    </a:ln>
                    <a:extLst>
                      <a:ext uri="{53640926-AAD7-44D8-BBD7-CCE9431645EC}">
                        <a14:shadowObscured xmlns:a14="http://schemas.microsoft.com/office/drawing/2010/main"/>
                      </a:ext>
                    </a:extLst>
                  </pic:spPr>
                </pic:pic>
              </a:graphicData>
            </a:graphic>
          </wp:anchor>
        </w:drawing>
      </w:r>
      <w:r w:rsidR="0089730B" w:rsidRPr="009F7978">
        <w:rPr>
          <w:rFonts w:eastAsia="Times New Roman"/>
          <w:b/>
          <w:noProof/>
          <w:color w:val="000000"/>
          <w:szCs w:val="24"/>
          <w:lang w:eastAsia="ru-RU"/>
        </w:rPr>
        <mc:AlternateContent>
          <mc:Choice Requires="wps">
            <w:drawing>
              <wp:anchor distT="0" distB="0" distL="114300" distR="114300" simplePos="0" relativeHeight="251660288" behindDoc="0" locked="0" layoutInCell="1" allowOverlap="1" wp14:anchorId="46132453" wp14:editId="7BD9D652">
                <wp:simplePos x="0" y="0"/>
                <wp:positionH relativeFrom="column">
                  <wp:posOffset>1857375</wp:posOffset>
                </wp:positionH>
                <wp:positionV relativeFrom="paragraph">
                  <wp:posOffset>959485</wp:posOffset>
                </wp:positionV>
                <wp:extent cx="414655" cy="397725"/>
                <wp:effectExtent l="76200" t="57150" r="61595" b="97790"/>
                <wp:wrapNone/>
                <wp:docPr id="30" name="Овал 30"/>
                <wp:cNvGraphicFramePr/>
                <a:graphic xmlns:a="http://schemas.openxmlformats.org/drawingml/2006/main">
                  <a:graphicData uri="http://schemas.microsoft.com/office/word/2010/wordprocessingShape">
                    <wps:wsp>
                      <wps:cNvSpPr/>
                      <wps:spPr>
                        <a:xfrm>
                          <a:off x="0" y="0"/>
                          <a:ext cx="414655" cy="397725"/>
                        </a:xfrm>
                        <a:prstGeom prst="ellipse">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D0D3D8" id="Овал 30" o:spid="_x0000_s1026" style="position:absolute;margin-left:146.25pt;margin-top:75.55pt;width:32.65pt;height:3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YrdgIAAMwEAAAOAAAAZHJzL2Uyb0RvYy54bWysVMtuGjEU3VfqP1jeNwME8hhliFAQVaUo&#10;QUqqrC8em7HkV23DQD+m31B125/gk3rtGZK06aoqC3Pf9jmcy9X1Tiuy5T5Iayo6PBlQwg2ztTTr&#10;in5+XHy4oCREMDUoa3hF9zzQ6+n7d1etK/nINlbV3BMcYkLZuoo2MbqyKAJruIZwYh03mBTWa4jo&#10;+nVRe2hxulbFaDA4K1rra+ct4yFgdN4l6TTPF4KzeC9E4JGoiuLbYj59PlfpLKZXUK49uEay/hnw&#10;D6/QIA1e+jxqDhHIxss3o7Rk3gYr4gmzurBCSMYzBkQzHPyB5qEBxzMWJCe4Z5rC/xvL7rZLT2Rd&#10;0VOkx4DG3+jw7fDj8P3wk2AI+WldKLHswS197wU0E9id8Dp9Iwyyy5zunznlu0gYBsfD8dlkQgnD&#10;1Onl+flokmYWL83Oh/iRW02SUVGulHQhoYYStrchdtXHqhQ2diGVwjiUypAW514MB/h6BiggoSCi&#10;qR1CCmZNCag1KpNFn0cGq2Sd2lN38OvVjfJkC6iOxWKAn/5xv5Wlu+cQmq4u7MPcxlQHpZYR1auk&#10;ruhF6j62K5OyPOuvh5BY7HhL1srWe+Td206QwbGFxFtuIcQleFQgwsGtivd4CGURo+0tShrrv/4t&#10;nupRGJilpEVFI/4vG/CcEvXJoGQuh+NxWoHsjCfnI3T868zqdcZs9I1FWoa4v45lM9VHdTSFt/oJ&#10;l2+WbsUUGIZ3d0z3zk3sNg3Xl/HZLJeh7B3EW/PgWBqeeEr8Pu6ewLteAxHFc2eP6n+jg642dRo7&#10;20QrZBbJC6+or+TgymSl9euddvK1n6te/oSmvwAAAP//AwBQSwMEFAAGAAgAAAAhAHgBiIzfAAAA&#10;CwEAAA8AAABkcnMvZG93bnJldi54bWxMj0FOwzAQRfdI3MEaJDaIOkkVCiFOhahgVQlRcoBJ7DoR&#10;8TiK3Sa9PcMKlqP/9Of9cru4QZzNFHpPCtJVAsJQ63VPVkH99Xb/CCJEJI2DJ6PgYgJsq+urEgvt&#10;Z/o050O0gksoFKigi3EspAxtZxyGlR8NcXb0k8PI52SlnnDmcjfILEkepMOe+EOHo3ntTPt9ODkF&#10;0/HOznKPu4+mtu+7i6yXfZYodXuzvDyDiGaJfzD86rM6VOzU+BPpIAYF2VOWM8pBnqYgmFjnGx7T&#10;cJSuNyCrUv7fUP0AAAD//wMAUEsBAi0AFAAGAAgAAAAhALaDOJL+AAAA4QEAABMAAAAAAAAAAAAA&#10;AAAAAAAAAFtDb250ZW50X1R5cGVzXS54bWxQSwECLQAUAAYACAAAACEAOP0h/9YAAACUAQAACwAA&#10;AAAAAAAAAAAAAAAvAQAAX3JlbHMvLnJlbHNQSwECLQAUAAYACAAAACEA2bt2K3YCAADMBAAADgAA&#10;AAAAAAAAAAAAAAAuAgAAZHJzL2Uyb0RvYy54bWxQSwECLQAUAAYACAAAACEAeAGIjN8AAAALAQAA&#10;DwAAAAAAAAAAAAAAAADQBAAAZHJzL2Rvd25yZXYueG1sUEsFBgAAAAAEAAQA8wAAANwFAAAAAA==&#10;" filled="f" strokecolor="red" strokeweight="3pt">
                <v:stroke dashstyle="1 1" joinstyle="miter"/>
              </v:oval>
            </w:pict>
          </mc:Fallback>
        </mc:AlternateContent>
      </w:r>
      <w:r w:rsidR="0089730B" w:rsidRPr="009F7978">
        <w:rPr>
          <w:rFonts w:eastAsia="SimSun"/>
          <w:b/>
          <w:bCs/>
          <w:noProof/>
          <w:color w:val="000000"/>
          <w:szCs w:val="24"/>
          <w:lang w:eastAsia="ru-RU"/>
        </w:rPr>
        <w:drawing>
          <wp:inline distT="0" distB="0" distL="0" distR="0" wp14:anchorId="2B585ABB" wp14:editId="779D796B">
            <wp:extent cx="6047117" cy="350147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jpg"/>
                    <pic:cNvPicPr/>
                  </pic:nvPicPr>
                  <pic:blipFill>
                    <a:blip r:embed="rId34">
                      <a:extLst>
                        <a:ext uri="{28A0092B-C50C-407E-A947-70E740481C1C}">
                          <a14:useLocalDpi xmlns:a14="http://schemas.microsoft.com/office/drawing/2010/main" val="0"/>
                        </a:ext>
                      </a:extLst>
                    </a:blip>
                    <a:stretch>
                      <a:fillRect/>
                    </a:stretch>
                  </pic:blipFill>
                  <pic:spPr>
                    <a:xfrm>
                      <a:off x="0" y="0"/>
                      <a:ext cx="6049782" cy="3503019"/>
                    </a:xfrm>
                    <a:prstGeom prst="rect">
                      <a:avLst/>
                    </a:prstGeom>
                  </pic:spPr>
                </pic:pic>
              </a:graphicData>
            </a:graphic>
          </wp:inline>
        </w:drawing>
      </w:r>
    </w:p>
    <w:p w14:paraId="7C37BC39" w14:textId="1A87D872" w:rsidR="0089730B" w:rsidRPr="009F7978" w:rsidRDefault="0089730B" w:rsidP="0089730B">
      <w:pPr>
        <w:shd w:val="clear" w:color="auto" w:fill="FFFFFF"/>
        <w:autoSpaceDE w:val="0"/>
        <w:autoSpaceDN w:val="0"/>
        <w:adjustRightInd w:val="0"/>
        <w:spacing w:before="120" w:line="276" w:lineRule="auto"/>
        <w:ind w:firstLine="709"/>
        <w:rPr>
          <w:rFonts w:eastAsia="SimSun"/>
          <w:bCs/>
          <w:color w:val="000000"/>
          <w:szCs w:val="24"/>
          <w:lang w:eastAsia="zh-CN"/>
        </w:rPr>
      </w:pPr>
      <w:r w:rsidRPr="009F7978">
        <w:rPr>
          <w:rFonts w:eastAsia="SimSun"/>
          <w:bCs/>
          <w:color w:val="000000"/>
          <w:szCs w:val="24"/>
          <w:lang w:eastAsia="zh-CN"/>
        </w:rPr>
        <w:t>Федеральные классы пожарной опасности в лесах</w:t>
      </w:r>
      <w:r w:rsidR="009B7411" w:rsidRPr="009F7978">
        <w:rPr>
          <w:rFonts w:eastAsia="SimSun"/>
          <w:bCs/>
          <w:color w:val="000000"/>
          <w:szCs w:val="24"/>
          <w:lang w:eastAsia="zh-CN"/>
        </w:rPr>
        <w:t>,</w:t>
      </w:r>
      <w:r w:rsidRPr="009F7978">
        <w:rPr>
          <w:rFonts w:eastAsia="SimSun"/>
          <w:bCs/>
          <w:color w:val="000000"/>
          <w:szCs w:val="24"/>
          <w:lang w:eastAsia="zh-CN"/>
        </w:rPr>
        <w:t xml:space="preserve"> в зависимости от условий погоды</w:t>
      </w:r>
      <w:r w:rsidR="009B7411" w:rsidRPr="009F7978">
        <w:rPr>
          <w:rFonts w:eastAsia="SimSun"/>
          <w:bCs/>
          <w:color w:val="000000"/>
          <w:szCs w:val="24"/>
          <w:lang w:eastAsia="zh-CN"/>
        </w:rPr>
        <w:t>,</w:t>
      </w:r>
      <w:r w:rsidRPr="009F7978">
        <w:rPr>
          <w:rFonts w:eastAsia="SimSun"/>
          <w:bCs/>
          <w:color w:val="000000"/>
          <w:szCs w:val="24"/>
          <w:lang w:eastAsia="zh-CN"/>
        </w:rPr>
        <w:t xml:space="preserve"> представлены в таблице 5.3.</w:t>
      </w:r>
    </w:p>
    <w:p w14:paraId="22D64ABB" w14:textId="013CD7D0" w:rsidR="0089730B" w:rsidRPr="009F7978" w:rsidRDefault="0089730B" w:rsidP="0089730B">
      <w:pPr>
        <w:shd w:val="clear" w:color="auto" w:fill="FFFFFF"/>
        <w:autoSpaceDE w:val="0"/>
        <w:autoSpaceDN w:val="0"/>
        <w:adjustRightInd w:val="0"/>
        <w:spacing w:before="120" w:line="276" w:lineRule="auto"/>
        <w:ind w:firstLine="709"/>
        <w:jc w:val="right"/>
        <w:rPr>
          <w:rFonts w:eastAsia="SimSun"/>
          <w:bCs/>
          <w:color w:val="000000"/>
          <w:szCs w:val="24"/>
          <w:lang w:eastAsia="zh-CN"/>
        </w:rPr>
      </w:pPr>
      <w:r w:rsidRPr="009F7978">
        <w:rPr>
          <w:rFonts w:eastAsia="SimSun"/>
          <w:bCs/>
          <w:color w:val="000000"/>
          <w:szCs w:val="24"/>
          <w:lang w:eastAsia="zh-CN"/>
        </w:rPr>
        <w:t>Таблица 5.3</w:t>
      </w:r>
    </w:p>
    <w:p w14:paraId="11FDBC02" w14:textId="77777777" w:rsidR="0089730B" w:rsidRPr="009F7978" w:rsidRDefault="0089730B" w:rsidP="0089730B">
      <w:pPr>
        <w:shd w:val="clear" w:color="auto" w:fill="FFFFFF"/>
        <w:autoSpaceDE w:val="0"/>
        <w:autoSpaceDN w:val="0"/>
        <w:adjustRightInd w:val="0"/>
        <w:spacing w:line="276" w:lineRule="auto"/>
        <w:jc w:val="center"/>
        <w:rPr>
          <w:rFonts w:eastAsia="SimSun"/>
          <w:bCs/>
          <w:color w:val="000000"/>
          <w:szCs w:val="24"/>
          <w:lang w:eastAsia="zh-CN"/>
        </w:rPr>
      </w:pPr>
      <w:r w:rsidRPr="009F7978">
        <w:rPr>
          <w:rFonts w:eastAsia="SimSun"/>
          <w:bCs/>
          <w:color w:val="000000"/>
          <w:szCs w:val="24"/>
          <w:lang w:eastAsia="zh-CN"/>
        </w:rPr>
        <w:t>Федеральные классы пожарной опасности в лесах в зависимости от условий погоды</w:t>
      </w:r>
    </w:p>
    <w:tbl>
      <w:tblPr>
        <w:tblStyle w:val="TableGridReport18"/>
        <w:tblW w:w="5000" w:type="pct"/>
        <w:tblLook w:val="04A0" w:firstRow="1" w:lastRow="0" w:firstColumn="1" w:lastColumn="0" w:noHBand="0" w:noVBand="1"/>
      </w:tblPr>
      <w:tblGrid>
        <w:gridCol w:w="2912"/>
        <w:gridCol w:w="3884"/>
        <w:gridCol w:w="3399"/>
      </w:tblGrid>
      <w:tr w:rsidR="0089730B" w:rsidRPr="009F7978" w14:paraId="16D563F0" w14:textId="77777777" w:rsidTr="007258A6">
        <w:tc>
          <w:tcPr>
            <w:tcW w:w="1428" w:type="pct"/>
            <w:vAlign w:val="center"/>
          </w:tcPr>
          <w:p w14:paraId="4E22448F"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Класс пожарных опасностей</w:t>
            </w:r>
          </w:p>
        </w:tc>
        <w:tc>
          <w:tcPr>
            <w:tcW w:w="1905" w:type="pct"/>
            <w:vAlign w:val="center"/>
          </w:tcPr>
          <w:p w14:paraId="13AD05C2"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Величина комплексного показателя</w:t>
            </w:r>
          </w:p>
        </w:tc>
        <w:tc>
          <w:tcPr>
            <w:tcW w:w="1667" w:type="pct"/>
            <w:vAlign w:val="center"/>
          </w:tcPr>
          <w:p w14:paraId="6FC294DA"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Степень пожарной опасности</w:t>
            </w:r>
          </w:p>
        </w:tc>
      </w:tr>
      <w:tr w:rsidR="0089730B" w:rsidRPr="009F7978" w14:paraId="649E33EB" w14:textId="77777777" w:rsidTr="007258A6">
        <w:tc>
          <w:tcPr>
            <w:tcW w:w="1428" w:type="pct"/>
            <w:vAlign w:val="center"/>
          </w:tcPr>
          <w:p w14:paraId="1367A1AB"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1</w:t>
            </w:r>
          </w:p>
        </w:tc>
        <w:tc>
          <w:tcPr>
            <w:tcW w:w="1905" w:type="pct"/>
            <w:vAlign w:val="center"/>
          </w:tcPr>
          <w:p w14:paraId="09B1C86F"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2</w:t>
            </w:r>
          </w:p>
        </w:tc>
        <w:tc>
          <w:tcPr>
            <w:tcW w:w="1667" w:type="pct"/>
            <w:vAlign w:val="center"/>
          </w:tcPr>
          <w:p w14:paraId="0462FD5B" w14:textId="77777777" w:rsidR="0089730B" w:rsidRPr="009F7978" w:rsidRDefault="0089730B" w:rsidP="007258A6">
            <w:pPr>
              <w:autoSpaceDE w:val="0"/>
              <w:autoSpaceDN w:val="0"/>
              <w:adjustRightInd w:val="0"/>
              <w:spacing w:line="240" w:lineRule="auto"/>
              <w:jc w:val="center"/>
              <w:rPr>
                <w:rFonts w:eastAsia="SimSun"/>
                <w:b/>
                <w:color w:val="000000"/>
                <w:sz w:val="20"/>
                <w:szCs w:val="24"/>
                <w:lang w:eastAsia="zh-CN"/>
              </w:rPr>
            </w:pPr>
            <w:r w:rsidRPr="009F7978">
              <w:rPr>
                <w:rFonts w:eastAsia="SimSun"/>
                <w:b/>
                <w:color w:val="000000"/>
                <w:sz w:val="20"/>
                <w:szCs w:val="24"/>
                <w:lang w:eastAsia="zh-CN"/>
              </w:rPr>
              <w:t>3</w:t>
            </w:r>
          </w:p>
        </w:tc>
      </w:tr>
      <w:tr w:rsidR="0089730B" w:rsidRPr="009F7978" w14:paraId="7B53E66C" w14:textId="77777777" w:rsidTr="007258A6">
        <w:tc>
          <w:tcPr>
            <w:tcW w:w="1428" w:type="pct"/>
            <w:vAlign w:val="center"/>
          </w:tcPr>
          <w:p w14:paraId="243AB07D"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I</w:t>
            </w:r>
          </w:p>
        </w:tc>
        <w:tc>
          <w:tcPr>
            <w:tcW w:w="1905" w:type="pct"/>
            <w:vAlign w:val="center"/>
          </w:tcPr>
          <w:p w14:paraId="7A917762"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val="en-US" w:eastAsia="zh-CN"/>
              </w:rPr>
              <w:t>0 – 300</w:t>
            </w:r>
            <w:r w:rsidRPr="009F7978">
              <w:rPr>
                <w:rFonts w:eastAsia="SimSun"/>
                <w:bCs/>
                <w:color w:val="000000"/>
                <w:sz w:val="20"/>
                <w:szCs w:val="24"/>
                <w:lang w:eastAsia="zh-CN"/>
              </w:rPr>
              <w:t xml:space="preserve"> </w:t>
            </w:r>
          </w:p>
        </w:tc>
        <w:tc>
          <w:tcPr>
            <w:tcW w:w="1667" w:type="pct"/>
          </w:tcPr>
          <w:p w14:paraId="399DF1D9"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отсутствует</w:t>
            </w:r>
          </w:p>
        </w:tc>
      </w:tr>
      <w:tr w:rsidR="0089730B" w:rsidRPr="009F7978" w14:paraId="2F2F064B" w14:textId="77777777" w:rsidTr="007258A6">
        <w:tc>
          <w:tcPr>
            <w:tcW w:w="1428" w:type="pct"/>
            <w:vAlign w:val="center"/>
          </w:tcPr>
          <w:p w14:paraId="5CBBC035"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II</w:t>
            </w:r>
          </w:p>
        </w:tc>
        <w:tc>
          <w:tcPr>
            <w:tcW w:w="1905" w:type="pct"/>
            <w:vAlign w:val="center"/>
          </w:tcPr>
          <w:p w14:paraId="29C99E93"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val="en-US" w:eastAsia="zh-CN"/>
              </w:rPr>
              <w:t>301 – 1000</w:t>
            </w:r>
            <w:r w:rsidRPr="009F7978">
              <w:rPr>
                <w:rFonts w:eastAsia="SimSun"/>
                <w:bCs/>
                <w:color w:val="000000"/>
                <w:sz w:val="20"/>
                <w:szCs w:val="24"/>
                <w:lang w:eastAsia="zh-CN"/>
              </w:rPr>
              <w:t xml:space="preserve"> </w:t>
            </w:r>
          </w:p>
        </w:tc>
        <w:tc>
          <w:tcPr>
            <w:tcW w:w="1667" w:type="pct"/>
          </w:tcPr>
          <w:p w14:paraId="36D547C4"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малая</w:t>
            </w:r>
          </w:p>
        </w:tc>
      </w:tr>
      <w:tr w:rsidR="0089730B" w:rsidRPr="009F7978" w14:paraId="661045BF" w14:textId="77777777" w:rsidTr="007258A6">
        <w:tc>
          <w:tcPr>
            <w:tcW w:w="1428" w:type="pct"/>
            <w:vAlign w:val="center"/>
          </w:tcPr>
          <w:p w14:paraId="3A1127CA"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III</w:t>
            </w:r>
          </w:p>
        </w:tc>
        <w:tc>
          <w:tcPr>
            <w:tcW w:w="1905" w:type="pct"/>
            <w:vAlign w:val="center"/>
          </w:tcPr>
          <w:p w14:paraId="3F30413B"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val="en-US" w:eastAsia="zh-CN"/>
              </w:rPr>
              <w:t>1001 – 4000</w:t>
            </w:r>
            <w:r w:rsidRPr="009F7978">
              <w:rPr>
                <w:rFonts w:eastAsia="SimSun"/>
                <w:bCs/>
                <w:color w:val="000000"/>
                <w:sz w:val="20"/>
                <w:szCs w:val="24"/>
                <w:lang w:eastAsia="zh-CN"/>
              </w:rPr>
              <w:t xml:space="preserve"> </w:t>
            </w:r>
          </w:p>
        </w:tc>
        <w:tc>
          <w:tcPr>
            <w:tcW w:w="1667" w:type="pct"/>
          </w:tcPr>
          <w:p w14:paraId="39434DE6"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средняя</w:t>
            </w:r>
          </w:p>
        </w:tc>
      </w:tr>
      <w:tr w:rsidR="0089730B" w:rsidRPr="009F7978" w14:paraId="5DBB8547" w14:textId="77777777" w:rsidTr="007258A6">
        <w:tc>
          <w:tcPr>
            <w:tcW w:w="1428" w:type="pct"/>
            <w:vAlign w:val="center"/>
          </w:tcPr>
          <w:p w14:paraId="19509E62"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IV</w:t>
            </w:r>
          </w:p>
        </w:tc>
        <w:tc>
          <w:tcPr>
            <w:tcW w:w="1905" w:type="pct"/>
            <w:vAlign w:val="center"/>
          </w:tcPr>
          <w:p w14:paraId="44D8E1F4"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4001 – 10000</w:t>
            </w:r>
          </w:p>
        </w:tc>
        <w:tc>
          <w:tcPr>
            <w:tcW w:w="1667" w:type="pct"/>
          </w:tcPr>
          <w:p w14:paraId="4F612B00"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высокая</w:t>
            </w:r>
          </w:p>
        </w:tc>
      </w:tr>
      <w:tr w:rsidR="0089730B" w:rsidRPr="009F7978" w14:paraId="0EAEFE5A" w14:textId="77777777" w:rsidTr="007258A6">
        <w:tc>
          <w:tcPr>
            <w:tcW w:w="1428" w:type="pct"/>
            <w:vAlign w:val="center"/>
          </w:tcPr>
          <w:p w14:paraId="7DF4CC4E"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val="en-US" w:eastAsia="zh-CN"/>
              </w:rPr>
            </w:pPr>
            <w:r w:rsidRPr="009F7978">
              <w:rPr>
                <w:rFonts w:eastAsia="SimSun"/>
                <w:bCs/>
                <w:color w:val="000000"/>
                <w:sz w:val="20"/>
                <w:szCs w:val="24"/>
                <w:lang w:val="en-US" w:eastAsia="zh-CN"/>
              </w:rPr>
              <w:t>V</w:t>
            </w:r>
          </w:p>
        </w:tc>
        <w:tc>
          <w:tcPr>
            <w:tcW w:w="1905" w:type="pct"/>
            <w:vAlign w:val="center"/>
          </w:tcPr>
          <w:p w14:paraId="334ED289"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более 10000</w:t>
            </w:r>
          </w:p>
        </w:tc>
        <w:tc>
          <w:tcPr>
            <w:tcW w:w="1667" w:type="pct"/>
          </w:tcPr>
          <w:p w14:paraId="71EF9188" w14:textId="77777777" w:rsidR="0089730B" w:rsidRPr="009F7978" w:rsidRDefault="0089730B" w:rsidP="007258A6">
            <w:pPr>
              <w:autoSpaceDE w:val="0"/>
              <w:autoSpaceDN w:val="0"/>
              <w:adjustRightInd w:val="0"/>
              <w:spacing w:line="240" w:lineRule="auto"/>
              <w:jc w:val="center"/>
              <w:rPr>
                <w:rFonts w:eastAsia="SimSun"/>
                <w:bCs/>
                <w:color w:val="000000"/>
                <w:sz w:val="20"/>
                <w:szCs w:val="24"/>
                <w:lang w:eastAsia="zh-CN"/>
              </w:rPr>
            </w:pPr>
            <w:r w:rsidRPr="009F7978">
              <w:rPr>
                <w:rFonts w:eastAsia="SimSun"/>
                <w:bCs/>
                <w:color w:val="000000"/>
                <w:sz w:val="20"/>
                <w:szCs w:val="24"/>
                <w:lang w:eastAsia="zh-CN"/>
              </w:rPr>
              <w:t>чрезвычайная</w:t>
            </w:r>
          </w:p>
        </w:tc>
      </w:tr>
    </w:tbl>
    <w:p w14:paraId="6A60848E" w14:textId="4E5B902A" w:rsidR="0089730B" w:rsidRPr="009F7978" w:rsidRDefault="0089730B" w:rsidP="0024737C">
      <w:pPr>
        <w:spacing w:before="120" w:after="120" w:line="276" w:lineRule="auto"/>
        <w:ind w:firstLine="709"/>
        <w:rPr>
          <w:rFonts w:eastAsia="Times New Roman"/>
          <w:color w:val="000000"/>
          <w:szCs w:val="24"/>
          <w:lang w:eastAsia="ru-RU"/>
        </w:rPr>
      </w:pPr>
      <w:r w:rsidRPr="009F7978">
        <w:rPr>
          <w:rFonts w:eastAsia="Times New Roman"/>
          <w:i/>
          <w:color w:val="000000"/>
          <w:szCs w:val="24"/>
          <w:lang w:eastAsia="ru-RU"/>
        </w:rPr>
        <w:t>Природный пожар</w:t>
      </w:r>
      <w:r w:rsidRPr="009F7978">
        <w:rPr>
          <w:rFonts w:eastAsia="Times New Roman"/>
          <w:color w:val="000000"/>
          <w:szCs w:val="24"/>
          <w:lang w:eastAsia="ru-RU"/>
        </w:rPr>
        <w:t xml:space="preserve"> </w:t>
      </w:r>
      <w:r w:rsidR="00D92E18">
        <w:rPr>
          <w:rFonts w:eastAsia="Times New Roman"/>
          <w:color w:val="000000"/>
          <w:szCs w:val="24"/>
          <w:lang w:eastAsia="ru-RU"/>
        </w:rPr>
        <w:t>—</w:t>
      </w:r>
      <w:r w:rsidRPr="009F7978">
        <w:rPr>
          <w:rFonts w:eastAsia="Times New Roman"/>
          <w:color w:val="000000"/>
          <w:szCs w:val="24"/>
          <w:lang w:eastAsia="ru-RU"/>
        </w:rPr>
        <w:t xml:space="preserve"> неконтролируемый процесс горения, стихийно возникающий и распространяющийся в природной среде (</w:t>
      </w:r>
      <w:r w:rsidR="00E74CA2" w:rsidRPr="009F7978">
        <w:t>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r w:rsidRPr="009F7978">
        <w:rPr>
          <w:rFonts w:eastAsia="Times New Roman"/>
          <w:color w:val="000000"/>
          <w:szCs w:val="24"/>
          <w:lang w:eastAsia="ru-RU"/>
        </w:rPr>
        <w:t xml:space="preserve">). </w:t>
      </w:r>
    </w:p>
    <w:p w14:paraId="13CA2ED4" w14:textId="5B70DDCD" w:rsidR="0089730B" w:rsidRPr="009F7978" w:rsidRDefault="0089730B" w:rsidP="0024737C">
      <w:pPr>
        <w:spacing w:before="120" w:after="120" w:line="276" w:lineRule="auto"/>
        <w:ind w:firstLine="708"/>
        <w:rPr>
          <w:rFonts w:eastAsia="Times New Roman"/>
          <w:color w:val="000000"/>
          <w:szCs w:val="24"/>
          <w:lang w:eastAsia="ru-RU"/>
        </w:rPr>
      </w:pPr>
      <w:r w:rsidRPr="009F7978">
        <w:rPr>
          <w:rFonts w:eastAsia="Times New Roman"/>
          <w:color w:val="000000"/>
          <w:szCs w:val="24"/>
          <w:lang w:eastAsia="ru-RU"/>
        </w:rPr>
        <w:t xml:space="preserve">Под </w:t>
      </w:r>
      <w:r w:rsidRPr="009F7978">
        <w:rPr>
          <w:rFonts w:eastAsia="Times New Roman"/>
          <w:i/>
          <w:color w:val="000000"/>
          <w:szCs w:val="24"/>
          <w:lang w:eastAsia="ru-RU"/>
        </w:rPr>
        <w:t>лесным пожаром</w:t>
      </w:r>
      <w:r w:rsidRPr="009F7978">
        <w:rPr>
          <w:rFonts w:eastAsia="Times New Roman"/>
          <w:color w:val="000000"/>
          <w:szCs w:val="24"/>
          <w:lang w:eastAsia="ru-RU"/>
        </w:rPr>
        <w:t xml:space="preserve"> понимается пожар, распространяющийся по лесной площади</w:t>
      </w:r>
      <w:r w:rsidR="00512E7B" w:rsidRPr="009F7978">
        <w:rPr>
          <w:rFonts w:eastAsia="Times New Roman"/>
          <w:color w:val="000000"/>
          <w:szCs w:val="24"/>
          <w:lang w:eastAsia="ru-RU"/>
        </w:rPr>
        <w:t>.</w:t>
      </w:r>
      <w:r w:rsidRPr="009F7978">
        <w:rPr>
          <w:rFonts w:eastAsia="Times New Roman"/>
          <w:color w:val="000000"/>
          <w:szCs w:val="24"/>
          <w:lang w:eastAsia="ru-RU"/>
        </w:rPr>
        <w:t xml:space="preserve"> </w:t>
      </w:r>
    </w:p>
    <w:p w14:paraId="4E733C6D" w14:textId="77777777" w:rsidR="0089730B" w:rsidRPr="009F7978" w:rsidRDefault="0089730B" w:rsidP="0024737C">
      <w:pPr>
        <w:spacing w:before="120" w:after="120" w:line="276" w:lineRule="auto"/>
        <w:ind w:firstLine="708"/>
        <w:rPr>
          <w:rFonts w:eastAsia="Times New Roman"/>
          <w:bCs/>
          <w:color w:val="000000"/>
          <w:szCs w:val="24"/>
          <w:lang w:eastAsia="ru-RU"/>
        </w:rPr>
      </w:pPr>
      <w:r w:rsidRPr="009F7978">
        <w:rPr>
          <w:rFonts w:eastAsia="Times New Roman"/>
          <w:bCs/>
          <w:color w:val="000000"/>
          <w:szCs w:val="24"/>
          <w:lang w:eastAsia="ru-RU"/>
        </w:rPr>
        <w:t>В засушливое время года лесные пожары возможны из-за неосторожного обращения с огнем. По многолетним наблюдениям крупных лесных пожаров за последние 5 лет на территории поселения не происходило.</w:t>
      </w:r>
    </w:p>
    <w:p w14:paraId="35E21164" w14:textId="59915C6A" w:rsidR="0089730B" w:rsidRPr="009F7978" w:rsidRDefault="0089730B" w:rsidP="0024737C">
      <w:pPr>
        <w:spacing w:before="120" w:after="120" w:line="276" w:lineRule="auto"/>
        <w:ind w:firstLine="709"/>
        <w:rPr>
          <w:rFonts w:eastAsia="Times New Roman"/>
          <w:color w:val="000000"/>
          <w:szCs w:val="24"/>
          <w:lang w:eastAsia="ru-RU"/>
        </w:rPr>
      </w:pPr>
      <w:r w:rsidRPr="009F7978">
        <w:rPr>
          <w:rFonts w:eastAsia="Times New Roman"/>
          <w:i/>
          <w:color w:val="000000"/>
          <w:szCs w:val="24"/>
          <w:lang w:eastAsia="ru-RU"/>
        </w:rPr>
        <w:t>Горимость лесов</w:t>
      </w:r>
      <w:r w:rsidRPr="009F7978">
        <w:rPr>
          <w:rFonts w:eastAsia="Times New Roman"/>
          <w:color w:val="000000"/>
          <w:szCs w:val="24"/>
          <w:lang w:eastAsia="ru-RU"/>
        </w:rPr>
        <w:t xml:space="preserve"> </w:t>
      </w:r>
      <w:r w:rsidR="00D92E18">
        <w:rPr>
          <w:rFonts w:eastAsia="Times New Roman"/>
          <w:color w:val="000000"/>
          <w:szCs w:val="24"/>
          <w:lang w:eastAsia="ru-RU"/>
        </w:rPr>
        <w:t>—</w:t>
      </w:r>
      <w:r w:rsidRPr="009F7978">
        <w:rPr>
          <w:rFonts w:eastAsia="Times New Roman"/>
          <w:color w:val="000000"/>
          <w:szCs w:val="24"/>
          <w:lang w:eastAsia="ru-RU"/>
        </w:rPr>
        <w:t xml:space="preserve"> комплексное, обобщающее понятие, показывающее, как часто в конкретном районе бывают лесные пожары и какую площадь лесов они охватывают. Исходными данными для характеристики горимости лесов служат число и площади лесных пожаров в конкретном районе за отдельный сезон (год) или средние многолетние. На основе этих данных вычисляются: частота лесных пожаров, средняя площадь одного пожара, а также доля (в %) площади лесного фонда, пройденной огнем. </w:t>
      </w:r>
    </w:p>
    <w:p w14:paraId="3CC20378" w14:textId="69C17897" w:rsidR="0089730B" w:rsidRPr="009F7978" w:rsidRDefault="0089730B" w:rsidP="0024737C">
      <w:pPr>
        <w:spacing w:before="120" w:after="120" w:line="276" w:lineRule="auto"/>
        <w:ind w:firstLine="709"/>
        <w:rPr>
          <w:rFonts w:eastAsia="Times New Roman"/>
          <w:i/>
          <w:color w:val="000000"/>
          <w:szCs w:val="24"/>
          <w:lang w:eastAsia="ru-RU"/>
        </w:rPr>
      </w:pPr>
      <w:r w:rsidRPr="009F7978">
        <w:rPr>
          <w:rFonts w:eastAsia="Times New Roman"/>
          <w:color w:val="000000"/>
          <w:szCs w:val="24"/>
          <w:lang w:eastAsia="ru-RU"/>
        </w:rPr>
        <w:t xml:space="preserve">Под </w:t>
      </w:r>
      <w:r w:rsidRPr="009F7978">
        <w:rPr>
          <w:rFonts w:eastAsia="Times New Roman"/>
          <w:i/>
          <w:color w:val="000000"/>
          <w:szCs w:val="24"/>
          <w:lang w:eastAsia="ru-RU"/>
        </w:rPr>
        <w:t>пожарной опасностью</w:t>
      </w:r>
      <w:r w:rsidRPr="009F7978">
        <w:rPr>
          <w:rFonts w:eastAsia="Times New Roman"/>
          <w:color w:val="000000"/>
          <w:szCs w:val="24"/>
          <w:lang w:eastAsia="ru-RU"/>
        </w:rPr>
        <w:t xml:space="preserve"> понимается возможность возникновения и (или) развития пожара (по ГОСТ 12.1.033-81</w:t>
      </w:r>
      <w:r w:rsidR="00E74CA2" w:rsidRPr="009F7978">
        <w:rPr>
          <w:rFonts w:eastAsia="Times New Roman"/>
          <w:color w:val="000000"/>
          <w:szCs w:val="24"/>
          <w:lang w:eastAsia="ru-RU"/>
        </w:rPr>
        <w:t xml:space="preserve"> «</w:t>
      </w:r>
      <w:r w:rsidR="00512E7B" w:rsidRPr="009F7978">
        <w:rPr>
          <w:rFonts w:eastAsia="Times New Roman"/>
          <w:color w:val="000000"/>
          <w:szCs w:val="24"/>
          <w:lang w:eastAsia="ru-RU"/>
        </w:rPr>
        <w:t xml:space="preserve">Государственный стандарт Союза ССР. Система безопасности труда. </w:t>
      </w:r>
      <w:r w:rsidR="00E74CA2" w:rsidRPr="009F7978">
        <w:rPr>
          <w:rFonts w:eastAsia="Times New Roman"/>
          <w:color w:val="000000"/>
          <w:szCs w:val="24"/>
          <w:lang w:eastAsia="ru-RU"/>
        </w:rPr>
        <w:t>Пожарная безопасность. Термины и определения»</w:t>
      </w:r>
      <w:r w:rsidRPr="009F7978">
        <w:rPr>
          <w:rFonts w:eastAsia="Times New Roman"/>
          <w:color w:val="000000"/>
          <w:szCs w:val="24"/>
          <w:lang w:eastAsia="ru-RU"/>
        </w:rPr>
        <w:t>).</w:t>
      </w:r>
    </w:p>
    <w:p w14:paraId="7A0BD9C6" w14:textId="132BD8B8" w:rsidR="0089730B" w:rsidRPr="009F7978" w:rsidRDefault="0089730B" w:rsidP="0024737C">
      <w:pPr>
        <w:spacing w:before="120" w:after="120" w:line="276" w:lineRule="auto"/>
        <w:ind w:firstLine="709"/>
        <w:rPr>
          <w:bCs/>
        </w:rPr>
      </w:pPr>
      <w:r w:rsidRPr="009F7978">
        <w:rPr>
          <w:bCs/>
        </w:rPr>
        <w:t xml:space="preserve">Лесные пожары возникают по ряду причин. Основной из них является антропогенный фактор </w:t>
      </w:r>
      <w:r w:rsidR="00D92E18">
        <w:rPr>
          <w:bCs/>
        </w:rPr>
        <w:t>—</w:t>
      </w:r>
      <w:r w:rsidRPr="009F7978">
        <w:rPr>
          <w:bCs/>
        </w:rPr>
        <w:t xml:space="preserve"> пребывание и производственная деятельность людей на лесной площади. </w:t>
      </w:r>
    </w:p>
    <w:p w14:paraId="33AE7033" w14:textId="77777777" w:rsidR="0089730B" w:rsidRPr="009F7978" w:rsidRDefault="0089730B" w:rsidP="0024737C">
      <w:pPr>
        <w:spacing w:before="120" w:after="120" w:line="276" w:lineRule="auto"/>
        <w:ind w:firstLine="709"/>
        <w:rPr>
          <w:bCs/>
        </w:rPr>
      </w:pPr>
      <w:r w:rsidRPr="009F7978">
        <w:rPr>
          <w:bCs/>
        </w:rPr>
        <w:t>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то есть к чрезвычайным лесопожарным ситуациям различного уровня.</w:t>
      </w:r>
    </w:p>
    <w:p w14:paraId="0C26371F" w14:textId="12C689E7" w:rsidR="00A23AA2" w:rsidRPr="009F7978" w:rsidRDefault="00A23AA2" w:rsidP="0024737C">
      <w:pPr>
        <w:spacing w:before="120" w:after="120" w:line="276" w:lineRule="auto"/>
        <w:ind w:firstLine="709"/>
      </w:pPr>
      <w:r w:rsidRPr="009F7978">
        <w:t xml:space="preserve">Согласно постановлению Правительства Архангельской области от 27.02.2020 № 104-пп «Об утверждении перечня населенных пунктов Архангельской области, подверженных угрозе лесных пожаров в 2020 году» населенные пункты </w:t>
      </w:r>
      <w:r w:rsidR="00F51575">
        <w:t>Устьянского</w:t>
      </w:r>
      <w:r w:rsidRPr="009F7978">
        <w:t xml:space="preserve"> муниципального района угрозе лесных пожаров </w:t>
      </w:r>
      <w:r w:rsidR="0087762B" w:rsidRPr="009F7978">
        <w:t xml:space="preserve">не </w:t>
      </w:r>
      <w:r w:rsidRPr="009F7978">
        <w:t>подвержены.</w:t>
      </w:r>
    </w:p>
    <w:p w14:paraId="50EA14E2" w14:textId="77777777" w:rsidR="003A596C" w:rsidRPr="009F7978" w:rsidRDefault="003A596C" w:rsidP="0024737C">
      <w:pPr>
        <w:pStyle w:val="0212166"/>
      </w:pPr>
      <w:bookmarkStart w:id="253" w:name="_Toc494115613"/>
      <w:bookmarkStart w:id="254" w:name="_Toc500595498"/>
      <w:bookmarkStart w:id="255" w:name="_Toc69297579"/>
      <w:bookmarkStart w:id="256" w:name="_Toc117669451"/>
      <w:r w:rsidRPr="009F7978">
        <w:t>5.2 Перечень возможных источников чрезвычайных ситуаций техногенного характера</w:t>
      </w:r>
      <w:bookmarkEnd w:id="253"/>
      <w:bookmarkEnd w:id="254"/>
      <w:bookmarkEnd w:id="255"/>
      <w:bookmarkEnd w:id="256"/>
    </w:p>
    <w:p w14:paraId="4A22410E" w14:textId="06176C12" w:rsidR="005F4EE5" w:rsidRPr="009F7978" w:rsidRDefault="005F4EE5" w:rsidP="0024737C">
      <w:pPr>
        <w:pStyle w:val="affc"/>
        <w:spacing w:after="120" w:line="276" w:lineRule="auto"/>
        <w:ind w:firstLine="709"/>
      </w:pPr>
      <w:r w:rsidRPr="009F7978">
        <w:t xml:space="preserve">Техногенная чрезвычайная ситуация </w:t>
      </w:r>
      <w:r w:rsidR="00D92E18">
        <w:t>—</w:t>
      </w:r>
      <w:r w:rsidRPr="009F7978">
        <w:t xml:space="preserve">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1F26971F" w14:textId="77777777" w:rsidR="005F4EE5" w:rsidRPr="009F7978" w:rsidRDefault="005F4EE5" w:rsidP="0024737C">
      <w:pPr>
        <w:pStyle w:val="affc"/>
        <w:spacing w:after="120" w:line="276" w:lineRule="auto"/>
        <w:ind w:firstLine="709"/>
      </w:pPr>
      <w:r w:rsidRPr="009F7978">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14:paraId="26803C5B" w14:textId="77777777" w:rsidR="005F4EE5" w:rsidRPr="009F7978" w:rsidRDefault="005F4EE5" w:rsidP="0024737C">
      <w:pPr>
        <w:pStyle w:val="affc"/>
        <w:spacing w:after="120" w:line="276" w:lineRule="auto"/>
        <w:ind w:firstLine="709"/>
      </w:pPr>
      <w:r w:rsidRPr="009F7978">
        <w:t>Чрезвычайные ситуации техногенного характера на территории муниципального образования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20983C76" w14:textId="77777777" w:rsidR="005F4EE5" w:rsidRPr="009F7978" w:rsidRDefault="005F4EE5" w:rsidP="0024737C">
      <w:pPr>
        <w:pStyle w:val="affc"/>
        <w:spacing w:after="120" w:line="276" w:lineRule="auto"/>
        <w:ind w:firstLine="709"/>
      </w:pPr>
      <w:r w:rsidRPr="009F7978">
        <w:rPr>
          <w:rFonts w:eastAsia="Calibri"/>
        </w:rPr>
        <w:t>Поражающие факторы источников техногенных ЧС классифицируют по генезису (происхождению) и механизму воздействия.</w:t>
      </w:r>
    </w:p>
    <w:p w14:paraId="0B5446B3" w14:textId="77777777" w:rsidR="005F4EE5" w:rsidRPr="009F7978" w:rsidRDefault="005F4EE5" w:rsidP="0024737C">
      <w:pPr>
        <w:pStyle w:val="affc"/>
        <w:spacing w:after="120" w:line="276" w:lineRule="auto"/>
        <w:ind w:firstLine="709"/>
      </w:pPr>
      <w:r w:rsidRPr="009F7978">
        <w:rPr>
          <w:rFonts w:eastAsia="Calibri"/>
        </w:rP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3B28ED9C" w14:textId="77777777" w:rsidR="005F4EE5" w:rsidRPr="009F7978" w:rsidRDefault="005F4EE5" w:rsidP="0024737C">
      <w:pPr>
        <w:pStyle w:val="affc"/>
        <w:spacing w:after="120" w:line="276" w:lineRule="auto"/>
        <w:ind w:firstLine="709"/>
      </w:pPr>
      <w:r w:rsidRPr="009F7978">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2C30566F" w14:textId="77777777" w:rsidR="005F4EE5" w:rsidRPr="009F7978" w:rsidRDefault="005F4EE5" w:rsidP="0024737C">
      <w:pPr>
        <w:pStyle w:val="affc"/>
        <w:spacing w:after="0" w:line="276" w:lineRule="auto"/>
        <w:ind w:firstLine="709"/>
        <w:contextualSpacing/>
      </w:pPr>
      <w:r w:rsidRPr="009F7978">
        <w:rPr>
          <w:rFonts w:eastAsia="Calibri"/>
        </w:rPr>
        <w:t>К поражающим факторам физического действия относят:</w:t>
      </w:r>
    </w:p>
    <w:p w14:paraId="5570B538" w14:textId="77777777" w:rsidR="005F4EE5" w:rsidRPr="009F7978" w:rsidRDefault="005F4EE5" w:rsidP="0024737C">
      <w:pPr>
        <w:pStyle w:val="affff4"/>
        <w:numPr>
          <w:ilvl w:val="0"/>
          <w:numId w:val="54"/>
        </w:numPr>
        <w:tabs>
          <w:tab w:val="left" w:pos="709"/>
          <w:tab w:val="left" w:pos="993"/>
        </w:tabs>
        <w:spacing w:line="276" w:lineRule="auto"/>
        <w:ind w:left="0" w:firstLine="426"/>
        <w:contextualSpacing/>
        <w:rPr>
          <w:rFonts w:cs="Times New Roman"/>
        </w:rPr>
      </w:pPr>
      <w:r w:rsidRPr="009F7978">
        <w:rPr>
          <w:rFonts w:eastAsia="Calibri" w:cs="Times New Roman"/>
        </w:rPr>
        <w:t>воздушную ударную волну;</w:t>
      </w:r>
    </w:p>
    <w:p w14:paraId="5FE4F777"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волну сжатия в грунте;</w:t>
      </w:r>
    </w:p>
    <w:p w14:paraId="6DF66D10"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сейсмовзрывную волну;</w:t>
      </w:r>
    </w:p>
    <w:p w14:paraId="21C3010A"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волну прорыва гидротехнических сооружений;</w:t>
      </w:r>
    </w:p>
    <w:p w14:paraId="510BAAC8"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обломки или осколки;</w:t>
      </w:r>
    </w:p>
    <w:p w14:paraId="47A3A5CE"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экстремальный нагрев среды;</w:t>
      </w:r>
    </w:p>
    <w:p w14:paraId="6C1C9FEF" w14:textId="77777777" w:rsidR="005F4EE5" w:rsidRPr="009F7978" w:rsidRDefault="005F4EE5" w:rsidP="0024737C">
      <w:pPr>
        <w:pStyle w:val="affff4"/>
        <w:numPr>
          <w:ilvl w:val="0"/>
          <w:numId w:val="54"/>
        </w:numPr>
        <w:tabs>
          <w:tab w:val="left" w:pos="709"/>
          <w:tab w:val="left" w:pos="993"/>
        </w:tabs>
        <w:spacing w:before="120" w:line="276" w:lineRule="auto"/>
        <w:ind w:left="0" w:firstLine="426"/>
        <w:contextualSpacing/>
        <w:rPr>
          <w:rFonts w:cs="Times New Roman"/>
        </w:rPr>
      </w:pPr>
      <w:r w:rsidRPr="009F7978">
        <w:rPr>
          <w:rFonts w:eastAsia="Calibri" w:cs="Times New Roman"/>
        </w:rPr>
        <w:t>тепловое излучение;</w:t>
      </w:r>
    </w:p>
    <w:p w14:paraId="21307456" w14:textId="77777777" w:rsidR="005F4EE5" w:rsidRPr="009F7978" w:rsidRDefault="005F4EE5" w:rsidP="0024737C">
      <w:pPr>
        <w:pStyle w:val="affff4"/>
        <w:numPr>
          <w:ilvl w:val="0"/>
          <w:numId w:val="54"/>
        </w:numPr>
        <w:tabs>
          <w:tab w:val="left" w:pos="709"/>
          <w:tab w:val="left" w:pos="993"/>
        </w:tabs>
        <w:spacing w:before="120" w:line="276" w:lineRule="auto"/>
        <w:ind w:left="0" w:firstLine="426"/>
        <w:rPr>
          <w:rFonts w:cs="Times New Roman"/>
        </w:rPr>
      </w:pPr>
      <w:r w:rsidRPr="009F7978">
        <w:rPr>
          <w:rFonts w:eastAsia="Calibri" w:cs="Times New Roman"/>
        </w:rPr>
        <w:t>ионизирующее излучение.</w:t>
      </w:r>
    </w:p>
    <w:p w14:paraId="5AEBB8EB" w14:textId="77777777" w:rsidR="005F4EE5" w:rsidRPr="009F7978" w:rsidRDefault="005F4EE5" w:rsidP="0024737C">
      <w:pPr>
        <w:pStyle w:val="affc"/>
        <w:spacing w:after="120" w:line="276" w:lineRule="auto"/>
        <w:ind w:firstLine="709"/>
      </w:pPr>
      <w:r w:rsidRPr="009F7978">
        <w:t>К поражающим факторам химического действия относят токсическое действие опасных химических веществ.</w:t>
      </w:r>
    </w:p>
    <w:p w14:paraId="05152056" w14:textId="77777777" w:rsidR="0089730B" w:rsidRPr="009F7978" w:rsidRDefault="0089730B" w:rsidP="0024737C">
      <w:pPr>
        <w:spacing w:line="276" w:lineRule="auto"/>
        <w:ind w:firstLine="709"/>
        <w:rPr>
          <w:szCs w:val="24"/>
        </w:rPr>
      </w:pPr>
      <w:r w:rsidRPr="009F7978">
        <w:rPr>
          <w:szCs w:val="24"/>
        </w:rPr>
        <w:t>В качестве источников ЧС техногенного характера рассматриваются:</w:t>
      </w:r>
    </w:p>
    <w:p w14:paraId="16862B1B" w14:textId="174C5737" w:rsidR="0089730B" w:rsidRPr="009F7978" w:rsidRDefault="0089730B" w:rsidP="0024737C">
      <w:pPr>
        <w:pStyle w:val="affff4"/>
        <w:numPr>
          <w:ilvl w:val="0"/>
          <w:numId w:val="54"/>
        </w:numPr>
        <w:tabs>
          <w:tab w:val="left" w:pos="709"/>
        </w:tabs>
        <w:spacing w:after="0" w:line="276" w:lineRule="auto"/>
        <w:ind w:left="0" w:firstLine="426"/>
        <w:jc w:val="both"/>
        <w:rPr>
          <w:rFonts w:eastAsia="Calibri" w:cs="Times New Roman"/>
        </w:rPr>
      </w:pPr>
      <w:r w:rsidRPr="009F7978">
        <w:rPr>
          <w:rFonts w:eastAsia="Calibri" w:cs="Times New Roman"/>
        </w:rPr>
        <w:t>чрезвычайные ситуации на транспорте</w:t>
      </w:r>
      <w:r w:rsidR="00ED576C" w:rsidRPr="009F7978">
        <w:rPr>
          <w:rFonts w:eastAsia="Calibri" w:cs="Times New Roman"/>
        </w:rPr>
        <w:t>;</w:t>
      </w:r>
    </w:p>
    <w:p w14:paraId="34307690" w14:textId="2A062994" w:rsidR="0089730B" w:rsidRPr="009F7978" w:rsidRDefault="0089730B" w:rsidP="0024737C">
      <w:pPr>
        <w:pStyle w:val="affff4"/>
        <w:numPr>
          <w:ilvl w:val="0"/>
          <w:numId w:val="54"/>
        </w:numPr>
        <w:tabs>
          <w:tab w:val="left" w:pos="709"/>
        </w:tabs>
        <w:spacing w:after="0" w:line="276" w:lineRule="auto"/>
        <w:ind w:left="0" w:firstLine="426"/>
        <w:jc w:val="both"/>
        <w:rPr>
          <w:rFonts w:eastAsia="Calibri" w:cs="Times New Roman"/>
        </w:rPr>
      </w:pPr>
      <w:r w:rsidRPr="009F7978">
        <w:rPr>
          <w:rFonts w:eastAsia="Calibri" w:cs="Times New Roman"/>
        </w:rPr>
        <w:t>чрезвычайные ситуации на потенциально опасных объектах (ПОО)</w:t>
      </w:r>
      <w:r w:rsidR="009F663E">
        <w:rPr>
          <w:rFonts w:eastAsia="Calibri" w:cs="Times New Roman"/>
        </w:rPr>
        <w:t>;</w:t>
      </w:r>
    </w:p>
    <w:p w14:paraId="5BFF7DC4" w14:textId="77777777" w:rsidR="0089730B" w:rsidRPr="009F7978" w:rsidRDefault="0089730B" w:rsidP="0024737C">
      <w:pPr>
        <w:pStyle w:val="affff4"/>
        <w:numPr>
          <w:ilvl w:val="0"/>
          <w:numId w:val="54"/>
        </w:numPr>
        <w:tabs>
          <w:tab w:val="left" w:pos="709"/>
        </w:tabs>
        <w:spacing w:after="0" w:line="276" w:lineRule="auto"/>
        <w:ind w:left="0" w:firstLine="426"/>
        <w:jc w:val="both"/>
        <w:rPr>
          <w:rFonts w:eastAsia="Calibri" w:cs="Times New Roman"/>
        </w:rPr>
      </w:pPr>
      <w:r w:rsidRPr="009F7978">
        <w:rPr>
          <w:rFonts w:eastAsia="Calibri" w:cs="Times New Roman"/>
        </w:rPr>
        <w:t>чрезвычайные ситуации на системах жилищно-коммунального хозяйства.</w:t>
      </w:r>
    </w:p>
    <w:p w14:paraId="750992D7" w14:textId="77777777" w:rsidR="00816C6E" w:rsidRPr="009F7978" w:rsidRDefault="00816C6E" w:rsidP="0024737C">
      <w:pPr>
        <w:pStyle w:val="021216b"/>
      </w:pPr>
      <w:r w:rsidRPr="009F7978">
        <w:t>5.2.1 Чрезвычайные ситуации на транспорте</w:t>
      </w:r>
    </w:p>
    <w:p w14:paraId="24B52B3B" w14:textId="77777777" w:rsidR="0089730B" w:rsidRPr="009F7978" w:rsidRDefault="0089730B" w:rsidP="0024737C">
      <w:pPr>
        <w:spacing w:before="120" w:after="120" w:line="276" w:lineRule="auto"/>
        <w:ind w:firstLine="709"/>
        <w:rPr>
          <w:b/>
          <w:lang w:eastAsia="ru-RU" w:bidi="ru-RU"/>
        </w:rPr>
      </w:pPr>
      <w:r w:rsidRPr="009F7978">
        <w:rPr>
          <w:b/>
          <w:lang w:eastAsia="ru-RU" w:bidi="ru-RU"/>
        </w:rPr>
        <w:t>Аварии на автомобильном транспорте</w:t>
      </w:r>
    </w:p>
    <w:p w14:paraId="554840E9" w14:textId="20EEA073" w:rsidR="0089730B" w:rsidRPr="009F7978" w:rsidRDefault="0089730B" w:rsidP="0024737C">
      <w:pPr>
        <w:spacing w:before="120" w:after="120" w:line="276" w:lineRule="auto"/>
        <w:ind w:firstLine="709"/>
        <w:rPr>
          <w:lang w:eastAsia="ru-RU" w:bidi="ru-RU"/>
        </w:rPr>
      </w:pPr>
      <w:r w:rsidRPr="009F7978">
        <w:rPr>
          <w:lang w:eastAsia="ru-RU" w:bidi="ru-RU"/>
        </w:rPr>
        <w:t>В случае возникновения дорожно-транспортного происшествия с участием транспортных средств</w:t>
      </w:r>
      <w:r w:rsidR="004F0096" w:rsidRPr="009F7978">
        <w:rPr>
          <w:lang w:eastAsia="ru-RU" w:bidi="ru-RU"/>
        </w:rPr>
        <w:t>,</w:t>
      </w:r>
      <w:r w:rsidRPr="009F7978">
        <w:rPr>
          <w:lang w:eastAsia="ru-RU" w:bidi="ru-RU"/>
        </w:rPr>
        <w:t xml:space="preserve"> перевозящих пассажиров, взрывопожароопасные вещества, а также в зависимости от погодных условий, возможна чрезвычайная ситуация, которая может повлечь за собой человеческие жертвы, разрушения и загрязнение окружающей среды.</w:t>
      </w:r>
    </w:p>
    <w:p w14:paraId="4FEF199D" w14:textId="77777777" w:rsidR="0089730B" w:rsidRPr="009F7978" w:rsidRDefault="0089730B" w:rsidP="0024737C">
      <w:pPr>
        <w:spacing w:before="120" w:after="120" w:line="276" w:lineRule="auto"/>
        <w:ind w:firstLine="709"/>
        <w:rPr>
          <w:b/>
        </w:rPr>
      </w:pPr>
      <w:r w:rsidRPr="009F7978">
        <w:rPr>
          <w:b/>
        </w:rPr>
        <w:t>Аварии на воздушном транспорте</w:t>
      </w:r>
    </w:p>
    <w:p w14:paraId="22B67640" w14:textId="77777777" w:rsidR="0089730B" w:rsidRPr="009F7978" w:rsidRDefault="0089730B" w:rsidP="0024737C">
      <w:pPr>
        <w:spacing w:before="120" w:line="276" w:lineRule="auto"/>
        <w:ind w:right="86" w:firstLine="709"/>
      </w:pPr>
      <w:r w:rsidRPr="009F7978">
        <w:t xml:space="preserve">Основными причинами авиационных происшествий являются: </w:t>
      </w:r>
    </w:p>
    <w:p w14:paraId="4CE34366" w14:textId="77777777" w:rsidR="0089730B" w:rsidRPr="009F7978" w:rsidRDefault="0089730B" w:rsidP="0024737C">
      <w:pPr>
        <w:numPr>
          <w:ilvl w:val="0"/>
          <w:numId w:val="79"/>
        </w:numPr>
        <w:spacing w:line="276" w:lineRule="auto"/>
        <w:ind w:left="0" w:right="86" w:firstLine="426"/>
      </w:pPr>
      <w:r w:rsidRPr="009F7978">
        <w:t xml:space="preserve">недостатки в работе летного состава (экипажей воздушных судов); </w:t>
      </w:r>
    </w:p>
    <w:p w14:paraId="459D8B34" w14:textId="77777777" w:rsidR="0089730B" w:rsidRPr="009F7978" w:rsidRDefault="0089730B" w:rsidP="0024737C">
      <w:pPr>
        <w:numPr>
          <w:ilvl w:val="0"/>
          <w:numId w:val="79"/>
        </w:numPr>
        <w:spacing w:line="276" w:lineRule="auto"/>
        <w:ind w:left="0" w:right="86" w:firstLine="426"/>
      </w:pPr>
      <w:r w:rsidRPr="009F7978">
        <w:t xml:space="preserve">отказы авиационной техники в полете; </w:t>
      </w:r>
    </w:p>
    <w:p w14:paraId="47F219FD" w14:textId="61C5040A" w:rsidR="0089730B" w:rsidRPr="009F7978" w:rsidRDefault="0089730B" w:rsidP="0024737C">
      <w:pPr>
        <w:numPr>
          <w:ilvl w:val="0"/>
          <w:numId w:val="79"/>
        </w:numPr>
        <w:spacing w:line="276" w:lineRule="auto"/>
        <w:ind w:left="0" w:right="86" w:firstLine="426"/>
      </w:pPr>
      <w:r w:rsidRPr="009F7978">
        <w:t xml:space="preserve">недостатки в работе служб наземного обеспечения пилотов; </w:t>
      </w:r>
    </w:p>
    <w:p w14:paraId="2DDBDF6B" w14:textId="5B0DCB09" w:rsidR="0089730B" w:rsidRPr="009F7978" w:rsidRDefault="0089730B" w:rsidP="0024737C">
      <w:pPr>
        <w:numPr>
          <w:ilvl w:val="0"/>
          <w:numId w:val="79"/>
        </w:numPr>
        <w:spacing w:line="276" w:lineRule="auto"/>
        <w:ind w:left="0" w:right="86" w:firstLine="426"/>
      </w:pPr>
      <w:r w:rsidRPr="009F7978">
        <w:t>террористически</w:t>
      </w:r>
      <w:r w:rsidR="007775EC" w:rsidRPr="009F7978">
        <w:t>е</w:t>
      </w:r>
      <w:r w:rsidRPr="009F7978">
        <w:t xml:space="preserve"> акт</w:t>
      </w:r>
      <w:r w:rsidR="007775EC" w:rsidRPr="009F7978">
        <w:t>ы</w:t>
      </w:r>
      <w:r w:rsidRPr="009F7978">
        <w:t>.</w:t>
      </w:r>
    </w:p>
    <w:p w14:paraId="6716E3E9" w14:textId="77777777" w:rsidR="0089730B" w:rsidRPr="009F7978" w:rsidRDefault="0089730B" w:rsidP="0024737C">
      <w:pPr>
        <w:spacing w:before="120" w:after="120" w:line="276" w:lineRule="auto"/>
        <w:ind w:right="86" w:firstLine="709"/>
      </w:pPr>
      <w:r w:rsidRPr="009F7978">
        <w:t xml:space="preserve">В результате аварий на воздушном транспорте возможны большие человеческие жертвы, а также ущерб от возникновения очагов пожаров в населенных пунктах, очагов лесных пожаров и загрязнения окружающей среды в местах падения воздушных судов. </w:t>
      </w:r>
    </w:p>
    <w:p w14:paraId="74324BE4" w14:textId="1C35BF30" w:rsidR="0089730B" w:rsidRPr="009F7978" w:rsidRDefault="0089730B" w:rsidP="0024737C">
      <w:pPr>
        <w:spacing w:before="120" w:after="120" w:line="276" w:lineRule="auto"/>
        <w:ind w:firstLine="709"/>
      </w:pPr>
      <w:r w:rsidRPr="009F7978">
        <w:t>Л</w:t>
      </w:r>
      <w:r w:rsidR="00D92E18">
        <w:t>иквидация чрезвычайной ситуации</w:t>
      </w:r>
      <w:r w:rsidRPr="009F7978">
        <w:t xml:space="preserve"> в резул</w:t>
      </w:r>
      <w:r w:rsidR="00D92E18">
        <w:t>ьтате аварии на воздушном судне</w:t>
      </w:r>
      <w:r w:rsidRPr="009F7978">
        <w:t xml:space="preserve"> связана со значительными затратами материальных и финансовых ресурсов на поиск потерпевшего аварию судна</w:t>
      </w:r>
      <w:r w:rsidR="007973B5" w:rsidRPr="009F7978">
        <w:t>.</w:t>
      </w:r>
    </w:p>
    <w:p w14:paraId="37AC6BAF" w14:textId="18C7FD7B" w:rsidR="007973B5" w:rsidRPr="009F7978" w:rsidRDefault="007973B5" w:rsidP="0024737C">
      <w:pPr>
        <w:spacing w:before="120" w:after="120" w:line="276" w:lineRule="auto"/>
        <w:ind w:firstLine="709"/>
        <w:rPr>
          <w:b/>
        </w:rPr>
      </w:pPr>
      <w:r w:rsidRPr="009F7978">
        <w:rPr>
          <w:b/>
        </w:rPr>
        <w:t>Аварии на водном транспорте</w:t>
      </w:r>
    </w:p>
    <w:p w14:paraId="6CABE047" w14:textId="7225F699" w:rsidR="007973B5" w:rsidRPr="009F7978" w:rsidRDefault="007973B5" w:rsidP="0024737C">
      <w:pPr>
        <w:spacing w:before="120" w:line="276" w:lineRule="auto"/>
        <w:ind w:firstLine="709"/>
      </w:pPr>
      <w:r w:rsidRPr="009F7978">
        <w:t>Основными причинами аварий на водном транспорте являются:</w:t>
      </w:r>
    </w:p>
    <w:p w14:paraId="4B540A8F" w14:textId="1193003F" w:rsidR="007973B5" w:rsidRPr="009F7978" w:rsidRDefault="00883931" w:rsidP="0024737C">
      <w:pPr>
        <w:pStyle w:val="af8"/>
        <w:numPr>
          <w:ilvl w:val="0"/>
          <w:numId w:val="80"/>
        </w:numPr>
        <w:spacing w:after="120"/>
        <w:ind w:left="0" w:firstLine="426"/>
        <w:jc w:val="both"/>
        <w:rPr>
          <w:rFonts w:ascii="Times New Roman" w:hAnsi="Times New Roman"/>
          <w:sz w:val="24"/>
          <w:szCs w:val="24"/>
        </w:rPr>
      </w:pPr>
      <w:r w:rsidRPr="009F7978">
        <w:rPr>
          <w:rFonts w:ascii="Times New Roman" w:hAnsi="Times New Roman"/>
          <w:sz w:val="24"/>
          <w:szCs w:val="24"/>
        </w:rPr>
        <w:t>т</w:t>
      </w:r>
      <w:r w:rsidR="007973B5" w:rsidRPr="009F7978">
        <w:rPr>
          <w:rFonts w:ascii="Times New Roman" w:hAnsi="Times New Roman"/>
          <w:sz w:val="24"/>
          <w:szCs w:val="24"/>
        </w:rPr>
        <w:t>ехническая непригодность судов или механические поломки;</w:t>
      </w:r>
    </w:p>
    <w:p w14:paraId="7C4EB899" w14:textId="0FB7CC26" w:rsidR="007973B5" w:rsidRPr="009F7978" w:rsidRDefault="00883931" w:rsidP="0024737C">
      <w:pPr>
        <w:pStyle w:val="af8"/>
        <w:numPr>
          <w:ilvl w:val="0"/>
          <w:numId w:val="80"/>
        </w:numPr>
        <w:spacing w:before="120" w:after="120"/>
        <w:ind w:left="0" w:firstLine="426"/>
        <w:jc w:val="both"/>
        <w:rPr>
          <w:rFonts w:ascii="Times New Roman" w:hAnsi="Times New Roman"/>
          <w:sz w:val="24"/>
          <w:szCs w:val="24"/>
        </w:rPr>
      </w:pPr>
      <w:r w:rsidRPr="009F7978">
        <w:rPr>
          <w:rFonts w:ascii="Times New Roman" w:hAnsi="Times New Roman"/>
          <w:sz w:val="24"/>
          <w:szCs w:val="24"/>
        </w:rPr>
        <w:t>н</w:t>
      </w:r>
      <w:r w:rsidR="007973B5" w:rsidRPr="009F7978">
        <w:rPr>
          <w:rFonts w:ascii="Times New Roman" w:hAnsi="Times New Roman"/>
          <w:sz w:val="24"/>
          <w:szCs w:val="24"/>
        </w:rPr>
        <w:t>арушение правил технической эксплуатации судов и оборудования;</w:t>
      </w:r>
    </w:p>
    <w:p w14:paraId="7E5FB8D2" w14:textId="6A252803" w:rsidR="007973B5" w:rsidRPr="009F7978" w:rsidRDefault="00883931" w:rsidP="0024737C">
      <w:pPr>
        <w:pStyle w:val="af8"/>
        <w:numPr>
          <w:ilvl w:val="0"/>
          <w:numId w:val="80"/>
        </w:numPr>
        <w:spacing w:before="120" w:after="120"/>
        <w:ind w:left="0" w:firstLine="426"/>
        <w:jc w:val="both"/>
        <w:rPr>
          <w:rFonts w:ascii="Times New Roman" w:hAnsi="Times New Roman"/>
          <w:sz w:val="24"/>
          <w:szCs w:val="24"/>
        </w:rPr>
      </w:pPr>
      <w:r w:rsidRPr="009F7978">
        <w:rPr>
          <w:rFonts w:ascii="Times New Roman" w:hAnsi="Times New Roman"/>
          <w:sz w:val="24"/>
          <w:szCs w:val="24"/>
        </w:rPr>
        <w:t>с</w:t>
      </w:r>
      <w:r w:rsidR="007973B5" w:rsidRPr="009F7978">
        <w:rPr>
          <w:rFonts w:ascii="Times New Roman" w:hAnsi="Times New Roman"/>
          <w:sz w:val="24"/>
          <w:szCs w:val="24"/>
        </w:rPr>
        <w:t>удоводительские ошибки;</w:t>
      </w:r>
    </w:p>
    <w:p w14:paraId="33CB7647" w14:textId="0BE3BC5F" w:rsidR="007973B5" w:rsidRPr="009F7978" w:rsidRDefault="00883931" w:rsidP="0024737C">
      <w:pPr>
        <w:pStyle w:val="af8"/>
        <w:numPr>
          <w:ilvl w:val="0"/>
          <w:numId w:val="80"/>
        </w:numPr>
        <w:spacing w:before="120" w:after="120"/>
        <w:ind w:left="0" w:firstLine="426"/>
        <w:jc w:val="both"/>
        <w:rPr>
          <w:rFonts w:ascii="Times New Roman" w:hAnsi="Times New Roman"/>
          <w:sz w:val="24"/>
          <w:szCs w:val="24"/>
        </w:rPr>
      </w:pPr>
      <w:r w:rsidRPr="009F7978">
        <w:rPr>
          <w:rFonts w:ascii="Times New Roman" w:hAnsi="Times New Roman"/>
          <w:sz w:val="24"/>
          <w:szCs w:val="24"/>
        </w:rPr>
        <w:t>н</w:t>
      </w:r>
      <w:r w:rsidR="007973B5" w:rsidRPr="009F7978">
        <w:rPr>
          <w:rFonts w:ascii="Times New Roman" w:hAnsi="Times New Roman"/>
          <w:sz w:val="24"/>
          <w:szCs w:val="24"/>
        </w:rPr>
        <w:t>арушение правил пожарной безопасности и требований нормативных документов по безопасности перевозки грузов.</w:t>
      </w:r>
    </w:p>
    <w:p w14:paraId="10DF2802" w14:textId="77777777" w:rsidR="00816C6E" w:rsidRPr="009F7978" w:rsidRDefault="00816C6E" w:rsidP="0024737C">
      <w:pPr>
        <w:pStyle w:val="021216b"/>
      </w:pPr>
      <w:r w:rsidRPr="009F7978">
        <w:t>5.2.2 Чрезвычайные ситуации на потенциально опасных объектах</w:t>
      </w:r>
    </w:p>
    <w:p w14:paraId="1E371D40" w14:textId="238092B5" w:rsidR="007775EC" w:rsidRPr="009F7978" w:rsidRDefault="00A23AA2" w:rsidP="0024737C">
      <w:pPr>
        <w:pStyle w:val="0212161"/>
      </w:pPr>
      <w:r w:rsidRPr="009F7978">
        <w:t>Потенциально опасные объекты на территории сельского поселения «</w:t>
      </w:r>
      <w:r w:rsidR="00C373F4">
        <w:t>Череновское</w:t>
      </w:r>
      <w:r w:rsidRPr="009F7978">
        <w:t>» отсутствуют.</w:t>
      </w:r>
      <w:r w:rsidR="007775EC" w:rsidRPr="009F7978">
        <w:br w:type="page"/>
      </w:r>
    </w:p>
    <w:p w14:paraId="35F91424" w14:textId="77777777" w:rsidR="00816C6E" w:rsidRPr="009F7978" w:rsidRDefault="00816C6E" w:rsidP="0024737C">
      <w:pPr>
        <w:pStyle w:val="021216b"/>
      </w:pPr>
      <w:r w:rsidRPr="009F7978">
        <w:t>5.2.3 Чрезвычайные ситуации на системах жилищно-коммунального хозяйства</w:t>
      </w:r>
    </w:p>
    <w:p w14:paraId="67BB8611" w14:textId="77777777" w:rsidR="005F4EE5" w:rsidRPr="009F7978" w:rsidRDefault="005F4EE5" w:rsidP="0024737C">
      <w:pPr>
        <w:spacing w:before="120" w:after="120" w:line="276" w:lineRule="auto"/>
        <w:ind w:firstLine="709"/>
        <w:rPr>
          <w:b/>
          <w:szCs w:val="24"/>
        </w:rPr>
      </w:pPr>
      <w:r w:rsidRPr="009F7978">
        <w:rPr>
          <w:b/>
          <w:szCs w:val="24"/>
        </w:rPr>
        <w:t>Аварии на электроэнергетических системах</w:t>
      </w:r>
    </w:p>
    <w:p w14:paraId="20132699" w14:textId="77777777" w:rsidR="005F4EE5" w:rsidRPr="009F7978" w:rsidRDefault="005F4EE5" w:rsidP="0024737C">
      <w:pPr>
        <w:pStyle w:val="affc"/>
        <w:spacing w:after="120" w:line="276" w:lineRule="auto"/>
        <w:ind w:firstLine="709"/>
      </w:pPr>
      <w:r w:rsidRPr="009F7978">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19BC8F0E" w14:textId="77777777" w:rsidR="005F4EE5" w:rsidRPr="009F7978" w:rsidRDefault="005F4EE5" w:rsidP="0024737C">
      <w:pPr>
        <w:pStyle w:val="affc"/>
        <w:spacing w:after="120" w:line="276" w:lineRule="auto"/>
        <w:ind w:firstLine="709"/>
      </w:pPr>
      <w:r w:rsidRPr="009F7978">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71C8CCE5" w14:textId="77777777" w:rsidR="005F4EE5" w:rsidRPr="009F7978" w:rsidRDefault="005F4EE5" w:rsidP="0024737C">
      <w:pPr>
        <w:pStyle w:val="affc"/>
        <w:spacing w:after="120" w:line="276" w:lineRule="auto"/>
        <w:ind w:firstLine="709"/>
      </w:pPr>
      <w:r w:rsidRPr="009F7978">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4B45E579" w14:textId="77777777" w:rsidR="005F4EE5" w:rsidRPr="009F7978" w:rsidRDefault="005F4EE5" w:rsidP="0024737C">
      <w:pPr>
        <w:spacing w:before="120" w:after="120" w:line="276" w:lineRule="auto"/>
        <w:ind w:firstLine="709"/>
        <w:rPr>
          <w:b/>
          <w:szCs w:val="24"/>
        </w:rPr>
      </w:pPr>
      <w:r w:rsidRPr="009F7978">
        <w:rPr>
          <w:b/>
          <w:szCs w:val="24"/>
        </w:rPr>
        <w:t>Аварии на коммунальных системах жизнеобеспечения</w:t>
      </w:r>
    </w:p>
    <w:p w14:paraId="53813D81" w14:textId="4699D45D" w:rsidR="005F4EE5" w:rsidRPr="009F7978" w:rsidRDefault="005F4EE5" w:rsidP="0024737C">
      <w:pPr>
        <w:pStyle w:val="affc"/>
        <w:spacing w:after="120" w:line="276" w:lineRule="auto"/>
        <w:ind w:firstLine="709"/>
      </w:pPr>
      <w:r w:rsidRPr="009F7978">
        <w:t xml:space="preserve">Объекты, на которых также возможно возникновение аварий: </w:t>
      </w:r>
      <w:r w:rsidR="00AE072D" w:rsidRPr="009F7978">
        <w:t>котельные, трубы теплоснабжения.</w:t>
      </w:r>
    </w:p>
    <w:p w14:paraId="1923EEC2" w14:textId="041E388D" w:rsidR="00AE072D" w:rsidRPr="009F7978" w:rsidRDefault="00AE072D" w:rsidP="0024737C">
      <w:pPr>
        <w:spacing w:before="120" w:after="120" w:line="276" w:lineRule="auto"/>
        <w:ind w:firstLine="709"/>
      </w:pPr>
      <w:bookmarkStart w:id="257" w:name="_Toc67415016"/>
      <w:bookmarkStart w:id="258" w:name="_Toc69297580"/>
      <w:r w:rsidRPr="009F7978">
        <w:rPr>
          <w:rFonts w:eastAsia="Times New Roman"/>
          <w:szCs w:val="24"/>
          <w:lang w:eastAsia="ru-RU"/>
        </w:rPr>
        <w:t>При авариях на теплотрассах, в котельных и разводящих сетях часть населения муниципального района, предприятия и организации могут остаться без тепла. На территории сельского поселения «</w:t>
      </w:r>
      <w:r w:rsidR="00F51575">
        <w:rPr>
          <w:rFonts w:eastAsia="Times New Roman"/>
          <w:szCs w:val="24"/>
          <w:lang w:eastAsia="ru-RU"/>
        </w:rPr>
        <w:t>Череновское</w:t>
      </w:r>
      <w:r w:rsidR="008B2D65">
        <w:rPr>
          <w:rFonts w:eastAsia="Times New Roman"/>
          <w:szCs w:val="24"/>
          <w:lang w:eastAsia="ru-RU"/>
        </w:rPr>
        <w:t>» функционируют</w:t>
      </w:r>
      <w:r w:rsidRPr="009F7978">
        <w:rPr>
          <w:rFonts w:eastAsia="Times New Roman"/>
          <w:szCs w:val="24"/>
          <w:lang w:eastAsia="ru-RU"/>
        </w:rPr>
        <w:t xml:space="preserve"> </w:t>
      </w:r>
      <w:r w:rsidR="008B2D65">
        <w:rPr>
          <w:rFonts w:eastAsia="Times New Roman"/>
          <w:szCs w:val="24"/>
          <w:lang w:eastAsia="ru-RU"/>
        </w:rPr>
        <w:t xml:space="preserve">две </w:t>
      </w:r>
      <w:r w:rsidRPr="009F7978">
        <w:rPr>
          <w:rFonts w:eastAsia="Times New Roman"/>
          <w:szCs w:val="24"/>
          <w:lang w:eastAsia="ru-RU"/>
        </w:rPr>
        <w:t>к</w:t>
      </w:r>
      <w:r w:rsidR="008B2D65">
        <w:rPr>
          <w:rFonts w:eastAsia="Times New Roman"/>
          <w:szCs w:val="24"/>
          <w:lang w:eastAsia="ru-RU"/>
        </w:rPr>
        <w:t>отельны</w:t>
      </w:r>
      <w:r w:rsidR="009F663E">
        <w:rPr>
          <w:rFonts w:eastAsia="Times New Roman"/>
          <w:szCs w:val="24"/>
          <w:lang w:eastAsia="ru-RU"/>
        </w:rPr>
        <w:t>е</w:t>
      </w:r>
      <w:r w:rsidR="003A6BA2" w:rsidRPr="009F7978">
        <w:rPr>
          <w:rFonts w:eastAsia="Times New Roman"/>
          <w:szCs w:val="24"/>
          <w:lang w:eastAsia="ru-RU"/>
        </w:rPr>
        <w:t xml:space="preserve">, </w:t>
      </w:r>
      <w:r w:rsidR="008B2D65">
        <w:rPr>
          <w:rFonts w:eastAsia="Times New Roman"/>
          <w:szCs w:val="24"/>
          <w:lang w:eastAsia="ru-RU"/>
        </w:rPr>
        <w:t>которые</w:t>
      </w:r>
      <w:r w:rsidRPr="009F7978">
        <w:rPr>
          <w:rFonts w:eastAsia="Times New Roman"/>
          <w:szCs w:val="24"/>
          <w:lang w:eastAsia="ru-RU"/>
        </w:rPr>
        <w:t xml:space="preserve"> работа</w:t>
      </w:r>
      <w:r w:rsidR="008B2D65">
        <w:rPr>
          <w:rFonts w:eastAsia="Times New Roman"/>
          <w:szCs w:val="24"/>
          <w:lang w:eastAsia="ru-RU"/>
        </w:rPr>
        <w:t>ют</w:t>
      </w:r>
      <w:r w:rsidRPr="009F7978">
        <w:rPr>
          <w:rFonts w:eastAsia="Times New Roman"/>
          <w:szCs w:val="24"/>
          <w:lang w:eastAsia="ru-RU"/>
        </w:rPr>
        <w:t xml:space="preserve"> на твердом топливе (каменный уголь). Возникновение аварий на котельных связано с изношенностью оборудования, воздействием низких температур, несоблюдением техники безопасности работающего персонала. В случае возникновения аварийной ситуации на котельных зона поражающего фактора не выйдет за пределы объекта. Возможно поражение 1</w:t>
      </w:r>
      <w:r w:rsidR="00D92E18">
        <w:rPr>
          <w:rFonts w:eastAsia="Times New Roman"/>
          <w:szCs w:val="24"/>
          <w:lang w:eastAsia="ru-RU"/>
        </w:rPr>
        <w:t>–</w:t>
      </w:r>
      <w:r w:rsidRPr="009F7978">
        <w:rPr>
          <w:rFonts w:eastAsia="Times New Roman"/>
          <w:szCs w:val="24"/>
          <w:lang w:eastAsia="ru-RU"/>
        </w:rPr>
        <w:t>2 человек работающего персонала.</w:t>
      </w:r>
    </w:p>
    <w:p w14:paraId="3F300336" w14:textId="136631BB" w:rsidR="003A596C" w:rsidRPr="009F7978" w:rsidRDefault="003A596C" w:rsidP="0024737C">
      <w:pPr>
        <w:pStyle w:val="0212166"/>
      </w:pPr>
      <w:bookmarkStart w:id="259" w:name="_Toc117669452"/>
      <w:r w:rsidRPr="009F7978">
        <w:t xml:space="preserve">5.3 Перечень </w:t>
      </w:r>
      <w:bookmarkEnd w:id="257"/>
      <w:bookmarkEnd w:id="258"/>
      <w:r w:rsidR="00A23AA2" w:rsidRPr="009F7978">
        <w:t>возможных источников чрезвычайных ситуаций биолого-социального характера</w:t>
      </w:r>
      <w:bookmarkEnd w:id="259"/>
    </w:p>
    <w:p w14:paraId="6B8A5039" w14:textId="01C1589F" w:rsidR="005F4EE5" w:rsidRPr="009F7978" w:rsidRDefault="005F4EE5" w:rsidP="0024737C">
      <w:pPr>
        <w:autoSpaceDE w:val="0"/>
        <w:autoSpaceDN w:val="0"/>
        <w:adjustRightInd w:val="0"/>
        <w:spacing w:before="120" w:after="120" w:line="276" w:lineRule="auto"/>
        <w:ind w:firstLine="709"/>
        <w:rPr>
          <w:szCs w:val="24"/>
        </w:rPr>
      </w:pPr>
      <w:r w:rsidRPr="009F7978">
        <w:rPr>
          <w:szCs w:val="24"/>
        </w:rPr>
        <w:t xml:space="preserve">Источник биолого-социальной чрезвычайной ситуации </w:t>
      </w:r>
      <w:r w:rsidR="00435618">
        <w:rPr>
          <w:szCs w:val="24"/>
        </w:rPr>
        <w:t>—</w:t>
      </w:r>
      <w:r w:rsidRPr="009F7978">
        <w:rPr>
          <w:szCs w:val="24"/>
        </w:rPr>
        <w:t xml:space="preserve">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14:paraId="63827511" w14:textId="19BFB814" w:rsidR="00A23AA2" w:rsidRPr="009F7978" w:rsidRDefault="00A23AA2" w:rsidP="0024737C">
      <w:pPr>
        <w:widowControl w:val="0"/>
        <w:tabs>
          <w:tab w:val="left" w:pos="851"/>
        </w:tabs>
        <w:autoSpaceDE w:val="0"/>
        <w:autoSpaceDN w:val="0"/>
        <w:adjustRightInd w:val="0"/>
        <w:spacing w:before="120" w:after="120" w:line="276" w:lineRule="auto"/>
        <w:ind w:firstLine="709"/>
        <w:rPr>
          <w:szCs w:val="24"/>
        </w:rPr>
      </w:pPr>
      <w:r w:rsidRPr="009F7978">
        <w:t>Источниками ЧС биолого-социального характера могут быть биологически опасные объекты (скотомогильники, ямы Беккари и др</w:t>
      </w:r>
      <w:r w:rsidR="00883931" w:rsidRPr="009F7978">
        <w:t>угие</w:t>
      </w:r>
      <w:r w:rsidRPr="009F7978">
        <w:t xml:space="preserve">), а также природные очаги инфекционных болезней. </w:t>
      </w:r>
    </w:p>
    <w:p w14:paraId="34347898" w14:textId="77777777" w:rsidR="005F4EE5" w:rsidRPr="009F7978" w:rsidRDefault="005F4EE5" w:rsidP="0024737C">
      <w:pPr>
        <w:autoSpaceDE w:val="0"/>
        <w:autoSpaceDN w:val="0"/>
        <w:adjustRightInd w:val="0"/>
        <w:spacing w:before="120" w:line="276" w:lineRule="auto"/>
        <w:ind w:firstLine="709"/>
        <w:contextualSpacing/>
        <w:rPr>
          <w:szCs w:val="24"/>
        </w:rPr>
      </w:pPr>
      <w:r w:rsidRPr="009F7978">
        <w:rPr>
          <w:szCs w:val="24"/>
        </w:rPr>
        <w:t xml:space="preserve">В качестве источников ЧС биолого-социального характера рассматриваются: </w:t>
      </w:r>
    </w:p>
    <w:p w14:paraId="5C03299F" w14:textId="77777777" w:rsidR="005F4EE5" w:rsidRPr="009F7978" w:rsidRDefault="005F4EE5" w:rsidP="0024737C">
      <w:pPr>
        <w:pStyle w:val="af8"/>
        <w:numPr>
          <w:ilvl w:val="0"/>
          <w:numId w:val="55"/>
        </w:numPr>
        <w:tabs>
          <w:tab w:val="left" w:pos="709"/>
        </w:tabs>
        <w:autoSpaceDE w:val="0"/>
        <w:autoSpaceDN w:val="0"/>
        <w:adjustRightInd w:val="0"/>
        <w:spacing w:after="120"/>
        <w:ind w:left="0" w:firstLine="426"/>
        <w:jc w:val="both"/>
        <w:rPr>
          <w:rFonts w:ascii="Times New Roman" w:hAnsi="Times New Roman"/>
          <w:sz w:val="24"/>
          <w:szCs w:val="24"/>
        </w:rPr>
      </w:pPr>
      <w:r w:rsidRPr="009F7978">
        <w:rPr>
          <w:rFonts w:ascii="Times New Roman" w:hAnsi="Times New Roman"/>
          <w:sz w:val="24"/>
          <w:szCs w:val="24"/>
        </w:rPr>
        <w:t xml:space="preserve">эпидемии; </w:t>
      </w:r>
    </w:p>
    <w:p w14:paraId="0060A0C4" w14:textId="77777777" w:rsidR="005F4EE5" w:rsidRPr="009F7978" w:rsidRDefault="005F4EE5" w:rsidP="0024737C">
      <w:pPr>
        <w:pStyle w:val="af8"/>
        <w:numPr>
          <w:ilvl w:val="0"/>
          <w:numId w:val="55"/>
        </w:numPr>
        <w:tabs>
          <w:tab w:val="left" w:pos="709"/>
        </w:tabs>
        <w:autoSpaceDE w:val="0"/>
        <w:autoSpaceDN w:val="0"/>
        <w:adjustRightInd w:val="0"/>
        <w:spacing w:before="120" w:after="120"/>
        <w:ind w:left="0" w:firstLine="426"/>
        <w:jc w:val="both"/>
        <w:rPr>
          <w:rFonts w:ascii="Times New Roman" w:hAnsi="Times New Roman"/>
          <w:sz w:val="24"/>
          <w:szCs w:val="24"/>
        </w:rPr>
      </w:pPr>
      <w:r w:rsidRPr="009F7978">
        <w:rPr>
          <w:rFonts w:ascii="Times New Roman" w:hAnsi="Times New Roman"/>
          <w:sz w:val="24"/>
          <w:szCs w:val="24"/>
        </w:rPr>
        <w:t xml:space="preserve">эпизоотии; </w:t>
      </w:r>
    </w:p>
    <w:p w14:paraId="1604372D" w14:textId="77777777" w:rsidR="005F4EE5" w:rsidRPr="009F7978" w:rsidRDefault="005F4EE5" w:rsidP="0024737C">
      <w:pPr>
        <w:pStyle w:val="af8"/>
        <w:numPr>
          <w:ilvl w:val="0"/>
          <w:numId w:val="55"/>
        </w:numPr>
        <w:tabs>
          <w:tab w:val="left" w:pos="709"/>
        </w:tabs>
        <w:autoSpaceDE w:val="0"/>
        <w:autoSpaceDN w:val="0"/>
        <w:adjustRightInd w:val="0"/>
        <w:spacing w:before="120" w:after="120"/>
        <w:ind w:left="0" w:firstLine="426"/>
        <w:contextualSpacing w:val="0"/>
        <w:jc w:val="both"/>
        <w:rPr>
          <w:rFonts w:ascii="Times New Roman" w:hAnsi="Times New Roman"/>
          <w:sz w:val="24"/>
          <w:szCs w:val="24"/>
        </w:rPr>
      </w:pPr>
      <w:r w:rsidRPr="009F7978">
        <w:rPr>
          <w:rFonts w:ascii="Times New Roman" w:hAnsi="Times New Roman"/>
          <w:sz w:val="24"/>
          <w:szCs w:val="24"/>
        </w:rPr>
        <w:t>эпифитотии.</w:t>
      </w:r>
    </w:p>
    <w:p w14:paraId="0DF30EDB" w14:textId="77777777" w:rsidR="00816C6E" w:rsidRPr="009F7978" w:rsidRDefault="00816C6E" w:rsidP="0024737C">
      <w:pPr>
        <w:pStyle w:val="021216b"/>
      </w:pPr>
      <w:bookmarkStart w:id="260" w:name="_Toc476583476"/>
      <w:bookmarkStart w:id="261" w:name="_Toc498688249"/>
      <w:bookmarkStart w:id="262" w:name="_Toc65044524"/>
      <w:r w:rsidRPr="009F7978">
        <w:t>5.3.1 Эпидемии</w:t>
      </w:r>
      <w:bookmarkEnd w:id="260"/>
      <w:bookmarkEnd w:id="261"/>
      <w:bookmarkEnd w:id="262"/>
    </w:p>
    <w:p w14:paraId="6878C9A2" w14:textId="146C1937" w:rsidR="005F4EE5" w:rsidRPr="009F7978" w:rsidRDefault="005F4EE5" w:rsidP="0024737C">
      <w:pPr>
        <w:autoSpaceDE w:val="0"/>
        <w:autoSpaceDN w:val="0"/>
        <w:adjustRightInd w:val="0"/>
        <w:spacing w:before="120" w:after="120" w:line="276" w:lineRule="auto"/>
        <w:ind w:firstLine="709"/>
        <w:rPr>
          <w:szCs w:val="24"/>
        </w:rPr>
      </w:pPr>
      <w:r w:rsidRPr="009F7978">
        <w:rPr>
          <w:bCs/>
          <w:szCs w:val="24"/>
        </w:rPr>
        <w:t>Эпидемия</w:t>
      </w:r>
      <w:r w:rsidRPr="009F7978">
        <w:rPr>
          <w:b/>
          <w:bCs/>
          <w:szCs w:val="24"/>
        </w:rPr>
        <w:t xml:space="preserve"> </w:t>
      </w:r>
      <w:r w:rsidR="00435618">
        <w:rPr>
          <w:szCs w:val="24"/>
        </w:rPr>
        <w:t>—</w:t>
      </w:r>
      <w:r w:rsidRPr="009F7978">
        <w:rPr>
          <w:szCs w:val="24"/>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14:paraId="7CDC4216" w14:textId="3A277F4A" w:rsidR="005F4EE5" w:rsidRPr="009F7978" w:rsidRDefault="005F4EE5" w:rsidP="0024737C">
      <w:pPr>
        <w:spacing w:before="120" w:after="120" w:line="276" w:lineRule="auto"/>
        <w:ind w:firstLine="709"/>
        <w:rPr>
          <w:szCs w:val="24"/>
        </w:rPr>
      </w:pPr>
      <w:r w:rsidRPr="009F7978">
        <w:rPr>
          <w:szCs w:val="24"/>
        </w:rPr>
        <w:t xml:space="preserve">При несоблюдении гигиенических требований на территории </w:t>
      </w:r>
      <w:r w:rsidR="007775EC" w:rsidRPr="009F7978">
        <w:rPr>
          <w:szCs w:val="24"/>
        </w:rPr>
        <w:t>поселения</w:t>
      </w:r>
      <w:r w:rsidRPr="009F7978">
        <w:rPr>
          <w:szCs w:val="24"/>
        </w:rPr>
        <w:t xml:space="preserve"> возможны вспышки сезонных заболеваний, к которым можно отнести грипп, дизентерию. При употреблении инфицированных продуктов возможны массовые желудочные заболевания и пищевые отравления.</w:t>
      </w:r>
      <w:r w:rsidR="00A23AA2" w:rsidRPr="009F7978">
        <w:rPr>
          <w:szCs w:val="24"/>
        </w:rPr>
        <w:t xml:space="preserve"> </w:t>
      </w:r>
      <w:r w:rsidR="00A23AA2" w:rsidRPr="009F7978">
        <w:rPr>
          <w:szCs w:val="28"/>
        </w:rPr>
        <w:t>Возможны случаи заражения клещевым энцефалитом (носящие очаговый характер без признаков эпидемии).</w:t>
      </w:r>
    </w:p>
    <w:p w14:paraId="12EEE08A" w14:textId="77777777" w:rsidR="00816C6E" w:rsidRPr="009F7978" w:rsidRDefault="00816C6E" w:rsidP="0024737C">
      <w:pPr>
        <w:pStyle w:val="021216b"/>
      </w:pPr>
      <w:bookmarkStart w:id="263" w:name="_Toc476583477"/>
      <w:bookmarkStart w:id="264" w:name="_Toc498688250"/>
      <w:bookmarkStart w:id="265" w:name="_Toc65044525"/>
      <w:r w:rsidRPr="009F7978">
        <w:t>5.3.2 Эпизоотии</w:t>
      </w:r>
      <w:bookmarkEnd w:id="263"/>
      <w:bookmarkEnd w:id="264"/>
      <w:bookmarkEnd w:id="265"/>
    </w:p>
    <w:p w14:paraId="049075B9" w14:textId="0EA8E797" w:rsidR="005F4EE5" w:rsidRPr="009F7978" w:rsidRDefault="005F4EE5" w:rsidP="0024737C">
      <w:pPr>
        <w:autoSpaceDE w:val="0"/>
        <w:autoSpaceDN w:val="0"/>
        <w:adjustRightInd w:val="0"/>
        <w:spacing w:before="120" w:after="120" w:line="276" w:lineRule="auto"/>
        <w:ind w:firstLine="709"/>
        <w:rPr>
          <w:szCs w:val="24"/>
        </w:rPr>
      </w:pPr>
      <w:r w:rsidRPr="009F7978">
        <w:rPr>
          <w:bCs/>
          <w:szCs w:val="24"/>
        </w:rPr>
        <w:t>Эпизоотия</w:t>
      </w:r>
      <w:r w:rsidRPr="009F7978">
        <w:rPr>
          <w:b/>
          <w:bCs/>
          <w:szCs w:val="24"/>
        </w:rPr>
        <w:t xml:space="preserve"> </w:t>
      </w:r>
      <w:r w:rsidR="00435618">
        <w:rPr>
          <w:szCs w:val="24"/>
        </w:rPr>
        <w:t>—</w:t>
      </w:r>
      <w:r w:rsidRPr="009F7978">
        <w:rPr>
          <w:szCs w:val="24"/>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14:paraId="2D5099D5" w14:textId="795F885E" w:rsidR="00A23AA2" w:rsidRPr="009F7978" w:rsidRDefault="00A23AA2" w:rsidP="0024737C">
      <w:pPr>
        <w:spacing w:before="120" w:after="120" w:line="276" w:lineRule="auto"/>
        <w:ind w:firstLine="709"/>
        <w:rPr>
          <w:szCs w:val="28"/>
        </w:rPr>
      </w:pPr>
      <w:bookmarkStart w:id="266" w:name="_Toc476583478"/>
      <w:bookmarkStart w:id="267" w:name="_Toc498688251"/>
      <w:bookmarkStart w:id="268" w:name="_Toc65044526"/>
      <w:r w:rsidRPr="009F7978">
        <w:rPr>
          <w:szCs w:val="28"/>
        </w:rPr>
        <w:t>Эпизоотии не имеют серьезных экологических последствий, хотя могут передаваться человеку и наносить вред его здоровью. Однако, эпизоотии могут иметь серьезные экономические и социальные последствия, как для владельцев сельскохозяйственных животных, так и для всей коммуны в целом</w:t>
      </w:r>
      <w:r w:rsidR="00A42B9F">
        <w:rPr>
          <w:szCs w:val="28"/>
        </w:rPr>
        <w:t>.</w:t>
      </w:r>
      <w:r w:rsidRPr="009F7978">
        <w:rPr>
          <w:szCs w:val="28"/>
        </w:rPr>
        <w:t xml:space="preserve"> Поэтому мероприятия по борьбе с инфекционными заболеваниями животных, которые представляют опасность для здоровья людей или могут вызвать серьезные экономические последствия, имеют приоритетный характер. Многие инфекционные болезни животных хорошо изучены, известны их симптомы и возможные последствия, разработаны мероприятия по предотвращению болезней и методы их лечения.</w:t>
      </w:r>
    </w:p>
    <w:p w14:paraId="082A3FC6" w14:textId="77777777" w:rsidR="00A23AA2" w:rsidRPr="009F7978" w:rsidRDefault="00A23AA2" w:rsidP="0024737C">
      <w:pPr>
        <w:spacing w:before="120" w:after="120" w:line="276" w:lineRule="auto"/>
        <w:ind w:firstLine="709"/>
        <w:rPr>
          <w:szCs w:val="28"/>
        </w:rPr>
      </w:pPr>
      <w:r w:rsidRPr="009F7978">
        <w:rPr>
          <w:szCs w:val="28"/>
        </w:rPr>
        <w:t>Мероприятия по предотвращению болезней включают соответствующую подготовку специалистов (эпидемиологов, биологов, ученых) и практиков, непосредственно участвующих в борьбе с эпизоотией, ухаживающих за животными, осуществляющих контроль за качеством мяса и ответственных за уничтожение мертвых животных и зараженных продуктов. Превентивные и защитные мероприятия также очень важны. Они требуют не только базовую научную подготовку ветеринарного персонала (университеты и специальные школы), но и постоянную учебу, и распространение информации национальной ветеринарной службы, специальных учреждений по диагностике инфекционных болезней, контролю за вакцинами и координации мероприятий на местах и на границе государства.</w:t>
      </w:r>
    </w:p>
    <w:p w14:paraId="57DD35AB" w14:textId="3F10A5EA" w:rsidR="00A23AA2" w:rsidRPr="009F7978" w:rsidRDefault="00A23AA2" w:rsidP="0024737C">
      <w:pPr>
        <w:spacing w:before="120" w:after="120" w:line="276" w:lineRule="auto"/>
        <w:ind w:firstLine="709"/>
        <w:rPr>
          <w:szCs w:val="28"/>
        </w:rPr>
      </w:pPr>
      <w:r w:rsidRPr="009F7978">
        <w:rPr>
          <w:szCs w:val="28"/>
        </w:rPr>
        <w:t>Мероприятия, направленные на предупреждение возникновения и распространения заболеваний</w:t>
      </w:r>
      <w:r w:rsidR="00883931" w:rsidRPr="009F7978">
        <w:rPr>
          <w:szCs w:val="28"/>
        </w:rPr>
        <w:t>,</w:t>
      </w:r>
      <w:r w:rsidRPr="009F7978">
        <w:rPr>
          <w:szCs w:val="28"/>
        </w:rPr>
        <w:t xml:space="preserve"> устанавливаются СанПиН 3.3686-21 «Санитарно-эпидемиологические требования по профилактике инфекционных болезней».</w:t>
      </w:r>
    </w:p>
    <w:p w14:paraId="5C60B770" w14:textId="77777777" w:rsidR="00A23AA2" w:rsidRPr="009F7978" w:rsidRDefault="00A23AA2" w:rsidP="0024737C">
      <w:pPr>
        <w:spacing w:before="120" w:after="120" w:line="276" w:lineRule="auto"/>
        <w:ind w:firstLine="709"/>
        <w:rPr>
          <w:szCs w:val="28"/>
        </w:rPr>
      </w:pPr>
      <w:r w:rsidRPr="009F7978">
        <w:rPr>
          <w:szCs w:val="28"/>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4647506F" w14:textId="2C0283A0" w:rsidR="00816C6E" w:rsidRPr="009F7978" w:rsidRDefault="00816C6E" w:rsidP="0024737C">
      <w:pPr>
        <w:pStyle w:val="021216b"/>
      </w:pPr>
      <w:r w:rsidRPr="009F7978">
        <w:t>5.3.3 Эпифитоти</w:t>
      </w:r>
      <w:bookmarkEnd w:id="266"/>
      <w:bookmarkEnd w:id="267"/>
      <w:bookmarkEnd w:id="268"/>
      <w:r w:rsidR="00435618">
        <w:t>и</w:t>
      </w:r>
    </w:p>
    <w:p w14:paraId="66886332" w14:textId="0F214D2A" w:rsidR="005F4EE5" w:rsidRPr="009F7978" w:rsidRDefault="005F4EE5" w:rsidP="0024737C">
      <w:pPr>
        <w:autoSpaceDE w:val="0"/>
        <w:autoSpaceDN w:val="0"/>
        <w:adjustRightInd w:val="0"/>
        <w:spacing w:before="120" w:after="120" w:line="276" w:lineRule="auto"/>
        <w:ind w:firstLine="709"/>
        <w:rPr>
          <w:szCs w:val="24"/>
        </w:rPr>
      </w:pPr>
      <w:r w:rsidRPr="009F7978">
        <w:rPr>
          <w:bCs/>
          <w:szCs w:val="24"/>
        </w:rPr>
        <w:t>Эпифитотия</w:t>
      </w:r>
      <w:r w:rsidRPr="009F7978">
        <w:rPr>
          <w:b/>
          <w:bCs/>
          <w:szCs w:val="24"/>
        </w:rPr>
        <w:t xml:space="preserve"> </w:t>
      </w:r>
      <w:r w:rsidR="00435618">
        <w:rPr>
          <w:szCs w:val="24"/>
        </w:rPr>
        <w:t>—</w:t>
      </w:r>
      <w:r w:rsidRPr="009F7978">
        <w:rPr>
          <w:szCs w:val="24"/>
        </w:rPr>
        <w:t xml:space="preserve">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14:paraId="2FBD1E0E" w14:textId="5C3A6ADA" w:rsidR="00AE072D" w:rsidRPr="009F7978" w:rsidRDefault="00AE072D" w:rsidP="0024737C">
      <w:pPr>
        <w:autoSpaceDE w:val="0"/>
        <w:autoSpaceDN w:val="0"/>
        <w:adjustRightInd w:val="0"/>
        <w:spacing w:before="120" w:after="120" w:line="276" w:lineRule="auto"/>
        <w:ind w:firstLine="709"/>
        <w:rPr>
          <w:bCs/>
          <w:szCs w:val="24"/>
        </w:rPr>
      </w:pPr>
      <w:bookmarkStart w:id="269" w:name="методы_лечения_и_профилактики"/>
      <w:bookmarkStart w:id="270" w:name="_Toc350161341"/>
      <w:bookmarkStart w:id="271" w:name="_Toc369263587"/>
      <w:bookmarkStart w:id="272" w:name="_Toc398895217"/>
      <w:bookmarkStart w:id="273" w:name="_Toc494115616"/>
      <w:bookmarkStart w:id="274" w:name="_Toc500595502"/>
      <w:bookmarkStart w:id="275" w:name="_Toc69297581"/>
      <w:bookmarkStart w:id="276" w:name="_Hlk14791492"/>
      <w:r w:rsidRPr="009F7978">
        <w:rPr>
          <w:szCs w:val="24"/>
        </w:rPr>
        <w:t>Основными действиями</w:t>
      </w:r>
      <w:bookmarkEnd w:id="269"/>
      <w:r w:rsidRPr="009F7978">
        <w:rPr>
          <w:bCs/>
          <w:szCs w:val="24"/>
        </w:rPr>
        <w:t>, направленными на предотвращение заболеваний растений, являются дератизация, дезинсекция, биологическая, химическая и механическая борьба с вредителями сельского и лесного хозяйства (опрыскивание, опыление, окружение канавами очагов распространения вредителей).</w:t>
      </w:r>
    </w:p>
    <w:p w14:paraId="48220D41" w14:textId="1F2F0BDB" w:rsidR="00883931" w:rsidRPr="009F7978" w:rsidRDefault="00883931" w:rsidP="0024737C">
      <w:pPr>
        <w:autoSpaceDE w:val="0"/>
        <w:autoSpaceDN w:val="0"/>
        <w:adjustRightInd w:val="0"/>
        <w:spacing w:before="120" w:after="120" w:line="276" w:lineRule="auto"/>
        <w:ind w:firstLine="709"/>
        <w:rPr>
          <w:bCs/>
          <w:szCs w:val="24"/>
        </w:rPr>
      </w:pPr>
      <w:r w:rsidRPr="009F7978">
        <w:rPr>
          <w:bCs/>
          <w:szCs w:val="24"/>
        </w:rPr>
        <w:br w:type="page"/>
      </w:r>
    </w:p>
    <w:p w14:paraId="2FF7F1AE" w14:textId="0536DD6D" w:rsidR="003A596C" w:rsidRPr="009F7978" w:rsidRDefault="003A596C" w:rsidP="0024737C">
      <w:pPr>
        <w:pStyle w:val="0212166"/>
      </w:pPr>
      <w:bookmarkStart w:id="277" w:name="_Toc117669453"/>
      <w:r w:rsidRPr="009F7978">
        <w:t xml:space="preserve">5.4 </w:t>
      </w:r>
      <w:bookmarkStart w:id="278" w:name="_Toc404855100"/>
      <w:bookmarkEnd w:id="270"/>
      <w:bookmarkEnd w:id="271"/>
      <w:bookmarkEnd w:id="272"/>
      <w:r w:rsidRPr="009F7978">
        <w:t>Перечень мероприятий по обеспечению пожарной безопасности</w:t>
      </w:r>
      <w:bookmarkEnd w:id="273"/>
      <w:bookmarkEnd w:id="274"/>
      <w:bookmarkEnd w:id="275"/>
      <w:bookmarkEnd w:id="277"/>
      <w:bookmarkEnd w:id="278"/>
    </w:p>
    <w:p w14:paraId="3BD03E45" w14:textId="77777777" w:rsidR="005F4EE5" w:rsidRPr="009F7978" w:rsidRDefault="005F4EE5" w:rsidP="0024737C">
      <w:pPr>
        <w:spacing w:before="120" w:after="120" w:line="276" w:lineRule="auto"/>
        <w:ind w:firstLine="709"/>
        <w:rPr>
          <w:b/>
          <w:szCs w:val="24"/>
        </w:rPr>
      </w:pPr>
      <w:bookmarkStart w:id="279" w:name="_Toc69297582"/>
      <w:r w:rsidRPr="009F7978">
        <w:rPr>
          <w:b/>
          <w:szCs w:val="24"/>
        </w:rPr>
        <w:t>Анализ существующего состояния</w:t>
      </w:r>
    </w:p>
    <w:p w14:paraId="6DC4D55C" w14:textId="12D52E6E" w:rsidR="001A4175" w:rsidRPr="009F7978" w:rsidRDefault="005F4EE5" w:rsidP="001A4175">
      <w:pPr>
        <w:pStyle w:val="affc"/>
        <w:spacing w:after="120" w:line="276" w:lineRule="auto"/>
        <w:ind w:firstLine="709"/>
      </w:pPr>
      <w:r w:rsidRPr="009F7978">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w:t>
      </w:r>
      <w:r w:rsidR="00A23AA2" w:rsidRPr="009F7978">
        <w:t>сельских поселений</w:t>
      </w:r>
      <w:r w:rsidRPr="009F7978">
        <w:t xml:space="preserve"> должна осуществляться в соответствии с генеральными планами </w:t>
      </w:r>
      <w:r w:rsidR="00A23AA2" w:rsidRPr="009F7978">
        <w:t>сельских поселений</w:t>
      </w:r>
      <w:r w:rsidRPr="009F7978">
        <w:t xml:space="preserve">, учитывающими требования пожарной безопасности, установленные данным Федеральным законом. </w:t>
      </w:r>
    </w:p>
    <w:p w14:paraId="3EF1C0A6" w14:textId="1762F267" w:rsidR="005F4EE5" w:rsidRPr="009F7978" w:rsidRDefault="001A4175" w:rsidP="0024737C">
      <w:pPr>
        <w:pStyle w:val="affc"/>
        <w:spacing w:after="120" w:line="276" w:lineRule="auto"/>
        <w:ind w:firstLine="709"/>
      </w:pPr>
      <w:r>
        <w:t>В ввиду отсутствия на территории сельского поселения объектов пожарной охраны, на сегодняшний день пожарная безопасность на территории сельского поселения «Череновское» не обеспечена.</w:t>
      </w:r>
    </w:p>
    <w:p w14:paraId="35C3C87E" w14:textId="1C4C6FEC" w:rsidR="005F4EE5" w:rsidRPr="009F7978" w:rsidRDefault="005F4EE5" w:rsidP="0024737C">
      <w:pPr>
        <w:pStyle w:val="affc"/>
        <w:spacing w:after="0" w:line="276" w:lineRule="auto"/>
        <w:ind w:firstLine="709"/>
        <w:contextualSpacing/>
      </w:pPr>
      <w:r w:rsidRPr="009F7978">
        <w:t xml:space="preserve">В соответствии с </w:t>
      </w:r>
      <w:r w:rsidR="0080152C" w:rsidRPr="009F7978">
        <w:t>п</w:t>
      </w:r>
      <w:r w:rsidRPr="009F7978">
        <w:t>остановлением Правительства Р</w:t>
      </w:r>
      <w:r w:rsidR="003853DA" w:rsidRPr="009F7978">
        <w:t xml:space="preserve">оссийской </w:t>
      </w:r>
      <w:r w:rsidRPr="009F7978">
        <w:t>Ф</w:t>
      </w:r>
      <w:r w:rsidR="003853DA" w:rsidRPr="009F7978">
        <w:t>едерации</w:t>
      </w:r>
      <w:r w:rsidRPr="009F7978">
        <w:t xml:space="preserve"> от 07.10.2020 </w:t>
      </w:r>
      <w:r w:rsidR="00AE072D" w:rsidRPr="009F7978">
        <w:br/>
        <w:t>№</w:t>
      </w:r>
      <w:r w:rsidRPr="009F7978">
        <w:t xml:space="preserve"> 1614 «Об утверждении Правил пожарной безопасности в лесах», меры пожарной безопасности в лесах включают в себя:</w:t>
      </w:r>
    </w:p>
    <w:p w14:paraId="32EF5813" w14:textId="77777777" w:rsidR="005F4EE5" w:rsidRPr="009F7978" w:rsidRDefault="005F4EE5" w:rsidP="0024737C">
      <w:pPr>
        <w:pStyle w:val="affff4"/>
        <w:numPr>
          <w:ilvl w:val="0"/>
          <w:numId w:val="56"/>
        </w:numPr>
        <w:tabs>
          <w:tab w:val="left" w:pos="709"/>
        </w:tabs>
        <w:spacing w:line="276" w:lineRule="auto"/>
        <w:ind w:left="0" w:firstLine="426"/>
        <w:contextualSpacing/>
        <w:jc w:val="both"/>
        <w:rPr>
          <w:rFonts w:cs="Times New Roman"/>
        </w:rPr>
      </w:pPr>
      <w:r w:rsidRPr="009F7978">
        <w:rPr>
          <w:rFonts w:cs="Times New Roman"/>
        </w:rPr>
        <w:t>предупреждение лесных пожаров (противопожарное обустройство лесов и обеспечение средствами предупреждения и тушения лесных пожаров);</w:t>
      </w:r>
    </w:p>
    <w:p w14:paraId="2312A3A0" w14:textId="77777777" w:rsidR="005F4EE5" w:rsidRPr="009F7978" w:rsidRDefault="005F4EE5" w:rsidP="0024737C">
      <w:pPr>
        <w:pStyle w:val="affff4"/>
        <w:numPr>
          <w:ilvl w:val="0"/>
          <w:numId w:val="56"/>
        </w:numPr>
        <w:tabs>
          <w:tab w:val="left" w:pos="709"/>
        </w:tabs>
        <w:spacing w:before="120" w:line="276" w:lineRule="auto"/>
        <w:ind w:left="0" w:firstLine="426"/>
        <w:contextualSpacing/>
        <w:jc w:val="both"/>
        <w:rPr>
          <w:rFonts w:cs="Times New Roman"/>
        </w:rPr>
      </w:pPr>
      <w:r w:rsidRPr="009F7978">
        <w:rPr>
          <w:rFonts w:cs="Times New Roman"/>
        </w:rPr>
        <w:t>мониторинг пожарной опасности в лесах и лесных пожаров;</w:t>
      </w:r>
    </w:p>
    <w:p w14:paraId="1D1BF8FC" w14:textId="77777777" w:rsidR="005F4EE5" w:rsidRPr="009F7978" w:rsidRDefault="005F4EE5" w:rsidP="0024737C">
      <w:pPr>
        <w:pStyle w:val="affff4"/>
        <w:numPr>
          <w:ilvl w:val="0"/>
          <w:numId w:val="56"/>
        </w:numPr>
        <w:tabs>
          <w:tab w:val="left" w:pos="709"/>
        </w:tabs>
        <w:spacing w:before="120" w:line="276" w:lineRule="auto"/>
        <w:ind w:left="0" w:firstLine="426"/>
        <w:contextualSpacing/>
        <w:jc w:val="both"/>
        <w:rPr>
          <w:rFonts w:cs="Times New Roman"/>
        </w:rPr>
      </w:pPr>
      <w:r w:rsidRPr="009F7978">
        <w:rPr>
          <w:rFonts w:cs="Times New Roman"/>
        </w:rPr>
        <w:t xml:space="preserve">разработку и утверждение </w:t>
      </w:r>
      <w:hyperlink r:id="rId35" w:history="1">
        <w:r w:rsidRPr="009F7978">
          <w:rPr>
            <w:rFonts w:cs="Times New Roman"/>
          </w:rPr>
          <w:t>планов</w:t>
        </w:r>
      </w:hyperlink>
      <w:r w:rsidRPr="009F7978">
        <w:rPr>
          <w:rFonts w:cs="Times New Roman"/>
        </w:rPr>
        <w:t xml:space="preserve"> тушения лесных пожаров;</w:t>
      </w:r>
    </w:p>
    <w:p w14:paraId="552B9671" w14:textId="77777777" w:rsidR="005F4EE5" w:rsidRPr="009F7978" w:rsidRDefault="005F4EE5" w:rsidP="0024737C">
      <w:pPr>
        <w:pStyle w:val="affff4"/>
        <w:numPr>
          <w:ilvl w:val="0"/>
          <w:numId w:val="56"/>
        </w:numPr>
        <w:tabs>
          <w:tab w:val="left" w:pos="709"/>
        </w:tabs>
        <w:spacing w:before="120" w:line="276" w:lineRule="auto"/>
        <w:ind w:left="0" w:firstLine="426"/>
        <w:jc w:val="both"/>
        <w:rPr>
          <w:rFonts w:cs="Times New Roman"/>
        </w:rPr>
      </w:pPr>
      <w:r w:rsidRPr="009F7978">
        <w:rPr>
          <w:rFonts w:cs="Times New Roman"/>
        </w:rPr>
        <w:t>иные меры.</w:t>
      </w:r>
    </w:p>
    <w:p w14:paraId="24BE0555" w14:textId="77777777" w:rsidR="005F4EE5" w:rsidRPr="009F7978" w:rsidRDefault="005F4EE5" w:rsidP="0024737C">
      <w:pPr>
        <w:spacing w:before="120" w:after="120" w:line="276" w:lineRule="auto"/>
        <w:ind w:firstLine="709"/>
        <w:rPr>
          <w:b/>
          <w:szCs w:val="24"/>
        </w:rPr>
      </w:pPr>
      <w:r w:rsidRPr="009F7978">
        <w:rPr>
          <w:b/>
          <w:szCs w:val="24"/>
        </w:rPr>
        <w:t>Информация об основных проблемах и ограничениях</w:t>
      </w:r>
    </w:p>
    <w:p w14:paraId="5A5AF22A" w14:textId="2FD66CA5" w:rsidR="00547C86" w:rsidRPr="009F7978" w:rsidRDefault="00547C86" w:rsidP="0024737C">
      <w:pPr>
        <w:spacing w:line="276" w:lineRule="auto"/>
        <w:ind w:firstLine="709"/>
      </w:pPr>
      <w:r w:rsidRPr="009F7978">
        <w:rPr>
          <w:color w:val="000000"/>
        </w:rPr>
        <w:t>В большинстве населенных пунктов</w:t>
      </w:r>
      <w:r w:rsidR="0063761A" w:rsidRPr="009F7978">
        <w:rPr>
          <w:color w:val="000000"/>
        </w:rPr>
        <w:t>,</w:t>
      </w:r>
      <w:r w:rsidRPr="009F7978">
        <w:rPr>
          <w:color w:val="000000"/>
        </w:rPr>
        <w:t xml:space="preserve"> в случае возникновения пожаров</w:t>
      </w:r>
      <w:r w:rsidR="0063761A" w:rsidRPr="009F7978">
        <w:rPr>
          <w:color w:val="000000"/>
        </w:rPr>
        <w:t>,</w:t>
      </w:r>
      <w:r w:rsidRPr="009F7978">
        <w:rPr>
          <w:color w:val="000000"/>
        </w:rPr>
        <w:t xml:space="preserve"> первичное тушение происходит за счет собственных противопожарных средст</w:t>
      </w:r>
      <w:r w:rsidR="00283EB2">
        <w:rPr>
          <w:color w:val="000000"/>
        </w:rPr>
        <w:t>в. При осуществлении мероприятия</w:t>
      </w:r>
      <w:r w:rsidRPr="009F7978">
        <w:rPr>
          <w:color w:val="000000"/>
        </w:rPr>
        <w:t xml:space="preserve"> по </w:t>
      </w:r>
      <w:r w:rsidR="00283EB2">
        <w:rPr>
          <w:color w:val="000000"/>
        </w:rPr>
        <w:t xml:space="preserve">строительству пожарного депо, </w:t>
      </w:r>
      <w:r w:rsidRPr="009F7978">
        <w:rPr>
          <w:color w:val="000000"/>
        </w:rPr>
        <w:t>время доступности пожарной охраны к</w:t>
      </w:r>
      <w:r w:rsidR="00283EB2">
        <w:rPr>
          <w:color w:val="000000"/>
        </w:rPr>
        <w:t xml:space="preserve"> источнику возгорания будет соответствовать нормативному.</w:t>
      </w:r>
      <w:r w:rsidR="00283EB2" w:rsidRPr="009F7978">
        <w:t xml:space="preserve"> </w:t>
      </w:r>
    </w:p>
    <w:p w14:paraId="14B9F2AD" w14:textId="77777777" w:rsidR="005F4EE5" w:rsidRPr="009F7978" w:rsidRDefault="005F4EE5" w:rsidP="0024737C">
      <w:pPr>
        <w:spacing w:before="120" w:after="120" w:line="276" w:lineRule="auto"/>
        <w:ind w:firstLine="709"/>
        <w:rPr>
          <w:b/>
          <w:szCs w:val="24"/>
        </w:rPr>
      </w:pPr>
      <w:r w:rsidRPr="009F7978">
        <w:rPr>
          <w:b/>
          <w:szCs w:val="24"/>
        </w:rPr>
        <w:t>Направления развития</w:t>
      </w:r>
    </w:p>
    <w:p w14:paraId="548C9253" w14:textId="77777777" w:rsidR="001A4175" w:rsidRDefault="001A4175" w:rsidP="001A4175">
      <w:pPr>
        <w:pStyle w:val="affc"/>
        <w:spacing w:after="120" w:line="276" w:lineRule="auto"/>
        <w:ind w:firstLine="709"/>
      </w:pPr>
      <w:r w:rsidRPr="009F7978">
        <w:t xml:space="preserve">Дислокация подразделений пожарной охраны на территории сельского поселения </w:t>
      </w:r>
      <w:r>
        <w:t xml:space="preserve">должна </w:t>
      </w:r>
      <w:r w:rsidRPr="009F7978">
        <w:t>определяется исходя из условия, что время прибытия первого подразделения к месту вызова в сельском поселении не должно превышать 20 минут. Подразделения пожарной охраны населенных пунктов должны размещаться в зданиях пожарных депо.</w:t>
      </w:r>
      <w:r>
        <w:t xml:space="preserve"> </w:t>
      </w:r>
    </w:p>
    <w:p w14:paraId="05531F52" w14:textId="0AE26BC7" w:rsidR="005634A6" w:rsidRPr="005634A6" w:rsidRDefault="005634A6" w:rsidP="0024737C">
      <w:pPr>
        <w:spacing w:before="120" w:after="120" w:line="276" w:lineRule="auto"/>
        <w:ind w:firstLine="709"/>
      </w:pPr>
      <w:r w:rsidRPr="005634A6">
        <w:t>Схемой территориального планирования Архангельской области предусмотрены следующие мероприятия по развитию объектов регионального значения в области пожарной охраны на территории муниципального образования (таблица 5.</w:t>
      </w:r>
      <w:r w:rsidR="002C1647">
        <w:t>4</w:t>
      </w:r>
      <w:r w:rsidRPr="005634A6">
        <w:t>).</w:t>
      </w:r>
    </w:p>
    <w:p w14:paraId="60E54954" w14:textId="6C57A0BB" w:rsidR="005634A6" w:rsidRPr="005634A6" w:rsidRDefault="005634A6" w:rsidP="0024737C">
      <w:pPr>
        <w:spacing w:line="276" w:lineRule="auto"/>
        <w:ind w:firstLine="709"/>
        <w:jc w:val="right"/>
      </w:pPr>
      <w:r w:rsidRPr="005634A6">
        <w:t>Таблица 5.</w:t>
      </w:r>
      <w:r>
        <w:t>5</w:t>
      </w:r>
    </w:p>
    <w:p w14:paraId="573B12BA" w14:textId="77777777" w:rsidR="005634A6" w:rsidRPr="005634A6" w:rsidRDefault="005634A6" w:rsidP="0024737C">
      <w:pPr>
        <w:spacing w:line="276" w:lineRule="auto"/>
        <w:jc w:val="center"/>
      </w:pPr>
      <w:r w:rsidRPr="005634A6">
        <w:t>Планируемые для размещения объекты регионального значения в области пожарной охраны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556"/>
        <w:gridCol w:w="1837"/>
        <w:gridCol w:w="3684"/>
        <w:gridCol w:w="2687"/>
      </w:tblGrid>
      <w:tr w:rsidR="005634A6" w:rsidRPr="005634A6" w14:paraId="0BFC2AAF" w14:textId="77777777" w:rsidTr="00550E7B">
        <w:trPr>
          <w:trHeight w:val="20"/>
          <w:tblHeader/>
        </w:trPr>
        <w:tc>
          <w:tcPr>
            <w:tcW w:w="211" w:type="pct"/>
            <w:vAlign w:val="center"/>
          </w:tcPr>
          <w:p w14:paraId="104A430A" w14:textId="77777777" w:rsidR="005634A6" w:rsidRPr="005634A6" w:rsidRDefault="005634A6" w:rsidP="005634A6">
            <w:pPr>
              <w:spacing w:line="240" w:lineRule="auto"/>
              <w:jc w:val="center"/>
              <w:rPr>
                <w:b/>
                <w:sz w:val="20"/>
                <w:szCs w:val="20"/>
              </w:rPr>
            </w:pPr>
            <w:r w:rsidRPr="005634A6">
              <w:rPr>
                <w:b/>
                <w:sz w:val="20"/>
                <w:szCs w:val="20"/>
              </w:rPr>
              <w:t>№</w:t>
            </w:r>
          </w:p>
        </w:tc>
        <w:tc>
          <w:tcPr>
            <w:tcW w:w="763" w:type="pct"/>
            <w:shd w:val="clear" w:color="auto" w:fill="auto"/>
            <w:vAlign w:val="center"/>
          </w:tcPr>
          <w:p w14:paraId="0BFA8577" w14:textId="77777777" w:rsidR="005634A6" w:rsidRPr="005634A6" w:rsidRDefault="005634A6" w:rsidP="005634A6">
            <w:pPr>
              <w:spacing w:line="240" w:lineRule="auto"/>
              <w:jc w:val="center"/>
              <w:rPr>
                <w:b/>
                <w:sz w:val="20"/>
                <w:szCs w:val="20"/>
              </w:rPr>
            </w:pPr>
            <w:r w:rsidRPr="005634A6">
              <w:rPr>
                <w:b/>
                <w:sz w:val="20"/>
                <w:szCs w:val="20"/>
              </w:rPr>
              <w:t>Наименование</w:t>
            </w:r>
          </w:p>
        </w:tc>
        <w:tc>
          <w:tcPr>
            <w:tcW w:w="901" w:type="pct"/>
            <w:shd w:val="clear" w:color="auto" w:fill="auto"/>
            <w:vAlign w:val="center"/>
          </w:tcPr>
          <w:p w14:paraId="24DEEDDD" w14:textId="77777777" w:rsidR="005634A6" w:rsidRPr="005634A6" w:rsidRDefault="005634A6" w:rsidP="005634A6">
            <w:pPr>
              <w:spacing w:line="240" w:lineRule="auto"/>
              <w:jc w:val="center"/>
              <w:rPr>
                <w:b/>
                <w:sz w:val="20"/>
                <w:szCs w:val="20"/>
              </w:rPr>
            </w:pPr>
            <w:r w:rsidRPr="005634A6">
              <w:rPr>
                <w:b/>
                <w:sz w:val="20"/>
                <w:szCs w:val="20"/>
              </w:rPr>
              <w:t>Местоположение</w:t>
            </w:r>
          </w:p>
        </w:tc>
        <w:tc>
          <w:tcPr>
            <w:tcW w:w="1807" w:type="pct"/>
            <w:shd w:val="clear" w:color="auto" w:fill="auto"/>
            <w:vAlign w:val="center"/>
          </w:tcPr>
          <w:p w14:paraId="175803A4" w14:textId="77777777" w:rsidR="005634A6" w:rsidRPr="005634A6" w:rsidRDefault="005634A6" w:rsidP="005634A6">
            <w:pPr>
              <w:spacing w:line="240" w:lineRule="auto"/>
              <w:jc w:val="center"/>
              <w:rPr>
                <w:b/>
                <w:sz w:val="20"/>
                <w:szCs w:val="20"/>
              </w:rPr>
            </w:pPr>
            <w:r w:rsidRPr="005634A6">
              <w:rPr>
                <w:b/>
                <w:sz w:val="20"/>
                <w:szCs w:val="20"/>
              </w:rPr>
              <w:t>Описание планируемых мероприятий</w:t>
            </w:r>
          </w:p>
        </w:tc>
        <w:tc>
          <w:tcPr>
            <w:tcW w:w="1318" w:type="pct"/>
            <w:shd w:val="clear" w:color="auto" w:fill="auto"/>
            <w:vAlign w:val="center"/>
          </w:tcPr>
          <w:p w14:paraId="26906194" w14:textId="77777777" w:rsidR="005634A6" w:rsidRPr="005634A6" w:rsidRDefault="005634A6" w:rsidP="005634A6">
            <w:pPr>
              <w:spacing w:line="240" w:lineRule="auto"/>
              <w:jc w:val="center"/>
              <w:rPr>
                <w:rFonts w:eastAsia="Arial Unicode MS"/>
                <w:b/>
                <w:sz w:val="20"/>
                <w:szCs w:val="20"/>
              </w:rPr>
            </w:pPr>
            <w:r w:rsidRPr="005634A6">
              <w:rPr>
                <w:rFonts w:eastAsia="Arial Unicode MS"/>
                <w:b/>
                <w:sz w:val="20"/>
                <w:szCs w:val="20"/>
              </w:rPr>
              <w:t>Основные характеристики объекта</w:t>
            </w:r>
          </w:p>
        </w:tc>
      </w:tr>
    </w:tbl>
    <w:p w14:paraId="63FE2CBA" w14:textId="77777777" w:rsidR="005634A6" w:rsidRPr="005634A6" w:rsidRDefault="005634A6" w:rsidP="005634A6">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62"/>
        <w:gridCol w:w="1843"/>
        <w:gridCol w:w="3684"/>
        <w:gridCol w:w="2687"/>
      </w:tblGrid>
      <w:tr w:rsidR="005634A6" w:rsidRPr="005634A6" w14:paraId="5F906406" w14:textId="77777777" w:rsidTr="00550E7B">
        <w:trPr>
          <w:trHeight w:val="20"/>
          <w:tblHeader/>
        </w:trPr>
        <w:tc>
          <w:tcPr>
            <w:tcW w:w="205" w:type="pct"/>
          </w:tcPr>
          <w:p w14:paraId="2906BB68" w14:textId="77777777" w:rsidR="005634A6" w:rsidRPr="005634A6" w:rsidRDefault="005634A6" w:rsidP="005634A6">
            <w:pPr>
              <w:spacing w:line="240" w:lineRule="auto"/>
              <w:jc w:val="center"/>
              <w:rPr>
                <w:b/>
                <w:sz w:val="20"/>
                <w:szCs w:val="20"/>
              </w:rPr>
            </w:pPr>
            <w:r w:rsidRPr="005634A6">
              <w:rPr>
                <w:b/>
                <w:sz w:val="20"/>
                <w:szCs w:val="20"/>
              </w:rPr>
              <w:t>1</w:t>
            </w:r>
          </w:p>
        </w:tc>
        <w:tc>
          <w:tcPr>
            <w:tcW w:w="766" w:type="pct"/>
            <w:shd w:val="clear" w:color="auto" w:fill="auto"/>
          </w:tcPr>
          <w:p w14:paraId="02504479" w14:textId="77777777" w:rsidR="005634A6" w:rsidRPr="005634A6" w:rsidRDefault="005634A6" w:rsidP="005634A6">
            <w:pPr>
              <w:spacing w:line="240" w:lineRule="auto"/>
              <w:jc w:val="center"/>
              <w:rPr>
                <w:b/>
                <w:sz w:val="20"/>
                <w:szCs w:val="20"/>
              </w:rPr>
            </w:pPr>
            <w:r w:rsidRPr="005634A6">
              <w:rPr>
                <w:b/>
                <w:sz w:val="20"/>
                <w:szCs w:val="20"/>
              </w:rPr>
              <w:t>2</w:t>
            </w:r>
          </w:p>
        </w:tc>
        <w:tc>
          <w:tcPr>
            <w:tcW w:w="904" w:type="pct"/>
            <w:shd w:val="clear" w:color="auto" w:fill="auto"/>
          </w:tcPr>
          <w:p w14:paraId="5C5F9891" w14:textId="77777777" w:rsidR="005634A6" w:rsidRPr="005634A6" w:rsidRDefault="005634A6" w:rsidP="005634A6">
            <w:pPr>
              <w:spacing w:line="240" w:lineRule="auto"/>
              <w:jc w:val="center"/>
              <w:rPr>
                <w:b/>
                <w:sz w:val="20"/>
                <w:szCs w:val="20"/>
              </w:rPr>
            </w:pPr>
            <w:r w:rsidRPr="005634A6">
              <w:rPr>
                <w:b/>
                <w:sz w:val="20"/>
                <w:szCs w:val="20"/>
              </w:rPr>
              <w:t>3</w:t>
            </w:r>
          </w:p>
        </w:tc>
        <w:tc>
          <w:tcPr>
            <w:tcW w:w="1807" w:type="pct"/>
            <w:shd w:val="clear" w:color="auto" w:fill="auto"/>
          </w:tcPr>
          <w:p w14:paraId="5A6CDEE0" w14:textId="77777777" w:rsidR="005634A6" w:rsidRPr="005634A6" w:rsidRDefault="005634A6" w:rsidP="005634A6">
            <w:pPr>
              <w:spacing w:line="240" w:lineRule="auto"/>
              <w:jc w:val="center"/>
              <w:rPr>
                <w:b/>
                <w:sz w:val="20"/>
                <w:szCs w:val="20"/>
              </w:rPr>
            </w:pPr>
            <w:r w:rsidRPr="005634A6">
              <w:rPr>
                <w:b/>
                <w:sz w:val="20"/>
                <w:szCs w:val="20"/>
              </w:rPr>
              <w:t>4</w:t>
            </w:r>
          </w:p>
        </w:tc>
        <w:tc>
          <w:tcPr>
            <w:tcW w:w="1318" w:type="pct"/>
            <w:shd w:val="clear" w:color="auto" w:fill="auto"/>
          </w:tcPr>
          <w:p w14:paraId="1DAF0CF2" w14:textId="77777777" w:rsidR="005634A6" w:rsidRPr="005634A6" w:rsidRDefault="005634A6" w:rsidP="005634A6">
            <w:pPr>
              <w:spacing w:line="240" w:lineRule="auto"/>
              <w:jc w:val="center"/>
              <w:rPr>
                <w:rFonts w:eastAsia="Arial Unicode MS"/>
                <w:b/>
                <w:sz w:val="20"/>
                <w:szCs w:val="20"/>
              </w:rPr>
            </w:pPr>
            <w:r w:rsidRPr="005634A6">
              <w:rPr>
                <w:rFonts w:eastAsia="Arial Unicode MS"/>
                <w:b/>
                <w:sz w:val="20"/>
                <w:szCs w:val="20"/>
              </w:rPr>
              <w:t>5</w:t>
            </w:r>
          </w:p>
        </w:tc>
      </w:tr>
      <w:tr w:rsidR="005634A6" w:rsidRPr="005634A6" w14:paraId="081AD58B" w14:textId="77777777" w:rsidTr="00550E7B">
        <w:trPr>
          <w:trHeight w:val="20"/>
        </w:trPr>
        <w:tc>
          <w:tcPr>
            <w:tcW w:w="205" w:type="pct"/>
          </w:tcPr>
          <w:p w14:paraId="415A184A" w14:textId="77777777" w:rsidR="005634A6" w:rsidRPr="005634A6" w:rsidRDefault="005634A6" w:rsidP="005634A6">
            <w:pPr>
              <w:spacing w:line="240" w:lineRule="auto"/>
              <w:jc w:val="center"/>
              <w:rPr>
                <w:sz w:val="20"/>
                <w:szCs w:val="20"/>
              </w:rPr>
            </w:pPr>
            <w:r w:rsidRPr="005634A6">
              <w:rPr>
                <w:sz w:val="20"/>
                <w:szCs w:val="20"/>
              </w:rPr>
              <w:t>1</w:t>
            </w:r>
          </w:p>
        </w:tc>
        <w:tc>
          <w:tcPr>
            <w:tcW w:w="766" w:type="pct"/>
            <w:shd w:val="clear" w:color="auto" w:fill="auto"/>
          </w:tcPr>
          <w:p w14:paraId="3862AE1E" w14:textId="77777777" w:rsidR="005634A6" w:rsidRPr="005634A6" w:rsidRDefault="005634A6" w:rsidP="005634A6">
            <w:pPr>
              <w:spacing w:line="240" w:lineRule="auto"/>
              <w:jc w:val="left"/>
              <w:rPr>
                <w:sz w:val="20"/>
                <w:szCs w:val="20"/>
              </w:rPr>
            </w:pPr>
            <w:r w:rsidRPr="005634A6">
              <w:rPr>
                <w:sz w:val="20"/>
                <w:szCs w:val="20"/>
              </w:rPr>
              <w:t>Пожарное депо</w:t>
            </w:r>
          </w:p>
        </w:tc>
        <w:tc>
          <w:tcPr>
            <w:tcW w:w="904" w:type="pct"/>
            <w:shd w:val="clear" w:color="auto" w:fill="auto"/>
          </w:tcPr>
          <w:p w14:paraId="3CBE8991" w14:textId="3B141FB5" w:rsidR="005634A6" w:rsidRPr="005634A6" w:rsidRDefault="005634A6" w:rsidP="00435618">
            <w:pPr>
              <w:spacing w:line="240" w:lineRule="auto"/>
              <w:jc w:val="left"/>
              <w:rPr>
                <w:sz w:val="20"/>
                <w:szCs w:val="20"/>
              </w:rPr>
            </w:pPr>
            <w:r w:rsidRPr="005634A6">
              <w:rPr>
                <w:color w:val="000000"/>
                <w:sz w:val="20"/>
                <w:szCs w:val="20"/>
              </w:rPr>
              <w:t xml:space="preserve">п. </w:t>
            </w:r>
            <w:r>
              <w:rPr>
                <w:color w:val="000000"/>
                <w:sz w:val="20"/>
                <w:szCs w:val="20"/>
              </w:rPr>
              <w:t>Кваз</w:t>
            </w:r>
            <w:r w:rsidR="00435618">
              <w:rPr>
                <w:color w:val="000000"/>
                <w:sz w:val="20"/>
                <w:szCs w:val="20"/>
              </w:rPr>
              <w:t>е</w:t>
            </w:r>
            <w:r>
              <w:rPr>
                <w:color w:val="000000"/>
                <w:sz w:val="20"/>
                <w:szCs w:val="20"/>
              </w:rPr>
              <w:t>ньга</w:t>
            </w:r>
          </w:p>
        </w:tc>
        <w:tc>
          <w:tcPr>
            <w:tcW w:w="1807" w:type="pct"/>
            <w:shd w:val="clear" w:color="auto" w:fill="auto"/>
          </w:tcPr>
          <w:p w14:paraId="74B06341" w14:textId="77777777" w:rsidR="005634A6" w:rsidRPr="005634A6" w:rsidRDefault="005634A6" w:rsidP="00435618">
            <w:pPr>
              <w:numPr>
                <w:ilvl w:val="0"/>
                <w:numId w:val="85"/>
              </w:numPr>
              <w:tabs>
                <w:tab w:val="left" w:pos="174"/>
              </w:tabs>
              <w:spacing w:line="240" w:lineRule="auto"/>
              <w:ind w:left="316" w:hanging="284"/>
              <w:contextualSpacing/>
              <w:jc w:val="left"/>
              <w:rPr>
                <w:rFonts w:eastAsiaTheme="minorHAnsi"/>
                <w:sz w:val="20"/>
                <w:szCs w:val="20"/>
                <w:lang w:eastAsia="ru-RU"/>
              </w:rPr>
            </w:pPr>
            <w:r w:rsidRPr="005634A6">
              <w:rPr>
                <w:rFonts w:eastAsiaTheme="minorHAnsi"/>
                <w:sz w:val="20"/>
                <w:szCs w:val="20"/>
                <w:lang w:eastAsia="ru-RU"/>
              </w:rPr>
              <w:t>Новое строительство</w:t>
            </w:r>
          </w:p>
          <w:p w14:paraId="2DDC9DD0" w14:textId="2374E67C" w:rsidR="005634A6" w:rsidRPr="005634A6" w:rsidRDefault="005634A6" w:rsidP="00435618">
            <w:pPr>
              <w:numPr>
                <w:ilvl w:val="0"/>
                <w:numId w:val="85"/>
              </w:numPr>
              <w:tabs>
                <w:tab w:val="left" w:pos="174"/>
              </w:tabs>
              <w:spacing w:line="240" w:lineRule="auto"/>
              <w:ind w:left="316" w:hanging="284"/>
              <w:contextualSpacing/>
              <w:jc w:val="left"/>
              <w:rPr>
                <w:rFonts w:ascii="Calibri" w:eastAsia="Times New Roman" w:hAnsi="Calibri"/>
                <w:sz w:val="20"/>
                <w:szCs w:val="20"/>
                <w:lang w:eastAsia="ru-RU"/>
              </w:rPr>
            </w:pPr>
            <w:r w:rsidRPr="005634A6">
              <w:rPr>
                <w:rFonts w:eastAsiaTheme="minorHAnsi"/>
                <w:sz w:val="20"/>
                <w:szCs w:val="20"/>
                <w:lang w:eastAsia="ru-RU"/>
              </w:rPr>
              <w:t xml:space="preserve">Срок реализации </w:t>
            </w:r>
            <w:r w:rsidR="00435618">
              <w:rPr>
                <w:rFonts w:eastAsiaTheme="minorHAnsi"/>
                <w:sz w:val="20"/>
                <w:szCs w:val="20"/>
                <w:lang w:eastAsia="ru-RU"/>
              </w:rPr>
              <w:t>—</w:t>
            </w:r>
            <w:r w:rsidRPr="005634A6">
              <w:rPr>
                <w:rFonts w:eastAsiaTheme="minorHAnsi"/>
                <w:sz w:val="20"/>
                <w:szCs w:val="20"/>
                <w:lang w:eastAsia="ru-RU"/>
              </w:rPr>
              <w:t xml:space="preserve"> до 2030 года</w:t>
            </w:r>
          </w:p>
        </w:tc>
        <w:tc>
          <w:tcPr>
            <w:tcW w:w="1318" w:type="pct"/>
            <w:shd w:val="clear" w:color="auto" w:fill="auto"/>
          </w:tcPr>
          <w:p w14:paraId="039F0F4E" w14:textId="77777777" w:rsidR="005634A6" w:rsidRPr="005634A6" w:rsidRDefault="005634A6" w:rsidP="005634A6">
            <w:pPr>
              <w:spacing w:line="240" w:lineRule="auto"/>
              <w:jc w:val="left"/>
              <w:rPr>
                <w:rFonts w:eastAsia="Arial Unicode MS"/>
                <w:sz w:val="20"/>
                <w:szCs w:val="20"/>
              </w:rPr>
            </w:pPr>
            <w:r w:rsidRPr="005634A6">
              <w:rPr>
                <w:rFonts w:eastAsia="Arial Unicode MS"/>
                <w:sz w:val="20"/>
                <w:szCs w:val="20"/>
              </w:rPr>
              <w:t>2 автомобиля</w:t>
            </w:r>
          </w:p>
        </w:tc>
      </w:tr>
    </w:tbl>
    <w:p w14:paraId="3784743B" w14:textId="086380C8" w:rsidR="00381673" w:rsidRPr="009F7978" w:rsidRDefault="005634A6" w:rsidP="0024737C">
      <w:pPr>
        <w:spacing w:before="120" w:line="276" w:lineRule="auto"/>
        <w:ind w:firstLine="709"/>
      </w:pPr>
      <w:r w:rsidRPr="005634A6">
        <w:t>Генеральным планом мероприятия по размещению планируемых объектов местного значения в области обеспечения пожарной безопасности и (или) по реконструкции таких объектов не предусматриваются.</w:t>
      </w:r>
    </w:p>
    <w:p w14:paraId="775A890A" w14:textId="77777777" w:rsidR="003A596C" w:rsidRPr="009F7978" w:rsidRDefault="003A596C" w:rsidP="0024737C">
      <w:pPr>
        <w:pStyle w:val="0212166"/>
      </w:pPr>
      <w:bookmarkStart w:id="280" w:name="_Toc117669454"/>
      <w:r w:rsidRPr="009F7978">
        <w:rPr>
          <w:iCs/>
          <w:szCs w:val="28"/>
        </w:rPr>
        <w:t xml:space="preserve">5.5 </w:t>
      </w:r>
      <w:r w:rsidRPr="009F7978">
        <w:t>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279"/>
      <w:bookmarkEnd w:id="280"/>
    </w:p>
    <w:p w14:paraId="2E3A3F4C" w14:textId="77777777" w:rsidR="007416FE" w:rsidRPr="009F7978" w:rsidRDefault="007416FE" w:rsidP="0024737C">
      <w:pPr>
        <w:spacing w:before="120" w:after="120" w:line="276" w:lineRule="auto"/>
        <w:ind w:firstLine="709"/>
        <w:rPr>
          <w:b/>
          <w:szCs w:val="24"/>
        </w:rPr>
      </w:pPr>
      <w:r w:rsidRPr="009F7978">
        <w:rPr>
          <w:b/>
          <w:szCs w:val="24"/>
        </w:rPr>
        <w:t>Мероприятия по предупреждению чрезвычайных ситуаций техногенного характера</w:t>
      </w:r>
    </w:p>
    <w:p w14:paraId="0B9B1BE2" w14:textId="77777777" w:rsidR="007416FE" w:rsidRPr="009F7978" w:rsidRDefault="007416FE" w:rsidP="0024737C">
      <w:pPr>
        <w:pStyle w:val="affc"/>
        <w:spacing w:after="120" w:line="276" w:lineRule="auto"/>
        <w:ind w:firstLine="709"/>
      </w:pPr>
      <w:r w:rsidRPr="009F7978">
        <w:t>Генеральным планом предложен комплекс мероприятий по предотвращению чрезвычайных ситуаций техногенного характера.</w:t>
      </w:r>
    </w:p>
    <w:p w14:paraId="58895556" w14:textId="77777777" w:rsidR="007416FE" w:rsidRPr="009F7978" w:rsidRDefault="007416FE" w:rsidP="0024737C">
      <w:pPr>
        <w:pStyle w:val="affc"/>
        <w:spacing w:before="0" w:after="0" w:line="276" w:lineRule="auto"/>
        <w:ind w:firstLine="709"/>
      </w:pPr>
      <w:r w:rsidRPr="009F7978">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279BB2D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заземление технологического оборудования и коммуникаций для защиты от накопления и проявления статического электричества;</w:t>
      </w:r>
    </w:p>
    <w:p w14:paraId="1B28997B"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7F94C012"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создание противопожарных водоемов на территории или в непосредственной близости от объектов;</w:t>
      </w:r>
    </w:p>
    <w:p w14:paraId="0899822E"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оборудование территории объектов пожарными гидрантами;</w:t>
      </w:r>
    </w:p>
    <w:p w14:paraId="0423DA22"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оборудование производственных площадок молниезащитой;</w:t>
      </w:r>
    </w:p>
    <w:p w14:paraId="6E73FF66"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оснащение производственных и вспомогательных зданий объектов автоматической пожарной сигнализацией;</w:t>
      </w:r>
    </w:p>
    <w:p w14:paraId="7319DCF8"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обеспечение проезда вокруг промплощадок и резервуаров для передвижения механизированных средств пожаротушения;</w:t>
      </w:r>
    </w:p>
    <w:p w14:paraId="423F0C1B"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осуществление постоянного контроля состояния противопожарного оборудования на территории промышленных площадок;</w:t>
      </w:r>
    </w:p>
    <w:p w14:paraId="07C044F3"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7621C949"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0933D96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2527FCD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проведение инструктажа по пожарной безопасности.</w:t>
      </w:r>
    </w:p>
    <w:p w14:paraId="0A1B9555" w14:textId="77777777" w:rsidR="007416FE" w:rsidRPr="009F7978" w:rsidRDefault="007416FE" w:rsidP="0024737C">
      <w:pPr>
        <w:pStyle w:val="affc"/>
        <w:spacing w:after="0" w:line="276" w:lineRule="auto"/>
        <w:ind w:firstLine="709"/>
      </w:pPr>
      <w:r w:rsidRPr="009F7978">
        <w:t>Для обеспечения безопасности трубопроводов следует предусматривать следующие мероприятия:</w:t>
      </w:r>
    </w:p>
    <w:p w14:paraId="5F3C8D75" w14:textId="6FE5FBB3"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 xml:space="preserve">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w:t>
      </w:r>
      <w:r w:rsidR="00FD5D33">
        <w:rPr>
          <w:rFonts w:cs="Times New Roman"/>
        </w:rPr>
        <w:t>—</w:t>
      </w:r>
      <w:r w:rsidRPr="009F7978">
        <w:rPr>
          <w:rFonts w:cs="Times New Roman"/>
        </w:rPr>
        <w:t xml:space="preserve"> перемычки, предотвращающие проникание в траншею воды и распространение ее вдоль трубопровода;</w:t>
      </w:r>
    </w:p>
    <w:p w14:paraId="310BA875"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14:paraId="274A5A03" w14:textId="486DB50C"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w:t>
      </w:r>
      <w:r w:rsidR="00FD5D33">
        <w:rPr>
          <w:rFonts w:cs="Times New Roman"/>
        </w:rPr>
        <w:t>—</w:t>
      </w:r>
      <w:r w:rsidRPr="009F7978">
        <w:rPr>
          <w:rFonts w:cs="Times New Roman"/>
        </w:rPr>
        <w:t xml:space="preserve"> газ» с табличками-указателями охранной зоны, телефонами городской газовой службы, районного отдела по делам гражданской обороны и ЧС;</w:t>
      </w:r>
    </w:p>
    <w:p w14:paraId="6A6BDFD5"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14:paraId="4776D7CE"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14:paraId="3541C31E" w14:textId="77777777" w:rsidR="007416FE" w:rsidRPr="009F7978" w:rsidRDefault="007416FE" w:rsidP="0024737C">
      <w:pPr>
        <w:pStyle w:val="affff4"/>
        <w:tabs>
          <w:tab w:val="left" w:pos="709"/>
        </w:tabs>
        <w:spacing w:before="120" w:after="0" w:line="276" w:lineRule="auto"/>
        <w:ind w:firstLine="709"/>
        <w:jc w:val="both"/>
        <w:rPr>
          <w:rFonts w:cs="Times New Roman"/>
        </w:rPr>
      </w:pPr>
      <w:r w:rsidRPr="009F7978">
        <w:rPr>
          <w:rFonts w:cs="Times New Roman"/>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14:paraId="36E7221A" w14:textId="77777777" w:rsidR="007416FE" w:rsidRPr="009F7978" w:rsidRDefault="007416FE" w:rsidP="0024737C">
      <w:pPr>
        <w:pStyle w:val="affc"/>
        <w:spacing w:before="0" w:after="0" w:line="276" w:lineRule="auto"/>
        <w:ind w:firstLine="709"/>
      </w:pPr>
      <w:r w:rsidRPr="009F7978">
        <w:t>Надежность коммунальных систем жизнеобеспечения обеспечивается при проведении следующих мероприятий:</w:t>
      </w:r>
    </w:p>
    <w:p w14:paraId="5C140EDE"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планово-предупредительных ремонтов оборудования и сетей;</w:t>
      </w:r>
    </w:p>
    <w:p w14:paraId="088B492C"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замене и модернизации морально устаревшего технологического оборудования;</w:t>
      </w:r>
    </w:p>
    <w:p w14:paraId="6282CD63"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установки дополнительной запорной арматуры;</w:t>
      </w:r>
    </w:p>
    <w:p w14:paraId="4F0E35D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наличия резервного электроснабжения;</w:t>
      </w:r>
    </w:p>
    <w:p w14:paraId="6F346201"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замены устаревшего оборудования на новое;</w:t>
      </w:r>
    </w:p>
    <w:p w14:paraId="47A0A59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создания аварийного запаса материалов.</w:t>
      </w:r>
    </w:p>
    <w:p w14:paraId="78FD7AFA" w14:textId="77777777" w:rsidR="007416FE" w:rsidRPr="009F7978" w:rsidRDefault="007416FE" w:rsidP="0024737C">
      <w:pPr>
        <w:pStyle w:val="affc"/>
        <w:spacing w:after="0" w:line="276" w:lineRule="auto"/>
        <w:ind w:firstLine="709"/>
      </w:pPr>
      <w:r w:rsidRPr="009F7978">
        <w:t>На автомобильных дорогах предлагается провести следующие мероприятия:</w:t>
      </w:r>
    </w:p>
    <w:p w14:paraId="2F63C2F4"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улучшение качества зимнего содержания дорог, в том числе очистка дорог;</w:t>
      </w:r>
    </w:p>
    <w:p w14:paraId="213AE77B"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устройство ограждений, разметка, установка дорожных знаков, улучшение освещения на автодорогах;</w:t>
      </w:r>
    </w:p>
    <w:p w14:paraId="6BCF0F2E"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очистка дорог в зимнее время от снежных валов, сужающих проезжую часть и ограничивающих видимость.</w:t>
      </w:r>
    </w:p>
    <w:p w14:paraId="01864C14" w14:textId="77777777" w:rsidR="007416FE" w:rsidRPr="009F7978" w:rsidRDefault="007416FE" w:rsidP="0024737C">
      <w:pPr>
        <w:pStyle w:val="affc"/>
        <w:spacing w:after="120" w:line="276" w:lineRule="auto"/>
        <w:ind w:firstLine="709"/>
      </w:pPr>
      <w:r w:rsidRPr="009F7978">
        <w:t>Еще одним методом предотвращения возникновения ЧС является прогнозирование ЧС.</w:t>
      </w:r>
    </w:p>
    <w:p w14:paraId="18215231" w14:textId="77777777" w:rsidR="007416FE" w:rsidRPr="009F7978" w:rsidRDefault="007416FE" w:rsidP="0024737C">
      <w:pPr>
        <w:pStyle w:val="affc"/>
        <w:spacing w:before="0" w:after="0" w:line="276" w:lineRule="auto"/>
        <w:ind w:firstLine="709"/>
      </w:pPr>
      <w:r w:rsidRPr="009F7978">
        <w:t>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степени связанных с ними опасностей для населения и территорий и оценка возможных социально-экономических последствий чрезвычайных ситуаций.</w:t>
      </w:r>
    </w:p>
    <w:p w14:paraId="515ADABF" w14:textId="77777777" w:rsidR="007416FE" w:rsidRPr="009F7978" w:rsidRDefault="007416FE" w:rsidP="0024737C">
      <w:pPr>
        <w:pStyle w:val="affc"/>
        <w:spacing w:after="0" w:line="276" w:lineRule="auto"/>
        <w:ind w:firstLine="709"/>
      </w:pPr>
      <w:r w:rsidRPr="009F7978">
        <w:t xml:space="preserve">Для достижения указанной цели при прогнозировании решаются следующие основные задачи: </w:t>
      </w:r>
    </w:p>
    <w:p w14:paraId="2586B88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выявление и идентификация потенциально опасных зон с возможными источниками чрезвычайных ситуаций техногенного характера;</w:t>
      </w:r>
    </w:p>
    <w:p w14:paraId="3C61DAD3"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разработка возможных вариантов возникновения и развития чрезвычайной ситуации, моделирование развития чрезвычайной ситуации;</w:t>
      </w:r>
    </w:p>
    <w:p w14:paraId="1114AAF2"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оценка вероятности (частоты) возникновения чрезвычайной ситуации по различным сценариям;</w:t>
      </w:r>
    </w:p>
    <w:p w14:paraId="60EEB4AB"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моделирование параметров полей поражающих факторов возможных источников чрезвычайной ситуации;</w:t>
      </w:r>
    </w:p>
    <w:p w14:paraId="4095EB26"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средств для проведения защитных мероприятий и ликвидации чрезвычайной ситуации;</w:t>
      </w:r>
    </w:p>
    <w:p w14:paraId="526AE14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прогнозирование и оценка возможных социально-экономических и экологических последствий (потери, ущерб);</w:t>
      </w:r>
    </w:p>
    <w:p w14:paraId="69513DC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оценка параметров (показателей) риска и построение карт (полей) риска.</w:t>
      </w:r>
    </w:p>
    <w:p w14:paraId="6CBBE517" w14:textId="77777777" w:rsidR="007416FE" w:rsidRPr="009F7978" w:rsidRDefault="007416FE" w:rsidP="0024737C">
      <w:pPr>
        <w:pStyle w:val="affc"/>
        <w:spacing w:after="120" w:line="276" w:lineRule="auto"/>
        <w:ind w:firstLine="709"/>
      </w:pPr>
      <w:r w:rsidRPr="009F7978">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14:paraId="7F508F79" w14:textId="77777777" w:rsidR="007416FE" w:rsidRPr="009F7978" w:rsidRDefault="007416FE" w:rsidP="0024737C">
      <w:pPr>
        <w:pStyle w:val="affc"/>
        <w:spacing w:after="120" w:line="276" w:lineRule="auto"/>
        <w:ind w:firstLine="709"/>
      </w:pPr>
      <w:r w:rsidRPr="009F7978">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14:paraId="509D195B" w14:textId="77777777" w:rsidR="007416FE" w:rsidRPr="009F7978" w:rsidRDefault="007416FE" w:rsidP="0024737C">
      <w:pPr>
        <w:spacing w:before="120" w:after="120" w:line="276" w:lineRule="auto"/>
        <w:ind w:firstLine="709"/>
        <w:rPr>
          <w:b/>
          <w:szCs w:val="24"/>
        </w:rPr>
      </w:pPr>
      <w:r w:rsidRPr="009F7978">
        <w:rPr>
          <w:b/>
          <w:szCs w:val="24"/>
        </w:rPr>
        <w:t>Мероприятия по предупреждению чрезвычайных ситуаций природного характера</w:t>
      </w:r>
    </w:p>
    <w:p w14:paraId="35E29066" w14:textId="77777777" w:rsidR="007416FE" w:rsidRPr="009F7978" w:rsidRDefault="007416FE" w:rsidP="0024737C">
      <w:pPr>
        <w:pStyle w:val="affc"/>
        <w:spacing w:before="0" w:after="0" w:line="276" w:lineRule="auto"/>
        <w:ind w:firstLine="709"/>
      </w:pPr>
      <w:r w:rsidRPr="009F7978">
        <w:t>С целью защиты населения территории от опасных метеорологических явлений и процессов предусматривается комплекс мероприятий:</w:t>
      </w:r>
    </w:p>
    <w:p w14:paraId="4FCA78D0" w14:textId="4336151C"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 xml:space="preserve">заблаговременное изучение системы оповещения и предупреждения населения и объектов экономики о распространении </w:t>
      </w:r>
      <w:r w:rsidR="007775EC" w:rsidRPr="009F7978">
        <w:rPr>
          <w:rFonts w:cs="Times New Roman"/>
        </w:rPr>
        <w:t>ЧС</w:t>
      </w:r>
      <w:r w:rsidRPr="009F7978">
        <w:rPr>
          <w:rFonts w:cs="Times New Roman"/>
        </w:rPr>
        <w:t>;</w:t>
      </w:r>
    </w:p>
    <w:p w14:paraId="2589A2A6"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14:paraId="2C31810A"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создание аварийного запаса противогололедных средств;</w:t>
      </w:r>
    </w:p>
    <w:p w14:paraId="02302218"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подготовка техники для борьбы с сильными заносами и снегопадами;</w:t>
      </w:r>
    </w:p>
    <w:p w14:paraId="0B98B4CF"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контроль состояния и своевременное восстановление деятельности жизнеобеспечивающих объектов на территории.</w:t>
      </w:r>
    </w:p>
    <w:p w14:paraId="7C5D249E" w14:textId="77777777" w:rsidR="007416FE" w:rsidRPr="009F7978" w:rsidRDefault="007416FE" w:rsidP="0024737C">
      <w:pPr>
        <w:pStyle w:val="affc"/>
        <w:spacing w:after="0" w:line="276" w:lineRule="auto"/>
        <w:ind w:firstLine="709"/>
      </w:pPr>
      <w:r w:rsidRPr="009F7978">
        <w:t>Для предупреждения образования или ликвидации зимней скользкости на автомобильных дорогах рекомендуется проведение следующих мероприятий:</w:t>
      </w:r>
    </w:p>
    <w:p w14:paraId="1C52B3CF"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2BC8BE7A"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ликвидация снежно-ледяных отложений с помощью химических или комбинированных ПГМ;</w:t>
      </w:r>
    </w:p>
    <w:p w14:paraId="4F40239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обработка снежно-ледяных отложений фрикционными материалами.</w:t>
      </w:r>
    </w:p>
    <w:p w14:paraId="6AA22674" w14:textId="77777777" w:rsidR="007416FE" w:rsidRPr="009F7978" w:rsidRDefault="007416FE" w:rsidP="0024737C">
      <w:pPr>
        <w:pStyle w:val="affc"/>
        <w:spacing w:after="120" w:line="276" w:lineRule="auto"/>
        <w:ind w:firstLine="709"/>
      </w:pPr>
      <w:r w:rsidRPr="009F7978">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14:paraId="69AA1EBC" w14:textId="77777777" w:rsidR="007416FE" w:rsidRPr="009F7978" w:rsidRDefault="007416FE" w:rsidP="0024737C">
      <w:pPr>
        <w:pStyle w:val="affc"/>
        <w:spacing w:after="120" w:line="276" w:lineRule="auto"/>
        <w:ind w:firstLine="709"/>
      </w:pPr>
      <w:r w:rsidRPr="009F7978">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14:paraId="3E69F008" w14:textId="5136776F" w:rsidR="007416FE" w:rsidRPr="009F7978" w:rsidRDefault="007416FE" w:rsidP="0024737C">
      <w:pPr>
        <w:pStyle w:val="affc"/>
        <w:spacing w:after="120" w:line="276" w:lineRule="auto"/>
        <w:ind w:firstLine="709"/>
      </w:pPr>
      <w:r w:rsidRPr="009F7978">
        <w:t>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w:t>
      </w:r>
      <w:r w:rsidR="007775EC" w:rsidRPr="009F7978">
        <w:t>йской Федерации</w:t>
      </w:r>
      <w:r w:rsidRPr="009F7978">
        <w:t xml:space="preserve"> от 30.06.2003 № 280. </w:t>
      </w:r>
    </w:p>
    <w:p w14:paraId="012A45AA" w14:textId="77777777" w:rsidR="007416FE" w:rsidRPr="009F7978" w:rsidRDefault="007416FE" w:rsidP="0024737C">
      <w:pPr>
        <w:pStyle w:val="affc"/>
        <w:spacing w:after="120" w:line="276" w:lineRule="auto"/>
        <w:ind w:firstLine="709"/>
        <w:rPr>
          <w:b/>
        </w:rPr>
      </w:pPr>
      <w:r w:rsidRPr="009F7978">
        <w:rPr>
          <w:b/>
        </w:rPr>
        <w:t>Мероприятия по предупреждению чрезвычайных ситуаций биолого-социального характера</w:t>
      </w:r>
    </w:p>
    <w:p w14:paraId="4DBF4DAB" w14:textId="77777777" w:rsidR="007416FE" w:rsidRPr="009F7978" w:rsidRDefault="007416FE" w:rsidP="0024737C">
      <w:pPr>
        <w:pStyle w:val="affc"/>
        <w:spacing w:before="0" w:after="0" w:line="276" w:lineRule="auto"/>
        <w:ind w:firstLine="709"/>
      </w:pPr>
      <w:r w:rsidRPr="009F7978">
        <w:t>Основные мероприятия по предупреждению чрезвычайных ситуаций биолого-социального характера:</w:t>
      </w:r>
    </w:p>
    <w:p w14:paraId="3F137AD4"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14:paraId="695BF6EC"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14:paraId="081CA8C2"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обеспечить эффективный надзор за лабораторной и клинической диагностикой природно-очаговых и зооантропонозных инфекционных заболеваний;</w:t>
      </w:r>
    </w:p>
    <w:p w14:paraId="4E82D8F7"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обеспечить надзор за соблюдением санитарного законодательства в области профилактики клещевого вирусного энцефалита;</w:t>
      </w:r>
    </w:p>
    <w:p w14:paraId="0CCA684E"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14:paraId="4C103361" w14:textId="77777777" w:rsidR="007416FE" w:rsidRPr="009F7978" w:rsidRDefault="007416FE" w:rsidP="0024737C">
      <w:pPr>
        <w:pStyle w:val="affff4"/>
        <w:numPr>
          <w:ilvl w:val="0"/>
          <w:numId w:val="57"/>
        </w:numPr>
        <w:tabs>
          <w:tab w:val="left" w:pos="709"/>
        </w:tabs>
        <w:spacing w:after="0" w:line="276" w:lineRule="auto"/>
        <w:ind w:left="0" w:firstLine="426"/>
        <w:jc w:val="both"/>
        <w:rPr>
          <w:rFonts w:cs="Times New Roman"/>
        </w:rPr>
      </w:pPr>
      <w:r w:rsidRPr="009F7978">
        <w:rPr>
          <w:rFonts w:cs="Times New Roman"/>
        </w:rPr>
        <w:t>обеспечить проведение в полном объеме на территории поселения дератизационных, дезинсекционных и дезинфекционных мероприятий.</w:t>
      </w:r>
    </w:p>
    <w:bookmarkEnd w:id="276"/>
    <w:p w14:paraId="28CD6120" w14:textId="7ADE9D20" w:rsidR="003A596C" w:rsidRPr="000C59E3" w:rsidRDefault="003A596C" w:rsidP="0024737C">
      <w:pPr>
        <w:spacing w:before="240" w:after="240" w:line="276" w:lineRule="auto"/>
        <w:rPr>
          <w:szCs w:val="24"/>
          <w:lang w:eastAsia="ru-RU"/>
        </w:rPr>
        <w:sectPr w:rsidR="003A596C" w:rsidRPr="000C59E3" w:rsidSect="00DB3998">
          <w:pgSz w:w="11906" w:h="16838"/>
          <w:pgMar w:top="1134" w:right="567" w:bottom="1134" w:left="1134" w:header="567" w:footer="567" w:gutter="0"/>
          <w:cols w:space="708"/>
          <w:docGrid w:linePitch="360"/>
        </w:sectPr>
      </w:pPr>
    </w:p>
    <w:p w14:paraId="2C2D004F" w14:textId="4A9C0B68" w:rsidR="003A596C" w:rsidRPr="009F7978" w:rsidRDefault="003A596C" w:rsidP="00E43310">
      <w:pPr>
        <w:pStyle w:val="0212163"/>
        <w:rPr>
          <w:rFonts w:eastAsiaTheme="minorHAnsi"/>
        </w:rPr>
      </w:pPr>
      <w:bookmarkStart w:id="281" w:name="_Toc69297590"/>
      <w:bookmarkStart w:id="282" w:name="_Toc117669455"/>
      <w:r w:rsidRPr="009F7978">
        <w:t xml:space="preserve">РАЗДЕЛ </w:t>
      </w:r>
      <w:r w:rsidR="007416FE" w:rsidRPr="009F7978">
        <w:t>6</w:t>
      </w:r>
      <w:r w:rsidRPr="009F7978">
        <w:t>. ОСНОВНЫЕ ТЕХНИКО-ЭКОНОМИЧЕСКИЕ ПОКАЗАТЕЛИ ГЕНЕРАЛЬНОГО ПЛАНА</w:t>
      </w:r>
      <w:bookmarkStart w:id="283" w:name="_Toc249371367"/>
      <w:bookmarkEnd w:id="281"/>
      <w:bookmarkEnd w:id="283"/>
      <w:r w:rsidRPr="009F7978">
        <w:t xml:space="preserve"> </w:t>
      </w:r>
      <w:r w:rsidR="003F2768" w:rsidRPr="009F7978">
        <w:t xml:space="preserve">сельского </w:t>
      </w:r>
      <w:r w:rsidRPr="009F7978">
        <w:rPr>
          <w:rFonts w:eastAsiaTheme="minorHAnsi"/>
        </w:rPr>
        <w:t>ПОСЕЛЕНИЯ</w:t>
      </w:r>
      <w:bookmarkEnd w:id="282"/>
    </w:p>
    <w:p w14:paraId="7E868ECC" w14:textId="38DA1D0A" w:rsidR="002971FB" w:rsidRPr="009F7978" w:rsidRDefault="002971FB" w:rsidP="0024737C">
      <w:pPr>
        <w:widowControl w:val="0"/>
        <w:spacing w:before="120" w:after="120" w:line="276" w:lineRule="auto"/>
        <w:ind w:firstLine="708"/>
        <w:rPr>
          <w:rFonts w:eastAsia="Tahoma"/>
          <w:color w:val="000000"/>
          <w:szCs w:val="24"/>
          <w:lang w:eastAsia="ru-RU"/>
        </w:rPr>
      </w:pPr>
      <w:r w:rsidRPr="009F7978">
        <w:rPr>
          <w:rFonts w:eastAsia="Tahoma"/>
          <w:color w:val="000000"/>
          <w:szCs w:val="24"/>
          <w:lang w:eastAsia="ru-RU"/>
        </w:rPr>
        <w:t xml:space="preserve">Основные технико-экономические показатели (таблица </w:t>
      </w:r>
      <w:r w:rsidR="007416FE" w:rsidRPr="009F7978">
        <w:rPr>
          <w:rFonts w:eastAsia="Tahoma"/>
          <w:color w:val="000000"/>
          <w:szCs w:val="24"/>
          <w:lang w:eastAsia="ru-RU"/>
        </w:rPr>
        <w:t>6.1</w:t>
      </w:r>
      <w:r w:rsidRPr="009F7978">
        <w:rPr>
          <w:rFonts w:eastAsia="Tahoma"/>
          <w:color w:val="000000"/>
          <w:szCs w:val="24"/>
          <w:lang w:eastAsia="ru-RU"/>
        </w:rPr>
        <w:t>) являются прогнозными оценками и приводятся в генеральном плане в целях информационной целостности документа.</w:t>
      </w:r>
    </w:p>
    <w:p w14:paraId="0B2132F4" w14:textId="5D0A268B" w:rsidR="002971FB" w:rsidRPr="009F7978" w:rsidRDefault="002971FB" w:rsidP="0024737C">
      <w:pPr>
        <w:widowControl w:val="0"/>
        <w:spacing w:line="276" w:lineRule="auto"/>
        <w:jc w:val="right"/>
        <w:rPr>
          <w:rFonts w:eastAsia="Tahoma"/>
          <w:color w:val="000000"/>
          <w:szCs w:val="24"/>
          <w:lang w:eastAsia="ru-RU"/>
        </w:rPr>
      </w:pPr>
      <w:r w:rsidRPr="009F7978">
        <w:rPr>
          <w:rFonts w:eastAsia="Tahoma"/>
          <w:color w:val="000000"/>
          <w:szCs w:val="24"/>
          <w:lang w:eastAsia="ru-RU"/>
        </w:rPr>
        <w:t xml:space="preserve">Таблица </w:t>
      </w:r>
      <w:r w:rsidR="007416FE" w:rsidRPr="009F7978">
        <w:rPr>
          <w:rFonts w:eastAsia="Tahoma"/>
          <w:color w:val="000000"/>
          <w:szCs w:val="24"/>
          <w:lang w:eastAsia="ru-RU"/>
        </w:rPr>
        <w:t>6.1</w:t>
      </w:r>
    </w:p>
    <w:p w14:paraId="13AC8473" w14:textId="2E106DA1" w:rsidR="002971FB" w:rsidRPr="009F7978" w:rsidRDefault="002971FB" w:rsidP="0024737C">
      <w:pPr>
        <w:widowControl w:val="0"/>
        <w:spacing w:line="276" w:lineRule="auto"/>
        <w:jc w:val="center"/>
        <w:rPr>
          <w:rFonts w:eastAsia="Tahoma"/>
          <w:color w:val="000000"/>
          <w:szCs w:val="24"/>
          <w:lang w:eastAsia="ru-RU"/>
        </w:rPr>
      </w:pPr>
      <w:r w:rsidRPr="009F7978">
        <w:rPr>
          <w:rFonts w:eastAsia="Tahoma"/>
          <w:color w:val="000000"/>
          <w:szCs w:val="24"/>
          <w:lang w:eastAsia="ru-RU"/>
        </w:rPr>
        <w:t xml:space="preserve">Основные </w:t>
      </w:r>
      <w:r w:rsidR="006D016B">
        <w:rPr>
          <w:rFonts w:eastAsia="Tahoma"/>
          <w:color w:val="000000"/>
          <w:szCs w:val="24"/>
          <w:lang w:eastAsia="ru-RU"/>
        </w:rPr>
        <w:t>технико-экономические показатели</w:t>
      </w:r>
    </w:p>
    <w:tbl>
      <w:tblPr>
        <w:tblStyle w:val="155"/>
        <w:tblW w:w="0" w:type="auto"/>
        <w:tblLayout w:type="fixed"/>
        <w:tblLook w:val="04A0" w:firstRow="1" w:lastRow="0" w:firstColumn="1" w:lastColumn="0" w:noHBand="0" w:noVBand="1"/>
      </w:tblPr>
      <w:tblGrid>
        <w:gridCol w:w="673"/>
        <w:gridCol w:w="3291"/>
        <w:gridCol w:w="1560"/>
        <w:gridCol w:w="2409"/>
        <w:gridCol w:w="2262"/>
      </w:tblGrid>
      <w:tr w:rsidR="002971FB" w:rsidRPr="00D2372D" w14:paraId="7249D0F8" w14:textId="77777777" w:rsidTr="00687F8A">
        <w:trPr>
          <w:tblHeader/>
        </w:trPr>
        <w:tc>
          <w:tcPr>
            <w:tcW w:w="673" w:type="dxa"/>
            <w:vMerge w:val="restart"/>
            <w:tcBorders>
              <w:bottom w:val="nil"/>
            </w:tcBorders>
            <w:vAlign w:val="center"/>
          </w:tcPr>
          <w:p w14:paraId="5C61E008" w14:textId="77777777" w:rsidR="002971FB" w:rsidRPr="00D2372D" w:rsidRDefault="002971FB" w:rsidP="00566ACF">
            <w:pPr>
              <w:spacing w:line="240" w:lineRule="auto"/>
              <w:jc w:val="center"/>
              <w:rPr>
                <w:rFonts w:eastAsia="Times New Roman"/>
                <w:b/>
                <w:sz w:val="20"/>
                <w:szCs w:val="21"/>
              </w:rPr>
            </w:pPr>
            <w:r w:rsidRPr="00D2372D">
              <w:rPr>
                <w:rFonts w:eastAsia="Times New Roman"/>
                <w:b/>
                <w:sz w:val="20"/>
                <w:szCs w:val="21"/>
              </w:rPr>
              <w:t xml:space="preserve">№ </w:t>
            </w:r>
          </w:p>
        </w:tc>
        <w:tc>
          <w:tcPr>
            <w:tcW w:w="3291" w:type="dxa"/>
            <w:vMerge w:val="restart"/>
            <w:tcBorders>
              <w:bottom w:val="nil"/>
            </w:tcBorders>
            <w:vAlign w:val="center"/>
          </w:tcPr>
          <w:p w14:paraId="31DC6BD9" w14:textId="77777777" w:rsidR="002971FB" w:rsidRPr="00D2372D" w:rsidRDefault="002971FB" w:rsidP="00566ACF">
            <w:pPr>
              <w:spacing w:line="240" w:lineRule="auto"/>
              <w:jc w:val="center"/>
              <w:rPr>
                <w:rFonts w:eastAsia="Times New Roman"/>
                <w:b/>
                <w:sz w:val="20"/>
                <w:szCs w:val="21"/>
              </w:rPr>
            </w:pPr>
            <w:r w:rsidRPr="00D2372D">
              <w:rPr>
                <w:rFonts w:eastAsia="Times New Roman"/>
                <w:b/>
                <w:sz w:val="20"/>
                <w:szCs w:val="21"/>
              </w:rPr>
              <w:t>Показатели</w:t>
            </w:r>
          </w:p>
        </w:tc>
        <w:tc>
          <w:tcPr>
            <w:tcW w:w="1560" w:type="dxa"/>
            <w:vMerge w:val="restart"/>
            <w:tcBorders>
              <w:bottom w:val="nil"/>
            </w:tcBorders>
            <w:vAlign w:val="center"/>
          </w:tcPr>
          <w:p w14:paraId="70222E9C" w14:textId="77777777" w:rsidR="002971FB" w:rsidRPr="00D2372D" w:rsidRDefault="002971FB" w:rsidP="00566ACF">
            <w:pPr>
              <w:spacing w:line="240" w:lineRule="auto"/>
              <w:jc w:val="center"/>
              <w:rPr>
                <w:rFonts w:eastAsia="Times New Roman"/>
                <w:b/>
                <w:sz w:val="20"/>
                <w:szCs w:val="21"/>
              </w:rPr>
            </w:pPr>
            <w:r w:rsidRPr="00D2372D">
              <w:rPr>
                <w:rFonts w:eastAsia="Times New Roman"/>
                <w:b/>
                <w:sz w:val="20"/>
                <w:szCs w:val="21"/>
              </w:rPr>
              <w:t>Единица измерения</w:t>
            </w:r>
          </w:p>
        </w:tc>
        <w:tc>
          <w:tcPr>
            <w:tcW w:w="4671" w:type="dxa"/>
            <w:gridSpan w:val="2"/>
            <w:tcBorders>
              <w:bottom w:val="single" w:sz="4" w:space="0" w:color="auto"/>
            </w:tcBorders>
          </w:tcPr>
          <w:p w14:paraId="6A62FB26" w14:textId="77777777" w:rsidR="002971FB" w:rsidRPr="00D2372D" w:rsidRDefault="002971FB" w:rsidP="00566ACF">
            <w:pPr>
              <w:spacing w:line="240" w:lineRule="auto"/>
              <w:jc w:val="center"/>
              <w:rPr>
                <w:rFonts w:eastAsia="Times New Roman"/>
                <w:b/>
                <w:sz w:val="20"/>
                <w:szCs w:val="21"/>
              </w:rPr>
            </w:pPr>
            <w:r w:rsidRPr="00D2372D">
              <w:rPr>
                <w:rFonts w:eastAsia="Times New Roman"/>
                <w:b/>
                <w:sz w:val="20"/>
                <w:szCs w:val="21"/>
              </w:rPr>
              <w:t>Значение показателя</w:t>
            </w:r>
          </w:p>
        </w:tc>
      </w:tr>
      <w:tr w:rsidR="002971FB" w:rsidRPr="00D2372D" w14:paraId="768D0062" w14:textId="77777777" w:rsidTr="00687F8A">
        <w:trPr>
          <w:tblHeader/>
        </w:trPr>
        <w:tc>
          <w:tcPr>
            <w:tcW w:w="673" w:type="dxa"/>
            <w:vMerge/>
            <w:tcBorders>
              <w:bottom w:val="nil"/>
            </w:tcBorders>
          </w:tcPr>
          <w:p w14:paraId="14E2B714" w14:textId="77777777" w:rsidR="002971FB" w:rsidRPr="00D2372D" w:rsidRDefault="002971FB" w:rsidP="00566ACF">
            <w:pPr>
              <w:spacing w:line="240" w:lineRule="auto"/>
              <w:jc w:val="center"/>
              <w:rPr>
                <w:rFonts w:eastAsia="Times New Roman"/>
                <w:b/>
                <w:sz w:val="20"/>
                <w:szCs w:val="21"/>
              </w:rPr>
            </w:pPr>
          </w:p>
        </w:tc>
        <w:tc>
          <w:tcPr>
            <w:tcW w:w="3291" w:type="dxa"/>
            <w:vMerge/>
            <w:tcBorders>
              <w:bottom w:val="nil"/>
            </w:tcBorders>
          </w:tcPr>
          <w:p w14:paraId="58962CD7" w14:textId="77777777" w:rsidR="002971FB" w:rsidRPr="00D2372D" w:rsidRDefault="002971FB" w:rsidP="00566ACF">
            <w:pPr>
              <w:spacing w:line="240" w:lineRule="auto"/>
              <w:jc w:val="center"/>
              <w:rPr>
                <w:rFonts w:eastAsia="Times New Roman"/>
                <w:b/>
                <w:sz w:val="20"/>
                <w:szCs w:val="21"/>
              </w:rPr>
            </w:pPr>
          </w:p>
        </w:tc>
        <w:tc>
          <w:tcPr>
            <w:tcW w:w="1560" w:type="dxa"/>
            <w:vMerge/>
            <w:tcBorders>
              <w:bottom w:val="nil"/>
            </w:tcBorders>
          </w:tcPr>
          <w:p w14:paraId="14432540" w14:textId="77777777" w:rsidR="002971FB" w:rsidRPr="00D2372D" w:rsidRDefault="002971FB" w:rsidP="00566ACF">
            <w:pPr>
              <w:spacing w:line="240" w:lineRule="auto"/>
              <w:jc w:val="center"/>
              <w:rPr>
                <w:rFonts w:eastAsia="Times New Roman"/>
                <w:b/>
                <w:sz w:val="20"/>
                <w:szCs w:val="21"/>
              </w:rPr>
            </w:pPr>
          </w:p>
        </w:tc>
        <w:tc>
          <w:tcPr>
            <w:tcW w:w="2409" w:type="dxa"/>
            <w:tcBorders>
              <w:bottom w:val="nil"/>
            </w:tcBorders>
          </w:tcPr>
          <w:p w14:paraId="6EF8C65D" w14:textId="73D5CF93" w:rsidR="002971FB" w:rsidRPr="00D2372D" w:rsidRDefault="0063761A" w:rsidP="00566ACF">
            <w:pPr>
              <w:spacing w:line="240" w:lineRule="auto"/>
              <w:jc w:val="center"/>
              <w:rPr>
                <w:rFonts w:eastAsia="Times New Roman"/>
                <w:b/>
                <w:sz w:val="20"/>
                <w:szCs w:val="21"/>
              </w:rPr>
            </w:pPr>
            <w:r w:rsidRPr="00D2372D">
              <w:rPr>
                <w:rFonts w:eastAsia="Times New Roman"/>
                <w:b/>
                <w:sz w:val="20"/>
                <w:szCs w:val="21"/>
              </w:rPr>
              <w:t>с</w:t>
            </w:r>
            <w:r w:rsidR="002971FB" w:rsidRPr="00D2372D">
              <w:rPr>
                <w:rFonts w:eastAsia="Times New Roman"/>
                <w:b/>
                <w:sz w:val="20"/>
                <w:szCs w:val="21"/>
              </w:rPr>
              <w:t>уществующее состояние</w:t>
            </w:r>
          </w:p>
        </w:tc>
        <w:tc>
          <w:tcPr>
            <w:tcW w:w="2262" w:type="dxa"/>
            <w:tcBorders>
              <w:bottom w:val="nil"/>
            </w:tcBorders>
            <w:vAlign w:val="center"/>
          </w:tcPr>
          <w:p w14:paraId="58DECDE0" w14:textId="63DFC8FD" w:rsidR="002971FB" w:rsidRPr="00D2372D" w:rsidRDefault="0063761A" w:rsidP="00566ACF">
            <w:pPr>
              <w:spacing w:line="240" w:lineRule="auto"/>
              <w:jc w:val="center"/>
              <w:rPr>
                <w:rFonts w:eastAsia="Times New Roman"/>
                <w:b/>
                <w:sz w:val="20"/>
                <w:szCs w:val="21"/>
              </w:rPr>
            </w:pPr>
            <w:r w:rsidRPr="00D2372D">
              <w:rPr>
                <w:rFonts w:eastAsia="Times New Roman"/>
                <w:b/>
                <w:sz w:val="20"/>
                <w:szCs w:val="21"/>
              </w:rPr>
              <w:t>р</w:t>
            </w:r>
            <w:r w:rsidR="002971FB" w:rsidRPr="00D2372D">
              <w:rPr>
                <w:rFonts w:eastAsia="Times New Roman"/>
                <w:b/>
                <w:sz w:val="20"/>
                <w:szCs w:val="21"/>
              </w:rPr>
              <w:t>асчетный срок</w:t>
            </w:r>
          </w:p>
        </w:tc>
      </w:tr>
    </w:tbl>
    <w:p w14:paraId="1A54B307" w14:textId="77777777" w:rsidR="002971FB" w:rsidRPr="00D2372D" w:rsidRDefault="002971FB" w:rsidP="00566ACF">
      <w:pPr>
        <w:widowControl w:val="0"/>
        <w:spacing w:line="14" w:lineRule="auto"/>
        <w:jc w:val="left"/>
        <w:rPr>
          <w:rFonts w:ascii="Tahoma" w:eastAsia="Tahoma" w:hAnsi="Tahoma" w:cs="Tahoma"/>
          <w:szCs w:val="24"/>
          <w:lang w:eastAsia="ru-RU" w:bidi="ru-RU"/>
        </w:rPr>
      </w:pPr>
    </w:p>
    <w:tbl>
      <w:tblPr>
        <w:tblStyle w:val="155"/>
        <w:tblW w:w="5000" w:type="pct"/>
        <w:tblLook w:val="04A0" w:firstRow="1" w:lastRow="0" w:firstColumn="1" w:lastColumn="0" w:noHBand="0" w:noVBand="1"/>
      </w:tblPr>
      <w:tblGrid>
        <w:gridCol w:w="652"/>
        <w:gridCol w:w="3295"/>
        <w:gridCol w:w="1648"/>
        <w:gridCol w:w="2320"/>
        <w:gridCol w:w="2280"/>
      </w:tblGrid>
      <w:tr w:rsidR="002971FB" w:rsidRPr="003D7B96" w14:paraId="483E5FD1" w14:textId="77777777" w:rsidTr="00753B37">
        <w:trPr>
          <w:trHeight w:val="20"/>
          <w:tblHeader/>
        </w:trPr>
        <w:tc>
          <w:tcPr>
            <w:tcW w:w="320" w:type="pct"/>
            <w:shd w:val="clear" w:color="auto" w:fill="auto"/>
          </w:tcPr>
          <w:p w14:paraId="3E64DE19"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1</w:t>
            </w:r>
          </w:p>
        </w:tc>
        <w:tc>
          <w:tcPr>
            <w:tcW w:w="1616" w:type="pct"/>
            <w:shd w:val="clear" w:color="auto" w:fill="auto"/>
          </w:tcPr>
          <w:p w14:paraId="3EA934A8"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2</w:t>
            </w:r>
          </w:p>
        </w:tc>
        <w:tc>
          <w:tcPr>
            <w:tcW w:w="808" w:type="pct"/>
            <w:shd w:val="clear" w:color="auto" w:fill="auto"/>
          </w:tcPr>
          <w:p w14:paraId="7C55E71F"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3</w:t>
            </w:r>
          </w:p>
        </w:tc>
        <w:tc>
          <w:tcPr>
            <w:tcW w:w="1138" w:type="pct"/>
            <w:shd w:val="clear" w:color="auto" w:fill="auto"/>
          </w:tcPr>
          <w:p w14:paraId="06908527"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4</w:t>
            </w:r>
          </w:p>
        </w:tc>
        <w:tc>
          <w:tcPr>
            <w:tcW w:w="1118" w:type="pct"/>
            <w:shd w:val="clear" w:color="auto" w:fill="auto"/>
          </w:tcPr>
          <w:p w14:paraId="7150EA6E"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5</w:t>
            </w:r>
          </w:p>
        </w:tc>
      </w:tr>
      <w:tr w:rsidR="002971FB" w:rsidRPr="003D7B96" w14:paraId="2B667415" w14:textId="77777777" w:rsidTr="00753B37">
        <w:trPr>
          <w:trHeight w:val="20"/>
        </w:trPr>
        <w:tc>
          <w:tcPr>
            <w:tcW w:w="320" w:type="pct"/>
            <w:shd w:val="clear" w:color="auto" w:fill="auto"/>
          </w:tcPr>
          <w:p w14:paraId="1BEEB776"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1</w:t>
            </w:r>
          </w:p>
        </w:tc>
        <w:tc>
          <w:tcPr>
            <w:tcW w:w="4680" w:type="pct"/>
            <w:gridSpan w:val="4"/>
            <w:shd w:val="clear" w:color="auto" w:fill="auto"/>
          </w:tcPr>
          <w:p w14:paraId="3000D7E0" w14:textId="77777777" w:rsidR="002971FB" w:rsidRPr="003D7B96" w:rsidRDefault="002971FB" w:rsidP="00566ACF">
            <w:pPr>
              <w:spacing w:line="240" w:lineRule="auto"/>
              <w:jc w:val="left"/>
              <w:rPr>
                <w:rFonts w:eastAsia="Times New Roman"/>
                <w:b/>
                <w:sz w:val="20"/>
                <w:szCs w:val="21"/>
              </w:rPr>
            </w:pPr>
            <w:r w:rsidRPr="003D7B96">
              <w:rPr>
                <w:rFonts w:eastAsia="Times New Roman"/>
                <w:b/>
                <w:sz w:val="20"/>
                <w:szCs w:val="21"/>
              </w:rPr>
              <w:t>Территория</w:t>
            </w:r>
          </w:p>
        </w:tc>
      </w:tr>
      <w:tr w:rsidR="00552CD8" w:rsidRPr="003D7B96" w14:paraId="6AD82E3C" w14:textId="77777777" w:rsidTr="00753B37">
        <w:trPr>
          <w:trHeight w:val="20"/>
        </w:trPr>
        <w:tc>
          <w:tcPr>
            <w:tcW w:w="320" w:type="pct"/>
            <w:shd w:val="clear" w:color="auto" w:fill="auto"/>
          </w:tcPr>
          <w:p w14:paraId="14801CF4" w14:textId="77777777"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1.1</w:t>
            </w:r>
          </w:p>
        </w:tc>
        <w:tc>
          <w:tcPr>
            <w:tcW w:w="1616" w:type="pct"/>
            <w:shd w:val="clear" w:color="auto" w:fill="auto"/>
          </w:tcPr>
          <w:p w14:paraId="11E36F85" w14:textId="16D337BE" w:rsidR="002971FB" w:rsidRPr="003D7B96" w:rsidRDefault="002971FB" w:rsidP="006153D3">
            <w:pPr>
              <w:spacing w:line="240" w:lineRule="auto"/>
              <w:jc w:val="left"/>
              <w:rPr>
                <w:rFonts w:eastAsia="Times New Roman"/>
                <w:sz w:val="20"/>
                <w:szCs w:val="21"/>
              </w:rPr>
            </w:pPr>
            <w:r w:rsidRPr="003D7B96">
              <w:rPr>
                <w:rFonts w:eastAsia="Times New Roman"/>
                <w:sz w:val="20"/>
                <w:szCs w:val="21"/>
              </w:rPr>
              <w:t xml:space="preserve">Площадь территории поселения </w:t>
            </w:r>
          </w:p>
        </w:tc>
        <w:tc>
          <w:tcPr>
            <w:tcW w:w="808" w:type="pct"/>
            <w:shd w:val="clear" w:color="auto" w:fill="auto"/>
          </w:tcPr>
          <w:p w14:paraId="5D3A019A" w14:textId="77777777"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га</w:t>
            </w:r>
          </w:p>
        </w:tc>
        <w:tc>
          <w:tcPr>
            <w:tcW w:w="1138" w:type="pct"/>
            <w:shd w:val="clear" w:color="auto" w:fill="auto"/>
          </w:tcPr>
          <w:p w14:paraId="155C6B4E" w14:textId="38729B02" w:rsidR="002971FB" w:rsidRPr="001C6FD8" w:rsidRDefault="00C618D2" w:rsidP="001A4175">
            <w:pPr>
              <w:spacing w:line="240" w:lineRule="auto"/>
              <w:jc w:val="center"/>
              <w:rPr>
                <w:rFonts w:eastAsia="Times New Roman"/>
                <w:sz w:val="20"/>
                <w:szCs w:val="21"/>
              </w:rPr>
            </w:pPr>
            <w:r w:rsidRPr="003D7B96">
              <w:rPr>
                <w:sz w:val="20"/>
                <w:szCs w:val="20"/>
                <w:lang w:val="en-US"/>
              </w:rPr>
              <w:t>6482</w:t>
            </w:r>
            <w:r w:rsidR="001A4175">
              <w:rPr>
                <w:sz w:val="20"/>
                <w:szCs w:val="20"/>
              </w:rPr>
              <w:t>0</w:t>
            </w:r>
            <w:r w:rsidRPr="003D7B96">
              <w:rPr>
                <w:sz w:val="20"/>
                <w:szCs w:val="20"/>
                <w:lang w:val="en-US"/>
              </w:rPr>
              <w:t>,</w:t>
            </w:r>
            <w:r w:rsidR="001C6FD8">
              <w:rPr>
                <w:sz w:val="20"/>
                <w:szCs w:val="20"/>
                <w:lang w:val="en-US"/>
              </w:rPr>
              <w:t>6</w:t>
            </w:r>
            <w:r w:rsidR="001C6FD8">
              <w:rPr>
                <w:sz w:val="20"/>
                <w:szCs w:val="20"/>
              </w:rPr>
              <w:t>9</w:t>
            </w:r>
          </w:p>
        </w:tc>
        <w:tc>
          <w:tcPr>
            <w:tcW w:w="1118" w:type="pct"/>
            <w:shd w:val="clear" w:color="auto" w:fill="auto"/>
          </w:tcPr>
          <w:p w14:paraId="158D5A91" w14:textId="7F7EA450" w:rsidR="002971FB" w:rsidRPr="001A4175" w:rsidRDefault="00C618D2" w:rsidP="001A4175">
            <w:pPr>
              <w:spacing w:line="240" w:lineRule="auto"/>
              <w:jc w:val="center"/>
              <w:rPr>
                <w:rFonts w:eastAsia="Times New Roman"/>
                <w:sz w:val="20"/>
                <w:szCs w:val="21"/>
              </w:rPr>
            </w:pPr>
            <w:r w:rsidRPr="003D7B96">
              <w:rPr>
                <w:sz w:val="20"/>
                <w:szCs w:val="20"/>
                <w:lang w:val="en-US"/>
              </w:rPr>
              <w:t>6482</w:t>
            </w:r>
            <w:r w:rsidR="001A4175">
              <w:rPr>
                <w:sz w:val="20"/>
                <w:szCs w:val="20"/>
              </w:rPr>
              <w:t>0</w:t>
            </w:r>
            <w:r w:rsidRPr="003D7B96">
              <w:rPr>
                <w:sz w:val="20"/>
                <w:szCs w:val="20"/>
                <w:lang w:val="en-US"/>
              </w:rPr>
              <w:t>,</w:t>
            </w:r>
            <w:r w:rsidR="001C6FD8">
              <w:rPr>
                <w:sz w:val="20"/>
                <w:szCs w:val="20"/>
              </w:rPr>
              <w:t>69</w:t>
            </w:r>
          </w:p>
        </w:tc>
      </w:tr>
      <w:tr w:rsidR="002971FB" w:rsidRPr="003D7B96" w14:paraId="05B9FA3B" w14:textId="77777777" w:rsidTr="00753B37">
        <w:trPr>
          <w:trHeight w:val="20"/>
        </w:trPr>
        <w:tc>
          <w:tcPr>
            <w:tcW w:w="320" w:type="pct"/>
            <w:vMerge w:val="restart"/>
            <w:shd w:val="clear" w:color="auto" w:fill="auto"/>
          </w:tcPr>
          <w:p w14:paraId="0272B188" w14:textId="77777777"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1.2</w:t>
            </w:r>
          </w:p>
        </w:tc>
        <w:tc>
          <w:tcPr>
            <w:tcW w:w="4680" w:type="pct"/>
            <w:gridSpan w:val="4"/>
            <w:shd w:val="clear" w:color="auto" w:fill="auto"/>
          </w:tcPr>
          <w:p w14:paraId="05115A18" w14:textId="77777777" w:rsidR="002971FB" w:rsidRPr="003D7B96" w:rsidRDefault="002971FB" w:rsidP="00566ACF">
            <w:pPr>
              <w:spacing w:line="240" w:lineRule="auto"/>
              <w:jc w:val="left"/>
              <w:rPr>
                <w:rFonts w:eastAsia="Times New Roman"/>
                <w:sz w:val="20"/>
                <w:szCs w:val="21"/>
              </w:rPr>
            </w:pPr>
            <w:r w:rsidRPr="003D7B96">
              <w:rPr>
                <w:rFonts w:eastAsia="Times New Roman"/>
                <w:b/>
                <w:sz w:val="20"/>
                <w:szCs w:val="21"/>
              </w:rPr>
              <w:t>Функциональные зоны</w:t>
            </w:r>
          </w:p>
        </w:tc>
      </w:tr>
      <w:tr w:rsidR="00552CD8" w:rsidRPr="003D7B96" w14:paraId="2E791AC6" w14:textId="77777777" w:rsidTr="00753B37">
        <w:trPr>
          <w:trHeight w:val="20"/>
        </w:trPr>
        <w:tc>
          <w:tcPr>
            <w:tcW w:w="320" w:type="pct"/>
            <w:vMerge/>
            <w:shd w:val="clear" w:color="auto" w:fill="auto"/>
          </w:tcPr>
          <w:p w14:paraId="4AC153AF" w14:textId="77777777"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75B43C3D"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Зона застройки индивидуальными жилыми домами</w:t>
            </w:r>
          </w:p>
        </w:tc>
        <w:tc>
          <w:tcPr>
            <w:tcW w:w="808" w:type="pct"/>
            <w:shd w:val="clear" w:color="auto" w:fill="auto"/>
          </w:tcPr>
          <w:p w14:paraId="1E77D70A"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76815D3E" w14:textId="0FE86406" w:rsidR="002971FB" w:rsidRPr="003D7B96" w:rsidRDefault="001C6FD8" w:rsidP="008A77AE">
            <w:pPr>
              <w:spacing w:line="240" w:lineRule="auto"/>
              <w:jc w:val="center"/>
              <w:rPr>
                <w:rFonts w:eastAsia="Times New Roman"/>
                <w:sz w:val="20"/>
                <w:szCs w:val="21"/>
              </w:rPr>
            </w:pPr>
            <w:r>
              <w:rPr>
                <w:rFonts w:eastAsia="Times New Roman"/>
                <w:sz w:val="20"/>
                <w:szCs w:val="21"/>
              </w:rPr>
              <w:t>207,76</w:t>
            </w:r>
          </w:p>
        </w:tc>
        <w:tc>
          <w:tcPr>
            <w:tcW w:w="1118" w:type="pct"/>
            <w:shd w:val="clear" w:color="auto" w:fill="auto"/>
          </w:tcPr>
          <w:p w14:paraId="5BE2FFB8" w14:textId="66240D62" w:rsidR="002971FB" w:rsidRPr="003D7B96" w:rsidRDefault="006D4DCE" w:rsidP="008C397A">
            <w:pPr>
              <w:tabs>
                <w:tab w:val="left" w:pos="735"/>
                <w:tab w:val="center" w:pos="1032"/>
              </w:tabs>
              <w:spacing w:line="240" w:lineRule="auto"/>
              <w:jc w:val="center"/>
              <w:rPr>
                <w:rFonts w:eastAsia="Times New Roman"/>
                <w:sz w:val="20"/>
                <w:szCs w:val="21"/>
              </w:rPr>
            </w:pPr>
            <w:r w:rsidRPr="003D7B96">
              <w:rPr>
                <w:rFonts w:eastAsia="Times New Roman"/>
                <w:sz w:val="20"/>
                <w:szCs w:val="21"/>
              </w:rPr>
              <w:t>207,12</w:t>
            </w:r>
          </w:p>
        </w:tc>
      </w:tr>
      <w:tr w:rsidR="002971FB" w:rsidRPr="003D7B96" w14:paraId="66EF43EF" w14:textId="77777777" w:rsidTr="00753B37">
        <w:trPr>
          <w:trHeight w:val="20"/>
        </w:trPr>
        <w:tc>
          <w:tcPr>
            <w:tcW w:w="320" w:type="pct"/>
            <w:vMerge/>
            <w:shd w:val="clear" w:color="auto" w:fill="auto"/>
          </w:tcPr>
          <w:p w14:paraId="1FEE26F2" w14:textId="77777777"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0E58D880"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Зона специализированной общественной застройки</w:t>
            </w:r>
          </w:p>
        </w:tc>
        <w:tc>
          <w:tcPr>
            <w:tcW w:w="808" w:type="pct"/>
            <w:shd w:val="clear" w:color="auto" w:fill="auto"/>
          </w:tcPr>
          <w:p w14:paraId="01765E07"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3501D682" w14:textId="16DBEA56" w:rsidR="002971FB" w:rsidRPr="003D7B96" w:rsidRDefault="00F810E8" w:rsidP="008A77AE">
            <w:pPr>
              <w:spacing w:line="240" w:lineRule="auto"/>
              <w:jc w:val="center"/>
              <w:rPr>
                <w:rFonts w:eastAsia="Times New Roman"/>
                <w:sz w:val="20"/>
                <w:szCs w:val="21"/>
              </w:rPr>
            </w:pPr>
            <w:r w:rsidRPr="003D7B96">
              <w:rPr>
                <w:rFonts w:eastAsia="Times New Roman"/>
                <w:sz w:val="20"/>
                <w:szCs w:val="21"/>
              </w:rPr>
              <w:t>6,29</w:t>
            </w:r>
          </w:p>
        </w:tc>
        <w:tc>
          <w:tcPr>
            <w:tcW w:w="1118" w:type="pct"/>
            <w:shd w:val="clear" w:color="auto" w:fill="auto"/>
          </w:tcPr>
          <w:p w14:paraId="228F1A43" w14:textId="11E5067A" w:rsidR="00DB750F" w:rsidRPr="003D7B96" w:rsidRDefault="006D4DCE" w:rsidP="00DB750F">
            <w:pPr>
              <w:spacing w:line="240" w:lineRule="auto"/>
              <w:jc w:val="center"/>
              <w:rPr>
                <w:rFonts w:eastAsia="Times New Roman"/>
                <w:sz w:val="20"/>
                <w:szCs w:val="21"/>
                <w:lang w:val="en-US"/>
              </w:rPr>
            </w:pPr>
            <w:r w:rsidRPr="003D7B96">
              <w:rPr>
                <w:rFonts w:eastAsia="Times New Roman"/>
                <w:sz w:val="20"/>
                <w:szCs w:val="21"/>
                <w:lang w:val="en-US"/>
              </w:rPr>
              <w:t>6,37</w:t>
            </w:r>
          </w:p>
        </w:tc>
      </w:tr>
      <w:tr w:rsidR="0056513C" w:rsidRPr="003D7B96" w14:paraId="12301CD1" w14:textId="77777777" w:rsidTr="00753B37">
        <w:trPr>
          <w:trHeight w:val="20"/>
        </w:trPr>
        <w:tc>
          <w:tcPr>
            <w:tcW w:w="320" w:type="pct"/>
            <w:vMerge/>
            <w:shd w:val="clear" w:color="auto" w:fill="auto"/>
          </w:tcPr>
          <w:p w14:paraId="2B69A908" w14:textId="77777777" w:rsidR="0056513C" w:rsidRPr="003D7B96" w:rsidRDefault="0056513C" w:rsidP="0056513C">
            <w:pPr>
              <w:spacing w:line="240" w:lineRule="auto"/>
              <w:jc w:val="center"/>
              <w:rPr>
                <w:rFonts w:eastAsia="Times New Roman"/>
                <w:sz w:val="20"/>
                <w:szCs w:val="21"/>
              </w:rPr>
            </w:pPr>
          </w:p>
        </w:tc>
        <w:tc>
          <w:tcPr>
            <w:tcW w:w="1616" w:type="pct"/>
            <w:shd w:val="clear" w:color="auto" w:fill="auto"/>
          </w:tcPr>
          <w:p w14:paraId="0F866DED" w14:textId="3FDA3C84" w:rsidR="0056513C" w:rsidRPr="003D7B96" w:rsidRDefault="0056513C" w:rsidP="0056513C">
            <w:pPr>
              <w:spacing w:line="240" w:lineRule="auto"/>
              <w:jc w:val="left"/>
              <w:rPr>
                <w:rFonts w:eastAsia="Times New Roman"/>
                <w:sz w:val="20"/>
                <w:szCs w:val="20"/>
              </w:rPr>
            </w:pPr>
            <w:r w:rsidRPr="003D7B96">
              <w:rPr>
                <w:rFonts w:eastAsia="Times New Roman"/>
                <w:sz w:val="20"/>
                <w:szCs w:val="20"/>
              </w:rPr>
              <w:t>Производственная зона</w:t>
            </w:r>
          </w:p>
        </w:tc>
        <w:tc>
          <w:tcPr>
            <w:tcW w:w="808" w:type="pct"/>
            <w:shd w:val="clear" w:color="auto" w:fill="auto"/>
          </w:tcPr>
          <w:p w14:paraId="3333E4A8" w14:textId="1A88EF76" w:rsidR="0056513C" w:rsidRPr="003D7B96" w:rsidRDefault="0056513C" w:rsidP="0056513C">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68D7C66A" w14:textId="53B6D0D2" w:rsidR="0056513C" w:rsidRPr="003D7B96" w:rsidRDefault="005F3C3D" w:rsidP="0056513C">
            <w:pPr>
              <w:spacing w:line="240" w:lineRule="auto"/>
              <w:jc w:val="center"/>
              <w:rPr>
                <w:rFonts w:eastAsia="Times New Roman"/>
                <w:sz w:val="20"/>
                <w:szCs w:val="21"/>
              </w:rPr>
            </w:pPr>
            <w:r w:rsidRPr="003D7B96">
              <w:rPr>
                <w:rFonts w:eastAsia="Times New Roman"/>
                <w:sz w:val="20"/>
                <w:szCs w:val="21"/>
              </w:rPr>
              <w:t>8,08</w:t>
            </w:r>
          </w:p>
        </w:tc>
        <w:tc>
          <w:tcPr>
            <w:tcW w:w="1118" w:type="pct"/>
            <w:shd w:val="clear" w:color="auto" w:fill="auto"/>
          </w:tcPr>
          <w:p w14:paraId="38E3B1FE" w14:textId="172261F6" w:rsidR="0056513C" w:rsidRPr="003D7B96" w:rsidRDefault="00CA7304" w:rsidP="0056513C">
            <w:pPr>
              <w:spacing w:line="240" w:lineRule="auto"/>
              <w:jc w:val="center"/>
              <w:rPr>
                <w:rFonts w:eastAsia="Times New Roman"/>
                <w:sz w:val="20"/>
                <w:szCs w:val="21"/>
              </w:rPr>
            </w:pPr>
            <w:r w:rsidRPr="003D7B96">
              <w:rPr>
                <w:rFonts w:eastAsia="Times New Roman"/>
                <w:sz w:val="20"/>
                <w:szCs w:val="21"/>
              </w:rPr>
              <w:t>8,15</w:t>
            </w:r>
          </w:p>
        </w:tc>
      </w:tr>
      <w:tr w:rsidR="00552CD8" w:rsidRPr="003D7B96" w14:paraId="2ADBFA49" w14:textId="77777777" w:rsidTr="00753B37">
        <w:trPr>
          <w:trHeight w:val="20"/>
        </w:trPr>
        <w:tc>
          <w:tcPr>
            <w:tcW w:w="320" w:type="pct"/>
            <w:vMerge/>
            <w:shd w:val="clear" w:color="auto" w:fill="auto"/>
          </w:tcPr>
          <w:p w14:paraId="1AF497DC" w14:textId="0B7B0C4C"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347293A9"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Коммунально-складская зона</w:t>
            </w:r>
          </w:p>
        </w:tc>
        <w:tc>
          <w:tcPr>
            <w:tcW w:w="808" w:type="pct"/>
            <w:shd w:val="clear" w:color="auto" w:fill="auto"/>
          </w:tcPr>
          <w:p w14:paraId="2A9791D6"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13C2979C" w14:textId="711B6698" w:rsidR="002971FB" w:rsidRPr="003D7B96" w:rsidRDefault="008A77AE" w:rsidP="008A77AE">
            <w:pPr>
              <w:spacing w:line="240" w:lineRule="auto"/>
              <w:jc w:val="center"/>
              <w:rPr>
                <w:rFonts w:eastAsia="Times New Roman"/>
                <w:sz w:val="20"/>
                <w:szCs w:val="21"/>
              </w:rPr>
            </w:pPr>
            <w:r w:rsidRPr="003D7B96">
              <w:rPr>
                <w:rFonts w:eastAsia="Times New Roman"/>
                <w:sz w:val="20"/>
                <w:szCs w:val="21"/>
              </w:rPr>
              <w:t>-</w:t>
            </w:r>
          </w:p>
        </w:tc>
        <w:tc>
          <w:tcPr>
            <w:tcW w:w="1118" w:type="pct"/>
            <w:shd w:val="clear" w:color="auto" w:fill="auto"/>
          </w:tcPr>
          <w:p w14:paraId="2B3EFF7C" w14:textId="2E5261BA" w:rsidR="002971FB" w:rsidRPr="003D7B96" w:rsidRDefault="006D4DCE" w:rsidP="008A77AE">
            <w:pPr>
              <w:spacing w:line="240" w:lineRule="auto"/>
              <w:jc w:val="center"/>
              <w:rPr>
                <w:rFonts w:eastAsia="Times New Roman"/>
                <w:sz w:val="20"/>
                <w:szCs w:val="21"/>
              </w:rPr>
            </w:pPr>
            <w:r w:rsidRPr="003D7B96">
              <w:rPr>
                <w:rFonts w:eastAsia="Times New Roman"/>
                <w:sz w:val="20"/>
                <w:szCs w:val="21"/>
              </w:rPr>
              <w:t>0,49</w:t>
            </w:r>
          </w:p>
        </w:tc>
      </w:tr>
      <w:tr w:rsidR="002971FB" w:rsidRPr="003D7B96" w14:paraId="0D3B5F02" w14:textId="77777777" w:rsidTr="00753B37">
        <w:trPr>
          <w:trHeight w:val="20"/>
        </w:trPr>
        <w:tc>
          <w:tcPr>
            <w:tcW w:w="320" w:type="pct"/>
            <w:vMerge/>
            <w:shd w:val="clear" w:color="auto" w:fill="auto"/>
          </w:tcPr>
          <w:p w14:paraId="37BBCB1F" w14:textId="1652ECEF"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3A6C33C3"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Зона транспортной инфраструктуры</w:t>
            </w:r>
          </w:p>
        </w:tc>
        <w:tc>
          <w:tcPr>
            <w:tcW w:w="808" w:type="pct"/>
            <w:shd w:val="clear" w:color="auto" w:fill="auto"/>
          </w:tcPr>
          <w:p w14:paraId="640A8EF6"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041B6C61" w14:textId="2F8CBE18" w:rsidR="002971FB" w:rsidRPr="003D7B96" w:rsidRDefault="00552CD8" w:rsidP="008A77AE">
            <w:pPr>
              <w:spacing w:line="240" w:lineRule="auto"/>
              <w:jc w:val="center"/>
              <w:rPr>
                <w:rFonts w:eastAsia="Times New Roman"/>
                <w:sz w:val="20"/>
                <w:szCs w:val="21"/>
              </w:rPr>
            </w:pPr>
            <w:r w:rsidRPr="003D7B96">
              <w:rPr>
                <w:rFonts w:eastAsia="Times New Roman"/>
                <w:sz w:val="20"/>
                <w:szCs w:val="21"/>
              </w:rPr>
              <w:t>65,86</w:t>
            </w:r>
          </w:p>
        </w:tc>
        <w:tc>
          <w:tcPr>
            <w:tcW w:w="1118" w:type="pct"/>
            <w:shd w:val="clear" w:color="auto" w:fill="auto"/>
          </w:tcPr>
          <w:p w14:paraId="2B198621" w14:textId="110E09D3" w:rsidR="002971FB" w:rsidRPr="003D7B96" w:rsidRDefault="006D4DCE" w:rsidP="008A77AE">
            <w:pPr>
              <w:spacing w:line="240" w:lineRule="auto"/>
              <w:jc w:val="center"/>
              <w:rPr>
                <w:rFonts w:eastAsia="Times New Roman"/>
                <w:sz w:val="20"/>
                <w:szCs w:val="21"/>
              </w:rPr>
            </w:pPr>
            <w:r w:rsidRPr="003D7B96">
              <w:rPr>
                <w:rFonts w:eastAsia="Times New Roman"/>
                <w:sz w:val="20"/>
                <w:szCs w:val="21"/>
              </w:rPr>
              <w:t>65,86</w:t>
            </w:r>
          </w:p>
        </w:tc>
      </w:tr>
      <w:tr w:rsidR="00D44691" w:rsidRPr="003D7B96" w14:paraId="21E3D004" w14:textId="77777777" w:rsidTr="00753B37">
        <w:trPr>
          <w:trHeight w:val="20"/>
        </w:trPr>
        <w:tc>
          <w:tcPr>
            <w:tcW w:w="320" w:type="pct"/>
            <w:vMerge/>
            <w:shd w:val="clear" w:color="auto" w:fill="auto"/>
          </w:tcPr>
          <w:p w14:paraId="2F52A295" w14:textId="77777777" w:rsidR="00D44691" w:rsidRPr="003D7B96" w:rsidRDefault="00D44691" w:rsidP="00D44691">
            <w:pPr>
              <w:spacing w:line="240" w:lineRule="auto"/>
              <w:jc w:val="center"/>
              <w:rPr>
                <w:rFonts w:eastAsia="Times New Roman"/>
                <w:sz w:val="20"/>
                <w:szCs w:val="21"/>
              </w:rPr>
            </w:pPr>
          </w:p>
        </w:tc>
        <w:tc>
          <w:tcPr>
            <w:tcW w:w="1616" w:type="pct"/>
            <w:shd w:val="clear" w:color="auto" w:fill="auto"/>
          </w:tcPr>
          <w:p w14:paraId="1033F40A" w14:textId="5CDC476F" w:rsidR="00D44691" w:rsidRPr="003D7B96" w:rsidRDefault="00D44691" w:rsidP="00D44691">
            <w:pPr>
              <w:spacing w:line="240" w:lineRule="auto"/>
              <w:jc w:val="left"/>
              <w:rPr>
                <w:rFonts w:eastAsia="Times New Roman"/>
                <w:sz w:val="20"/>
                <w:szCs w:val="20"/>
              </w:rPr>
            </w:pPr>
            <w:r w:rsidRPr="003D7B96">
              <w:rPr>
                <w:rFonts w:eastAsia="Times New Roman"/>
                <w:sz w:val="20"/>
                <w:szCs w:val="20"/>
              </w:rPr>
              <w:t>Зона сельскохозяйственного использования</w:t>
            </w:r>
          </w:p>
        </w:tc>
        <w:tc>
          <w:tcPr>
            <w:tcW w:w="808" w:type="pct"/>
            <w:shd w:val="clear" w:color="auto" w:fill="auto"/>
          </w:tcPr>
          <w:p w14:paraId="3425E92B" w14:textId="06C7E185" w:rsidR="00D44691" w:rsidRPr="003D7B96" w:rsidRDefault="00D44691" w:rsidP="00D44691">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2D6EDFAD" w14:textId="2FB646C0" w:rsidR="00D44691" w:rsidRPr="003D7B96" w:rsidRDefault="008F17D3" w:rsidP="00D44691">
            <w:pPr>
              <w:spacing w:line="240" w:lineRule="auto"/>
              <w:jc w:val="center"/>
              <w:rPr>
                <w:rFonts w:eastAsia="Times New Roman"/>
                <w:sz w:val="20"/>
                <w:szCs w:val="21"/>
              </w:rPr>
            </w:pPr>
            <w:r w:rsidRPr="003D7B96">
              <w:rPr>
                <w:rFonts w:eastAsia="Times New Roman"/>
                <w:sz w:val="20"/>
                <w:szCs w:val="21"/>
              </w:rPr>
              <w:t>13,98</w:t>
            </w:r>
          </w:p>
        </w:tc>
        <w:tc>
          <w:tcPr>
            <w:tcW w:w="1118" w:type="pct"/>
            <w:shd w:val="clear" w:color="auto" w:fill="auto"/>
          </w:tcPr>
          <w:p w14:paraId="1187CD83" w14:textId="42937476" w:rsidR="00D44691" w:rsidRPr="003D7B96" w:rsidRDefault="00852E03" w:rsidP="00D44691">
            <w:pPr>
              <w:spacing w:line="240" w:lineRule="auto"/>
              <w:jc w:val="center"/>
              <w:rPr>
                <w:rFonts w:eastAsia="Times New Roman"/>
                <w:sz w:val="20"/>
                <w:szCs w:val="21"/>
              </w:rPr>
            </w:pPr>
            <w:r w:rsidRPr="003D7B96">
              <w:rPr>
                <w:rFonts w:eastAsia="Times New Roman"/>
                <w:sz w:val="20"/>
                <w:szCs w:val="21"/>
              </w:rPr>
              <w:t>13,98</w:t>
            </w:r>
          </w:p>
        </w:tc>
      </w:tr>
      <w:tr w:rsidR="002971FB" w:rsidRPr="003D7B96" w14:paraId="61A93338" w14:textId="77777777" w:rsidTr="00753B37">
        <w:trPr>
          <w:trHeight w:val="20"/>
        </w:trPr>
        <w:tc>
          <w:tcPr>
            <w:tcW w:w="320" w:type="pct"/>
            <w:vMerge/>
            <w:shd w:val="clear" w:color="auto" w:fill="auto"/>
          </w:tcPr>
          <w:p w14:paraId="371665BB" w14:textId="77777777"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714995DD" w14:textId="6D25F61B" w:rsidR="002971FB" w:rsidRPr="003D7B96" w:rsidRDefault="008A77AE" w:rsidP="00566ACF">
            <w:pPr>
              <w:spacing w:line="240" w:lineRule="auto"/>
              <w:jc w:val="left"/>
              <w:rPr>
                <w:rFonts w:eastAsia="Times New Roman"/>
                <w:sz w:val="20"/>
                <w:szCs w:val="20"/>
              </w:rPr>
            </w:pPr>
            <w:r w:rsidRPr="003D7B96">
              <w:rPr>
                <w:sz w:val="20"/>
                <w:szCs w:val="20"/>
              </w:rPr>
              <w:t>Зона сельскохозяйственных угодий</w:t>
            </w:r>
          </w:p>
        </w:tc>
        <w:tc>
          <w:tcPr>
            <w:tcW w:w="808" w:type="pct"/>
            <w:shd w:val="clear" w:color="auto" w:fill="auto"/>
          </w:tcPr>
          <w:p w14:paraId="2F0744CF"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44E7870D" w14:textId="5A113D54" w:rsidR="002971FB" w:rsidRPr="003D7B96" w:rsidRDefault="006C5E52" w:rsidP="00FF76F4">
            <w:pPr>
              <w:spacing w:line="240" w:lineRule="auto"/>
              <w:jc w:val="center"/>
              <w:rPr>
                <w:rFonts w:eastAsia="Times New Roman"/>
                <w:sz w:val="20"/>
                <w:szCs w:val="21"/>
              </w:rPr>
            </w:pPr>
            <w:r w:rsidRPr="003D7B96">
              <w:rPr>
                <w:rFonts w:eastAsia="Times New Roman"/>
                <w:sz w:val="20"/>
                <w:szCs w:val="21"/>
                <w:lang w:val="en-US"/>
              </w:rPr>
              <w:t>1</w:t>
            </w:r>
            <w:r w:rsidR="00552CD8" w:rsidRPr="003D7B96">
              <w:rPr>
                <w:rFonts w:eastAsia="Times New Roman"/>
                <w:sz w:val="20"/>
                <w:szCs w:val="21"/>
              </w:rPr>
              <w:t>835,11</w:t>
            </w:r>
          </w:p>
        </w:tc>
        <w:tc>
          <w:tcPr>
            <w:tcW w:w="1118" w:type="pct"/>
            <w:shd w:val="clear" w:color="auto" w:fill="auto"/>
          </w:tcPr>
          <w:p w14:paraId="0134CD00" w14:textId="5CE684A0" w:rsidR="002971FB" w:rsidRPr="003D7B96" w:rsidRDefault="00552CD8" w:rsidP="003862EA">
            <w:pPr>
              <w:spacing w:line="240" w:lineRule="auto"/>
              <w:jc w:val="center"/>
              <w:rPr>
                <w:rFonts w:eastAsia="Times New Roman"/>
                <w:sz w:val="20"/>
                <w:szCs w:val="21"/>
              </w:rPr>
            </w:pPr>
            <w:r w:rsidRPr="003D7B96">
              <w:rPr>
                <w:sz w:val="20"/>
                <w:szCs w:val="20"/>
              </w:rPr>
              <w:t>1835,11</w:t>
            </w:r>
          </w:p>
        </w:tc>
      </w:tr>
      <w:tr w:rsidR="001A75DC" w:rsidRPr="003D7B96" w14:paraId="27817BAE" w14:textId="77777777" w:rsidTr="00753B37">
        <w:trPr>
          <w:trHeight w:val="20"/>
        </w:trPr>
        <w:tc>
          <w:tcPr>
            <w:tcW w:w="320" w:type="pct"/>
            <w:vMerge/>
            <w:shd w:val="clear" w:color="auto" w:fill="auto"/>
          </w:tcPr>
          <w:p w14:paraId="1361AD33" w14:textId="77777777" w:rsidR="001A75DC" w:rsidRPr="003D7B96" w:rsidRDefault="001A75DC" w:rsidP="00566ACF">
            <w:pPr>
              <w:spacing w:line="240" w:lineRule="auto"/>
              <w:jc w:val="center"/>
              <w:rPr>
                <w:rFonts w:eastAsia="Times New Roman"/>
                <w:sz w:val="20"/>
                <w:szCs w:val="21"/>
              </w:rPr>
            </w:pPr>
          </w:p>
        </w:tc>
        <w:tc>
          <w:tcPr>
            <w:tcW w:w="1616" w:type="pct"/>
            <w:shd w:val="clear" w:color="auto" w:fill="auto"/>
          </w:tcPr>
          <w:p w14:paraId="253E465C" w14:textId="332AA365" w:rsidR="001A75DC" w:rsidRPr="003D7B96" w:rsidRDefault="00DC0BBC" w:rsidP="00DC0BBC">
            <w:pPr>
              <w:spacing w:line="240" w:lineRule="auto"/>
              <w:jc w:val="left"/>
              <w:rPr>
                <w:sz w:val="20"/>
                <w:szCs w:val="20"/>
              </w:rPr>
            </w:pPr>
            <w:r w:rsidRPr="003D7B96">
              <w:rPr>
                <w:sz w:val="20"/>
                <w:szCs w:val="20"/>
              </w:rPr>
              <w:t>И</w:t>
            </w:r>
            <w:r w:rsidR="006D5B1F" w:rsidRPr="003D7B96">
              <w:rPr>
                <w:sz w:val="20"/>
                <w:szCs w:val="20"/>
              </w:rPr>
              <w:t>н</w:t>
            </w:r>
            <w:r w:rsidRPr="003D7B96">
              <w:rPr>
                <w:sz w:val="20"/>
                <w:szCs w:val="20"/>
              </w:rPr>
              <w:t>ые</w:t>
            </w:r>
            <w:r w:rsidR="006D5B1F" w:rsidRPr="003D7B96">
              <w:rPr>
                <w:sz w:val="20"/>
                <w:szCs w:val="20"/>
              </w:rPr>
              <w:t xml:space="preserve"> рекреационны</w:t>
            </w:r>
            <w:r w:rsidRPr="003D7B96">
              <w:rPr>
                <w:sz w:val="20"/>
                <w:szCs w:val="20"/>
              </w:rPr>
              <w:t>е</w:t>
            </w:r>
            <w:r w:rsidR="006D5B1F" w:rsidRPr="003D7B96">
              <w:rPr>
                <w:sz w:val="20"/>
                <w:szCs w:val="20"/>
              </w:rPr>
              <w:t xml:space="preserve"> зоны</w:t>
            </w:r>
          </w:p>
        </w:tc>
        <w:tc>
          <w:tcPr>
            <w:tcW w:w="808" w:type="pct"/>
            <w:shd w:val="clear" w:color="auto" w:fill="auto"/>
          </w:tcPr>
          <w:p w14:paraId="611E002D" w14:textId="708FC1CA" w:rsidR="001A75DC" w:rsidRPr="003D7B96" w:rsidRDefault="001A75DC"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56F9A67F" w14:textId="10429C4B" w:rsidR="001A75DC" w:rsidRPr="003D7B96" w:rsidRDefault="001E4E62" w:rsidP="008A77AE">
            <w:pPr>
              <w:spacing w:line="240" w:lineRule="auto"/>
              <w:jc w:val="center"/>
              <w:rPr>
                <w:rFonts w:eastAsia="Times New Roman"/>
                <w:sz w:val="20"/>
                <w:szCs w:val="21"/>
              </w:rPr>
            </w:pPr>
            <w:r w:rsidRPr="003D7B96">
              <w:rPr>
                <w:rFonts w:eastAsia="Times New Roman"/>
                <w:sz w:val="20"/>
                <w:szCs w:val="21"/>
              </w:rPr>
              <w:t>12,27</w:t>
            </w:r>
          </w:p>
        </w:tc>
        <w:tc>
          <w:tcPr>
            <w:tcW w:w="1118" w:type="pct"/>
            <w:shd w:val="clear" w:color="auto" w:fill="auto"/>
          </w:tcPr>
          <w:p w14:paraId="42754269" w14:textId="5B1DD7B9" w:rsidR="001A75DC" w:rsidRPr="003D7B96" w:rsidRDefault="00CA7304" w:rsidP="008A77AE">
            <w:pPr>
              <w:spacing w:line="240" w:lineRule="auto"/>
              <w:jc w:val="center"/>
              <w:rPr>
                <w:sz w:val="20"/>
                <w:szCs w:val="20"/>
              </w:rPr>
            </w:pPr>
            <w:r w:rsidRPr="003D7B96">
              <w:rPr>
                <w:sz w:val="20"/>
                <w:szCs w:val="20"/>
              </w:rPr>
              <w:t>12,27</w:t>
            </w:r>
          </w:p>
        </w:tc>
      </w:tr>
      <w:tr w:rsidR="001E4E62" w:rsidRPr="003D7B96" w14:paraId="1DE8DC60" w14:textId="77777777" w:rsidTr="00753B37">
        <w:trPr>
          <w:trHeight w:val="20"/>
        </w:trPr>
        <w:tc>
          <w:tcPr>
            <w:tcW w:w="320" w:type="pct"/>
            <w:vMerge/>
            <w:shd w:val="clear" w:color="auto" w:fill="auto"/>
          </w:tcPr>
          <w:p w14:paraId="0D5D2787" w14:textId="77777777"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49C21E9D"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Зона лесов</w:t>
            </w:r>
          </w:p>
        </w:tc>
        <w:tc>
          <w:tcPr>
            <w:tcW w:w="808" w:type="pct"/>
            <w:shd w:val="clear" w:color="auto" w:fill="auto"/>
          </w:tcPr>
          <w:p w14:paraId="371D4C32"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7A00E7DD" w14:textId="68ECDD6A" w:rsidR="002971FB" w:rsidRPr="003D7B96" w:rsidRDefault="006C5E52" w:rsidP="008A77AE">
            <w:pPr>
              <w:spacing w:line="240" w:lineRule="auto"/>
              <w:jc w:val="center"/>
              <w:rPr>
                <w:rFonts w:eastAsia="Times New Roman"/>
                <w:sz w:val="20"/>
                <w:szCs w:val="21"/>
                <w:lang w:val="en-US"/>
              </w:rPr>
            </w:pPr>
            <w:r w:rsidRPr="003D7B96">
              <w:rPr>
                <w:rFonts w:eastAsia="Times New Roman"/>
                <w:sz w:val="20"/>
                <w:szCs w:val="21"/>
                <w:lang w:val="en-US"/>
              </w:rPr>
              <w:t>62571,8</w:t>
            </w:r>
          </w:p>
        </w:tc>
        <w:tc>
          <w:tcPr>
            <w:tcW w:w="1118" w:type="pct"/>
            <w:shd w:val="clear" w:color="auto" w:fill="auto"/>
          </w:tcPr>
          <w:p w14:paraId="0FCBF0FD" w14:textId="73D4F8D8" w:rsidR="002971FB" w:rsidRPr="003D7B96" w:rsidRDefault="006C5E52" w:rsidP="008A77AE">
            <w:pPr>
              <w:spacing w:line="240" w:lineRule="auto"/>
              <w:jc w:val="center"/>
              <w:rPr>
                <w:rFonts w:eastAsia="Times New Roman"/>
                <w:sz w:val="20"/>
                <w:szCs w:val="21"/>
              </w:rPr>
            </w:pPr>
            <w:r w:rsidRPr="003D7B96">
              <w:rPr>
                <w:rFonts w:eastAsia="Times New Roman"/>
                <w:sz w:val="20"/>
                <w:szCs w:val="21"/>
                <w:lang w:val="en-US"/>
              </w:rPr>
              <w:t>62571,8</w:t>
            </w:r>
          </w:p>
        </w:tc>
      </w:tr>
      <w:tr w:rsidR="002971FB" w:rsidRPr="003D7B96" w14:paraId="74085CD5" w14:textId="77777777" w:rsidTr="00753B37">
        <w:trPr>
          <w:trHeight w:val="20"/>
        </w:trPr>
        <w:tc>
          <w:tcPr>
            <w:tcW w:w="320" w:type="pct"/>
            <w:vMerge/>
            <w:shd w:val="clear" w:color="auto" w:fill="auto"/>
          </w:tcPr>
          <w:p w14:paraId="3E983900" w14:textId="77777777" w:rsidR="002971FB" w:rsidRPr="003D7B96" w:rsidRDefault="002971FB" w:rsidP="00566ACF">
            <w:pPr>
              <w:spacing w:line="240" w:lineRule="auto"/>
              <w:jc w:val="center"/>
              <w:rPr>
                <w:rFonts w:eastAsia="Times New Roman"/>
                <w:sz w:val="20"/>
                <w:szCs w:val="21"/>
              </w:rPr>
            </w:pPr>
          </w:p>
        </w:tc>
        <w:tc>
          <w:tcPr>
            <w:tcW w:w="1616" w:type="pct"/>
            <w:shd w:val="clear" w:color="auto" w:fill="auto"/>
          </w:tcPr>
          <w:p w14:paraId="70CF8027" w14:textId="357D088F" w:rsidR="002971FB" w:rsidRPr="003D7B96" w:rsidRDefault="00397C44" w:rsidP="00566ACF">
            <w:pPr>
              <w:spacing w:line="240" w:lineRule="auto"/>
              <w:jc w:val="left"/>
              <w:rPr>
                <w:rFonts w:eastAsia="Times New Roman"/>
                <w:sz w:val="20"/>
                <w:szCs w:val="20"/>
              </w:rPr>
            </w:pPr>
            <w:r w:rsidRPr="003D7B96">
              <w:rPr>
                <w:sz w:val="20"/>
                <w:szCs w:val="20"/>
              </w:rPr>
              <w:t>Иные зоны</w:t>
            </w:r>
          </w:p>
        </w:tc>
        <w:tc>
          <w:tcPr>
            <w:tcW w:w="808" w:type="pct"/>
            <w:shd w:val="clear" w:color="auto" w:fill="auto"/>
          </w:tcPr>
          <w:p w14:paraId="63743920"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га</w:t>
            </w:r>
          </w:p>
        </w:tc>
        <w:tc>
          <w:tcPr>
            <w:tcW w:w="1138" w:type="pct"/>
            <w:shd w:val="clear" w:color="auto" w:fill="auto"/>
          </w:tcPr>
          <w:p w14:paraId="7CC05C42" w14:textId="23D42024" w:rsidR="002971FB" w:rsidRPr="003D7B96" w:rsidRDefault="00F810E8" w:rsidP="008A77AE">
            <w:pPr>
              <w:spacing w:line="240" w:lineRule="auto"/>
              <w:jc w:val="center"/>
              <w:rPr>
                <w:rFonts w:eastAsia="Times New Roman"/>
                <w:sz w:val="20"/>
                <w:szCs w:val="21"/>
              </w:rPr>
            </w:pPr>
            <w:r w:rsidRPr="003D7B96">
              <w:rPr>
                <w:rFonts w:eastAsia="Times New Roman"/>
                <w:sz w:val="20"/>
                <w:szCs w:val="21"/>
              </w:rPr>
              <w:t>99,54</w:t>
            </w:r>
          </w:p>
        </w:tc>
        <w:tc>
          <w:tcPr>
            <w:tcW w:w="1118" w:type="pct"/>
            <w:shd w:val="clear" w:color="auto" w:fill="auto"/>
          </w:tcPr>
          <w:p w14:paraId="7AA055CC" w14:textId="1449CA93" w:rsidR="002971FB" w:rsidRPr="003D7B96" w:rsidRDefault="00CA7304" w:rsidP="008A77AE">
            <w:pPr>
              <w:spacing w:line="240" w:lineRule="auto"/>
              <w:jc w:val="center"/>
              <w:rPr>
                <w:rFonts w:eastAsia="Times New Roman"/>
                <w:sz w:val="20"/>
                <w:szCs w:val="21"/>
              </w:rPr>
            </w:pPr>
            <w:r w:rsidRPr="003D7B96">
              <w:rPr>
                <w:rFonts w:eastAsia="Times New Roman"/>
                <w:sz w:val="20"/>
                <w:szCs w:val="21"/>
              </w:rPr>
              <w:t>99,54</w:t>
            </w:r>
          </w:p>
        </w:tc>
      </w:tr>
      <w:tr w:rsidR="002971FB" w:rsidRPr="003D7B96" w14:paraId="5C292043" w14:textId="77777777" w:rsidTr="00753B37">
        <w:trPr>
          <w:trHeight w:val="20"/>
        </w:trPr>
        <w:tc>
          <w:tcPr>
            <w:tcW w:w="320" w:type="pct"/>
            <w:shd w:val="clear" w:color="auto" w:fill="auto"/>
          </w:tcPr>
          <w:p w14:paraId="45F493EE"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2</w:t>
            </w:r>
          </w:p>
        </w:tc>
        <w:tc>
          <w:tcPr>
            <w:tcW w:w="4680" w:type="pct"/>
            <w:gridSpan w:val="4"/>
            <w:shd w:val="clear" w:color="auto" w:fill="auto"/>
          </w:tcPr>
          <w:p w14:paraId="52DBFA96" w14:textId="77777777" w:rsidR="002971FB" w:rsidRPr="003D7B96" w:rsidRDefault="002971FB" w:rsidP="00566ACF">
            <w:pPr>
              <w:spacing w:line="240" w:lineRule="auto"/>
              <w:jc w:val="left"/>
              <w:rPr>
                <w:rFonts w:eastAsia="Times New Roman"/>
                <w:b/>
                <w:sz w:val="20"/>
                <w:szCs w:val="21"/>
              </w:rPr>
            </w:pPr>
            <w:r w:rsidRPr="003D7B96">
              <w:rPr>
                <w:rFonts w:eastAsia="Times New Roman"/>
                <w:b/>
                <w:sz w:val="20"/>
                <w:szCs w:val="21"/>
              </w:rPr>
              <w:t>Население</w:t>
            </w:r>
          </w:p>
        </w:tc>
      </w:tr>
      <w:tr w:rsidR="002971FB" w:rsidRPr="003D7B96" w14:paraId="3DDB73ED" w14:textId="77777777" w:rsidTr="00753B37">
        <w:trPr>
          <w:trHeight w:val="20"/>
        </w:trPr>
        <w:tc>
          <w:tcPr>
            <w:tcW w:w="320" w:type="pct"/>
            <w:shd w:val="clear" w:color="auto" w:fill="auto"/>
          </w:tcPr>
          <w:p w14:paraId="30C78707" w14:textId="77777777"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2.1</w:t>
            </w:r>
          </w:p>
        </w:tc>
        <w:tc>
          <w:tcPr>
            <w:tcW w:w="1616" w:type="pct"/>
            <w:shd w:val="clear" w:color="auto" w:fill="auto"/>
          </w:tcPr>
          <w:p w14:paraId="7193E577" w14:textId="77777777" w:rsidR="002971FB" w:rsidRPr="003D7B96" w:rsidRDefault="002971FB" w:rsidP="00566ACF">
            <w:pPr>
              <w:spacing w:line="240" w:lineRule="auto"/>
              <w:jc w:val="left"/>
              <w:rPr>
                <w:rFonts w:eastAsia="Times New Roman"/>
                <w:sz w:val="20"/>
                <w:szCs w:val="21"/>
              </w:rPr>
            </w:pPr>
            <w:r w:rsidRPr="003D7B96">
              <w:rPr>
                <w:rFonts w:eastAsia="Times New Roman"/>
                <w:sz w:val="20"/>
                <w:szCs w:val="21"/>
              </w:rPr>
              <w:t>Численность постоянного населения</w:t>
            </w:r>
          </w:p>
        </w:tc>
        <w:tc>
          <w:tcPr>
            <w:tcW w:w="808" w:type="pct"/>
            <w:shd w:val="clear" w:color="auto" w:fill="auto"/>
          </w:tcPr>
          <w:p w14:paraId="51D702D6" w14:textId="00A22F4E"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чел</w:t>
            </w:r>
            <w:r w:rsidR="003853DA" w:rsidRPr="003D7B96">
              <w:rPr>
                <w:rFonts w:eastAsia="Times New Roman"/>
                <w:sz w:val="20"/>
                <w:szCs w:val="21"/>
              </w:rPr>
              <w:t>овек</w:t>
            </w:r>
          </w:p>
        </w:tc>
        <w:tc>
          <w:tcPr>
            <w:tcW w:w="1138" w:type="pct"/>
            <w:shd w:val="clear" w:color="auto" w:fill="auto"/>
          </w:tcPr>
          <w:p w14:paraId="4094A847" w14:textId="2ED60FA9" w:rsidR="002971FB" w:rsidRPr="003D7B96" w:rsidRDefault="00683485" w:rsidP="006153D3">
            <w:pPr>
              <w:spacing w:line="240" w:lineRule="auto"/>
              <w:jc w:val="center"/>
              <w:rPr>
                <w:rFonts w:eastAsia="Times New Roman"/>
                <w:sz w:val="20"/>
                <w:szCs w:val="21"/>
              </w:rPr>
            </w:pPr>
            <w:r w:rsidRPr="003D7B96">
              <w:rPr>
                <w:rFonts w:eastAsia="Times New Roman"/>
                <w:sz w:val="20"/>
                <w:szCs w:val="21"/>
              </w:rPr>
              <w:t>323</w:t>
            </w:r>
          </w:p>
        </w:tc>
        <w:tc>
          <w:tcPr>
            <w:tcW w:w="1118" w:type="pct"/>
            <w:shd w:val="clear" w:color="auto" w:fill="auto"/>
          </w:tcPr>
          <w:p w14:paraId="22089226" w14:textId="20C4669F" w:rsidR="002971FB" w:rsidRPr="003D7B96" w:rsidRDefault="00683485" w:rsidP="006153D3">
            <w:pPr>
              <w:spacing w:line="240" w:lineRule="auto"/>
              <w:jc w:val="center"/>
              <w:rPr>
                <w:rFonts w:eastAsia="Times New Roman"/>
                <w:sz w:val="20"/>
                <w:szCs w:val="21"/>
              </w:rPr>
            </w:pPr>
            <w:r w:rsidRPr="003D7B96">
              <w:rPr>
                <w:rFonts w:eastAsia="Times New Roman"/>
                <w:sz w:val="20"/>
                <w:szCs w:val="21"/>
              </w:rPr>
              <w:t>331</w:t>
            </w:r>
          </w:p>
        </w:tc>
      </w:tr>
      <w:tr w:rsidR="002971FB" w:rsidRPr="003D7B96" w14:paraId="5F3A1494" w14:textId="77777777" w:rsidTr="00753B37">
        <w:trPr>
          <w:trHeight w:val="20"/>
        </w:trPr>
        <w:tc>
          <w:tcPr>
            <w:tcW w:w="320" w:type="pct"/>
            <w:shd w:val="clear" w:color="auto" w:fill="auto"/>
          </w:tcPr>
          <w:p w14:paraId="26FB26D0" w14:textId="77777777" w:rsidR="002971FB" w:rsidRPr="003D7B96" w:rsidRDefault="002971FB" w:rsidP="00566ACF">
            <w:pPr>
              <w:spacing w:line="240" w:lineRule="auto"/>
              <w:jc w:val="center"/>
              <w:rPr>
                <w:rFonts w:eastAsia="Times New Roman"/>
                <w:b/>
                <w:sz w:val="20"/>
                <w:szCs w:val="20"/>
              </w:rPr>
            </w:pPr>
            <w:r w:rsidRPr="003D7B96">
              <w:rPr>
                <w:rFonts w:eastAsia="Times New Roman"/>
                <w:b/>
                <w:sz w:val="20"/>
                <w:szCs w:val="20"/>
              </w:rPr>
              <w:t>3</w:t>
            </w:r>
          </w:p>
        </w:tc>
        <w:tc>
          <w:tcPr>
            <w:tcW w:w="4680" w:type="pct"/>
            <w:gridSpan w:val="4"/>
            <w:shd w:val="clear" w:color="auto" w:fill="auto"/>
          </w:tcPr>
          <w:p w14:paraId="0C0CB9A1" w14:textId="77777777" w:rsidR="002971FB" w:rsidRPr="003D7B96" w:rsidRDefault="002971FB" w:rsidP="00566ACF">
            <w:pPr>
              <w:spacing w:line="240" w:lineRule="auto"/>
              <w:jc w:val="left"/>
              <w:rPr>
                <w:rFonts w:eastAsia="Times New Roman"/>
                <w:sz w:val="20"/>
                <w:szCs w:val="20"/>
              </w:rPr>
            </w:pPr>
            <w:r w:rsidRPr="003D7B96">
              <w:rPr>
                <w:rFonts w:eastAsia="Times New Roman"/>
                <w:b/>
                <w:sz w:val="20"/>
                <w:szCs w:val="20"/>
              </w:rPr>
              <w:t>Жилищный фонд</w:t>
            </w:r>
          </w:p>
        </w:tc>
      </w:tr>
      <w:tr w:rsidR="002971FB" w:rsidRPr="003D7B96" w14:paraId="21A9FE06" w14:textId="77777777" w:rsidTr="00753B37">
        <w:trPr>
          <w:trHeight w:val="20"/>
        </w:trPr>
        <w:tc>
          <w:tcPr>
            <w:tcW w:w="320" w:type="pct"/>
            <w:shd w:val="clear" w:color="auto" w:fill="auto"/>
          </w:tcPr>
          <w:p w14:paraId="5234495B"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3.1</w:t>
            </w:r>
          </w:p>
        </w:tc>
        <w:tc>
          <w:tcPr>
            <w:tcW w:w="1616" w:type="pct"/>
            <w:shd w:val="clear" w:color="auto" w:fill="auto"/>
          </w:tcPr>
          <w:p w14:paraId="3AEF0EDC" w14:textId="1C370C8E"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Общий объем жилого фонда, в том числе:</w:t>
            </w:r>
          </w:p>
        </w:tc>
        <w:tc>
          <w:tcPr>
            <w:tcW w:w="808" w:type="pct"/>
            <w:shd w:val="clear" w:color="auto" w:fill="auto"/>
          </w:tcPr>
          <w:p w14:paraId="0019EFDB"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м</w:t>
            </w:r>
            <w:r w:rsidRPr="003D7B96">
              <w:rPr>
                <w:rFonts w:eastAsia="Times New Roman"/>
                <w:sz w:val="20"/>
                <w:szCs w:val="20"/>
                <w:vertAlign w:val="superscript"/>
              </w:rPr>
              <w:t>2</w:t>
            </w:r>
          </w:p>
        </w:tc>
        <w:tc>
          <w:tcPr>
            <w:tcW w:w="1138" w:type="pct"/>
            <w:shd w:val="clear" w:color="auto" w:fill="auto"/>
          </w:tcPr>
          <w:p w14:paraId="7E13678B" w14:textId="1CB690B3" w:rsidR="002971FB" w:rsidRPr="003D7B96" w:rsidRDefault="00683485" w:rsidP="006153D3">
            <w:pPr>
              <w:spacing w:line="240" w:lineRule="auto"/>
              <w:jc w:val="center"/>
              <w:rPr>
                <w:rFonts w:eastAsia="Times New Roman"/>
                <w:sz w:val="20"/>
                <w:szCs w:val="21"/>
              </w:rPr>
            </w:pPr>
            <w:r w:rsidRPr="003D7B96">
              <w:rPr>
                <w:rFonts w:eastAsia="Times New Roman"/>
                <w:sz w:val="20"/>
                <w:szCs w:val="21"/>
              </w:rPr>
              <w:t>223</w:t>
            </w:r>
            <w:r w:rsidR="007718FF" w:rsidRPr="003D7B96">
              <w:rPr>
                <w:rFonts w:eastAsia="Times New Roman"/>
                <w:sz w:val="20"/>
                <w:szCs w:val="21"/>
              </w:rPr>
              <w:t>00</w:t>
            </w:r>
          </w:p>
        </w:tc>
        <w:tc>
          <w:tcPr>
            <w:tcW w:w="1118" w:type="pct"/>
            <w:shd w:val="clear" w:color="auto" w:fill="auto"/>
          </w:tcPr>
          <w:p w14:paraId="4978282C" w14:textId="653FAD21" w:rsidR="002971FB" w:rsidRPr="003D7B96" w:rsidRDefault="007718FF" w:rsidP="006153D3">
            <w:pPr>
              <w:spacing w:line="240" w:lineRule="auto"/>
              <w:jc w:val="center"/>
              <w:rPr>
                <w:rFonts w:eastAsia="Times New Roman"/>
                <w:sz w:val="20"/>
                <w:szCs w:val="21"/>
              </w:rPr>
            </w:pPr>
            <w:r w:rsidRPr="003D7B96">
              <w:rPr>
                <w:rFonts w:eastAsia="Times New Roman"/>
                <w:sz w:val="20"/>
                <w:szCs w:val="21"/>
              </w:rPr>
              <w:t>24000</w:t>
            </w:r>
          </w:p>
        </w:tc>
      </w:tr>
      <w:tr w:rsidR="002971FB" w:rsidRPr="003D7B96" w14:paraId="6B90E680" w14:textId="77777777" w:rsidTr="00753B37">
        <w:trPr>
          <w:trHeight w:val="20"/>
        </w:trPr>
        <w:tc>
          <w:tcPr>
            <w:tcW w:w="320" w:type="pct"/>
            <w:shd w:val="clear" w:color="auto" w:fill="auto"/>
          </w:tcPr>
          <w:p w14:paraId="1182DE16" w14:textId="77777777" w:rsidR="002971FB" w:rsidRPr="003D7B96" w:rsidRDefault="002971FB" w:rsidP="00566ACF">
            <w:pPr>
              <w:spacing w:line="240" w:lineRule="auto"/>
              <w:jc w:val="center"/>
              <w:rPr>
                <w:rFonts w:eastAsia="Times New Roman"/>
                <w:sz w:val="20"/>
                <w:szCs w:val="20"/>
              </w:rPr>
            </w:pPr>
            <w:r w:rsidRPr="003D7B96">
              <w:rPr>
                <w:rFonts w:eastAsia="Times New Roman"/>
                <w:sz w:val="20"/>
                <w:szCs w:val="20"/>
              </w:rPr>
              <w:t>3.2</w:t>
            </w:r>
          </w:p>
        </w:tc>
        <w:tc>
          <w:tcPr>
            <w:tcW w:w="1616" w:type="pct"/>
            <w:shd w:val="clear" w:color="auto" w:fill="auto"/>
          </w:tcPr>
          <w:p w14:paraId="648EA46B" w14:textId="77777777" w:rsidR="002971FB" w:rsidRPr="003D7B96" w:rsidRDefault="002971FB" w:rsidP="00566ACF">
            <w:pPr>
              <w:spacing w:line="240" w:lineRule="auto"/>
              <w:jc w:val="left"/>
              <w:rPr>
                <w:rFonts w:eastAsia="Times New Roman"/>
                <w:sz w:val="20"/>
                <w:szCs w:val="20"/>
              </w:rPr>
            </w:pPr>
            <w:r w:rsidRPr="003D7B96">
              <w:rPr>
                <w:rFonts w:eastAsia="Times New Roman"/>
                <w:sz w:val="20"/>
                <w:szCs w:val="20"/>
              </w:rPr>
              <w:t>Обеспеченность населения общей площадью жилого фонда</w:t>
            </w:r>
          </w:p>
        </w:tc>
        <w:tc>
          <w:tcPr>
            <w:tcW w:w="808" w:type="pct"/>
            <w:shd w:val="clear" w:color="auto" w:fill="auto"/>
          </w:tcPr>
          <w:p w14:paraId="4F468013" w14:textId="29FD96F8" w:rsidR="002971FB" w:rsidRPr="003D7B96" w:rsidRDefault="002971FB" w:rsidP="006153D3">
            <w:pPr>
              <w:spacing w:line="240" w:lineRule="auto"/>
              <w:jc w:val="center"/>
              <w:rPr>
                <w:rFonts w:eastAsia="Times New Roman"/>
                <w:sz w:val="20"/>
                <w:szCs w:val="20"/>
              </w:rPr>
            </w:pPr>
            <w:r w:rsidRPr="003D7B96">
              <w:rPr>
                <w:rFonts w:eastAsia="Times New Roman"/>
                <w:sz w:val="20"/>
                <w:szCs w:val="20"/>
              </w:rPr>
              <w:t>м</w:t>
            </w:r>
            <w:r w:rsidRPr="003D7B96">
              <w:rPr>
                <w:rFonts w:eastAsia="Times New Roman"/>
                <w:sz w:val="20"/>
                <w:szCs w:val="20"/>
                <w:vertAlign w:val="superscript"/>
              </w:rPr>
              <w:t>2</w:t>
            </w:r>
            <w:r w:rsidR="003853DA" w:rsidRPr="003D7B96">
              <w:rPr>
                <w:rFonts w:eastAsia="Times New Roman"/>
                <w:sz w:val="20"/>
                <w:szCs w:val="20"/>
              </w:rPr>
              <w:t>/человек</w:t>
            </w:r>
          </w:p>
        </w:tc>
        <w:tc>
          <w:tcPr>
            <w:tcW w:w="1138" w:type="pct"/>
            <w:shd w:val="clear" w:color="auto" w:fill="auto"/>
          </w:tcPr>
          <w:p w14:paraId="5EAC459F" w14:textId="3394490E" w:rsidR="002971FB" w:rsidRPr="003D7B96" w:rsidRDefault="00C80E62" w:rsidP="00397C44">
            <w:pPr>
              <w:spacing w:line="240" w:lineRule="auto"/>
              <w:jc w:val="center"/>
              <w:rPr>
                <w:rFonts w:eastAsia="Times New Roman"/>
                <w:sz w:val="20"/>
                <w:szCs w:val="21"/>
              </w:rPr>
            </w:pPr>
            <w:r w:rsidRPr="003D7B96">
              <w:rPr>
                <w:rFonts w:eastAsia="Times New Roman"/>
                <w:sz w:val="20"/>
                <w:szCs w:val="21"/>
              </w:rPr>
              <w:t>69,04</w:t>
            </w:r>
          </w:p>
        </w:tc>
        <w:tc>
          <w:tcPr>
            <w:tcW w:w="1118" w:type="pct"/>
            <w:shd w:val="clear" w:color="auto" w:fill="auto"/>
          </w:tcPr>
          <w:p w14:paraId="11F7D41C" w14:textId="1655A25C" w:rsidR="002971FB" w:rsidRPr="003D7B96" w:rsidRDefault="00C80E62" w:rsidP="00397C44">
            <w:pPr>
              <w:spacing w:line="240" w:lineRule="auto"/>
              <w:jc w:val="center"/>
              <w:rPr>
                <w:rFonts w:eastAsia="Times New Roman"/>
                <w:sz w:val="20"/>
                <w:szCs w:val="21"/>
              </w:rPr>
            </w:pPr>
            <w:r w:rsidRPr="003D7B96">
              <w:rPr>
                <w:rFonts w:eastAsia="Times New Roman"/>
                <w:sz w:val="20"/>
                <w:szCs w:val="21"/>
              </w:rPr>
              <w:t>72,5</w:t>
            </w:r>
          </w:p>
        </w:tc>
      </w:tr>
      <w:tr w:rsidR="002971FB" w:rsidRPr="003D7B96" w14:paraId="1D2A4589" w14:textId="77777777" w:rsidTr="00753B37">
        <w:trPr>
          <w:trHeight w:val="20"/>
        </w:trPr>
        <w:tc>
          <w:tcPr>
            <w:tcW w:w="320" w:type="pct"/>
            <w:shd w:val="clear" w:color="auto" w:fill="auto"/>
          </w:tcPr>
          <w:p w14:paraId="68F3ACCE"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4</w:t>
            </w:r>
          </w:p>
        </w:tc>
        <w:tc>
          <w:tcPr>
            <w:tcW w:w="4680" w:type="pct"/>
            <w:gridSpan w:val="4"/>
            <w:shd w:val="clear" w:color="auto" w:fill="auto"/>
          </w:tcPr>
          <w:p w14:paraId="673952CC" w14:textId="77777777" w:rsidR="002971FB" w:rsidRPr="003D7B96" w:rsidRDefault="002971FB" w:rsidP="00566ACF">
            <w:pPr>
              <w:spacing w:line="240" w:lineRule="auto"/>
              <w:jc w:val="left"/>
              <w:rPr>
                <w:rFonts w:eastAsia="Times New Roman"/>
                <w:b/>
                <w:sz w:val="20"/>
                <w:szCs w:val="21"/>
              </w:rPr>
            </w:pPr>
            <w:r w:rsidRPr="003D7B96">
              <w:rPr>
                <w:rFonts w:eastAsia="Times New Roman"/>
                <w:b/>
                <w:sz w:val="20"/>
                <w:szCs w:val="21"/>
              </w:rPr>
              <w:t>Социальная инфраструктура</w:t>
            </w:r>
          </w:p>
        </w:tc>
      </w:tr>
      <w:tr w:rsidR="00C32A54" w:rsidRPr="003D7B96" w14:paraId="1E7CA8CF" w14:textId="77777777" w:rsidTr="00753B37">
        <w:trPr>
          <w:trHeight w:val="20"/>
        </w:trPr>
        <w:tc>
          <w:tcPr>
            <w:tcW w:w="320" w:type="pct"/>
            <w:shd w:val="clear" w:color="auto" w:fill="auto"/>
          </w:tcPr>
          <w:p w14:paraId="79BA620C" w14:textId="751E532C" w:rsidR="00C32A54" w:rsidRPr="003D7B96" w:rsidRDefault="00C32A54" w:rsidP="00C32A54">
            <w:pPr>
              <w:spacing w:line="240" w:lineRule="auto"/>
              <w:jc w:val="center"/>
              <w:rPr>
                <w:rFonts w:eastAsia="Times New Roman"/>
                <w:sz w:val="20"/>
                <w:szCs w:val="21"/>
              </w:rPr>
            </w:pPr>
            <w:r w:rsidRPr="003D7B96">
              <w:rPr>
                <w:rFonts w:eastAsia="Times New Roman"/>
                <w:sz w:val="20"/>
                <w:szCs w:val="21"/>
              </w:rPr>
              <w:t>4.1</w:t>
            </w:r>
          </w:p>
        </w:tc>
        <w:tc>
          <w:tcPr>
            <w:tcW w:w="1616" w:type="pct"/>
            <w:shd w:val="clear" w:color="auto" w:fill="auto"/>
          </w:tcPr>
          <w:p w14:paraId="7E5058EC" w14:textId="77777777" w:rsidR="00C32A54" w:rsidRPr="003D7B96" w:rsidRDefault="00C32A54" w:rsidP="00C32A54">
            <w:pPr>
              <w:spacing w:line="240" w:lineRule="auto"/>
              <w:jc w:val="left"/>
              <w:rPr>
                <w:rFonts w:eastAsia="Times New Roman"/>
                <w:sz w:val="20"/>
                <w:szCs w:val="21"/>
              </w:rPr>
            </w:pPr>
            <w:r w:rsidRPr="003D7B96">
              <w:rPr>
                <w:rFonts w:eastAsia="Times New Roman"/>
                <w:sz w:val="20"/>
                <w:szCs w:val="21"/>
              </w:rPr>
              <w:t>Дошкольные образовательные организации</w:t>
            </w:r>
          </w:p>
        </w:tc>
        <w:tc>
          <w:tcPr>
            <w:tcW w:w="808" w:type="pct"/>
            <w:shd w:val="clear" w:color="auto" w:fill="auto"/>
          </w:tcPr>
          <w:p w14:paraId="1DB333AC" w14:textId="77777777" w:rsidR="00C32A54" w:rsidRPr="003D7B96" w:rsidRDefault="00C32A54" w:rsidP="00C32A54">
            <w:pPr>
              <w:pStyle w:val="8a"/>
              <w:shd w:val="clear" w:color="auto" w:fill="auto"/>
              <w:spacing w:before="0" w:line="240" w:lineRule="auto"/>
              <w:jc w:val="center"/>
              <w:rPr>
                <w:b w:val="0"/>
                <w:sz w:val="20"/>
              </w:rPr>
            </w:pPr>
            <w:r w:rsidRPr="003D7B96">
              <w:rPr>
                <w:b w:val="0"/>
                <w:sz w:val="20"/>
              </w:rPr>
              <w:t>объектов</w:t>
            </w:r>
          </w:p>
          <w:p w14:paraId="4E10FBC8" w14:textId="7ED2041B" w:rsidR="00C32A54" w:rsidRPr="003D7B96" w:rsidRDefault="00C32A54" w:rsidP="00C32A54">
            <w:pPr>
              <w:spacing w:line="240" w:lineRule="auto"/>
              <w:jc w:val="center"/>
              <w:rPr>
                <w:rFonts w:eastAsia="Times New Roman"/>
                <w:sz w:val="20"/>
                <w:szCs w:val="21"/>
              </w:rPr>
            </w:pPr>
            <w:r w:rsidRPr="003D7B96">
              <w:rPr>
                <w:sz w:val="20"/>
              </w:rPr>
              <w:t>мест</w:t>
            </w:r>
          </w:p>
        </w:tc>
        <w:tc>
          <w:tcPr>
            <w:tcW w:w="1138" w:type="pct"/>
            <w:shd w:val="clear" w:color="auto" w:fill="auto"/>
          </w:tcPr>
          <w:p w14:paraId="06477DF1" w14:textId="057C1FA8" w:rsidR="00C32A54" w:rsidRPr="003D7B96" w:rsidRDefault="00C80E62" w:rsidP="00C32A54">
            <w:pPr>
              <w:spacing w:line="240" w:lineRule="auto"/>
              <w:jc w:val="center"/>
              <w:rPr>
                <w:rFonts w:eastAsia="Times New Roman"/>
                <w:sz w:val="20"/>
                <w:szCs w:val="21"/>
              </w:rPr>
            </w:pPr>
            <w:r w:rsidRPr="003D7B96">
              <w:rPr>
                <w:rFonts w:eastAsia="Times New Roman"/>
                <w:sz w:val="20"/>
                <w:szCs w:val="21"/>
              </w:rPr>
              <w:t>1</w:t>
            </w:r>
          </w:p>
          <w:p w14:paraId="7C980158" w14:textId="36CC76B7" w:rsidR="00410CD7" w:rsidRPr="003D7B96" w:rsidRDefault="00491831" w:rsidP="00C32A54">
            <w:pPr>
              <w:spacing w:line="240" w:lineRule="auto"/>
              <w:jc w:val="center"/>
              <w:rPr>
                <w:rFonts w:eastAsia="Times New Roman"/>
                <w:sz w:val="20"/>
                <w:szCs w:val="21"/>
              </w:rPr>
            </w:pPr>
            <w:r w:rsidRPr="003D7B96">
              <w:rPr>
                <w:rFonts w:eastAsia="Times New Roman"/>
                <w:sz w:val="20"/>
                <w:szCs w:val="21"/>
              </w:rPr>
              <w:t>40</w:t>
            </w:r>
          </w:p>
        </w:tc>
        <w:tc>
          <w:tcPr>
            <w:tcW w:w="1118" w:type="pct"/>
            <w:shd w:val="clear" w:color="auto" w:fill="auto"/>
          </w:tcPr>
          <w:p w14:paraId="35C502EC" w14:textId="2A267C24" w:rsidR="00C32A54" w:rsidRPr="003D7B96" w:rsidRDefault="00C80E62" w:rsidP="00C32A54">
            <w:pPr>
              <w:spacing w:line="240" w:lineRule="auto"/>
              <w:jc w:val="center"/>
              <w:rPr>
                <w:rFonts w:eastAsia="Times New Roman"/>
                <w:sz w:val="20"/>
                <w:szCs w:val="21"/>
              </w:rPr>
            </w:pPr>
            <w:r w:rsidRPr="003D7B96">
              <w:rPr>
                <w:rFonts w:eastAsia="Times New Roman"/>
                <w:sz w:val="20"/>
                <w:szCs w:val="21"/>
              </w:rPr>
              <w:t>1</w:t>
            </w:r>
          </w:p>
          <w:p w14:paraId="6E787711" w14:textId="76D66EAF" w:rsidR="00410CD7" w:rsidRPr="003D7B96" w:rsidRDefault="00491831" w:rsidP="00C32A54">
            <w:pPr>
              <w:spacing w:line="240" w:lineRule="auto"/>
              <w:jc w:val="center"/>
              <w:rPr>
                <w:rFonts w:eastAsia="Times New Roman"/>
                <w:sz w:val="20"/>
                <w:szCs w:val="21"/>
              </w:rPr>
            </w:pPr>
            <w:r w:rsidRPr="003D7B96">
              <w:rPr>
                <w:rFonts w:eastAsia="Times New Roman"/>
                <w:sz w:val="20"/>
                <w:szCs w:val="21"/>
              </w:rPr>
              <w:t>40</w:t>
            </w:r>
          </w:p>
        </w:tc>
      </w:tr>
      <w:tr w:rsidR="00C32A54" w:rsidRPr="003D7B96" w14:paraId="6F4C9EE4" w14:textId="77777777" w:rsidTr="00753B37">
        <w:trPr>
          <w:trHeight w:val="20"/>
        </w:trPr>
        <w:tc>
          <w:tcPr>
            <w:tcW w:w="320" w:type="pct"/>
            <w:shd w:val="clear" w:color="auto" w:fill="auto"/>
          </w:tcPr>
          <w:p w14:paraId="2F64DAC0" w14:textId="481CF162" w:rsidR="00C32A54" w:rsidRPr="003D7B96" w:rsidRDefault="00C32A54" w:rsidP="00C32A54">
            <w:pPr>
              <w:spacing w:line="240" w:lineRule="auto"/>
              <w:jc w:val="center"/>
              <w:rPr>
                <w:rFonts w:eastAsia="Times New Roman"/>
                <w:sz w:val="20"/>
                <w:szCs w:val="21"/>
              </w:rPr>
            </w:pPr>
            <w:r w:rsidRPr="003D7B96">
              <w:rPr>
                <w:rFonts w:eastAsia="Times New Roman"/>
                <w:sz w:val="20"/>
                <w:szCs w:val="21"/>
              </w:rPr>
              <w:t>4.2</w:t>
            </w:r>
          </w:p>
        </w:tc>
        <w:tc>
          <w:tcPr>
            <w:tcW w:w="1616" w:type="pct"/>
            <w:shd w:val="clear" w:color="auto" w:fill="auto"/>
          </w:tcPr>
          <w:p w14:paraId="4B28D184" w14:textId="77777777" w:rsidR="00C32A54" w:rsidRPr="003D7B96" w:rsidRDefault="00C32A54" w:rsidP="00C32A54">
            <w:pPr>
              <w:spacing w:line="240" w:lineRule="auto"/>
              <w:jc w:val="left"/>
              <w:rPr>
                <w:rFonts w:eastAsia="Times New Roman"/>
                <w:sz w:val="20"/>
                <w:szCs w:val="21"/>
              </w:rPr>
            </w:pPr>
            <w:r w:rsidRPr="003D7B96">
              <w:rPr>
                <w:rFonts w:eastAsia="Times New Roman"/>
                <w:sz w:val="20"/>
                <w:szCs w:val="21"/>
              </w:rPr>
              <w:t>Общеобразовательные организации</w:t>
            </w:r>
          </w:p>
        </w:tc>
        <w:tc>
          <w:tcPr>
            <w:tcW w:w="808" w:type="pct"/>
            <w:shd w:val="clear" w:color="auto" w:fill="auto"/>
          </w:tcPr>
          <w:p w14:paraId="10844B6F" w14:textId="77777777" w:rsidR="00C32A54" w:rsidRPr="003D7B96" w:rsidRDefault="00C32A54" w:rsidP="00C32A54">
            <w:pPr>
              <w:pStyle w:val="8a"/>
              <w:shd w:val="clear" w:color="auto" w:fill="auto"/>
              <w:spacing w:before="0" w:line="240" w:lineRule="auto"/>
              <w:jc w:val="center"/>
              <w:rPr>
                <w:b w:val="0"/>
                <w:sz w:val="20"/>
              </w:rPr>
            </w:pPr>
            <w:r w:rsidRPr="003D7B96">
              <w:rPr>
                <w:b w:val="0"/>
                <w:sz w:val="20"/>
              </w:rPr>
              <w:t>объектов</w:t>
            </w:r>
          </w:p>
          <w:p w14:paraId="60002D8A" w14:textId="3E4E98EC" w:rsidR="00C32A54" w:rsidRPr="003D7B96" w:rsidRDefault="00C32A54" w:rsidP="00C32A54">
            <w:pPr>
              <w:spacing w:line="240" w:lineRule="auto"/>
              <w:jc w:val="center"/>
              <w:rPr>
                <w:rFonts w:eastAsia="Times New Roman"/>
                <w:sz w:val="20"/>
                <w:szCs w:val="21"/>
              </w:rPr>
            </w:pPr>
            <w:r w:rsidRPr="003D7B96">
              <w:rPr>
                <w:sz w:val="20"/>
              </w:rPr>
              <w:t>мест</w:t>
            </w:r>
          </w:p>
        </w:tc>
        <w:tc>
          <w:tcPr>
            <w:tcW w:w="1138" w:type="pct"/>
            <w:shd w:val="clear" w:color="auto" w:fill="auto"/>
          </w:tcPr>
          <w:p w14:paraId="4CE51B78" w14:textId="0C5BAB54" w:rsidR="00410CD7" w:rsidRPr="003D7B96" w:rsidRDefault="00410CD7" w:rsidP="00C32A54">
            <w:pPr>
              <w:spacing w:line="240" w:lineRule="auto"/>
              <w:jc w:val="center"/>
              <w:rPr>
                <w:rFonts w:eastAsia="Times New Roman"/>
                <w:sz w:val="20"/>
                <w:szCs w:val="21"/>
              </w:rPr>
            </w:pPr>
            <w:r w:rsidRPr="003D7B96">
              <w:rPr>
                <w:rFonts w:eastAsia="Times New Roman"/>
                <w:sz w:val="20"/>
                <w:szCs w:val="21"/>
              </w:rPr>
              <w:t>1</w:t>
            </w:r>
          </w:p>
          <w:p w14:paraId="01DFFB5A" w14:textId="0A99FF66" w:rsidR="00C32A54" w:rsidRPr="003D7B96" w:rsidRDefault="002923EE" w:rsidP="00C32A54">
            <w:pPr>
              <w:spacing w:line="240" w:lineRule="auto"/>
              <w:jc w:val="center"/>
              <w:rPr>
                <w:rFonts w:eastAsia="Times New Roman"/>
                <w:sz w:val="20"/>
                <w:szCs w:val="21"/>
                <w:lang w:val="en-US"/>
              </w:rPr>
            </w:pPr>
            <w:r w:rsidRPr="003D7B96">
              <w:rPr>
                <w:rFonts w:eastAsia="Times New Roman"/>
                <w:sz w:val="20"/>
                <w:szCs w:val="21"/>
                <w:lang w:val="en-US"/>
              </w:rPr>
              <w:t>100</w:t>
            </w:r>
          </w:p>
        </w:tc>
        <w:tc>
          <w:tcPr>
            <w:tcW w:w="1118" w:type="pct"/>
            <w:shd w:val="clear" w:color="auto" w:fill="auto"/>
          </w:tcPr>
          <w:p w14:paraId="33C87C19" w14:textId="2D4DA8F8" w:rsidR="00410CD7" w:rsidRPr="003D7B96" w:rsidRDefault="00410CD7" w:rsidP="00C32A54">
            <w:pPr>
              <w:spacing w:line="240" w:lineRule="auto"/>
              <w:jc w:val="center"/>
              <w:rPr>
                <w:rFonts w:eastAsia="Times New Roman"/>
                <w:sz w:val="20"/>
                <w:szCs w:val="21"/>
              </w:rPr>
            </w:pPr>
            <w:r w:rsidRPr="003D7B96">
              <w:rPr>
                <w:rFonts w:eastAsia="Times New Roman"/>
                <w:sz w:val="20"/>
                <w:szCs w:val="21"/>
              </w:rPr>
              <w:t>1</w:t>
            </w:r>
          </w:p>
          <w:p w14:paraId="08BA549C" w14:textId="5FCC027E" w:rsidR="00C32A54" w:rsidRPr="003D7B96" w:rsidRDefault="002923EE" w:rsidP="00C32A54">
            <w:pPr>
              <w:spacing w:line="240" w:lineRule="auto"/>
              <w:jc w:val="center"/>
              <w:rPr>
                <w:rFonts w:eastAsia="Times New Roman"/>
                <w:sz w:val="20"/>
                <w:szCs w:val="21"/>
                <w:lang w:val="en-US"/>
              </w:rPr>
            </w:pPr>
            <w:r w:rsidRPr="003D7B96">
              <w:rPr>
                <w:rFonts w:eastAsia="Times New Roman"/>
                <w:sz w:val="20"/>
                <w:szCs w:val="21"/>
                <w:lang w:val="en-US"/>
              </w:rPr>
              <w:t>100</w:t>
            </w:r>
          </w:p>
        </w:tc>
      </w:tr>
      <w:tr w:rsidR="002971FB" w:rsidRPr="003D7B96" w14:paraId="21A2320B" w14:textId="77777777" w:rsidTr="002923EE">
        <w:trPr>
          <w:trHeight w:val="307"/>
        </w:trPr>
        <w:tc>
          <w:tcPr>
            <w:tcW w:w="320" w:type="pct"/>
            <w:shd w:val="clear" w:color="auto" w:fill="auto"/>
          </w:tcPr>
          <w:p w14:paraId="34CCB027" w14:textId="19651C36" w:rsidR="002971FB" w:rsidRPr="003D7B96" w:rsidRDefault="00C70DBB" w:rsidP="00566ACF">
            <w:pPr>
              <w:spacing w:line="240" w:lineRule="auto"/>
              <w:jc w:val="center"/>
              <w:rPr>
                <w:rFonts w:eastAsia="Times New Roman"/>
                <w:sz w:val="20"/>
                <w:szCs w:val="21"/>
              </w:rPr>
            </w:pPr>
            <w:r w:rsidRPr="003D7B96">
              <w:rPr>
                <w:rFonts w:eastAsia="Times New Roman"/>
                <w:sz w:val="20"/>
                <w:szCs w:val="21"/>
              </w:rPr>
              <w:t>4.3</w:t>
            </w:r>
          </w:p>
        </w:tc>
        <w:tc>
          <w:tcPr>
            <w:tcW w:w="1616" w:type="pct"/>
            <w:shd w:val="clear" w:color="auto" w:fill="auto"/>
          </w:tcPr>
          <w:p w14:paraId="2B8E950C" w14:textId="77777777" w:rsidR="002971FB" w:rsidRPr="003D7B96" w:rsidRDefault="002971FB" w:rsidP="00566ACF">
            <w:pPr>
              <w:spacing w:line="240" w:lineRule="auto"/>
              <w:jc w:val="left"/>
              <w:rPr>
                <w:rFonts w:eastAsia="Times New Roman"/>
                <w:sz w:val="20"/>
                <w:szCs w:val="21"/>
              </w:rPr>
            </w:pPr>
            <w:r w:rsidRPr="003D7B96">
              <w:rPr>
                <w:rFonts w:eastAsia="Times New Roman"/>
                <w:sz w:val="20"/>
                <w:szCs w:val="21"/>
              </w:rPr>
              <w:t>Объект культурно-просветительного назначения</w:t>
            </w:r>
          </w:p>
        </w:tc>
        <w:tc>
          <w:tcPr>
            <w:tcW w:w="808" w:type="pct"/>
            <w:shd w:val="clear" w:color="auto" w:fill="auto"/>
          </w:tcPr>
          <w:p w14:paraId="27C18199" w14:textId="77777777" w:rsidR="00C32A54" w:rsidRPr="003D7B96" w:rsidRDefault="00C32A54" w:rsidP="00C32A54">
            <w:pPr>
              <w:pStyle w:val="8a"/>
              <w:shd w:val="clear" w:color="auto" w:fill="auto"/>
              <w:spacing w:before="0" w:line="240" w:lineRule="auto"/>
              <w:jc w:val="center"/>
              <w:rPr>
                <w:b w:val="0"/>
                <w:sz w:val="20"/>
              </w:rPr>
            </w:pPr>
            <w:r w:rsidRPr="003D7B96">
              <w:rPr>
                <w:b w:val="0"/>
                <w:sz w:val="20"/>
              </w:rPr>
              <w:t>объектов</w:t>
            </w:r>
          </w:p>
          <w:p w14:paraId="3A55AB5C" w14:textId="16E8EAE5" w:rsidR="002971FB" w:rsidRPr="003D7B96" w:rsidRDefault="00C32A54" w:rsidP="00C32A54">
            <w:pPr>
              <w:spacing w:line="240" w:lineRule="auto"/>
              <w:jc w:val="center"/>
              <w:rPr>
                <w:rFonts w:eastAsia="Times New Roman"/>
                <w:sz w:val="20"/>
                <w:szCs w:val="21"/>
              </w:rPr>
            </w:pPr>
            <w:r w:rsidRPr="003D7B96">
              <w:rPr>
                <w:sz w:val="20"/>
              </w:rPr>
              <w:t>экземпляров</w:t>
            </w:r>
            <w:r w:rsidRPr="003D7B96">
              <w:rPr>
                <w:rFonts w:eastAsia="Times New Roman"/>
                <w:sz w:val="20"/>
                <w:szCs w:val="21"/>
              </w:rPr>
              <w:t xml:space="preserve"> </w:t>
            </w:r>
          </w:p>
        </w:tc>
        <w:tc>
          <w:tcPr>
            <w:tcW w:w="1138" w:type="pct"/>
            <w:shd w:val="clear" w:color="auto" w:fill="auto"/>
          </w:tcPr>
          <w:p w14:paraId="5877BB4A" w14:textId="7FCF85CA" w:rsidR="008E26FB" w:rsidRPr="003D7B96" w:rsidRDefault="002923EE" w:rsidP="008E26FB">
            <w:pPr>
              <w:spacing w:line="240" w:lineRule="auto"/>
              <w:jc w:val="center"/>
              <w:rPr>
                <w:rFonts w:eastAsia="Times New Roman"/>
                <w:sz w:val="20"/>
                <w:szCs w:val="21"/>
              </w:rPr>
            </w:pPr>
            <w:r w:rsidRPr="003D7B96">
              <w:rPr>
                <w:rFonts w:eastAsia="Times New Roman"/>
                <w:sz w:val="20"/>
                <w:szCs w:val="21"/>
              </w:rPr>
              <w:t>1</w:t>
            </w:r>
          </w:p>
          <w:p w14:paraId="039BC291" w14:textId="2D096EF8" w:rsidR="00410CD7" w:rsidRPr="003D7B96" w:rsidRDefault="002923EE" w:rsidP="008E26FB">
            <w:pPr>
              <w:spacing w:line="240" w:lineRule="auto"/>
              <w:jc w:val="center"/>
              <w:rPr>
                <w:rFonts w:eastAsia="Times New Roman"/>
                <w:sz w:val="20"/>
                <w:szCs w:val="21"/>
              </w:rPr>
            </w:pPr>
            <w:r w:rsidRPr="003D7B96">
              <w:rPr>
                <w:rFonts w:eastAsia="Times New Roman"/>
                <w:sz w:val="20"/>
                <w:szCs w:val="21"/>
              </w:rPr>
              <w:t>6700</w:t>
            </w:r>
          </w:p>
        </w:tc>
        <w:tc>
          <w:tcPr>
            <w:tcW w:w="1118" w:type="pct"/>
            <w:shd w:val="clear" w:color="auto" w:fill="auto"/>
          </w:tcPr>
          <w:p w14:paraId="1638E8FC" w14:textId="77777777" w:rsidR="002923EE" w:rsidRPr="003D7B96" w:rsidRDefault="002923EE" w:rsidP="002923EE">
            <w:pPr>
              <w:spacing w:line="240" w:lineRule="auto"/>
              <w:jc w:val="center"/>
              <w:rPr>
                <w:rFonts w:eastAsia="Times New Roman"/>
                <w:sz w:val="20"/>
                <w:szCs w:val="21"/>
              </w:rPr>
            </w:pPr>
            <w:r w:rsidRPr="003D7B96">
              <w:rPr>
                <w:rFonts w:eastAsia="Times New Roman"/>
                <w:sz w:val="20"/>
                <w:szCs w:val="21"/>
              </w:rPr>
              <w:t>1</w:t>
            </w:r>
          </w:p>
          <w:p w14:paraId="0983D57F" w14:textId="204ECC23" w:rsidR="002971FB" w:rsidRPr="003D7B96" w:rsidRDefault="002923EE" w:rsidP="002923EE">
            <w:pPr>
              <w:spacing w:line="240" w:lineRule="auto"/>
              <w:jc w:val="center"/>
              <w:rPr>
                <w:rFonts w:eastAsia="Times New Roman"/>
                <w:sz w:val="20"/>
                <w:szCs w:val="21"/>
              </w:rPr>
            </w:pPr>
            <w:r w:rsidRPr="003D7B96">
              <w:rPr>
                <w:rFonts w:eastAsia="Times New Roman"/>
                <w:sz w:val="20"/>
                <w:szCs w:val="21"/>
              </w:rPr>
              <w:t>6700</w:t>
            </w:r>
          </w:p>
        </w:tc>
      </w:tr>
      <w:tr w:rsidR="002971FB" w:rsidRPr="003D7B96" w14:paraId="7214294A" w14:textId="77777777" w:rsidTr="00753B37">
        <w:trPr>
          <w:trHeight w:val="20"/>
        </w:trPr>
        <w:tc>
          <w:tcPr>
            <w:tcW w:w="320" w:type="pct"/>
            <w:shd w:val="clear" w:color="auto" w:fill="auto"/>
          </w:tcPr>
          <w:p w14:paraId="66669FB8" w14:textId="16EF8D60" w:rsidR="002971FB" w:rsidRPr="003D7B96" w:rsidRDefault="00C70DBB" w:rsidP="00566ACF">
            <w:pPr>
              <w:spacing w:line="240" w:lineRule="auto"/>
              <w:jc w:val="center"/>
              <w:rPr>
                <w:rFonts w:eastAsia="Times New Roman"/>
                <w:sz w:val="20"/>
                <w:szCs w:val="21"/>
              </w:rPr>
            </w:pPr>
            <w:r w:rsidRPr="003D7B96">
              <w:rPr>
                <w:rFonts w:eastAsia="Times New Roman"/>
                <w:sz w:val="20"/>
                <w:szCs w:val="21"/>
              </w:rPr>
              <w:t>4.4</w:t>
            </w:r>
          </w:p>
        </w:tc>
        <w:tc>
          <w:tcPr>
            <w:tcW w:w="1616" w:type="pct"/>
            <w:shd w:val="clear" w:color="auto" w:fill="auto"/>
          </w:tcPr>
          <w:p w14:paraId="0A0A39E0" w14:textId="77777777" w:rsidR="002971FB" w:rsidRPr="003D7B96" w:rsidRDefault="002971FB" w:rsidP="00566ACF">
            <w:pPr>
              <w:spacing w:line="240" w:lineRule="auto"/>
              <w:jc w:val="left"/>
              <w:rPr>
                <w:rFonts w:eastAsia="Times New Roman"/>
                <w:sz w:val="20"/>
                <w:szCs w:val="21"/>
              </w:rPr>
            </w:pPr>
            <w:r w:rsidRPr="003D7B96">
              <w:rPr>
                <w:rFonts w:eastAsia="Times New Roman"/>
                <w:sz w:val="20"/>
                <w:szCs w:val="21"/>
              </w:rPr>
              <w:t>Объект культурно-досугового (клубного) типа</w:t>
            </w:r>
          </w:p>
        </w:tc>
        <w:tc>
          <w:tcPr>
            <w:tcW w:w="808" w:type="pct"/>
            <w:shd w:val="clear" w:color="auto" w:fill="auto"/>
          </w:tcPr>
          <w:p w14:paraId="6FDC27AD" w14:textId="77777777" w:rsidR="00C32A54" w:rsidRPr="003D7B96" w:rsidRDefault="00C32A54" w:rsidP="00C32A54">
            <w:pPr>
              <w:pStyle w:val="8a"/>
              <w:shd w:val="clear" w:color="auto" w:fill="auto"/>
              <w:spacing w:before="0" w:line="240" w:lineRule="auto"/>
              <w:jc w:val="center"/>
              <w:rPr>
                <w:b w:val="0"/>
                <w:sz w:val="20"/>
              </w:rPr>
            </w:pPr>
            <w:r w:rsidRPr="003D7B96">
              <w:rPr>
                <w:b w:val="0"/>
                <w:sz w:val="20"/>
              </w:rPr>
              <w:t>объектов</w:t>
            </w:r>
          </w:p>
          <w:p w14:paraId="51017168" w14:textId="66BA9B3E" w:rsidR="002971FB" w:rsidRPr="003D7B96" w:rsidRDefault="00C32A54" w:rsidP="00C32A54">
            <w:pPr>
              <w:spacing w:line="240" w:lineRule="auto"/>
              <w:jc w:val="center"/>
              <w:rPr>
                <w:rFonts w:eastAsia="Times New Roman"/>
                <w:sz w:val="20"/>
                <w:szCs w:val="21"/>
              </w:rPr>
            </w:pPr>
            <w:r w:rsidRPr="003D7B96">
              <w:rPr>
                <w:sz w:val="20"/>
              </w:rPr>
              <w:t>мест</w:t>
            </w:r>
          </w:p>
        </w:tc>
        <w:tc>
          <w:tcPr>
            <w:tcW w:w="1138" w:type="pct"/>
            <w:shd w:val="clear" w:color="auto" w:fill="auto"/>
          </w:tcPr>
          <w:p w14:paraId="38E1532C" w14:textId="5C4C5973" w:rsidR="002971FB" w:rsidRPr="003D7B96" w:rsidRDefault="002923EE" w:rsidP="00397C44">
            <w:pPr>
              <w:spacing w:line="240" w:lineRule="auto"/>
              <w:jc w:val="center"/>
              <w:rPr>
                <w:rFonts w:eastAsia="Times New Roman"/>
                <w:sz w:val="20"/>
                <w:szCs w:val="21"/>
              </w:rPr>
            </w:pPr>
            <w:r w:rsidRPr="003D7B96">
              <w:rPr>
                <w:rFonts w:eastAsia="Times New Roman"/>
                <w:sz w:val="20"/>
                <w:szCs w:val="21"/>
              </w:rPr>
              <w:t>1</w:t>
            </w:r>
          </w:p>
          <w:p w14:paraId="3F687D98" w14:textId="729CBC5F" w:rsidR="0026623C" w:rsidRPr="003D7B96" w:rsidRDefault="002923EE" w:rsidP="00397C44">
            <w:pPr>
              <w:spacing w:line="240" w:lineRule="auto"/>
              <w:jc w:val="center"/>
              <w:rPr>
                <w:rFonts w:eastAsia="Times New Roman"/>
                <w:sz w:val="20"/>
                <w:szCs w:val="21"/>
              </w:rPr>
            </w:pPr>
            <w:r w:rsidRPr="003D7B96">
              <w:rPr>
                <w:rFonts w:eastAsia="Times New Roman"/>
                <w:sz w:val="20"/>
                <w:szCs w:val="21"/>
              </w:rPr>
              <w:t>100</w:t>
            </w:r>
          </w:p>
        </w:tc>
        <w:tc>
          <w:tcPr>
            <w:tcW w:w="1118" w:type="pct"/>
            <w:shd w:val="clear" w:color="auto" w:fill="auto"/>
          </w:tcPr>
          <w:p w14:paraId="41FD61CD" w14:textId="2B2CE62C" w:rsidR="002971FB" w:rsidRPr="003D7B96" w:rsidRDefault="002923EE" w:rsidP="00397C44">
            <w:pPr>
              <w:spacing w:line="240" w:lineRule="auto"/>
              <w:jc w:val="center"/>
              <w:rPr>
                <w:rFonts w:eastAsia="Times New Roman"/>
                <w:sz w:val="20"/>
                <w:szCs w:val="21"/>
              </w:rPr>
            </w:pPr>
            <w:r w:rsidRPr="003D7B96">
              <w:rPr>
                <w:rFonts w:eastAsia="Times New Roman"/>
                <w:sz w:val="20"/>
                <w:szCs w:val="21"/>
              </w:rPr>
              <w:t>1</w:t>
            </w:r>
          </w:p>
          <w:p w14:paraId="26A70FC1" w14:textId="72D15444" w:rsidR="0026623C" w:rsidRPr="003D7B96" w:rsidRDefault="002923EE" w:rsidP="00397C44">
            <w:pPr>
              <w:spacing w:line="240" w:lineRule="auto"/>
              <w:jc w:val="center"/>
              <w:rPr>
                <w:rFonts w:eastAsia="Times New Roman"/>
                <w:sz w:val="20"/>
                <w:szCs w:val="21"/>
              </w:rPr>
            </w:pPr>
            <w:r w:rsidRPr="003D7B96">
              <w:rPr>
                <w:rFonts w:eastAsia="Times New Roman"/>
                <w:sz w:val="20"/>
                <w:szCs w:val="21"/>
              </w:rPr>
              <w:t>100</w:t>
            </w:r>
          </w:p>
        </w:tc>
      </w:tr>
      <w:tr w:rsidR="002971FB" w:rsidRPr="003D7B96" w14:paraId="6853AF30" w14:textId="77777777" w:rsidTr="002923EE">
        <w:trPr>
          <w:trHeight w:val="364"/>
        </w:trPr>
        <w:tc>
          <w:tcPr>
            <w:tcW w:w="320" w:type="pct"/>
            <w:shd w:val="clear" w:color="auto" w:fill="auto"/>
          </w:tcPr>
          <w:p w14:paraId="2CE19A4A" w14:textId="0641722E" w:rsidR="002971FB" w:rsidRPr="003D7B96" w:rsidRDefault="00C70DBB" w:rsidP="00566ACF">
            <w:pPr>
              <w:spacing w:line="240" w:lineRule="auto"/>
              <w:jc w:val="center"/>
              <w:rPr>
                <w:rFonts w:eastAsia="Times New Roman"/>
                <w:sz w:val="20"/>
                <w:szCs w:val="21"/>
              </w:rPr>
            </w:pPr>
            <w:r w:rsidRPr="003D7B96">
              <w:rPr>
                <w:rFonts w:eastAsia="Times New Roman"/>
                <w:sz w:val="20"/>
                <w:szCs w:val="21"/>
              </w:rPr>
              <w:t>4.5</w:t>
            </w:r>
          </w:p>
        </w:tc>
        <w:tc>
          <w:tcPr>
            <w:tcW w:w="1616" w:type="pct"/>
            <w:shd w:val="clear" w:color="auto" w:fill="auto"/>
          </w:tcPr>
          <w:p w14:paraId="65E8C161" w14:textId="06220FA6" w:rsidR="002971FB" w:rsidRPr="003D7B96" w:rsidRDefault="00154106" w:rsidP="00566ACF">
            <w:pPr>
              <w:spacing w:line="240" w:lineRule="auto"/>
              <w:jc w:val="left"/>
              <w:rPr>
                <w:rFonts w:eastAsia="Times New Roman"/>
                <w:sz w:val="20"/>
                <w:szCs w:val="21"/>
              </w:rPr>
            </w:pPr>
            <w:r w:rsidRPr="003D7B96">
              <w:rPr>
                <w:rFonts w:eastAsia="Times New Roman"/>
                <w:sz w:val="20"/>
                <w:szCs w:val="21"/>
              </w:rPr>
              <w:t>Обособленное структурное подразделение медицинской организации, оказывающей первичную медико-санитарную помощь</w:t>
            </w:r>
            <w:r w:rsidRPr="003D7B96">
              <w:t xml:space="preserve"> </w:t>
            </w:r>
          </w:p>
        </w:tc>
        <w:tc>
          <w:tcPr>
            <w:tcW w:w="808" w:type="pct"/>
            <w:shd w:val="clear" w:color="auto" w:fill="auto"/>
          </w:tcPr>
          <w:p w14:paraId="2D4F956F" w14:textId="7A4A476A" w:rsidR="002971FB" w:rsidRPr="003D7B96" w:rsidRDefault="002971FB" w:rsidP="00566ACF">
            <w:pPr>
              <w:spacing w:line="240" w:lineRule="auto"/>
              <w:jc w:val="center"/>
              <w:rPr>
                <w:rFonts w:eastAsia="Times New Roman"/>
                <w:sz w:val="20"/>
                <w:szCs w:val="21"/>
              </w:rPr>
            </w:pPr>
            <w:r w:rsidRPr="003D7B96">
              <w:rPr>
                <w:rFonts w:eastAsia="Times New Roman"/>
                <w:sz w:val="20"/>
                <w:szCs w:val="21"/>
              </w:rPr>
              <w:t>объект</w:t>
            </w:r>
          </w:p>
          <w:p w14:paraId="61248C14" w14:textId="363197E4" w:rsidR="002971FB" w:rsidRPr="003D7B96" w:rsidRDefault="002971FB" w:rsidP="00566ACF">
            <w:pPr>
              <w:spacing w:line="240" w:lineRule="auto"/>
              <w:jc w:val="center"/>
              <w:rPr>
                <w:rFonts w:eastAsia="Times New Roman"/>
                <w:sz w:val="20"/>
                <w:szCs w:val="21"/>
              </w:rPr>
            </w:pPr>
          </w:p>
        </w:tc>
        <w:tc>
          <w:tcPr>
            <w:tcW w:w="1138" w:type="pct"/>
            <w:shd w:val="clear" w:color="auto" w:fill="auto"/>
          </w:tcPr>
          <w:p w14:paraId="521EC36A" w14:textId="6CBD1D6C" w:rsidR="002971FB" w:rsidRPr="003D7B96" w:rsidRDefault="002923EE" w:rsidP="00C163D0">
            <w:pPr>
              <w:spacing w:line="240" w:lineRule="auto"/>
              <w:jc w:val="center"/>
              <w:rPr>
                <w:rFonts w:eastAsia="Times New Roman"/>
                <w:sz w:val="20"/>
                <w:szCs w:val="21"/>
                <w:lang w:val="en-US"/>
              </w:rPr>
            </w:pPr>
            <w:r w:rsidRPr="003D7B96">
              <w:rPr>
                <w:rFonts w:eastAsia="Times New Roman"/>
                <w:sz w:val="20"/>
                <w:szCs w:val="21"/>
                <w:lang w:val="en-US"/>
              </w:rPr>
              <w:t>2</w:t>
            </w:r>
          </w:p>
        </w:tc>
        <w:tc>
          <w:tcPr>
            <w:tcW w:w="1118" w:type="pct"/>
            <w:shd w:val="clear" w:color="auto" w:fill="auto"/>
          </w:tcPr>
          <w:p w14:paraId="013BA5C9" w14:textId="676642BF" w:rsidR="002971FB" w:rsidRPr="003D7B96" w:rsidRDefault="002923EE" w:rsidP="00C163D0">
            <w:pPr>
              <w:spacing w:line="240" w:lineRule="auto"/>
              <w:jc w:val="center"/>
              <w:rPr>
                <w:rFonts w:eastAsia="Times New Roman"/>
                <w:sz w:val="20"/>
                <w:szCs w:val="21"/>
                <w:lang w:val="en-US"/>
              </w:rPr>
            </w:pPr>
            <w:r w:rsidRPr="003D7B96">
              <w:rPr>
                <w:rFonts w:eastAsia="Times New Roman"/>
                <w:sz w:val="20"/>
                <w:szCs w:val="21"/>
                <w:lang w:val="en-US"/>
              </w:rPr>
              <w:t>2</w:t>
            </w:r>
          </w:p>
        </w:tc>
      </w:tr>
      <w:tr w:rsidR="002971FB" w:rsidRPr="003D7B96" w14:paraId="45898D16" w14:textId="77777777" w:rsidTr="00154106">
        <w:trPr>
          <w:trHeight w:val="20"/>
        </w:trPr>
        <w:tc>
          <w:tcPr>
            <w:tcW w:w="320" w:type="pct"/>
            <w:shd w:val="clear" w:color="auto" w:fill="auto"/>
          </w:tcPr>
          <w:p w14:paraId="0B8F2084" w14:textId="17C6136C" w:rsidR="002971FB" w:rsidRPr="003D7B96" w:rsidRDefault="00C70DBB" w:rsidP="00566ACF">
            <w:pPr>
              <w:spacing w:line="240" w:lineRule="auto"/>
              <w:jc w:val="center"/>
              <w:rPr>
                <w:rFonts w:eastAsia="Times New Roman"/>
                <w:sz w:val="20"/>
                <w:szCs w:val="21"/>
              </w:rPr>
            </w:pPr>
            <w:r w:rsidRPr="003D7B96">
              <w:rPr>
                <w:rFonts w:eastAsia="Times New Roman"/>
                <w:sz w:val="20"/>
                <w:szCs w:val="21"/>
              </w:rPr>
              <w:t>4.6</w:t>
            </w:r>
          </w:p>
        </w:tc>
        <w:tc>
          <w:tcPr>
            <w:tcW w:w="1616" w:type="pct"/>
            <w:shd w:val="clear" w:color="auto" w:fill="auto"/>
          </w:tcPr>
          <w:p w14:paraId="0CDF2672" w14:textId="77777777" w:rsidR="002971FB" w:rsidRPr="003D7B96" w:rsidRDefault="002971FB" w:rsidP="00566ACF">
            <w:pPr>
              <w:spacing w:line="240" w:lineRule="auto"/>
              <w:jc w:val="left"/>
              <w:rPr>
                <w:rFonts w:eastAsia="Times New Roman"/>
                <w:sz w:val="20"/>
                <w:szCs w:val="21"/>
              </w:rPr>
            </w:pPr>
            <w:r w:rsidRPr="003D7B96">
              <w:rPr>
                <w:rFonts w:eastAsia="Times New Roman"/>
                <w:sz w:val="20"/>
                <w:szCs w:val="21"/>
              </w:rPr>
              <w:t>Плоскостные спортивные сооружения</w:t>
            </w:r>
          </w:p>
        </w:tc>
        <w:tc>
          <w:tcPr>
            <w:tcW w:w="808" w:type="pct"/>
            <w:shd w:val="clear" w:color="auto" w:fill="auto"/>
          </w:tcPr>
          <w:p w14:paraId="698A8DC1" w14:textId="77777777" w:rsidR="0042290D" w:rsidRPr="003D7B96" w:rsidRDefault="0042290D" w:rsidP="0042290D">
            <w:pPr>
              <w:spacing w:line="240" w:lineRule="auto"/>
              <w:jc w:val="center"/>
              <w:rPr>
                <w:rFonts w:eastAsia="Times New Roman"/>
                <w:sz w:val="20"/>
                <w:szCs w:val="21"/>
              </w:rPr>
            </w:pPr>
            <w:r w:rsidRPr="003D7B96">
              <w:rPr>
                <w:rFonts w:eastAsia="Times New Roman"/>
                <w:sz w:val="20"/>
                <w:szCs w:val="21"/>
              </w:rPr>
              <w:t>объектов</w:t>
            </w:r>
          </w:p>
          <w:p w14:paraId="17C21A2C" w14:textId="036D24A5" w:rsidR="002971FB" w:rsidRPr="003D7B96" w:rsidRDefault="0042290D" w:rsidP="0042290D">
            <w:pPr>
              <w:spacing w:line="240" w:lineRule="auto"/>
              <w:jc w:val="center"/>
              <w:rPr>
                <w:rFonts w:eastAsia="Times New Roman"/>
                <w:sz w:val="20"/>
                <w:szCs w:val="21"/>
              </w:rPr>
            </w:pPr>
            <w:r w:rsidRPr="003D7B96">
              <w:rPr>
                <w:rFonts w:eastAsia="Times New Roman"/>
                <w:sz w:val="20"/>
                <w:szCs w:val="21"/>
              </w:rPr>
              <w:t>площадь, м</w:t>
            </w:r>
            <w:r w:rsidRPr="003D7B96">
              <w:rPr>
                <w:rFonts w:eastAsia="Times New Roman"/>
                <w:sz w:val="20"/>
                <w:szCs w:val="21"/>
                <w:vertAlign w:val="superscript"/>
              </w:rPr>
              <w:t>2</w:t>
            </w:r>
          </w:p>
        </w:tc>
        <w:tc>
          <w:tcPr>
            <w:tcW w:w="1138" w:type="pct"/>
            <w:shd w:val="clear" w:color="auto" w:fill="auto"/>
            <w:vAlign w:val="center"/>
          </w:tcPr>
          <w:p w14:paraId="5B700026" w14:textId="77777777" w:rsidR="002971FB" w:rsidRPr="003D7B96" w:rsidRDefault="00AF1D11" w:rsidP="00154106">
            <w:pPr>
              <w:spacing w:line="240" w:lineRule="auto"/>
              <w:jc w:val="center"/>
              <w:rPr>
                <w:rFonts w:eastAsia="Times New Roman"/>
                <w:sz w:val="20"/>
                <w:szCs w:val="21"/>
              </w:rPr>
            </w:pPr>
            <w:r w:rsidRPr="003D7B96">
              <w:rPr>
                <w:rFonts w:eastAsia="Times New Roman"/>
                <w:sz w:val="20"/>
                <w:szCs w:val="21"/>
              </w:rPr>
              <w:t>-</w:t>
            </w:r>
          </w:p>
          <w:p w14:paraId="0C72C28F" w14:textId="2F230BB5" w:rsidR="00AF1D11" w:rsidRPr="003D7B96" w:rsidRDefault="00AF1D11" w:rsidP="00154106">
            <w:pPr>
              <w:spacing w:line="240" w:lineRule="auto"/>
              <w:jc w:val="center"/>
              <w:rPr>
                <w:rFonts w:eastAsia="Times New Roman"/>
                <w:sz w:val="20"/>
                <w:szCs w:val="21"/>
              </w:rPr>
            </w:pPr>
            <w:r w:rsidRPr="003D7B96">
              <w:rPr>
                <w:rFonts w:eastAsia="Times New Roman"/>
                <w:sz w:val="20"/>
                <w:szCs w:val="21"/>
              </w:rPr>
              <w:t>-</w:t>
            </w:r>
          </w:p>
        </w:tc>
        <w:tc>
          <w:tcPr>
            <w:tcW w:w="1118" w:type="pct"/>
            <w:shd w:val="clear" w:color="auto" w:fill="auto"/>
          </w:tcPr>
          <w:p w14:paraId="6436D240" w14:textId="57A14AB0" w:rsidR="0026623C" w:rsidRPr="003D7B96" w:rsidRDefault="00E7108B" w:rsidP="00C70DBB">
            <w:pPr>
              <w:spacing w:line="240" w:lineRule="auto"/>
              <w:jc w:val="center"/>
              <w:rPr>
                <w:rFonts w:eastAsia="Times New Roman"/>
                <w:sz w:val="20"/>
                <w:szCs w:val="21"/>
              </w:rPr>
            </w:pPr>
            <w:r w:rsidRPr="003D7B96">
              <w:rPr>
                <w:rFonts w:eastAsia="Times New Roman"/>
                <w:sz w:val="20"/>
                <w:szCs w:val="21"/>
              </w:rPr>
              <w:t>1</w:t>
            </w:r>
          </w:p>
          <w:p w14:paraId="299EA0BF" w14:textId="62E60912" w:rsidR="002971FB" w:rsidRPr="003D7B96" w:rsidRDefault="00E7108B" w:rsidP="00C70DBB">
            <w:pPr>
              <w:spacing w:line="240" w:lineRule="auto"/>
              <w:jc w:val="center"/>
              <w:rPr>
                <w:rFonts w:eastAsia="Times New Roman"/>
                <w:sz w:val="20"/>
                <w:szCs w:val="21"/>
              </w:rPr>
            </w:pPr>
            <w:r w:rsidRPr="003D7B96">
              <w:rPr>
                <w:rFonts w:eastAsia="Times New Roman"/>
                <w:sz w:val="20"/>
                <w:szCs w:val="21"/>
              </w:rPr>
              <w:t>40</w:t>
            </w:r>
            <w:r w:rsidR="00207AB9">
              <w:rPr>
                <w:rFonts w:eastAsia="Times New Roman"/>
                <w:sz w:val="20"/>
                <w:szCs w:val="21"/>
              </w:rPr>
              <w:t>0</w:t>
            </w:r>
          </w:p>
        </w:tc>
      </w:tr>
      <w:tr w:rsidR="002971FB" w:rsidRPr="003D7B96" w14:paraId="6B97379E" w14:textId="77777777" w:rsidTr="00753B37">
        <w:trPr>
          <w:trHeight w:val="20"/>
        </w:trPr>
        <w:tc>
          <w:tcPr>
            <w:tcW w:w="320" w:type="pct"/>
            <w:shd w:val="clear" w:color="auto" w:fill="auto"/>
          </w:tcPr>
          <w:p w14:paraId="48F66CB1" w14:textId="72C29D8C" w:rsidR="002971FB" w:rsidRPr="003D7B96" w:rsidRDefault="00C70DBB" w:rsidP="00566ACF">
            <w:pPr>
              <w:spacing w:line="240" w:lineRule="auto"/>
              <w:jc w:val="center"/>
              <w:rPr>
                <w:rFonts w:eastAsia="Times New Roman"/>
                <w:sz w:val="20"/>
                <w:szCs w:val="21"/>
              </w:rPr>
            </w:pPr>
            <w:r w:rsidRPr="003D7B96">
              <w:rPr>
                <w:rFonts w:eastAsia="Times New Roman"/>
                <w:sz w:val="20"/>
                <w:szCs w:val="21"/>
              </w:rPr>
              <w:t>4.7</w:t>
            </w:r>
          </w:p>
        </w:tc>
        <w:tc>
          <w:tcPr>
            <w:tcW w:w="1616" w:type="pct"/>
            <w:shd w:val="clear" w:color="auto" w:fill="auto"/>
          </w:tcPr>
          <w:p w14:paraId="30B4AB20" w14:textId="77777777" w:rsidR="002971FB" w:rsidRPr="003D7B96" w:rsidRDefault="002971FB" w:rsidP="00566ACF">
            <w:pPr>
              <w:spacing w:line="240" w:lineRule="auto"/>
              <w:jc w:val="left"/>
              <w:rPr>
                <w:rFonts w:eastAsia="Times New Roman"/>
                <w:sz w:val="20"/>
                <w:szCs w:val="21"/>
              </w:rPr>
            </w:pPr>
            <w:r w:rsidRPr="003D7B96">
              <w:rPr>
                <w:rFonts w:eastAsia="Times New Roman"/>
                <w:sz w:val="20"/>
                <w:szCs w:val="21"/>
              </w:rPr>
              <w:t>Спортивные залы</w:t>
            </w:r>
          </w:p>
        </w:tc>
        <w:tc>
          <w:tcPr>
            <w:tcW w:w="808" w:type="pct"/>
            <w:shd w:val="clear" w:color="auto" w:fill="auto"/>
          </w:tcPr>
          <w:p w14:paraId="5C4C3558" w14:textId="77777777" w:rsidR="0042290D" w:rsidRPr="003D7B96" w:rsidRDefault="0042290D" w:rsidP="0042290D">
            <w:pPr>
              <w:spacing w:line="240" w:lineRule="auto"/>
              <w:jc w:val="center"/>
              <w:rPr>
                <w:rFonts w:eastAsia="Times New Roman"/>
                <w:sz w:val="20"/>
                <w:szCs w:val="21"/>
              </w:rPr>
            </w:pPr>
            <w:r w:rsidRPr="003D7B96">
              <w:rPr>
                <w:rFonts w:eastAsia="Times New Roman"/>
                <w:sz w:val="20"/>
                <w:szCs w:val="21"/>
              </w:rPr>
              <w:t>объектов</w:t>
            </w:r>
          </w:p>
          <w:p w14:paraId="44C87346" w14:textId="72A74676" w:rsidR="002971FB" w:rsidRPr="003D7B96" w:rsidRDefault="0042290D" w:rsidP="0042290D">
            <w:pPr>
              <w:spacing w:line="240" w:lineRule="auto"/>
              <w:jc w:val="center"/>
              <w:rPr>
                <w:rFonts w:eastAsia="Times New Roman"/>
                <w:sz w:val="20"/>
                <w:szCs w:val="21"/>
              </w:rPr>
            </w:pPr>
            <w:r w:rsidRPr="003D7B96">
              <w:rPr>
                <w:rFonts w:eastAsia="Times New Roman"/>
                <w:sz w:val="20"/>
                <w:szCs w:val="21"/>
              </w:rPr>
              <w:t>площадь, м</w:t>
            </w:r>
            <w:r w:rsidRPr="003D7B96">
              <w:rPr>
                <w:rFonts w:eastAsia="Times New Roman"/>
                <w:sz w:val="20"/>
                <w:szCs w:val="21"/>
                <w:vertAlign w:val="superscript"/>
              </w:rPr>
              <w:t>2</w:t>
            </w:r>
          </w:p>
        </w:tc>
        <w:tc>
          <w:tcPr>
            <w:tcW w:w="1138" w:type="pct"/>
            <w:shd w:val="clear" w:color="auto" w:fill="auto"/>
          </w:tcPr>
          <w:p w14:paraId="5F6E7EA7" w14:textId="2CFDBFC2" w:rsidR="00154106" w:rsidRPr="003D7B96" w:rsidRDefault="00154106" w:rsidP="00C70DBB">
            <w:pPr>
              <w:spacing w:line="240" w:lineRule="auto"/>
              <w:jc w:val="center"/>
              <w:rPr>
                <w:rFonts w:eastAsia="Times New Roman"/>
                <w:sz w:val="20"/>
                <w:szCs w:val="21"/>
              </w:rPr>
            </w:pPr>
            <w:r w:rsidRPr="003D7B96">
              <w:rPr>
                <w:rFonts w:eastAsia="Times New Roman"/>
                <w:sz w:val="20"/>
                <w:szCs w:val="21"/>
              </w:rPr>
              <w:t>1</w:t>
            </w:r>
          </w:p>
          <w:p w14:paraId="58FB10DB" w14:textId="17603441" w:rsidR="002971FB" w:rsidRPr="003D7B96" w:rsidRDefault="0026623C" w:rsidP="00C70DBB">
            <w:pPr>
              <w:spacing w:line="240" w:lineRule="auto"/>
              <w:jc w:val="center"/>
              <w:rPr>
                <w:rFonts w:eastAsia="Times New Roman"/>
                <w:sz w:val="20"/>
                <w:szCs w:val="21"/>
              </w:rPr>
            </w:pPr>
            <w:r w:rsidRPr="003D7B96">
              <w:rPr>
                <w:rFonts w:eastAsia="Times New Roman"/>
                <w:sz w:val="20"/>
                <w:szCs w:val="21"/>
              </w:rPr>
              <w:t>1</w:t>
            </w:r>
            <w:r w:rsidR="0086517A" w:rsidRPr="003D7B96">
              <w:rPr>
                <w:rFonts w:eastAsia="Times New Roman"/>
                <w:sz w:val="20"/>
                <w:szCs w:val="21"/>
              </w:rPr>
              <w:t>62</w:t>
            </w:r>
          </w:p>
        </w:tc>
        <w:tc>
          <w:tcPr>
            <w:tcW w:w="1118" w:type="pct"/>
            <w:shd w:val="clear" w:color="auto" w:fill="auto"/>
          </w:tcPr>
          <w:p w14:paraId="1DB24F51" w14:textId="5C99A819" w:rsidR="00154106" w:rsidRPr="003D7B96" w:rsidRDefault="00154106" w:rsidP="00C70DBB">
            <w:pPr>
              <w:spacing w:line="240" w:lineRule="auto"/>
              <w:jc w:val="center"/>
              <w:rPr>
                <w:rFonts w:eastAsia="Times New Roman"/>
                <w:sz w:val="20"/>
                <w:szCs w:val="21"/>
              </w:rPr>
            </w:pPr>
            <w:r w:rsidRPr="003D7B96">
              <w:rPr>
                <w:rFonts w:eastAsia="Times New Roman"/>
                <w:sz w:val="20"/>
                <w:szCs w:val="21"/>
              </w:rPr>
              <w:t>1</w:t>
            </w:r>
          </w:p>
          <w:p w14:paraId="32C285E4" w14:textId="01493BFF" w:rsidR="002971FB" w:rsidRPr="003D7B96" w:rsidRDefault="001D5E45" w:rsidP="0086517A">
            <w:pPr>
              <w:spacing w:line="240" w:lineRule="auto"/>
              <w:jc w:val="center"/>
              <w:rPr>
                <w:rFonts w:eastAsia="Times New Roman"/>
                <w:sz w:val="20"/>
                <w:szCs w:val="21"/>
              </w:rPr>
            </w:pPr>
            <w:r w:rsidRPr="003D7B96">
              <w:rPr>
                <w:rFonts w:eastAsia="Times New Roman"/>
                <w:sz w:val="20"/>
                <w:szCs w:val="21"/>
              </w:rPr>
              <w:t>16</w:t>
            </w:r>
            <w:r w:rsidR="0086517A" w:rsidRPr="003D7B96">
              <w:rPr>
                <w:rFonts w:eastAsia="Times New Roman"/>
                <w:sz w:val="20"/>
                <w:szCs w:val="21"/>
              </w:rPr>
              <w:t>2</w:t>
            </w:r>
          </w:p>
        </w:tc>
      </w:tr>
      <w:tr w:rsidR="002971FB" w:rsidRPr="003D7B96" w14:paraId="2CBAF468" w14:textId="77777777" w:rsidTr="00753B37">
        <w:trPr>
          <w:trHeight w:val="20"/>
        </w:trPr>
        <w:tc>
          <w:tcPr>
            <w:tcW w:w="320" w:type="pct"/>
            <w:shd w:val="clear" w:color="auto" w:fill="auto"/>
          </w:tcPr>
          <w:p w14:paraId="11A84871" w14:textId="77777777" w:rsidR="002971FB" w:rsidRPr="003D7B96" w:rsidRDefault="002971FB" w:rsidP="00566ACF">
            <w:pPr>
              <w:spacing w:line="240" w:lineRule="auto"/>
              <w:jc w:val="center"/>
              <w:rPr>
                <w:rFonts w:eastAsia="Times New Roman"/>
                <w:b/>
                <w:sz w:val="20"/>
                <w:szCs w:val="21"/>
              </w:rPr>
            </w:pPr>
            <w:r w:rsidRPr="003D7B96">
              <w:rPr>
                <w:rFonts w:eastAsia="Times New Roman"/>
                <w:b/>
                <w:sz w:val="20"/>
                <w:szCs w:val="21"/>
              </w:rPr>
              <w:t>5</w:t>
            </w:r>
          </w:p>
        </w:tc>
        <w:tc>
          <w:tcPr>
            <w:tcW w:w="4680" w:type="pct"/>
            <w:gridSpan w:val="4"/>
            <w:shd w:val="clear" w:color="auto" w:fill="auto"/>
          </w:tcPr>
          <w:p w14:paraId="7FEFC73A" w14:textId="5E735EAF" w:rsidR="002971FB" w:rsidRPr="003D7B96" w:rsidRDefault="002971FB" w:rsidP="00566ACF">
            <w:pPr>
              <w:spacing w:line="240" w:lineRule="auto"/>
              <w:jc w:val="left"/>
              <w:rPr>
                <w:rFonts w:eastAsia="Times New Roman"/>
                <w:b/>
                <w:sz w:val="20"/>
                <w:szCs w:val="21"/>
              </w:rPr>
            </w:pPr>
            <w:r w:rsidRPr="003D7B96">
              <w:rPr>
                <w:rFonts w:eastAsia="Times New Roman"/>
                <w:b/>
                <w:sz w:val="20"/>
                <w:szCs w:val="21"/>
              </w:rPr>
              <w:t>Автомобильные дороги, улично-дорожн</w:t>
            </w:r>
            <w:r w:rsidR="00517BA6" w:rsidRPr="003D7B96">
              <w:rPr>
                <w:rFonts w:eastAsia="Times New Roman"/>
                <w:b/>
                <w:sz w:val="20"/>
                <w:szCs w:val="21"/>
              </w:rPr>
              <w:t>ая</w:t>
            </w:r>
            <w:r w:rsidRPr="003D7B96">
              <w:rPr>
                <w:rFonts w:eastAsia="Times New Roman"/>
                <w:b/>
                <w:sz w:val="20"/>
                <w:szCs w:val="21"/>
              </w:rPr>
              <w:t xml:space="preserve"> сеть</w:t>
            </w:r>
          </w:p>
        </w:tc>
      </w:tr>
      <w:tr w:rsidR="00C70DBB" w:rsidRPr="003D7B96" w14:paraId="424E84D4" w14:textId="77777777" w:rsidTr="00753B37">
        <w:trPr>
          <w:trHeight w:val="20"/>
        </w:trPr>
        <w:tc>
          <w:tcPr>
            <w:tcW w:w="320" w:type="pct"/>
            <w:shd w:val="clear" w:color="auto" w:fill="auto"/>
          </w:tcPr>
          <w:p w14:paraId="1B3F08D5" w14:textId="77777777" w:rsidR="00C70DBB" w:rsidRPr="003D7B96" w:rsidRDefault="00C70DBB" w:rsidP="00C70DBB">
            <w:pPr>
              <w:spacing w:line="240" w:lineRule="auto"/>
              <w:jc w:val="center"/>
              <w:rPr>
                <w:rFonts w:eastAsia="Times New Roman"/>
                <w:sz w:val="20"/>
                <w:szCs w:val="21"/>
              </w:rPr>
            </w:pPr>
            <w:r w:rsidRPr="003D7B96">
              <w:rPr>
                <w:rFonts w:eastAsia="Times New Roman"/>
                <w:sz w:val="20"/>
                <w:szCs w:val="21"/>
              </w:rPr>
              <w:t>5.1</w:t>
            </w:r>
          </w:p>
          <w:p w14:paraId="5C429F0E" w14:textId="77777777" w:rsidR="00C70DBB" w:rsidRPr="003D7B96" w:rsidRDefault="00C70DBB" w:rsidP="00C70DBB">
            <w:pPr>
              <w:shd w:val="clear" w:color="auto" w:fill="FFFFFF"/>
              <w:spacing w:line="240" w:lineRule="auto"/>
              <w:ind w:hanging="2100"/>
              <w:jc w:val="center"/>
              <w:rPr>
                <w:rFonts w:eastAsia="Times New Roman"/>
                <w:sz w:val="20"/>
                <w:szCs w:val="21"/>
              </w:rPr>
            </w:pPr>
            <w:r w:rsidRPr="003D7B96">
              <w:rPr>
                <w:rFonts w:eastAsia="Times New Roman"/>
                <w:sz w:val="20"/>
                <w:szCs w:val="21"/>
              </w:rPr>
              <w:t>5.3</w:t>
            </w:r>
          </w:p>
        </w:tc>
        <w:tc>
          <w:tcPr>
            <w:tcW w:w="1616" w:type="pct"/>
            <w:shd w:val="clear" w:color="auto" w:fill="auto"/>
          </w:tcPr>
          <w:p w14:paraId="02DCC776" w14:textId="65841794" w:rsidR="00C70DBB" w:rsidRPr="003D7B96" w:rsidRDefault="00C70DBB" w:rsidP="00C70DBB">
            <w:pPr>
              <w:spacing w:line="240" w:lineRule="auto"/>
              <w:jc w:val="left"/>
              <w:rPr>
                <w:rFonts w:eastAsia="Times New Roman"/>
                <w:sz w:val="20"/>
                <w:szCs w:val="21"/>
              </w:rPr>
            </w:pPr>
            <w:r w:rsidRPr="003D7B96">
              <w:rPr>
                <w:sz w:val="20"/>
                <w:szCs w:val="20"/>
              </w:rPr>
              <w:t>Протяженность улично-дорожной сети в границах населенных пунктов</w:t>
            </w:r>
          </w:p>
        </w:tc>
        <w:tc>
          <w:tcPr>
            <w:tcW w:w="808" w:type="pct"/>
            <w:shd w:val="clear" w:color="auto" w:fill="auto"/>
          </w:tcPr>
          <w:p w14:paraId="6ADCB881" w14:textId="77777777" w:rsidR="00C70DBB" w:rsidRPr="003D7B96" w:rsidRDefault="00C70DBB" w:rsidP="00C70DBB">
            <w:pPr>
              <w:spacing w:line="240" w:lineRule="auto"/>
              <w:jc w:val="center"/>
              <w:rPr>
                <w:rFonts w:eastAsia="Times New Roman"/>
                <w:sz w:val="20"/>
                <w:szCs w:val="21"/>
              </w:rPr>
            </w:pPr>
            <w:r w:rsidRPr="003D7B96">
              <w:rPr>
                <w:rFonts w:eastAsia="Times New Roman"/>
                <w:sz w:val="20"/>
                <w:szCs w:val="21"/>
              </w:rPr>
              <w:t>км</w:t>
            </w:r>
          </w:p>
        </w:tc>
        <w:tc>
          <w:tcPr>
            <w:tcW w:w="1138" w:type="pct"/>
            <w:shd w:val="clear" w:color="auto" w:fill="auto"/>
          </w:tcPr>
          <w:p w14:paraId="309F2760" w14:textId="4D296B3A" w:rsidR="00C70DBB" w:rsidRPr="003D7B96" w:rsidRDefault="00E7108B" w:rsidP="00C70DBB">
            <w:pPr>
              <w:spacing w:line="240" w:lineRule="auto"/>
              <w:jc w:val="center"/>
              <w:rPr>
                <w:rFonts w:eastAsia="Times New Roman"/>
                <w:sz w:val="20"/>
                <w:szCs w:val="21"/>
              </w:rPr>
            </w:pPr>
            <w:r w:rsidRPr="003D7B96">
              <w:rPr>
                <w:rFonts w:eastAsia="Times New Roman"/>
                <w:sz w:val="20"/>
                <w:szCs w:val="21"/>
              </w:rPr>
              <w:t>13,6</w:t>
            </w:r>
          </w:p>
        </w:tc>
        <w:tc>
          <w:tcPr>
            <w:tcW w:w="1118" w:type="pct"/>
            <w:shd w:val="clear" w:color="auto" w:fill="auto"/>
          </w:tcPr>
          <w:p w14:paraId="64B657AD" w14:textId="224529DB" w:rsidR="00C70DBB" w:rsidRPr="003D7B96" w:rsidRDefault="00E7108B" w:rsidP="00C70DBB">
            <w:pPr>
              <w:spacing w:line="240" w:lineRule="auto"/>
              <w:jc w:val="center"/>
              <w:rPr>
                <w:rFonts w:eastAsia="Times New Roman"/>
                <w:sz w:val="20"/>
                <w:szCs w:val="21"/>
              </w:rPr>
            </w:pPr>
            <w:r w:rsidRPr="003D7B96">
              <w:rPr>
                <w:rFonts w:eastAsia="Times New Roman"/>
                <w:sz w:val="20"/>
                <w:szCs w:val="21"/>
              </w:rPr>
              <w:t>13,6</w:t>
            </w:r>
          </w:p>
        </w:tc>
      </w:tr>
      <w:tr w:rsidR="00C70DBB" w:rsidRPr="003D7B96" w14:paraId="02CC3A4B" w14:textId="77777777" w:rsidTr="00753B37">
        <w:trPr>
          <w:trHeight w:val="20"/>
        </w:trPr>
        <w:tc>
          <w:tcPr>
            <w:tcW w:w="320" w:type="pct"/>
            <w:shd w:val="clear" w:color="auto" w:fill="auto"/>
          </w:tcPr>
          <w:p w14:paraId="1A90A656" w14:textId="01680DEF" w:rsidR="00C70DBB" w:rsidRPr="003D7B96" w:rsidRDefault="00C70DBB" w:rsidP="00C70DBB">
            <w:pPr>
              <w:spacing w:line="240" w:lineRule="auto"/>
              <w:jc w:val="center"/>
              <w:rPr>
                <w:rFonts w:eastAsia="Times New Roman"/>
                <w:sz w:val="20"/>
                <w:szCs w:val="21"/>
              </w:rPr>
            </w:pPr>
            <w:r w:rsidRPr="003D7B96">
              <w:rPr>
                <w:rFonts w:eastAsia="Times New Roman"/>
                <w:sz w:val="20"/>
                <w:szCs w:val="21"/>
              </w:rPr>
              <w:t>5.2</w:t>
            </w:r>
          </w:p>
        </w:tc>
        <w:tc>
          <w:tcPr>
            <w:tcW w:w="1616" w:type="pct"/>
            <w:shd w:val="clear" w:color="auto" w:fill="auto"/>
          </w:tcPr>
          <w:p w14:paraId="3A49F2CE" w14:textId="7E5A66EF" w:rsidR="00C70DBB" w:rsidRPr="003D7B96" w:rsidRDefault="00C70DBB" w:rsidP="00C70DBB">
            <w:pPr>
              <w:spacing w:line="240" w:lineRule="auto"/>
              <w:jc w:val="left"/>
              <w:rPr>
                <w:rFonts w:eastAsia="Times New Roman"/>
                <w:sz w:val="20"/>
                <w:szCs w:val="21"/>
              </w:rPr>
            </w:pPr>
            <w:r w:rsidRPr="003D7B96">
              <w:rPr>
                <w:sz w:val="20"/>
                <w:szCs w:val="20"/>
              </w:rPr>
              <w:t>Протяженность дорог регионального и</w:t>
            </w:r>
            <w:r w:rsidR="00FD5D33" w:rsidRPr="003D7B96">
              <w:rPr>
                <w:sz w:val="20"/>
                <w:szCs w:val="20"/>
              </w:rPr>
              <w:t>ли</w:t>
            </w:r>
            <w:r w:rsidRPr="003D7B96">
              <w:rPr>
                <w:sz w:val="20"/>
                <w:szCs w:val="20"/>
              </w:rPr>
              <w:t xml:space="preserve"> межмуниципального значения по сельскому поселению</w:t>
            </w:r>
          </w:p>
        </w:tc>
        <w:tc>
          <w:tcPr>
            <w:tcW w:w="808" w:type="pct"/>
            <w:shd w:val="clear" w:color="auto" w:fill="auto"/>
          </w:tcPr>
          <w:p w14:paraId="41F4A034" w14:textId="77777777" w:rsidR="00C70DBB" w:rsidRPr="003D7B96" w:rsidRDefault="00C70DBB" w:rsidP="00C70DBB">
            <w:pPr>
              <w:spacing w:line="240" w:lineRule="auto"/>
              <w:jc w:val="center"/>
              <w:rPr>
                <w:rFonts w:eastAsia="Times New Roman"/>
                <w:sz w:val="20"/>
                <w:szCs w:val="21"/>
              </w:rPr>
            </w:pPr>
            <w:r w:rsidRPr="003D7B96">
              <w:rPr>
                <w:rFonts w:eastAsia="Times New Roman"/>
                <w:sz w:val="20"/>
                <w:szCs w:val="21"/>
              </w:rPr>
              <w:t>км</w:t>
            </w:r>
          </w:p>
        </w:tc>
        <w:tc>
          <w:tcPr>
            <w:tcW w:w="1138" w:type="pct"/>
            <w:shd w:val="clear" w:color="auto" w:fill="auto"/>
          </w:tcPr>
          <w:p w14:paraId="60B2BCC9" w14:textId="4D86BF7C" w:rsidR="00C70DBB" w:rsidRPr="003D7B96" w:rsidRDefault="00FD6EC2" w:rsidP="00C70DBB">
            <w:pPr>
              <w:spacing w:line="240" w:lineRule="auto"/>
              <w:jc w:val="center"/>
              <w:rPr>
                <w:rFonts w:eastAsia="Times New Roman"/>
                <w:sz w:val="20"/>
                <w:szCs w:val="21"/>
              </w:rPr>
            </w:pPr>
            <w:r w:rsidRPr="003D7B96">
              <w:rPr>
                <w:rFonts w:eastAsia="Times New Roman"/>
                <w:sz w:val="20"/>
                <w:szCs w:val="21"/>
              </w:rPr>
              <w:t>168,405</w:t>
            </w:r>
          </w:p>
        </w:tc>
        <w:tc>
          <w:tcPr>
            <w:tcW w:w="1118" w:type="pct"/>
            <w:shd w:val="clear" w:color="auto" w:fill="auto"/>
          </w:tcPr>
          <w:p w14:paraId="44015950" w14:textId="2065CD31" w:rsidR="00C70DBB" w:rsidRPr="003D7B96" w:rsidRDefault="00FD6EC2" w:rsidP="00C70DBB">
            <w:pPr>
              <w:spacing w:line="240" w:lineRule="auto"/>
              <w:jc w:val="center"/>
              <w:rPr>
                <w:rFonts w:eastAsia="Times New Roman"/>
                <w:sz w:val="20"/>
                <w:szCs w:val="21"/>
              </w:rPr>
            </w:pPr>
            <w:r w:rsidRPr="003D7B96">
              <w:rPr>
                <w:rFonts w:eastAsia="Times New Roman"/>
                <w:sz w:val="20"/>
                <w:szCs w:val="21"/>
              </w:rPr>
              <w:t>168,405</w:t>
            </w:r>
          </w:p>
        </w:tc>
      </w:tr>
      <w:tr w:rsidR="00EB22B7" w:rsidRPr="003D7B96" w14:paraId="57093186" w14:textId="77777777" w:rsidTr="00753B37">
        <w:trPr>
          <w:trHeight w:val="20"/>
        </w:trPr>
        <w:tc>
          <w:tcPr>
            <w:tcW w:w="320" w:type="pct"/>
            <w:shd w:val="clear" w:color="auto" w:fill="auto"/>
          </w:tcPr>
          <w:p w14:paraId="15B0A7DD" w14:textId="0072BC05" w:rsidR="00EB22B7" w:rsidRPr="003D7B96" w:rsidRDefault="00EB22B7" w:rsidP="00EB22B7">
            <w:pPr>
              <w:widowControl w:val="0"/>
              <w:autoSpaceDE w:val="0"/>
              <w:autoSpaceDN w:val="0"/>
              <w:adjustRightInd w:val="0"/>
              <w:spacing w:line="240" w:lineRule="auto"/>
              <w:jc w:val="center"/>
              <w:rPr>
                <w:b/>
                <w:sz w:val="20"/>
                <w:szCs w:val="20"/>
              </w:rPr>
            </w:pPr>
            <w:r w:rsidRPr="003D7B96">
              <w:rPr>
                <w:b/>
                <w:sz w:val="20"/>
                <w:szCs w:val="20"/>
              </w:rPr>
              <w:t>6.1</w:t>
            </w:r>
          </w:p>
        </w:tc>
        <w:tc>
          <w:tcPr>
            <w:tcW w:w="4680" w:type="pct"/>
            <w:gridSpan w:val="4"/>
            <w:shd w:val="clear" w:color="auto" w:fill="auto"/>
          </w:tcPr>
          <w:p w14:paraId="35249231" w14:textId="4CA3C523" w:rsidR="00EB22B7" w:rsidRPr="003D7B96" w:rsidRDefault="00EB22B7" w:rsidP="00EB22B7">
            <w:pPr>
              <w:widowControl w:val="0"/>
              <w:autoSpaceDE w:val="0"/>
              <w:autoSpaceDN w:val="0"/>
              <w:adjustRightInd w:val="0"/>
              <w:spacing w:line="240" w:lineRule="auto"/>
              <w:jc w:val="left"/>
              <w:rPr>
                <w:b/>
                <w:sz w:val="20"/>
                <w:szCs w:val="20"/>
              </w:rPr>
            </w:pPr>
            <w:r w:rsidRPr="003D7B96">
              <w:rPr>
                <w:b/>
                <w:bCs/>
                <w:sz w:val="20"/>
                <w:szCs w:val="20"/>
              </w:rPr>
              <w:t>Водоснабжение</w:t>
            </w:r>
          </w:p>
        </w:tc>
      </w:tr>
      <w:tr w:rsidR="00230341" w:rsidRPr="003D7B96" w14:paraId="7071C668" w14:textId="77777777" w:rsidTr="00753B37">
        <w:trPr>
          <w:trHeight w:val="20"/>
        </w:trPr>
        <w:tc>
          <w:tcPr>
            <w:tcW w:w="320" w:type="pct"/>
            <w:vMerge w:val="restart"/>
            <w:shd w:val="clear" w:color="auto" w:fill="auto"/>
          </w:tcPr>
          <w:p w14:paraId="16BDC5B6" w14:textId="5D08904C" w:rsidR="00230341" w:rsidRPr="003D7B96" w:rsidRDefault="00230341" w:rsidP="00230341">
            <w:pPr>
              <w:widowControl w:val="0"/>
              <w:autoSpaceDE w:val="0"/>
              <w:autoSpaceDN w:val="0"/>
              <w:adjustRightInd w:val="0"/>
              <w:spacing w:line="240" w:lineRule="auto"/>
              <w:jc w:val="center"/>
              <w:rPr>
                <w:sz w:val="20"/>
                <w:szCs w:val="20"/>
              </w:rPr>
            </w:pPr>
            <w:r w:rsidRPr="003D7B96">
              <w:rPr>
                <w:sz w:val="20"/>
                <w:szCs w:val="20"/>
              </w:rPr>
              <w:t>6.1.1</w:t>
            </w:r>
          </w:p>
        </w:tc>
        <w:tc>
          <w:tcPr>
            <w:tcW w:w="1616" w:type="pct"/>
            <w:shd w:val="clear" w:color="auto" w:fill="auto"/>
          </w:tcPr>
          <w:p w14:paraId="09569D67" w14:textId="129255FD"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Водопотребление</w:t>
            </w:r>
          </w:p>
        </w:tc>
        <w:tc>
          <w:tcPr>
            <w:tcW w:w="808" w:type="pct"/>
            <w:shd w:val="clear" w:color="auto" w:fill="auto"/>
          </w:tcPr>
          <w:p w14:paraId="5AE13A6E" w14:textId="12F97C71"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0D8B68C7" w14:textId="0827B101"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w:t>
            </w:r>
          </w:p>
        </w:tc>
        <w:tc>
          <w:tcPr>
            <w:tcW w:w="1118" w:type="pct"/>
            <w:shd w:val="clear" w:color="auto" w:fill="auto"/>
          </w:tcPr>
          <w:p w14:paraId="383F5377" w14:textId="662B016B"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0,083</w:t>
            </w:r>
          </w:p>
        </w:tc>
      </w:tr>
      <w:tr w:rsidR="00230341" w:rsidRPr="003D7B96" w14:paraId="0F2FDF73" w14:textId="77777777" w:rsidTr="00753B37">
        <w:trPr>
          <w:trHeight w:val="20"/>
        </w:trPr>
        <w:tc>
          <w:tcPr>
            <w:tcW w:w="320" w:type="pct"/>
            <w:vMerge/>
            <w:shd w:val="clear" w:color="auto" w:fill="auto"/>
          </w:tcPr>
          <w:p w14:paraId="57D57D3D" w14:textId="77777777" w:rsidR="00230341" w:rsidRPr="003D7B96" w:rsidRDefault="00230341" w:rsidP="00230341">
            <w:pPr>
              <w:widowControl w:val="0"/>
              <w:autoSpaceDE w:val="0"/>
              <w:autoSpaceDN w:val="0"/>
              <w:adjustRightInd w:val="0"/>
              <w:spacing w:line="240" w:lineRule="auto"/>
              <w:jc w:val="center"/>
              <w:rPr>
                <w:b/>
                <w:sz w:val="20"/>
                <w:szCs w:val="20"/>
              </w:rPr>
            </w:pPr>
          </w:p>
        </w:tc>
        <w:tc>
          <w:tcPr>
            <w:tcW w:w="4680" w:type="pct"/>
            <w:gridSpan w:val="4"/>
            <w:shd w:val="clear" w:color="auto" w:fill="auto"/>
          </w:tcPr>
          <w:p w14:paraId="343277EF" w14:textId="19687315"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в том числе:</w:t>
            </w:r>
          </w:p>
        </w:tc>
      </w:tr>
      <w:tr w:rsidR="00230341" w:rsidRPr="003D7B96" w14:paraId="73B24906" w14:textId="77777777" w:rsidTr="00753B37">
        <w:trPr>
          <w:trHeight w:val="20"/>
        </w:trPr>
        <w:tc>
          <w:tcPr>
            <w:tcW w:w="320" w:type="pct"/>
            <w:vMerge/>
            <w:shd w:val="clear" w:color="auto" w:fill="auto"/>
          </w:tcPr>
          <w:p w14:paraId="3A9BE72A" w14:textId="77777777" w:rsidR="00230341" w:rsidRPr="003D7B96" w:rsidRDefault="00230341" w:rsidP="00230341">
            <w:pPr>
              <w:widowControl w:val="0"/>
              <w:autoSpaceDE w:val="0"/>
              <w:autoSpaceDN w:val="0"/>
              <w:adjustRightInd w:val="0"/>
              <w:spacing w:line="240" w:lineRule="auto"/>
              <w:jc w:val="center"/>
              <w:rPr>
                <w:b/>
                <w:sz w:val="20"/>
                <w:szCs w:val="20"/>
              </w:rPr>
            </w:pPr>
          </w:p>
        </w:tc>
        <w:tc>
          <w:tcPr>
            <w:tcW w:w="1616" w:type="pct"/>
            <w:shd w:val="clear" w:color="auto" w:fill="auto"/>
          </w:tcPr>
          <w:p w14:paraId="0A000C6E" w14:textId="5B5E04EB"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на хозяйственно-питьевые нужды</w:t>
            </w:r>
          </w:p>
        </w:tc>
        <w:tc>
          <w:tcPr>
            <w:tcW w:w="808" w:type="pct"/>
            <w:shd w:val="clear" w:color="auto" w:fill="auto"/>
          </w:tcPr>
          <w:p w14:paraId="3EE98717" w14:textId="40EF9459"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1FF060DD" w14:textId="421AE02A" w:rsidR="00230341" w:rsidRPr="003D7B96" w:rsidRDefault="00230341" w:rsidP="00230341">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63C0BA27" w14:textId="78E60A6B"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0,056</w:t>
            </w:r>
          </w:p>
        </w:tc>
      </w:tr>
      <w:tr w:rsidR="00230341" w:rsidRPr="003D7B96" w14:paraId="79966E28" w14:textId="77777777" w:rsidTr="00753B37">
        <w:trPr>
          <w:trHeight w:val="20"/>
        </w:trPr>
        <w:tc>
          <w:tcPr>
            <w:tcW w:w="320" w:type="pct"/>
            <w:vMerge/>
            <w:shd w:val="clear" w:color="auto" w:fill="auto"/>
          </w:tcPr>
          <w:p w14:paraId="19A869BC" w14:textId="77777777" w:rsidR="00230341" w:rsidRPr="003D7B96" w:rsidRDefault="00230341" w:rsidP="00230341">
            <w:pPr>
              <w:widowControl w:val="0"/>
              <w:autoSpaceDE w:val="0"/>
              <w:autoSpaceDN w:val="0"/>
              <w:adjustRightInd w:val="0"/>
              <w:spacing w:line="240" w:lineRule="auto"/>
              <w:jc w:val="center"/>
              <w:rPr>
                <w:b/>
                <w:sz w:val="20"/>
                <w:szCs w:val="20"/>
              </w:rPr>
            </w:pPr>
          </w:p>
        </w:tc>
        <w:tc>
          <w:tcPr>
            <w:tcW w:w="1616" w:type="pct"/>
            <w:shd w:val="clear" w:color="auto" w:fill="auto"/>
          </w:tcPr>
          <w:p w14:paraId="6CED2331" w14:textId="28A64E9E"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неучтенные расходы</w:t>
            </w:r>
          </w:p>
        </w:tc>
        <w:tc>
          <w:tcPr>
            <w:tcW w:w="808" w:type="pct"/>
            <w:shd w:val="clear" w:color="auto" w:fill="auto"/>
          </w:tcPr>
          <w:p w14:paraId="606BFD18" w14:textId="0F22BA53"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29D969F2" w14:textId="4252BB19" w:rsidR="00230341" w:rsidRPr="003D7B96" w:rsidRDefault="00230341" w:rsidP="00230341">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14C235CB" w14:textId="7ADDD610"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0,003</w:t>
            </w:r>
          </w:p>
        </w:tc>
      </w:tr>
      <w:tr w:rsidR="00230341" w:rsidRPr="003D7B96" w14:paraId="10615A8B" w14:textId="77777777" w:rsidTr="00753B37">
        <w:trPr>
          <w:trHeight w:val="20"/>
        </w:trPr>
        <w:tc>
          <w:tcPr>
            <w:tcW w:w="320" w:type="pct"/>
            <w:vMerge/>
            <w:shd w:val="clear" w:color="auto" w:fill="auto"/>
          </w:tcPr>
          <w:p w14:paraId="1B0CE454" w14:textId="77777777" w:rsidR="00230341" w:rsidRPr="003D7B96" w:rsidRDefault="00230341" w:rsidP="00230341">
            <w:pPr>
              <w:widowControl w:val="0"/>
              <w:autoSpaceDE w:val="0"/>
              <w:autoSpaceDN w:val="0"/>
              <w:adjustRightInd w:val="0"/>
              <w:spacing w:line="240" w:lineRule="auto"/>
              <w:jc w:val="center"/>
              <w:rPr>
                <w:b/>
                <w:sz w:val="20"/>
                <w:szCs w:val="20"/>
              </w:rPr>
            </w:pPr>
          </w:p>
        </w:tc>
        <w:tc>
          <w:tcPr>
            <w:tcW w:w="1616" w:type="pct"/>
            <w:shd w:val="clear" w:color="auto" w:fill="auto"/>
          </w:tcPr>
          <w:p w14:paraId="58A01E4A" w14:textId="1310374E"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на производственные нужды</w:t>
            </w:r>
          </w:p>
        </w:tc>
        <w:tc>
          <w:tcPr>
            <w:tcW w:w="808" w:type="pct"/>
            <w:shd w:val="clear" w:color="auto" w:fill="auto"/>
          </w:tcPr>
          <w:p w14:paraId="11B6EA6E" w14:textId="70266EB2"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314C46DE" w14:textId="0D7187D2" w:rsidR="00230341" w:rsidRPr="003D7B96" w:rsidRDefault="00230341" w:rsidP="00230341">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5647825F" w14:textId="1EFAC18C"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0,008</w:t>
            </w:r>
          </w:p>
        </w:tc>
      </w:tr>
      <w:tr w:rsidR="00230341" w:rsidRPr="003D7B96" w14:paraId="6ED61279" w14:textId="77777777" w:rsidTr="00753B37">
        <w:trPr>
          <w:trHeight w:val="20"/>
        </w:trPr>
        <w:tc>
          <w:tcPr>
            <w:tcW w:w="320" w:type="pct"/>
            <w:vMerge/>
            <w:shd w:val="clear" w:color="auto" w:fill="auto"/>
          </w:tcPr>
          <w:p w14:paraId="01DB4CC8" w14:textId="77777777" w:rsidR="00230341" w:rsidRPr="003D7B96" w:rsidRDefault="00230341" w:rsidP="00230341">
            <w:pPr>
              <w:widowControl w:val="0"/>
              <w:autoSpaceDE w:val="0"/>
              <w:autoSpaceDN w:val="0"/>
              <w:adjustRightInd w:val="0"/>
              <w:spacing w:line="240" w:lineRule="auto"/>
              <w:jc w:val="center"/>
              <w:rPr>
                <w:b/>
                <w:sz w:val="20"/>
                <w:szCs w:val="20"/>
              </w:rPr>
            </w:pPr>
          </w:p>
        </w:tc>
        <w:tc>
          <w:tcPr>
            <w:tcW w:w="1616" w:type="pct"/>
            <w:shd w:val="clear" w:color="auto" w:fill="auto"/>
          </w:tcPr>
          <w:p w14:paraId="551D56AB" w14:textId="21A7C065" w:rsidR="00230341" w:rsidRPr="003D7B96" w:rsidRDefault="00230341" w:rsidP="00230341">
            <w:pPr>
              <w:widowControl w:val="0"/>
              <w:autoSpaceDE w:val="0"/>
              <w:autoSpaceDN w:val="0"/>
              <w:adjustRightInd w:val="0"/>
              <w:spacing w:line="240" w:lineRule="auto"/>
              <w:jc w:val="left"/>
              <w:rPr>
                <w:b/>
                <w:sz w:val="20"/>
                <w:szCs w:val="20"/>
              </w:rPr>
            </w:pPr>
            <w:r w:rsidRPr="003D7B96">
              <w:rPr>
                <w:sz w:val="20"/>
                <w:szCs w:val="20"/>
              </w:rPr>
              <w:t>на полив</w:t>
            </w:r>
          </w:p>
        </w:tc>
        <w:tc>
          <w:tcPr>
            <w:tcW w:w="808" w:type="pct"/>
            <w:shd w:val="clear" w:color="auto" w:fill="auto"/>
          </w:tcPr>
          <w:p w14:paraId="6192B8EF" w14:textId="3B8C9485"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54CD9F5C" w14:textId="1B2A8424" w:rsidR="00230341" w:rsidRPr="003D7B96" w:rsidRDefault="00230341" w:rsidP="00230341">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6F6773E5" w14:textId="6D3CDDB9"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0,016</w:t>
            </w:r>
          </w:p>
        </w:tc>
      </w:tr>
      <w:tr w:rsidR="00230341" w:rsidRPr="003D7B96" w14:paraId="4F74C03E" w14:textId="77777777" w:rsidTr="00753B37">
        <w:trPr>
          <w:trHeight w:val="20"/>
        </w:trPr>
        <w:tc>
          <w:tcPr>
            <w:tcW w:w="320" w:type="pct"/>
            <w:shd w:val="clear" w:color="auto" w:fill="auto"/>
          </w:tcPr>
          <w:p w14:paraId="6BB36C3D" w14:textId="0C7A38EC"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rPr>
              <w:t>6.1.2</w:t>
            </w:r>
          </w:p>
        </w:tc>
        <w:tc>
          <w:tcPr>
            <w:tcW w:w="1616" w:type="pct"/>
            <w:shd w:val="clear" w:color="auto" w:fill="auto"/>
          </w:tcPr>
          <w:p w14:paraId="5D4C52CD" w14:textId="47E6726D" w:rsidR="00230341" w:rsidRPr="003D7B96" w:rsidRDefault="00230341" w:rsidP="00230341">
            <w:pPr>
              <w:widowControl w:val="0"/>
              <w:autoSpaceDE w:val="0"/>
              <w:autoSpaceDN w:val="0"/>
              <w:adjustRightInd w:val="0"/>
              <w:spacing w:line="240" w:lineRule="auto"/>
              <w:jc w:val="left"/>
              <w:rPr>
                <w:sz w:val="20"/>
                <w:szCs w:val="20"/>
              </w:rPr>
            </w:pPr>
            <w:r w:rsidRPr="003D7B96">
              <w:rPr>
                <w:sz w:val="20"/>
              </w:rPr>
              <w:t>Протяженность сетей водоснабжения</w:t>
            </w:r>
          </w:p>
        </w:tc>
        <w:tc>
          <w:tcPr>
            <w:tcW w:w="808" w:type="pct"/>
            <w:shd w:val="clear" w:color="auto" w:fill="auto"/>
          </w:tcPr>
          <w:p w14:paraId="54115904" w14:textId="6EC09E61" w:rsidR="00230341" w:rsidRPr="003D7B96" w:rsidRDefault="00230341" w:rsidP="00230341">
            <w:pPr>
              <w:widowControl w:val="0"/>
              <w:autoSpaceDE w:val="0"/>
              <w:autoSpaceDN w:val="0"/>
              <w:adjustRightInd w:val="0"/>
              <w:spacing w:line="240" w:lineRule="auto"/>
              <w:jc w:val="center"/>
              <w:rPr>
                <w:sz w:val="20"/>
                <w:szCs w:val="20"/>
              </w:rPr>
            </w:pPr>
            <w:r w:rsidRPr="003D7B96">
              <w:rPr>
                <w:sz w:val="20"/>
              </w:rPr>
              <w:t>км</w:t>
            </w:r>
          </w:p>
        </w:tc>
        <w:tc>
          <w:tcPr>
            <w:tcW w:w="1138" w:type="pct"/>
            <w:shd w:val="clear" w:color="auto" w:fill="auto"/>
          </w:tcPr>
          <w:p w14:paraId="3890C06D" w14:textId="6E88E6D2" w:rsidR="00230341" w:rsidRPr="003D7B96" w:rsidRDefault="00230341" w:rsidP="00230341">
            <w:pPr>
              <w:widowControl w:val="0"/>
              <w:autoSpaceDE w:val="0"/>
              <w:autoSpaceDN w:val="0"/>
              <w:adjustRightInd w:val="0"/>
              <w:spacing w:line="240" w:lineRule="auto"/>
              <w:jc w:val="center"/>
              <w:rPr>
                <w:b/>
                <w:sz w:val="20"/>
                <w:szCs w:val="20"/>
              </w:rPr>
            </w:pPr>
            <w:r w:rsidRPr="003D7B96">
              <w:rPr>
                <w:sz w:val="20"/>
              </w:rPr>
              <w:t>-</w:t>
            </w:r>
          </w:p>
        </w:tc>
        <w:tc>
          <w:tcPr>
            <w:tcW w:w="1118" w:type="pct"/>
            <w:shd w:val="clear" w:color="auto" w:fill="auto"/>
          </w:tcPr>
          <w:p w14:paraId="2432E480" w14:textId="150C0299" w:rsidR="00230341" w:rsidRPr="003D7B96" w:rsidRDefault="00230341" w:rsidP="00230341">
            <w:pPr>
              <w:widowControl w:val="0"/>
              <w:autoSpaceDE w:val="0"/>
              <w:autoSpaceDN w:val="0"/>
              <w:adjustRightInd w:val="0"/>
              <w:spacing w:line="240" w:lineRule="auto"/>
              <w:jc w:val="center"/>
              <w:rPr>
                <w:sz w:val="20"/>
              </w:rPr>
            </w:pPr>
            <w:r w:rsidRPr="003D7B96">
              <w:rPr>
                <w:sz w:val="20"/>
              </w:rPr>
              <w:t>3,0</w:t>
            </w:r>
          </w:p>
        </w:tc>
      </w:tr>
      <w:tr w:rsidR="002971FB" w:rsidRPr="003D7B96" w14:paraId="7A76C95B" w14:textId="77777777" w:rsidTr="00753B37">
        <w:trPr>
          <w:trHeight w:val="20"/>
        </w:trPr>
        <w:tc>
          <w:tcPr>
            <w:tcW w:w="320" w:type="pct"/>
            <w:shd w:val="clear" w:color="auto" w:fill="auto"/>
          </w:tcPr>
          <w:p w14:paraId="01173EAD" w14:textId="77777777" w:rsidR="002971FB" w:rsidRPr="003D7B96" w:rsidRDefault="002971FB" w:rsidP="00566ACF">
            <w:pPr>
              <w:widowControl w:val="0"/>
              <w:autoSpaceDE w:val="0"/>
              <w:autoSpaceDN w:val="0"/>
              <w:adjustRightInd w:val="0"/>
              <w:spacing w:line="240" w:lineRule="auto"/>
              <w:jc w:val="center"/>
              <w:rPr>
                <w:b/>
                <w:sz w:val="20"/>
                <w:szCs w:val="20"/>
              </w:rPr>
            </w:pPr>
            <w:r w:rsidRPr="003D7B96">
              <w:rPr>
                <w:b/>
                <w:sz w:val="20"/>
                <w:szCs w:val="20"/>
              </w:rPr>
              <w:t>6.2</w:t>
            </w:r>
          </w:p>
        </w:tc>
        <w:tc>
          <w:tcPr>
            <w:tcW w:w="4680" w:type="pct"/>
            <w:gridSpan w:val="4"/>
            <w:shd w:val="clear" w:color="auto" w:fill="auto"/>
          </w:tcPr>
          <w:p w14:paraId="73CC2A11" w14:textId="77777777" w:rsidR="002971FB" w:rsidRPr="003D7B96" w:rsidRDefault="002971FB" w:rsidP="00566ACF">
            <w:pPr>
              <w:widowControl w:val="0"/>
              <w:autoSpaceDE w:val="0"/>
              <w:autoSpaceDN w:val="0"/>
              <w:adjustRightInd w:val="0"/>
              <w:spacing w:line="240" w:lineRule="auto"/>
              <w:jc w:val="left"/>
              <w:rPr>
                <w:b/>
                <w:sz w:val="20"/>
                <w:szCs w:val="20"/>
              </w:rPr>
            </w:pPr>
            <w:r w:rsidRPr="003D7B96">
              <w:rPr>
                <w:b/>
                <w:bCs/>
                <w:sz w:val="20"/>
                <w:szCs w:val="20"/>
              </w:rPr>
              <w:t>Водоотведение</w:t>
            </w:r>
          </w:p>
        </w:tc>
      </w:tr>
      <w:tr w:rsidR="00EB22B7" w:rsidRPr="003D7B96" w14:paraId="0B37CC56" w14:textId="77777777" w:rsidTr="00753B37">
        <w:trPr>
          <w:trHeight w:val="20"/>
        </w:trPr>
        <w:tc>
          <w:tcPr>
            <w:tcW w:w="320" w:type="pct"/>
            <w:vMerge w:val="restart"/>
            <w:shd w:val="clear" w:color="auto" w:fill="auto"/>
          </w:tcPr>
          <w:p w14:paraId="3A17A51D" w14:textId="77777777" w:rsidR="00EB22B7" w:rsidRPr="003D7B96" w:rsidRDefault="00EB22B7" w:rsidP="00EB22B7">
            <w:pPr>
              <w:widowControl w:val="0"/>
              <w:autoSpaceDE w:val="0"/>
              <w:autoSpaceDN w:val="0"/>
              <w:adjustRightInd w:val="0"/>
              <w:spacing w:line="240" w:lineRule="auto"/>
              <w:jc w:val="center"/>
              <w:rPr>
                <w:sz w:val="20"/>
                <w:szCs w:val="20"/>
              </w:rPr>
            </w:pPr>
            <w:r w:rsidRPr="003D7B96">
              <w:rPr>
                <w:sz w:val="20"/>
                <w:szCs w:val="20"/>
              </w:rPr>
              <w:t>6.2.1</w:t>
            </w:r>
          </w:p>
        </w:tc>
        <w:tc>
          <w:tcPr>
            <w:tcW w:w="1616" w:type="pct"/>
            <w:shd w:val="clear" w:color="auto" w:fill="auto"/>
          </w:tcPr>
          <w:p w14:paraId="38262985" w14:textId="0E8056CD" w:rsidR="00EB22B7" w:rsidRPr="003D7B96" w:rsidRDefault="00EB22B7" w:rsidP="00EB22B7">
            <w:pPr>
              <w:widowControl w:val="0"/>
              <w:autoSpaceDE w:val="0"/>
              <w:autoSpaceDN w:val="0"/>
              <w:adjustRightInd w:val="0"/>
              <w:spacing w:line="240" w:lineRule="auto"/>
              <w:jc w:val="left"/>
              <w:rPr>
                <w:b/>
                <w:sz w:val="20"/>
                <w:szCs w:val="20"/>
              </w:rPr>
            </w:pPr>
            <w:r w:rsidRPr="003D7B96">
              <w:rPr>
                <w:sz w:val="20"/>
                <w:szCs w:val="20"/>
              </w:rPr>
              <w:t>Общее поступление сточных вод</w:t>
            </w:r>
          </w:p>
        </w:tc>
        <w:tc>
          <w:tcPr>
            <w:tcW w:w="808" w:type="pct"/>
            <w:shd w:val="clear" w:color="auto" w:fill="auto"/>
          </w:tcPr>
          <w:p w14:paraId="2B13A0F2" w14:textId="39BB6E33" w:rsidR="00EB22B7" w:rsidRPr="003D7B96" w:rsidRDefault="00EB22B7" w:rsidP="00EB22B7">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2B121E49" w14:textId="3F41B29E" w:rsidR="00EB22B7" w:rsidRPr="003D7B96" w:rsidRDefault="00EB22B7" w:rsidP="00EB22B7">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71209D19" w14:textId="2F22DE95" w:rsidR="00EB22B7" w:rsidRPr="003D7B96" w:rsidRDefault="00230341" w:rsidP="00EB22B7">
            <w:pPr>
              <w:widowControl w:val="0"/>
              <w:autoSpaceDE w:val="0"/>
              <w:autoSpaceDN w:val="0"/>
              <w:adjustRightInd w:val="0"/>
              <w:spacing w:line="240" w:lineRule="auto"/>
              <w:jc w:val="center"/>
              <w:rPr>
                <w:sz w:val="20"/>
                <w:szCs w:val="20"/>
              </w:rPr>
            </w:pPr>
            <w:r w:rsidRPr="003D7B96">
              <w:rPr>
                <w:sz w:val="20"/>
                <w:szCs w:val="20"/>
              </w:rPr>
              <w:t>0,063</w:t>
            </w:r>
          </w:p>
        </w:tc>
      </w:tr>
      <w:tr w:rsidR="002971FB" w:rsidRPr="003D7B96" w14:paraId="434781DE" w14:textId="77777777" w:rsidTr="00753B37">
        <w:trPr>
          <w:trHeight w:val="20"/>
        </w:trPr>
        <w:tc>
          <w:tcPr>
            <w:tcW w:w="320" w:type="pct"/>
            <w:vMerge/>
            <w:shd w:val="clear" w:color="auto" w:fill="auto"/>
          </w:tcPr>
          <w:p w14:paraId="76A6A348" w14:textId="77777777" w:rsidR="002971FB" w:rsidRPr="003D7B96" w:rsidRDefault="002971FB" w:rsidP="00566ACF">
            <w:pPr>
              <w:widowControl w:val="0"/>
              <w:autoSpaceDE w:val="0"/>
              <w:autoSpaceDN w:val="0"/>
              <w:adjustRightInd w:val="0"/>
              <w:spacing w:line="240" w:lineRule="auto"/>
              <w:jc w:val="center"/>
              <w:rPr>
                <w:b/>
                <w:sz w:val="20"/>
                <w:szCs w:val="20"/>
              </w:rPr>
            </w:pPr>
          </w:p>
        </w:tc>
        <w:tc>
          <w:tcPr>
            <w:tcW w:w="4680" w:type="pct"/>
            <w:gridSpan w:val="4"/>
            <w:shd w:val="clear" w:color="auto" w:fill="auto"/>
          </w:tcPr>
          <w:p w14:paraId="71D2E927" w14:textId="77777777" w:rsidR="002971FB" w:rsidRPr="003D7B96" w:rsidRDefault="002971FB" w:rsidP="00566ACF">
            <w:pPr>
              <w:widowControl w:val="0"/>
              <w:autoSpaceDE w:val="0"/>
              <w:autoSpaceDN w:val="0"/>
              <w:adjustRightInd w:val="0"/>
              <w:spacing w:line="240" w:lineRule="auto"/>
              <w:jc w:val="left"/>
              <w:rPr>
                <w:b/>
                <w:sz w:val="20"/>
                <w:szCs w:val="20"/>
              </w:rPr>
            </w:pPr>
            <w:r w:rsidRPr="003D7B96">
              <w:rPr>
                <w:sz w:val="20"/>
                <w:szCs w:val="20"/>
              </w:rPr>
              <w:t>в том числе:</w:t>
            </w:r>
          </w:p>
        </w:tc>
      </w:tr>
      <w:tr w:rsidR="00EB22B7" w:rsidRPr="003D7B96" w14:paraId="4B49C2B2" w14:textId="77777777" w:rsidTr="00753B37">
        <w:trPr>
          <w:trHeight w:val="20"/>
        </w:trPr>
        <w:tc>
          <w:tcPr>
            <w:tcW w:w="320" w:type="pct"/>
            <w:vMerge/>
            <w:shd w:val="clear" w:color="auto" w:fill="auto"/>
          </w:tcPr>
          <w:p w14:paraId="294DEF80" w14:textId="77777777" w:rsidR="00EB22B7" w:rsidRPr="003D7B96" w:rsidRDefault="00EB22B7" w:rsidP="00EB22B7">
            <w:pPr>
              <w:widowControl w:val="0"/>
              <w:autoSpaceDE w:val="0"/>
              <w:autoSpaceDN w:val="0"/>
              <w:adjustRightInd w:val="0"/>
              <w:spacing w:line="240" w:lineRule="auto"/>
              <w:jc w:val="center"/>
              <w:rPr>
                <w:b/>
                <w:sz w:val="20"/>
                <w:szCs w:val="20"/>
              </w:rPr>
            </w:pPr>
          </w:p>
        </w:tc>
        <w:tc>
          <w:tcPr>
            <w:tcW w:w="1616" w:type="pct"/>
            <w:shd w:val="clear" w:color="auto" w:fill="auto"/>
          </w:tcPr>
          <w:p w14:paraId="2DE9D0C7" w14:textId="77777777" w:rsidR="00EB22B7" w:rsidRPr="003D7B96" w:rsidRDefault="00EB22B7" w:rsidP="00EB22B7">
            <w:pPr>
              <w:widowControl w:val="0"/>
              <w:autoSpaceDE w:val="0"/>
              <w:autoSpaceDN w:val="0"/>
              <w:adjustRightInd w:val="0"/>
              <w:spacing w:line="240" w:lineRule="auto"/>
              <w:jc w:val="left"/>
              <w:rPr>
                <w:b/>
                <w:sz w:val="20"/>
                <w:szCs w:val="20"/>
              </w:rPr>
            </w:pPr>
            <w:r w:rsidRPr="003D7B96">
              <w:rPr>
                <w:sz w:val="20"/>
                <w:szCs w:val="20"/>
              </w:rPr>
              <w:t>хозяйственно-бытовые сточные воды</w:t>
            </w:r>
          </w:p>
        </w:tc>
        <w:tc>
          <w:tcPr>
            <w:tcW w:w="808" w:type="pct"/>
            <w:shd w:val="clear" w:color="auto" w:fill="auto"/>
          </w:tcPr>
          <w:p w14:paraId="7DFB1C82" w14:textId="77777777" w:rsidR="00EB22B7" w:rsidRPr="003D7B96" w:rsidRDefault="00EB22B7" w:rsidP="00EB22B7">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2581AC9A" w14:textId="29C83545" w:rsidR="00EB22B7" w:rsidRPr="003D7B96" w:rsidRDefault="00EB22B7" w:rsidP="00EB22B7">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7AC74FB5" w14:textId="0EEB456E" w:rsidR="00EB22B7" w:rsidRPr="003D7B96" w:rsidRDefault="00230341" w:rsidP="00EB22B7">
            <w:pPr>
              <w:widowControl w:val="0"/>
              <w:autoSpaceDE w:val="0"/>
              <w:autoSpaceDN w:val="0"/>
              <w:adjustRightInd w:val="0"/>
              <w:spacing w:line="240" w:lineRule="auto"/>
              <w:jc w:val="center"/>
              <w:rPr>
                <w:sz w:val="20"/>
                <w:szCs w:val="20"/>
              </w:rPr>
            </w:pPr>
            <w:r w:rsidRPr="003D7B96">
              <w:rPr>
                <w:sz w:val="20"/>
                <w:szCs w:val="20"/>
              </w:rPr>
              <w:t>0,056</w:t>
            </w:r>
          </w:p>
        </w:tc>
      </w:tr>
      <w:tr w:rsidR="00EB22B7" w:rsidRPr="003D7B96" w14:paraId="12EE5678" w14:textId="77777777" w:rsidTr="00753B37">
        <w:trPr>
          <w:trHeight w:val="20"/>
        </w:trPr>
        <w:tc>
          <w:tcPr>
            <w:tcW w:w="320" w:type="pct"/>
            <w:vMerge/>
            <w:shd w:val="clear" w:color="auto" w:fill="auto"/>
          </w:tcPr>
          <w:p w14:paraId="67BF0EE3" w14:textId="77777777" w:rsidR="00EB22B7" w:rsidRPr="003D7B96" w:rsidRDefault="00EB22B7" w:rsidP="00EB22B7">
            <w:pPr>
              <w:widowControl w:val="0"/>
              <w:autoSpaceDE w:val="0"/>
              <w:autoSpaceDN w:val="0"/>
              <w:adjustRightInd w:val="0"/>
              <w:spacing w:line="240" w:lineRule="auto"/>
              <w:jc w:val="center"/>
              <w:rPr>
                <w:b/>
                <w:sz w:val="20"/>
                <w:szCs w:val="20"/>
              </w:rPr>
            </w:pPr>
          </w:p>
        </w:tc>
        <w:tc>
          <w:tcPr>
            <w:tcW w:w="1616" w:type="pct"/>
            <w:shd w:val="clear" w:color="auto" w:fill="auto"/>
          </w:tcPr>
          <w:p w14:paraId="27AB0DB5" w14:textId="1FFA2288" w:rsidR="00EB22B7" w:rsidRPr="003D7B96" w:rsidRDefault="00FD5D33" w:rsidP="00EB22B7">
            <w:pPr>
              <w:widowControl w:val="0"/>
              <w:autoSpaceDE w:val="0"/>
              <w:autoSpaceDN w:val="0"/>
              <w:adjustRightInd w:val="0"/>
              <w:spacing w:line="240" w:lineRule="auto"/>
              <w:jc w:val="left"/>
              <w:rPr>
                <w:b/>
                <w:sz w:val="20"/>
                <w:szCs w:val="20"/>
              </w:rPr>
            </w:pPr>
            <w:r w:rsidRPr="003D7B96">
              <w:rPr>
                <w:sz w:val="20"/>
                <w:szCs w:val="20"/>
              </w:rPr>
              <w:t>н</w:t>
            </w:r>
            <w:r w:rsidR="00EB22B7" w:rsidRPr="003D7B96">
              <w:rPr>
                <w:sz w:val="20"/>
                <w:szCs w:val="20"/>
              </w:rPr>
              <w:t>еучтенные</w:t>
            </w:r>
            <w:r w:rsidRPr="003D7B96">
              <w:rPr>
                <w:sz w:val="20"/>
                <w:szCs w:val="20"/>
              </w:rPr>
              <w:t xml:space="preserve"> расходы</w:t>
            </w:r>
          </w:p>
        </w:tc>
        <w:tc>
          <w:tcPr>
            <w:tcW w:w="808" w:type="pct"/>
            <w:shd w:val="clear" w:color="auto" w:fill="auto"/>
          </w:tcPr>
          <w:p w14:paraId="68399A2A" w14:textId="77777777" w:rsidR="00EB22B7" w:rsidRPr="003D7B96" w:rsidRDefault="00EB22B7" w:rsidP="00EB22B7">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04DC2D0E" w14:textId="00B06878" w:rsidR="00EB22B7" w:rsidRPr="003D7B96" w:rsidRDefault="00EB22B7" w:rsidP="00EB22B7">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0DB925DD" w14:textId="2C14291B" w:rsidR="00EB22B7" w:rsidRPr="003D7B96" w:rsidRDefault="00EB22B7" w:rsidP="00EB22B7">
            <w:pPr>
              <w:widowControl w:val="0"/>
              <w:autoSpaceDE w:val="0"/>
              <w:autoSpaceDN w:val="0"/>
              <w:adjustRightInd w:val="0"/>
              <w:spacing w:line="240" w:lineRule="auto"/>
              <w:jc w:val="center"/>
              <w:rPr>
                <w:sz w:val="20"/>
                <w:szCs w:val="20"/>
              </w:rPr>
            </w:pPr>
            <w:r w:rsidRPr="003D7B96">
              <w:rPr>
                <w:sz w:val="20"/>
                <w:szCs w:val="20"/>
              </w:rPr>
              <w:t>0,00</w:t>
            </w:r>
            <w:r w:rsidR="00230341" w:rsidRPr="003D7B96">
              <w:rPr>
                <w:sz w:val="20"/>
                <w:szCs w:val="20"/>
              </w:rPr>
              <w:t>4</w:t>
            </w:r>
          </w:p>
        </w:tc>
      </w:tr>
      <w:tr w:rsidR="00EB22B7" w:rsidRPr="003D7B96" w14:paraId="2468DE36" w14:textId="77777777" w:rsidTr="00753B37">
        <w:trPr>
          <w:trHeight w:val="20"/>
        </w:trPr>
        <w:tc>
          <w:tcPr>
            <w:tcW w:w="320" w:type="pct"/>
            <w:vMerge/>
            <w:shd w:val="clear" w:color="auto" w:fill="auto"/>
          </w:tcPr>
          <w:p w14:paraId="5C78027F" w14:textId="77777777" w:rsidR="00EB22B7" w:rsidRPr="003D7B96" w:rsidRDefault="00EB22B7" w:rsidP="00EB22B7">
            <w:pPr>
              <w:widowControl w:val="0"/>
              <w:autoSpaceDE w:val="0"/>
              <w:autoSpaceDN w:val="0"/>
              <w:adjustRightInd w:val="0"/>
              <w:spacing w:line="240" w:lineRule="auto"/>
              <w:jc w:val="center"/>
              <w:rPr>
                <w:b/>
                <w:sz w:val="20"/>
                <w:szCs w:val="20"/>
              </w:rPr>
            </w:pPr>
          </w:p>
        </w:tc>
        <w:tc>
          <w:tcPr>
            <w:tcW w:w="1616" w:type="pct"/>
            <w:shd w:val="clear" w:color="auto" w:fill="auto"/>
          </w:tcPr>
          <w:p w14:paraId="0304B83A" w14:textId="77777777" w:rsidR="00EB22B7" w:rsidRPr="003D7B96" w:rsidRDefault="00EB22B7" w:rsidP="00EB22B7">
            <w:pPr>
              <w:widowControl w:val="0"/>
              <w:autoSpaceDE w:val="0"/>
              <w:autoSpaceDN w:val="0"/>
              <w:adjustRightInd w:val="0"/>
              <w:spacing w:line="240" w:lineRule="auto"/>
              <w:jc w:val="left"/>
              <w:rPr>
                <w:b/>
                <w:sz w:val="20"/>
                <w:szCs w:val="20"/>
              </w:rPr>
            </w:pPr>
            <w:r w:rsidRPr="003D7B96">
              <w:rPr>
                <w:sz w:val="20"/>
                <w:szCs w:val="20"/>
              </w:rPr>
              <w:t>производственные сточные воды</w:t>
            </w:r>
          </w:p>
        </w:tc>
        <w:tc>
          <w:tcPr>
            <w:tcW w:w="808" w:type="pct"/>
            <w:shd w:val="clear" w:color="auto" w:fill="auto"/>
          </w:tcPr>
          <w:p w14:paraId="671C46BC" w14:textId="77777777" w:rsidR="00EB22B7" w:rsidRPr="003D7B96" w:rsidRDefault="00EB22B7" w:rsidP="00EB22B7">
            <w:pPr>
              <w:widowControl w:val="0"/>
              <w:autoSpaceDE w:val="0"/>
              <w:autoSpaceDN w:val="0"/>
              <w:adjustRightInd w:val="0"/>
              <w:spacing w:line="240" w:lineRule="auto"/>
              <w:jc w:val="center"/>
              <w:rPr>
                <w:b/>
                <w:sz w:val="20"/>
                <w:szCs w:val="20"/>
              </w:rPr>
            </w:pPr>
            <w:r w:rsidRPr="003D7B96">
              <w:rPr>
                <w:sz w:val="20"/>
                <w:szCs w:val="20"/>
              </w:rPr>
              <w:t>тыс. м</w:t>
            </w:r>
            <w:r w:rsidRPr="003D7B96">
              <w:rPr>
                <w:sz w:val="20"/>
                <w:szCs w:val="20"/>
                <w:vertAlign w:val="superscript"/>
              </w:rPr>
              <w:t>3</w:t>
            </w:r>
            <w:r w:rsidRPr="003D7B96">
              <w:rPr>
                <w:sz w:val="20"/>
                <w:szCs w:val="20"/>
              </w:rPr>
              <w:t>/ в сут</w:t>
            </w:r>
          </w:p>
        </w:tc>
        <w:tc>
          <w:tcPr>
            <w:tcW w:w="1138" w:type="pct"/>
            <w:shd w:val="clear" w:color="auto" w:fill="auto"/>
          </w:tcPr>
          <w:p w14:paraId="42D286F2" w14:textId="0AA47340" w:rsidR="00EB22B7" w:rsidRPr="003D7B96" w:rsidRDefault="00EB22B7" w:rsidP="00EB22B7">
            <w:pPr>
              <w:widowControl w:val="0"/>
              <w:autoSpaceDE w:val="0"/>
              <w:autoSpaceDN w:val="0"/>
              <w:adjustRightInd w:val="0"/>
              <w:spacing w:line="240" w:lineRule="auto"/>
              <w:jc w:val="center"/>
              <w:rPr>
                <w:b/>
                <w:sz w:val="20"/>
                <w:szCs w:val="20"/>
              </w:rPr>
            </w:pPr>
            <w:r w:rsidRPr="003D7B96">
              <w:rPr>
                <w:b/>
                <w:sz w:val="20"/>
                <w:szCs w:val="20"/>
              </w:rPr>
              <w:t>-</w:t>
            </w:r>
          </w:p>
        </w:tc>
        <w:tc>
          <w:tcPr>
            <w:tcW w:w="1118" w:type="pct"/>
            <w:shd w:val="clear" w:color="auto" w:fill="auto"/>
          </w:tcPr>
          <w:p w14:paraId="218FCAEE" w14:textId="02F946AD" w:rsidR="00EB22B7" w:rsidRPr="003D7B96" w:rsidRDefault="00230341" w:rsidP="00EB22B7">
            <w:pPr>
              <w:widowControl w:val="0"/>
              <w:autoSpaceDE w:val="0"/>
              <w:autoSpaceDN w:val="0"/>
              <w:adjustRightInd w:val="0"/>
              <w:spacing w:line="240" w:lineRule="auto"/>
              <w:jc w:val="center"/>
              <w:rPr>
                <w:sz w:val="20"/>
                <w:szCs w:val="20"/>
              </w:rPr>
            </w:pPr>
            <w:r w:rsidRPr="003D7B96">
              <w:rPr>
                <w:sz w:val="20"/>
                <w:szCs w:val="20"/>
              </w:rPr>
              <w:t>0,003</w:t>
            </w:r>
          </w:p>
        </w:tc>
      </w:tr>
      <w:tr w:rsidR="002971FB" w:rsidRPr="003D7B96" w14:paraId="2DF41A3E" w14:textId="77777777" w:rsidTr="00753B37">
        <w:trPr>
          <w:trHeight w:val="20"/>
        </w:trPr>
        <w:tc>
          <w:tcPr>
            <w:tcW w:w="320" w:type="pct"/>
            <w:shd w:val="clear" w:color="auto" w:fill="auto"/>
          </w:tcPr>
          <w:p w14:paraId="6D111FF1" w14:textId="77777777" w:rsidR="002971FB" w:rsidRPr="003D7B96" w:rsidRDefault="002971FB" w:rsidP="00566ACF">
            <w:pPr>
              <w:widowControl w:val="0"/>
              <w:autoSpaceDE w:val="0"/>
              <w:autoSpaceDN w:val="0"/>
              <w:adjustRightInd w:val="0"/>
              <w:spacing w:line="240" w:lineRule="auto"/>
              <w:jc w:val="center"/>
              <w:rPr>
                <w:b/>
                <w:sz w:val="20"/>
                <w:szCs w:val="20"/>
              </w:rPr>
            </w:pPr>
            <w:r w:rsidRPr="003D7B96">
              <w:rPr>
                <w:b/>
                <w:sz w:val="20"/>
                <w:szCs w:val="20"/>
              </w:rPr>
              <w:t>6.3</w:t>
            </w:r>
          </w:p>
        </w:tc>
        <w:tc>
          <w:tcPr>
            <w:tcW w:w="4680" w:type="pct"/>
            <w:gridSpan w:val="4"/>
            <w:shd w:val="clear" w:color="auto" w:fill="auto"/>
          </w:tcPr>
          <w:p w14:paraId="450362DA" w14:textId="7AC84801" w:rsidR="002971FB" w:rsidRPr="003D7B96" w:rsidRDefault="002971FB" w:rsidP="007775EC">
            <w:pPr>
              <w:widowControl w:val="0"/>
              <w:autoSpaceDE w:val="0"/>
              <w:autoSpaceDN w:val="0"/>
              <w:adjustRightInd w:val="0"/>
              <w:spacing w:line="240" w:lineRule="auto"/>
              <w:jc w:val="left"/>
              <w:rPr>
                <w:b/>
                <w:sz w:val="20"/>
                <w:szCs w:val="20"/>
              </w:rPr>
            </w:pPr>
            <w:r w:rsidRPr="003D7B96">
              <w:rPr>
                <w:b/>
                <w:sz w:val="20"/>
                <w:szCs w:val="20"/>
              </w:rPr>
              <w:t>Э</w:t>
            </w:r>
            <w:r w:rsidR="007775EC" w:rsidRPr="003D7B96">
              <w:rPr>
                <w:b/>
                <w:sz w:val="20"/>
                <w:szCs w:val="20"/>
              </w:rPr>
              <w:t>лектроснабжение</w:t>
            </w:r>
          </w:p>
        </w:tc>
      </w:tr>
      <w:tr w:rsidR="000E6906" w:rsidRPr="003D7B96" w14:paraId="71A80114" w14:textId="77777777" w:rsidTr="00753B37">
        <w:trPr>
          <w:trHeight w:val="20"/>
        </w:trPr>
        <w:tc>
          <w:tcPr>
            <w:tcW w:w="320" w:type="pct"/>
            <w:shd w:val="clear" w:color="auto" w:fill="auto"/>
          </w:tcPr>
          <w:p w14:paraId="6DF22F99" w14:textId="721CF44E"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6.3.1</w:t>
            </w:r>
          </w:p>
        </w:tc>
        <w:tc>
          <w:tcPr>
            <w:tcW w:w="1616" w:type="pct"/>
            <w:shd w:val="clear" w:color="auto" w:fill="auto"/>
          </w:tcPr>
          <w:p w14:paraId="7F18ED26" w14:textId="40AB7E27" w:rsidR="000E6906" w:rsidRPr="003D7B96" w:rsidRDefault="000E6906" w:rsidP="000E6906">
            <w:pPr>
              <w:widowControl w:val="0"/>
              <w:autoSpaceDE w:val="0"/>
              <w:autoSpaceDN w:val="0"/>
              <w:adjustRightInd w:val="0"/>
              <w:spacing w:line="240" w:lineRule="auto"/>
              <w:jc w:val="left"/>
              <w:rPr>
                <w:sz w:val="20"/>
                <w:szCs w:val="20"/>
              </w:rPr>
            </w:pPr>
            <w:r w:rsidRPr="003D7B96">
              <w:rPr>
                <w:sz w:val="20"/>
                <w:szCs w:val="20"/>
              </w:rPr>
              <w:t>Электропотребление, всего</w:t>
            </w:r>
          </w:p>
        </w:tc>
        <w:tc>
          <w:tcPr>
            <w:tcW w:w="808" w:type="pct"/>
            <w:shd w:val="clear" w:color="auto" w:fill="auto"/>
          </w:tcPr>
          <w:p w14:paraId="7A4ED2A5" w14:textId="1B0F807D"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млн. кВт*ч/год</w:t>
            </w:r>
          </w:p>
        </w:tc>
        <w:tc>
          <w:tcPr>
            <w:tcW w:w="1138" w:type="pct"/>
            <w:shd w:val="clear" w:color="auto" w:fill="auto"/>
          </w:tcPr>
          <w:p w14:paraId="3CF41048" w14:textId="52B5B3D3"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7A217C3C" w14:textId="35B72428"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1,4</w:t>
            </w:r>
          </w:p>
        </w:tc>
      </w:tr>
      <w:tr w:rsidR="000E6906" w:rsidRPr="003D7B96" w14:paraId="54FC6436" w14:textId="77777777" w:rsidTr="00753B37">
        <w:trPr>
          <w:trHeight w:val="20"/>
        </w:trPr>
        <w:tc>
          <w:tcPr>
            <w:tcW w:w="320" w:type="pct"/>
            <w:vMerge w:val="restart"/>
            <w:shd w:val="clear" w:color="auto" w:fill="auto"/>
          </w:tcPr>
          <w:p w14:paraId="5B5D2C55" w14:textId="7CF1433F"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6.3.2</w:t>
            </w:r>
          </w:p>
        </w:tc>
        <w:tc>
          <w:tcPr>
            <w:tcW w:w="1616" w:type="pct"/>
            <w:shd w:val="clear" w:color="auto" w:fill="auto"/>
          </w:tcPr>
          <w:p w14:paraId="207A96D7" w14:textId="77CAF391" w:rsidR="000E6906" w:rsidRPr="003D7B96" w:rsidRDefault="000E6906" w:rsidP="000E6906">
            <w:pPr>
              <w:widowControl w:val="0"/>
              <w:autoSpaceDE w:val="0"/>
              <w:autoSpaceDN w:val="0"/>
              <w:adjustRightInd w:val="0"/>
              <w:spacing w:line="240" w:lineRule="auto"/>
              <w:jc w:val="left"/>
              <w:rPr>
                <w:bCs/>
                <w:sz w:val="20"/>
                <w:szCs w:val="20"/>
              </w:rPr>
            </w:pPr>
            <w:r w:rsidRPr="003D7B96">
              <w:rPr>
                <w:sz w:val="20"/>
                <w:szCs w:val="20"/>
              </w:rPr>
              <w:t>Протяженность сетей, всего</w:t>
            </w:r>
          </w:p>
        </w:tc>
        <w:tc>
          <w:tcPr>
            <w:tcW w:w="808" w:type="pct"/>
            <w:shd w:val="clear" w:color="auto" w:fill="auto"/>
          </w:tcPr>
          <w:p w14:paraId="19F98768" w14:textId="4B7ED0A5" w:rsidR="000E6906" w:rsidRPr="003D7B96" w:rsidRDefault="000E6906" w:rsidP="000E6906">
            <w:pPr>
              <w:widowControl w:val="0"/>
              <w:autoSpaceDE w:val="0"/>
              <w:autoSpaceDN w:val="0"/>
              <w:adjustRightInd w:val="0"/>
              <w:spacing w:line="240" w:lineRule="auto"/>
              <w:jc w:val="center"/>
              <w:rPr>
                <w:sz w:val="20"/>
                <w:szCs w:val="20"/>
                <w:lang w:eastAsia="ru-RU"/>
              </w:rPr>
            </w:pPr>
            <w:r w:rsidRPr="003D7B96">
              <w:rPr>
                <w:sz w:val="20"/>
                <w:szCs w:val="20"/>
              </w:rPr>
              <w:t>км</w:t>
            </w:r>
          </w:p>
        </w:tc>
        <w:tc>
          <w:tcPr>
            <w:tcW w:w="1138" w:type="pct"/>
            <w:shd w:val="clear" w:color="auto" w:fill="auto"/>
          </w:tcPr>
          <w:p w14:paraId="14CC5755" w14:textId="22DB54C9"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28,95</w:t>
            </w:r>
          </w:p>
        </w:tc>
        <w:tc>
          <w:tcPr>
            <w:tcW w:w="1118" w:type="pct"/>
            <w:shd w:val="clear" w:color="auto" w:fill="auto"/>
          </w:tcPr>
          <w:p w14:paraId="7E3F1458" w14:textId="4F57922D"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28,95</w:t>
            </w:r>
          </w:p>
        </w:tc>
      </w:tr>
      <w:tr w:rsidR="000E6906" w:rsidRPr="003D7B96" w14:paraId="3F6D8E04" w14:textId="77777777" w:rsidTr="00753B37">
        <w:trPr>
          <w:trHeight w:val="20"/>
        </w:trPr>
        <w:tc>
          <w:tcPr>
            <w:tcW w:w="320" w:type="pct"/>
            <w:vMerge/>
            <w:shd w:val="clear" w:color="auto" w:fill="auto"/>
          </w:tcPr>
          <w:p w14:paraId="0639B3FD" w14:textId="77777777" w:rsidR="000E6906" w:rsidRPr="003D7B96" w:rsidRDefault="000E6906" w:rsidP="000E6906">
            <w:pPr>
              <w:widowControl w:val="0"/>
              <w:autoSpaceDE w:val="0"/>
              <w:autoSpaceDN w:val="0"/>
              <w:adjustRightInd w:val="0"/>
              <w:spacing w:line="240" w:lineRule="auto"/>
              <w:jc w:val="center"/>
              <w:rPr>
                <w:sz w:val="20"/>
                <w:szCs w:val="20"/>
              </w:rPr>
            </w:pPr>
          </w:p>
        </w:tc>
        <w:tc>
          <w:tcPr>
            <w:tcW w:w="4680" w:type="pct"/>
            <w:gridSpan w:val="4"/>
            <w:shd w:val="clear" w:color="auto" w:fill="auto"/>
          </w:tcPr>
          <w:p w14:paraId="102D9303" w14:textId="38BE4F16" w:rsidR="000E6906" w:rsidRPr="003D7B96" w:rsidRDefault="000E6906" w:rsidP="000E6906">
            <w:pPr>
              <w:widowControl w:val="0"/>
              <w:autoSpaceDE w:val="0"/>
              <w:autoSpaceDN w:val="0"/>
              <w:adjustRightInd w:val="0"/>
              <w:spacing w:line="240" w:lineRule="auto"/>
              <w:jc w:val="left"/>
              <w:rPr>
                <w:sz w:val="20"/>
                <w:szCs w:val="20"/>
              </w:rPr>
            </w:pPr>
            <w:r w:rsidRPr="003D7B96">
              <w:rPr>
                <w:sz w:val="20"/>
                <w:szCs w:val="20"/>
              </w:rPr>
              <w:t>в том числе:</w:t>
            </w:r>
          </w:p>
        </w:tc>
      </w:tr>
      <w:tr w:rsidR="000E6906" w:rsidRPr="003D7B96" w14:paraId="00239E51" w14:textId="77777777" w:rsidTr="00753B37">
        <w:trPr>
          <w:trHeight w:val="20"/>
        </w:trPr>
        <w:tc>
          <w:tcPr>
            <w:tcW w:w="320" w:type="pct"/>
            <w:vMerge/>
            <w:shd w:val="clear" w:color="auto" w:fill="auto"/>
          </w:tcPr>
          <w:p w14:paraId="38712273" w14:textId="77777777" w:rsidR="000E6906" w:rsidRPr="003D7B96" w:rsidRDefault="000E6906" w:rsidP="000E6906">
            <w:pPr>
              <w:widowControl w:val="0"/>
              <w:autoSpaceDE w:val="0"/>
              <w:autoSpaceDN w:val="0"/>
              <w:adjustRightInd w:val="0"/>
              <w:spacing w:line="240" w:lineRule="auto"/>
              <w:jc w:val="center"/>
              <w:rPr>
                <w:sz w:val="20"/>
                <w:szCs w:val="20"/>
              </w:rPr>
            </w:pPr>
          </w:p>
        </w:tc>
        <w:tc>
          <w:tcPr>
            <w:tcW w:w="1616" w:type="pct"/>
            <w:shd w:val="clear" w:color="auto" w:fill="auto"/>
          </w:tcPr>
          <w:p w14:paraId="67435DDB" w14:textId="53D43A39" w:rsidR="000E6906" w:rsidRPr="003D7B96" w:rsidRDefault="000E6906" w:rsidP="000E6906">
            <w:pPr>
              <w:widowControl w:val="0"/>
              <w:autoSpaceDE w:val="0"/>
              <w:autoSpaceDN w:val="0"/>
              <w:adjustRightInd w:val="0"/>
              <w:spacing w:line="240" w:lineRule="auto"/>
              <w:jc w:val="left"/>
              <w:rPr>
                <w:bCs/>
                <w:sz w:val="20"/>
                <w:szCs w:val="20"/>
              </w:rPr>
            </w:pPr>
            <w:r w:rsidRPr="003D7B96">
              <w:rPr>
                <w:sz w:val="20"/>
                <w:szCs w:val="20"/>
              </w:rPr>
              <w:t>10 (6) кВ</w:t>
            </w:r>
          </w:p>
        </w:tc>
        <w:tc>
          <w:tcPr>
            <w:tcW w:w="808" w:type="pct"/>
            <w:shd w:val="clear" w:color="auto" w:fill="auto"/>
          </w:tcPr>
          <w:p w14:paraId="1E7490B9" w14:textId="66DC1764" w:rsidR="000E6906" w:rsidRPr="003D7B96" w:rsidRDefault="000E6906" w:rsidP="000E6906">
            <w:pPr>
              <w:widowControl w:val="0"/>
              <w:autoSpaceDE w:val="0"/>
              <w:autoSpaceDN w:val="0"/>
              <w:adjustRightInd w:val="0"/>
              <w:spacing w:line="240" w:lineRule="auto"/>
              <w:jc w:val="center"/>
              <w:rPr>
                <w:sz w:val="20"/>
                <w:szCs w:val="20"/>
                <w:lang w:eastAsia="ru-RU"/>
              </w:rPr>
            </w:pPr>
            <w:r w:rsidRPr="003D7B96">
              <w:rPr>
                <w:sz w:val="20"/>
                <w:szCs w:val="20"/>
              </w:rPr>
              <w:t>км</w:t>
            </w:r>
          </w:p>
        </w:tc>
        <w:tc>
          <w:tcPr>
            <w:tcW w:w="1138" w:type="pct"/>
            <w:shd w:val="clear" w:color="auto" w:fill="auto"/>
          </w:tcPr>
          <w:p w14:paraId="78E0CDD7" w14:textId="7F414A57"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28,95</w:t>
            </w:r>
          </w:p>
        </w:tc>
        <w:tc>
          <w:tcPr>
            <w:tcW w:w="1118" w:type="pct"/>
            <w:shd w:val="clear" w:color="auto" w:fill="auto"/>
          </w:tcPr>
          <w:p w14:paraId="634599A1" w14:textId="252132D8"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28,95</w:t>
            </w:r>
          </w:p>
        </w:tc>
      </w:tr>
      <w:tr w:rsidR="00D06322" w:rsidRPr="003D7B96" w14:paraId="516BFAFC" w14:textId="77777777" w:rsidTr="00753B37">
        <w:trPr>
          <w:trHeight w:val="20"/>
        </w:trPr>
        <w:tc>
          <w:tcPr>
            <w:tcW w:w="320" w:type="pct"/>
            <w:shd w:val="clear" w:color="auto" w:fill="auto"/>
          </w:tcPr>
          <w:p w14:paraId="6F843F08" w14:textId="7FE74833" w:rsidR="00D06322" w:rsidRPr="003D7B96" w:rsidRDefault="00D06322" w:rsidP="00D06322">
            <w:pPr>
              <w:widowControl w:val="0"/>
              <w:autoSpaceDE w:val="0"/>
              <w:autoSpaceDN w:val="0"/>
              <w:adjustRightInd w:val="0"/>
              <w:spacing w:line="240" w:lineRule="auto"/>
              <w:jc w:val="center"/>
              <w:rPr>
                <w:sz w:val="20"/>
                <w:szCs w:val="20"/>
              </w:rPr>
            </w:pPr>
            <w:r w:rsidRPr="003D7B96">
              <w:rPr>
                <w:sz w:val="20"/>
                <w:szCs w:val="20"/>
                <w:lang w:val="en-US"/>
              </w:rPr>
              <w:t>6</w:t>
            </w:r>
            <w:r w:rsidRPr="003D7B96">
              <w:rPr>
                <w:sz w:val="20"/>
                <w:szCs w:val="20"/>
              </w:rPr>
              <w:t>.3</w:t>
            </w:r>
            <w:r w:rsidR="000E6906" w:rsidRPr="003D7B96">
              <w:rPr>
                <w:sz w:val="20"/>
                <w:szCs w:val="20"/>
              </w:rPr>
              <w:t>.3</w:t>
            </w:r>
          </w:p>
        </w:tc>
        <w:tc>
          <w:tcPr>
            <w:tcW w:w="1616" w:type="pct"/>
            <w:shd w:val="clear" w:color="auto" w:fill="auto"/>
          </w:tcPr>
          <w:p w14:paraId="3F7303AD" w14:textId="6198365E" w:rsidR="00D06322" w:rsidRPr="003D7B96" w:rsidRDefault="00D06322" w:rsidP="00D06322">
            <w:pPr>
              <w:widowControl w:val="0"/>
              <w:autoSpaceDE w:val="0"/>
              <w:autoSpaceDN w:val="0"/>
              <w:adjustRightInd w:val="0"/>
              <w:spacing w:line="240" w:lineRule="auto"/>
              <w:jc w:val="left"/>
              <w:rPr>
                <w:bCs/>
                <w:sz w:val="20"/>
                <w:szCs w:val="20"/>
              </w:rPr>
            </w:pPr>
            <w:r w:rsidRPr="003D7B96">
              <w:rPr>
                <w:sz w:val="20"/>
                <w:szCs w:val="20"/>
              </w:rPr>
              <w:t>Количество ТП на территории</w:t>
            </w:r>
          </w:p>
        </w:tc>
        <w:tc>
          <w:tcPr>
            <w:tcW w:w="808" w:type="pct"/>
            <w:shd w:val="clear" w:color="auto" w:fill="auto"/>
          </w:tcPr>
          <w:p w14:paraId="3A60E1BC" w14:textId="276A9FE6" w:rsidR="00D06322" w:rsidRPr="003D7B96" w:rsidRDefault="00D06322" w:rsidP="00D06322">
            <w:pPr>
              <w:widowControl w:val="0"/>
              <w:autoSpaceDE w:val="0"/>
              <w:autoSpaceDN w:val="0"/>
              <w:adjustRightInd w:val="0"/>
              <w:spacing w:line="240" w:lineRule="auto"/>
              <w:jc w:val="center"/>
              <w:rPr>
                <w:sz w:val="20"/>
                <w:szCs w:val="20"/>
                <w:lang w:eastAsia="ru-RU"/>
              </w:rPr>
            </w:pPr>
            <w:r w:rsidRPr="003D7B96">
              <w:rPr>
                <w:sz w:val="20"/>
                <w:szCs w:val="20"/>
              </w:rPr>
              <w:t>единиц</w:t>
            </w:r>
          </w:p>
        </w:tc>
        <w:tc>
          <w:tcPr>
            <w:tcW w:w="1138" w:type="pct"/>
            <w:shd w:val="clear" w:color="auto" w:fill="auto"/>
          </w:tcPr>
          <w:p w14:paraId="31C0B3A0" w14:textId="684F81C7" w:rsidR="00D06322" w:rsidRPr="003D7B96" w:rsidRDefault="000E6906" w:rsidP="00D06322">
            <w:pPr>
              <w:widowControl w:val="0"/>
              <w:autoSpaceDE w:val="0"/>
              <w:autoSpaceDN w:val="0"/>
              <w:adjustRightInd w:val="0"/>
              <w:spacing w:line="240" w:lineRule="auto"/>
              <w:jc w:val="center"/>
              <w:rPr>
                <w:sz w:val="20"/>
                <w:szCs w:val="20"/>
                <w:lang w:val="en-US"/>
              </w:rPr>
            </w:pPr>
            <w:r w:rsidRPr="003D7B96">
              <w:rPr>
                <w:sz w:val="20"/>
                <w:szCs w:val="20"/>
                <w:lang w:val="en-US"/>
              </w:rPr>
              <w:t>10</w:t>
            </w:r>
          </w:p>
        </w:tc>
        <w:tc>
          <w:tcPr>
            <w:tcW w:w="1118" w:type="pct"/>
            <w:shd w:val="clear" w:color="auto" w:fill="auto"/>
          </w:tcPr>
          <w:p w14:paraId="48B7E228" w14:textId="292DB338" w:rsidR="00D06322" w:rsidRPr="003D7B96" w:rsidRDefault="000E6906" w:rsidP="00D06322">
            <w:pPr>
              <w:widowControl w:val="0"/>
              <w:autoSpaceDE w:val="0"/>
              <w:autoSpaceDN w:val="0"/>
              <w:adjustRightInd w:val="0"/>
              <w:spacing w:line="240" w:lineRule="auto"/>
              <w:jc w:val="center"/>
              <w:rPr>
                <w:sz w:val="20"/>
                <w:szCs w:val="20"/>
                <w:lang w:val="en-US"/>
              </w:rPr>
            </w:pPr>
            <w:r w:rsidRPr="003D7B96">
              <w:rPr>
                <w:sz w:val="20"/>
                <w:szCs w:val="20"/>
                <w:lang w:val="en-US"/>
              </w:rPr>
              <w:t>10</w:t>
            </w:r>
          </w:p>
        </w:tc>
      </w:tr>
      <w:tr w:rsidR="002971FB" w:rsidRPr="003D7B96" w14:paraId="00FED71B" w14:textId="77777777" w:rsidTr="00753B37">
        <w:trPr>
          <w:trHeight w:val="20"/>
        </w:trPr>
        <w:tc>
          <w:tcPr>
            <w:tcW w:w="320" w:type="pct"/>
            <w:shd w:val="clear" w:color="auto" w:fill="auto"/>
          </w:tcPr>
          <w:p w14:paraId="6BEBE076" w14:textId="77777777" w:rsidR="002971FB" w:rsidRPr="003D7B96" w:rsidRDefault="002971FB" w:rsidP="00566ACF">
            <w:pPr>
              <w:widowControl w:val="0"/>
              <w:autoSpaceDE w:val="0"/>
              <w:autoSpaceDN w:val="0"/>
              <w:adjustRightInd w:val="0"/>
              <w:spacing w:line="240" w:lineRule="auto"/>
              <w:jc w:val="center"/>
              <w:rPr>
                <w:b/>
                <w:sz w:val="20"/>
                <w:szCs w:val="20"/>
              </w:rPr>
            </w:pPr>
            <w:r w:rsidRPr="003D7B96">
              <w:rPr>
                <w:b/>
                <w:sz w:val="20"/>
                <w:szCs w:val="20"/>
              </w:rPr>
              <w:t>6.4</w:t>
            </w:r>
          </w:p>
        </w:tc>
        <w:tc>
          <w:tcPr>
            <w:tcW w:w="4680" w:type="pct"/>
            <w:gridSpan w:val="4"/>
            <w:shd w:val="clear" w:color="auto" w:fill="auto"/>
          </w:tcPr>
          <w:p w14:paraId="530EFCA3" w14:textId="77777777" w:rsidR="002971FB" w:rsidRPr="003D7B96" w:rsidRDefault="002971FB" w:rsidP="00566ACF">
            <w:pPr>
              <w:widowControl w:val="0"/>
              <w:autoSpaceDE w:val="0"/>
              <w:autoSpaceDN w:val="0"/>
              <w:adjustRightInd w:val="0"/>
              <w:spacing w:line="240" w:lineRule="auto"/>
              <w:jc w:val="left"/>
              <w:rPr>
                <w:b/>
                <w:sz w:val="20"/>
                <w:szCs w:val="20"/>
              </w:rPr>
            </w:pPr>
            <w:r w:rsidRPr="003D7B96">
              <w:rPr>
                <w:b/>
                <w:sz w:val="20"/>
                <w:szCs w:val="20"/>
              </w:rPr>
              <w:t>Связь</w:t>
            </w:r>
          </w:p>
        </w:tc>
      </w:tr>
      <w:tr w:rsidR="00D06322" w:rsidRPr="003D7B96" w14:paraId="0D737BFB" w14:textId="77777777" w:rsidTr="00753B37">
        <w:trPr>
          <w:trHeight w:val="20"/>
        </w:trPr>
        <w:tc>
          <w:tcPr>
            <w:tcW w:w="320" w:type="pct"/>
            <w:shd w:val="clear" w:color="auto" w:fill="auto"/>
          </w:tcPr>
          <w:p w14:paraId="4B8ECAC6" w14:textId="77777777" w:rsidR="00D06322" w:rsidRPr="003D7B96" w:rsidRDefault="00D06322" w:rsidP="00D06322">
            <w:pPr>
              <w:widowControl w:val="0"/>
              <w:autoSpaceDE w:val="0"/>
              <w:autoSpaceDN w:val="0"/>
              <w:adjustRightInd w:val="0"/>
              <w:spacing w:line="240" w:lineRule="auto"/>
              <w:jc w:val="center"/>
              <w:rPr>
                <w:sz w:val="20"/>
                <w:szCs w:val="20"/>
              </w:rPr>
            </w:pPr>
            <w:r w:rsidRPr="003D7B96">
              <w:rPr>
                <w:sz w:val="20"/>
                <w:szCs w:val="20"/>
              </w:rPr>
              <w:t>6.4.1</w:t>
            </w:r>
          </w:p>
        </w:tc>
        <w:tc>
          <w:tcPr>
            <w:tcW w:w="1616" w:type="pct"/>
            <w:shd w:val="clear" w:color="auto" w:fill="auto"/>
          </w:tcPr>
          <w:p w14:paraId="4005EEF7" w14:textId="349ECB13" w:rsidR="00D06322" w:rsidRPr="003D7B96" w:rsidRDefault="00D06322" w:rsidP="00D06322">
            <w:pPr>
              <w:widowControl w:val="0"/>
              <w:autoSpaceDE w:val="0"/>
              <w:autoSpaceDN w:val="0"/>
              <w:adjustRightInd w:val="0"/>
              <w:spacing w:line="240" w:lineRule="auto"/>
              <w:jc w:val="left"/>
              <w:rPr>
                <w:sz w:val="20"/>
                <w:szCs w:val="20"/>
              </w:rPr>
            </w:pPr>
            <w:r w:rsidRPr="003D7B96">
              <w:rPr>
                <w:sz w:val="20"/>
                <w:szCs w:val="20"/>
              </w:rPr>
              <w:t>Количество объектов почтовой связи</w:t>
            </w:r>
          </w:p>
        </w:tc>
        <w:tc>
          <w:tcPr>
            <w:tcW w:w="808" w:type="pct"/>
            <w:shd w:val="clear" w:color="auto" w:fill="auto"/>
          </w:tcPr>
          <w:p w14:paraId="3EAD414A" w14:textId="44E6D96F" w:rsidR="00D06322" w:rsidRPr="003D7B96" w:rsidRDefault="00D06322" w:rsidP="00D06322">
            <w:pPr>
              <w:widowControl w:val="0"/>
              <w:autoSpaceDE w:val="0"/>
              <w:autoSpaceDN w:val="0"/>
              <w:adjustRightInd w:val="0"/>
              <w:spacing w:line="240" w:lineRule="auto"/>
              <w:jc w:val="center"/>
              <w:rPr>
                <w:sz w:val="20"/>
                <w:szCs w:val="20"/>
              </w:rPr>
            </w:pPr>
            <w:r w:rsidRPr="003D7B96">
              <w:rPr>
                <w:sz w:val="20"/>
                <w:szCs w:val="20"/>
              </w:rPr>
              <w:t>единиц</w:t>
            </w:r>
          </w:p>
        </w:tc>
        <w:tc>
          <w:tcPr>
            <w:tcW w:w="1138" w:type="pct"/>
            <w:shd w:val="clear" w:color="auto" w:fill="auto"/>
          </w:tcPr>
          <w:p w14:paraId="17AE7945" w14:textId="41BDDFEA" w:rsidR="00D06322" w:rsidRPr="003D7B96" w:rsidRDefault="00D06322" w:rsidP="00D06322">
            <w:pPr>
              <w:widowControl w:val="0"/>
              <w:autoSpaceDE w:val="0"/>
              <w:autoSpaceDN w:val="0"/>
              <w:adjustRightInd w:val="0"/>
              <w:spacing w:line="240" w:lineRule="auto"/>
              <w:jc w:val="center"/>
              <w:rPr>
                <w:sz w:val="20"/>
                <w:szCs w:val="20"/>
              </w:rPr>
            </w:pPr>
            <w:r w:rsidRPr="003D7B96">
              <w:rPr>
                <w:sz w:val="20"/>
                <w:szCs w:val="20"/>
              </w:rPr>
              <w:t>2</w:t>
            </w:r>
          </w:p>
        </w:tc>
        <w:tc>
          <w:tcPr>
            <w:tcW w:w="1118" w:type="pct"/>
            <w:shd w:val="clear" w:color="auto" w:fill="auto"/>
          </w:tcPr>
          <w:p w14:paraId="1B6F0730" w14:textId="46785EF3" w:rsidR="00D06322" w:rsidRPr="003D7B96" w:rsidRDefault="00D06322" w:rsidP="00D06322">
            <w:pPr>
              <w:widowControl w:val="0"/>
              <w:autoSpaceDE w:val="0"/>
              <w:autoSpaceDN w:val="0"/>
              <w:adjustRightInd w:val="0"/>
              <w:spacing w:line="240" w:lineRule="auto"/>
              <w:jc w:val="center"/>
              <w:rPr>
                <w:sz w:val="20"/>
                <w:szCs w:val="20"/>
              </w:rPr>
            </w:pPr>
            <w:r w:rsidRPr="003D7B96">
              <w:rPr>
                <w:sz w:val="20"/>
                <w:szCs w:val="20"/>
              </w:rPr>
              <w:t>2</w:t>
            </w:r>
          </w:p>
        </w:tc>
      </w:tr>
      <w:tr w:rsidR="000E6906" w:rsidRPr="003D7B96" w14:paraId="51754118" w14:textId="77777777" w:rsidTr="00753B37">
        <w:trPr>
          <w:trHeight w:val="20"/>
        </w:trPr>
        <w:tc>
          <w:tcPr>
            <w:tcW w:w="320" w:type="pct"/>
            <w:shd w:val="clear" w:color="auto" w:fill="auto"/>
          </w:tcPr>
          <w:p w14:paraId="6CDFF662" w14:textId="77103E59"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6.4.2</w:t>
            </w:r>
          </w:p>
        </w:tc>
        <w:tc>
          <w:tcPr>
            <w:tcW w:w="1616" w:type="pct"/>
            <w:shd w:val="clear" w:color="auto" w:fill="auto"/>
          </w:tcPr>
          <w:p w14:paraId="66FC0017" w14:textId="16EEBEF5" w:rsidR="000E6906" w:rsidRPr="003D7B96" w:rsidRDefault="000E6906" w:rsidP="000E6906">
            <w:pPr>
              <w:widowControl w:val="0"/>
              <w:autoSpaceDE w:val="0"/>
              <w:autoSpaceDN w:val="0"/>
              <w:adjustRightInd w:val="0"/>
              <w:spacing w:line="240" w:lineRule="auto"/>
              <w:jc w:val="left"/>
              <w:rPr>
                <w:sz w:val="20"/>
                <w:szCs w:val="20"/>
              </w:rPr>
            </w:pPr>
            <w:r w:rsidRPr="003D7B96">
              <w:rPr>
                <w:sz w:val="20"/>
                <w:szCs w:val="20"/>
              </w:rPr>
              <w:t>Протяженность ВОЛС</w:t>
            </w:r>
          </w:p>
        </w:tc>
        <w:tc>
          <w:tcPr>
            <w:tcW w:w="808" w:type="pct"/>
            <w:shd w:val="clear" w:color="auto" w:fill="auto"/>
          </w:tcPr>
          <w:p w14:paraId="6C9C612C" w14:textId="60208874"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км</w:t>
            </w:r>
          </w:p>
        </w:tc>
        <w:tc>
          <w:tcPr>
            <w:tcW w:w="1138" w:type="pct"/>
            <w:shd w:val="clear" w:color="auto" w:fill="auto"/>
          </w:tcPr>
          <w:p w14:paraId="4648C7A0" w14:textId="11151AE4"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31,79</w:t>
            </w:r>
          </w:p>
        </w:tc>
        <w:tc>
          <w:tcPr>
            <w:tcW w:w="1118" w:type="pct"/>
            <w:shd w:val="clear" w:color="auto" w:fill="auto"/>
          </w:tcPr>
          <w:p w14:paraId="711F1BAA" w14:textId="5657952B" w:rsidR="000E6906" w:rsidRPr="003D7B96" w:rsidRDefault="000E6906" w:rsidP="000E6906">
            <w:pPr>
              <w:widowControl w:val="0"/>
              <w:autoSpaceDE w:val="0"/>
              <w:autoSpaceDN w:val="0"/>
              <w:adjustRightInd w:val="0"/>
              <w:spacing w:line="240" w:lineRule="auto"/>
              <w:jc w:val="center"/>
              <w:rPr>
                <w:sz w:val="20"/>
                <w:szCs w:val="20"/>
              </w:rPr>
            </w:pPr>
            <w:r w:rsidRPr="003D7B96">
              <w:rPr>
                <w:sz w:val="20"/>
                <w:szCs w:val="20"/>
              </w:rPr>
              <w:t>31,79</w:t>
            </w:r>
          </w:p>
        </w:tc>
      </w:tr>
      <w:tr w:rsidR="002971FB" w:rsidRPr="003D7B96" w14:paraId="2FB8827A" w14:textId="77777777" w:rsidTr="00753B37">
        <w:trPr>
          <w:trHeight w:val="20"/>
        </w:trPr>
        <w:tc>
          <w:tcPr>
            <w:tcW w:w="320" w:type="pct"/>
            <w:shd w:val="clear" w:color="auto" w:fill="auto"/>
          </w:tcPr>
          <w:p w14:paraId="37CD5239" w14:textId="77777777" w:rsidR="002971FB" w:rsidRPr="003D7B96" w:rsidRDefault="002971FB" w:rsidP="00566ACF">
            <w:pPr>
              <w:widowControl w:val="0"/>
              <w:autoSpaceDE w:val="0"/>
              <w:autoSpaceDN w:val="0"/>
              <w:adjustRightInd w:val="0"/>
              <w:spacing w:line="240" w:lineRule="auto"/>
              <w:jc w:val="center"/>
              <w:rPr>
                <w:b/>
                <w:sz w:val="20"/>
                <w:szCs w:val="20"/>
              </w:rPr>
            </w:pPr>
            <w:r w:rsidRPr="003D7B96">
              <w:rPr>
                <w:b/>
                <w:sz w:val="20"/>
                <w:szCs w:val="20"/>
              </w:rPr>
              <w:t>6.5</w:t>
            </w:r>
          </w:p>
        </w:tc>
        <w:tc>
          <w:tcPr>
            <w:tcW w:w="4680" w:type="pct"/>
            <w:gridSpan w:val="4"/>
            <w:shd w:val="clear" w:color="auto" w:fill="auto"/>
          </w:tcPr>
          <w:p w14:paraId="5AD81C0A" w14:textId="77777777" w:rsidR="002971FB" w:rsidRPr="003D7B96" w:rsidRDefault="002971FB" w:rsidP="00566ACF">
            <w:pPr>
              <w:widowControl w:val="0"/>
              <w:autoSpaceDE w:val="0"/>
              <w:autoSpaceDN w:val="0"/>
              <w:adjustRightInd w:val="0"/>
              <w:spacing w:line="240" w:lineRule="auto"/>
              <w:jc w:val="left"/>
              <w:rPr>
                <w:b/>
                <w:sz w:val="20"/>
                <w:szCs w:val="20"/>
              </w:rPr>
            </w:pPr>
            <w:r w:rsidRPr="003D7B96">
              <w:rPr>
                <w:b/>
                <w:sz w:val="20"/>
                <w:szCs w:val="20"/>
              </w:rPr>
              <w:t>Теплоснабжение</w:t>
            </w:r>
          </w:p>
        </w:tc>
      </w:tr>
      <w:tr w:rsidR="002971FB" w:rsidRPr="003D7B96" w14:paraId="49E95AE2" w14:textId="77777777" w:rsidTr="00753B37">
        <w:trPr>
          <w:trHeight w:val="20"/>
        </w:trPr>
        <w:tc>
          <w:tcPr>
            <w:tcW w:w="320" w:type="pct"/>
            <w:shd w:val="clear" w:color="auto" w:fill="auto"/>
          </w:tcPr>
          <w:p w14:paraId="547249CD" w14:textId="77777777"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6.5.1</w:t>
            </w:r>
          </w:p>
        </w:tc>
        <w:tc>
          <w:tcPr>
            <w:tcW w:w="1616" w:type="pct"/>
            <w:shd w:val="clear" w:color="auto" w:fill="auto"/>
          </w:tcPr>
          <w:p w14:paraId="3F862240" w14:textId="7D29DC3D" w:rsidR="002971FB" w:rsidRPr="003D7B96" w:rsidRDefault="002971FB" w:rsidP="00566ACF">
            <w:pPr>
              <w:widowControl w:val="0"/>
              <w:autoSpaceDE w:val="0"/>
              <w:autoSpaceDN w:val="0"/>
              <w:adjustRightInd w:val="0"/>
              <w:spacing w:line="240" w:lineRule="auto"/>
              <w:jc w:val="left"/>
              <w:rPr>
                <w:sz w:val="20"/>
                <w:szCs w:val="20"/>
              </w:rPr>
            </w:pPr>
            <w:r w:rsidRPr="003D7B96">
              <w:rPr>
                <w:bCs/>
                <w:sz w:val="20"/>
                <w:szCs w:val="20"/>
              </w:rPr>
              <w:t>Производительность источников теплоснабжения, всего</w:t>
            </w:r>
          </w:p>
        </w:tc>
        <w:tc>
          <w:tcPr>
            <w:tcW w:w="808" w:type="pct"/>
            <w:shd w:val="clear" w:color="auto" w:fill="auto"/>
          </w:tcPr>
          <w:p w14:paraId="17DCD6DB" w14:textId="77777777"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lang w:eastAsia="ru-RU"/>
              </w:rPr>
              <w:t>Гкал/час</w:t>
            </w:r>
          </w:p>
        </w:tc>
        <w:tc>
          <w:tcPr>
            <w:tcW w:w="1138" w:type="pct"/>
            <w:shd w:val="clear" w:color="auto" w:fill="auto"/>
          </w:tcPr>
          <w:p w14:paraId="0E2B4EBA" w14:textId="2EF462AA" w:rsidR="002971FB" w:rsidRPr="003D7B96" w:rsidRDefault="000F00F2" w:rsidP="00566ACF">
            <w:pPr>
              <w:widowControl w:val="0"/>
              <w:autoSpaceDE w:val="0"/>
              <w:autoSpaceDN w:val="0"/>
              <w:adjustRightInd w:val="0"/>
              <w:spacing w:line="240" w:lineRule="auto"/>
              <w:jc w:val="center"/>
              <w:rPr>
                <w:sz w:val="20"/>
                <w:szCs w:val="20"/>
                <w:lang w:val="en-US"/>
              </w:rPr>
            </w:pPr>
            <w:r w:rsidRPr="003D7B96">
              <w:rPr>
                <w:sz w:val="20"/>
                <w:szCs w:val="20"/>
                <w:lang w:val="en-US"/>
              </w:rPr>
              <w:t>-</w:t>
            </w:r>
          </w:p>
        </w:tc>
        <w:tc>
          <w:tcPr>
            <w:tcW w:w="1118" w:type="pct"/>
            <w:shd w:val="clear" w:color="auto" w:fill="auto"/>
          </w:tcPr>
          <w:p w14:paraId="2E77EDC5" w14:textId="7806DBF6" w:rsidR="002971FB" w:rsidRPr="003D7B96" w:rsidRDefault="000F00F2" w:rsidP="000F00F2">
            <w:pPr>
              <w:widowControl w:val="0"/>
              <w:autoSpaceDE w:val="0"/>
              <w:autoSpaceDN w:val="0"/>
              <w:adjustRightInd w:val="0"/>
              <w:spacing w:line="240" w:lineRule="auto"/>
              <w:jc w:val="center"/>
              <w:rPr>
                <w:sz w:val="20"/>
                <w:szCs w:val="20"/>
                <w:lang w:val="en-US"/>
              </w:rPr>
            </w:pPr>
            <w:r w:rsidRPr="003D7B96">
              <w:rPr>
                <w:sz w:val="20"/>
                <w:szCs w:val="20"/>
              </w:rPr>
              <w:t>-</w:t>
            </w:r>
          </w:p>
        </w:tc>
      </w:tr>
      <w:tr w:rsidR="000F00F2" w:rsidRPr="003D7B96" w14:paraId="158C8D8C" w14:textId="77777777" w:rsidTr="00753B37">
        <w:trPr>
          <w:trHeight w:val="20"/>
        </w:trPr>
        <w:tc>
          <w:tcPr>
            <w:tcW w:w="320" w:type="pct"/>
            <w:shd w:val="clear" w:color="auto" w:fill="auto"/>
          </w:tcPr>
          <w:p w14:paraId="18507269" w14:textId="77777777" w:rsidR="000F00F2" w:rsidRPr="003D7B96" w:rsidRDefault="000F00F2" w:rsidP="000F00F2">
            <w:pPr>
              <w:widowControl w:val="0"/>
              <w:autoSpaceDE w:val="0"/>
              <w:autoSpaceDN w:val="0"/>
              <w:adjustRightInd w:val="0"/>
              <w:spacing w:line="240" w:lineRule="auto"/>
              <w:jc w:val="center"/>
              <w:rPr>
                <w:sz w:val="20"/>
                <w:szCs w:val="20"/>
              </w:rPr>
            </w:pPr>
            <w:r w:rsidRPr="003D7B96">
              <w:rPr>
                <w:sz w:val="20"/>
                <w:szCs w:val="20"/>
              </w:rPr>
              <w:t>6.5.2</w:t>
            </w:r>
          </w:p>
        </w:tc>
        <w:tc>
          <w:tcPr>
            <w:tcW w:w="1616" w:type="pct"/>
            <w:shd w:val="clear" w:color="auto" w:fill="auto"/>
          </w:tcPr>
          <w:p w14:paraId="6141E59B" w14:textId="77777777" w:rsidR="000F00F2" w:rsidRPr="003D7B96" w:rsidRDefault="000F00F2" w:rsidP="000F00F2">
            <w:pPr>
              <w:widowControl w:val="0"/>
              <w:autoSpaceDE w:val="0"/>
              <w:autoSpaceDN w:val="0"/>
              <w:adjustRightInd w:val="0"/>
              <w:spacing w:line="240" w:lineRule="auto"/>
              <w:jc w:val="left"/>
              <w:rPr>
                <w:bCs/>
                <w:sz w:val="20"/>
                <w:szCs w:val="20"/>
              </w:rPr>
            </w:pPr>
            <w:r w:rsidRPr="003D7B96">
              <w:rPr>
                <w:bCs/>
                <w:sz w:val="20"/>
                <w:szCs w:val="20"/>
              </w:rPr>
              <w:t>Протяженность тепловых сетей</w:t>
            </w:r>
          </w:p>
        </w:tc>
        <w:tc>
          <w:tcPr>
            <w:tcW w:w="808" w:type="pct"/>
            <w:shd w:val="clear" w:color="auto" w:fill="auto"/>
          </w:tcPr>
          <w:p w14:paraId="381265BE" w14:textId="77777777" w:rsidR="000F00F2" w:rsidRPr="003D7B96" w:rsidRDefault="000F00F2" w:rsidP="000F00F2">
            <w:pPr>
              <w:widowControl w:val="0"/>
              <w:autoSpaceDE w:val="0"/>
              <w:autoSpaceDN w:val="0"/>
              <w:adjustRightInd w:val="0"/>
              <w:spacing w:line="240" w:lineRule="auto"/>
              <w:jc w:val="center"/>
              <w:rPr>
                <w:sz w:val="20"/>
                <w:szCs w:val="20"/>
                <w:lang w:eastAsia="ru-RU"/>
              </w:rPr>
            </w:pPr>
            <w:r w:rsidRPr="003D7B96">
              <w:rPr>
                <w:sz w:val="20"/>
                <w:szCs w:val="20"/>
                <w:lang w:eastAsia="ru-RU"/>
              </w:rPr>
              <w:t>км</w:t>
            </w:r>
          </w:p>
        </w:tc>
        <w:tc>
          <w:tcPr>
            <w:tcW w:w="1138" w:type="pct"/>
            <w:shd w:val="clear" w:color="auto" w:fill="auto"/>
          </w:tcPr>
          <w:p w14:paraId="34D5FC39" w14:textId="7FD9D975" w:rsidR="000F00F2" w:rsidRPr="003D7B96" w:rsidRDefault="000F00F2" w:rsidP="000F00F2">
            <w:pPr>
              <w:widowControl w:val="0"/>
              <w:autoSpaceDE w:val="0"/>
              <w:autoSpaceDN w:val="0"/>
              <w:adjustRightInd w:val="0"/>
              <w:spacing w:line="240" w:lineRule="auto"/>
              <w:jc w:val="center"/>
              <w:rPr>
                <w:sz w:val="20"/>
                <w:szCs w:val="20"/>
              </w:rPr>
            </w:pPr>
            <w:r w:rsidRPr="003D7B96">
              <w:rPr>
                <w:sz w:val="20"/>
                <w:szCs w:val="20"/>
              </w:rPr>
              <w:t>0,150</w:t>
            </w:r>
          </w:p>
        </w:tc>
        <w:tc>
          <w:tcPr>
            <w:tcW w:w="1118" w:type="pct"/>
            <w:shd w:val="clear" w:color="auto" w:fill="auto"/>
          </w:tcPr>
          <w:p w14:paraId="1039D427" w14:textId="1A624981" w:rsidR="000F00F2" w:rsidRPr="003D7B96" w:rsidRDefault="000F00F2" w:rsidP="000F00F2">
            <w:pPr>
              <w:widowControl w:val="0"/>
              <w:autoSpaceDE w:val="0"/>
              <w:autoSpaceDN w:val="0"/>
              <w:adjustRightInd w:val="0"/>
              <w:spacing w:line="240" w:lineRule="auto"/>
              <w:jc w:val="center"/>
              <w:rPr>
                <w:sz w:val="20"/>
                <w:szCs w:val="20"/>
              </w:rPr>
            </w:pPr>
            <w:r w:rsidRPr="003D7B96">
              <w:rPr>
                <w:sz w:val="20"/>
                <w:szCs w:val="20"/>
              </w:rPr>
              <w:t>0,150</w:t>
            </w:r>
          </w:p>
        </w:tc>
      </w:tr>
      <w:tr w:rsidR="002971FB" w:rsidRPr="003D7B96" w14:paraId="484803C2" w14:textId="77777777" w:rsidTr="00753B37">
        <w:trPr>
          <w:trHeight w:val="20"/>
        </w:trPr>
        <w:tc>
          <w:tcPr>
            <w:tcW w:w="320" w:type="pct"/>
            <w:shd w:val="clear" w:color="auto" w:fill="auto"/>
          </w:tcPr>
          <w:p w14:paraId="291E9277" w14:textId="77777777" w:rsidR="002971FB" w:rsidRPr="003D7B96" w:rsidRDefault="002971FB" w:rsidP="00566ACF">
            <w:pPr>
              <w:widowControl w:val="0"/>
              <w:autoSpaceDE w:val="0"/>
              <w:autoSpaceDN w:val="0"/>
              <w:adjustRightInd w:val="0"/>
              <w:spacing w:line="240" w:lineRule="auto"/>
              <w:jc w:val="center"/>
              <w:rPr>
                <w:b/>
                <w:sz w:val="20"/>
                <w:szCs w:val="20"/>
              </w:rPr>
            </w:pPr>
            <w:r w:rsidRPr="003D7B96">
              <w:rPr>
                <w:b/>
                <w:sz w:val="20"/>
                <w:szCs w:val="20"/>
              </w:rPr>
              <w:t>6.6</w:t>
            </w:r>
          </w:p>
        </w:tc>
        <w:tc>
          <w:tcPr>
            <w:tcW w:w="4680" w:type="pct"/>
            <w:gridSpan w:val="4"/>
            <w:shd w:val="clear" w:color="auto" w:fill="auto"/>
          </w:tcPr>
          <w:p w14:paraId="14E5A06C" w14:textId="77777777" w:rsidR="002971FB" w:rsidRPr="003D7B96" w:rsidRDefault="002971FB" w:rsidP="00566ACF">
            <w:pPr>
              <w:widowControl w:val="0"/>
              <w:autoSpaceDE w:val="0"/>
              <w:autoSpaceDN w:val="0"/>
              <w:adjustRightInd w:val="0"/>
              <w:spacing w:line="240" w:lineRule="auto"/>
              <w:jc w:val="left"/>
              <w:rPr>
                <w:b/>
                <w:sz w:val="20"/>
                <w:szCs w:val="20"/>
              </w:rPr>
            </w:pPr>
            <w:r w:rsidRPr="003D7B96">
              <w:rPr>
                <w:b/>
                <w:sz w:val="20"/>
                <w:szCs w:val="20"/>
              </w:rPr>
              <w:t>Газоснабжение</w:t>
            </w:r>
          </w:p>
        </w:tc>
      </w:tr>
      <w:tr w:rsidR="002971FB" w:rsidRPr="003D7B96" w14:paraId="68C28E0D" w14:textId="77777777" w:rsidTr="00753B37">
        <w:trPr>
          <w:trHeight w:val="20"/>
        </w:trPr>
        <w:tc>
          <w:tcPr>
            <w:tcW w:w="320" w:type="pct"/>
            <w:vMerge w:val="restart"/>
            <w:shd w:val="clear" w:color="auto" w:fill="auto"/>
          </w:tcPr>
          <w:p w14:paraId="0DC50FFB" w14:textId="77777777"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6.6.1</w:t>
            </w:r>
          </w:p>
        </w:tc>
        <w:tc>
          <w:tcPr>
            <w:tcW w:w="1616" w:type="pct"/>
            <w:shd w:val="clear" w:color="auto" w:fill="auto"/>
          </w:tcPr>
          <w:p w14:paraId="5C02D63D"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Потребление газа</w:t>
            </w:r>
          </w:p>
        </w:tc>
        <w:tc>
          <w:tcPr>
            <w:tcW w:w="808" w:type="pct"/>
            <w:shd w:val="clear" w:color="auto" w:fill="auto"/>
          </w:tcPr>
          <w:p w14:paraId="73E1DBFE" w14:textId="2B874E85"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тыс.</w:t>
            </w:r>
            <w:r w:rsidR="00964151" w:rsidRPr="003D7B96">
              <w:rPr>
                <w:sz w:val="20"/>
                <w:szCs w:val="20"/>
              </w:rPr>
              <w:t xml:space="preserve"> </w:t>
            </w:r>
            <w:r w:rsidRPr="003D7B96">
              <w:rPr>
                <w:sz w:val="20"/>
                <w:szCs w:val="20"/>
              </w:rPr>
              <w:t>м</w:t>
            </w:r>
            <w:r w:rsidRPr="003D7B96">
              <w:rPr>
                <w:sz w:val="20"/>
                <w:szCs w:val="20"/>
                <w:vertAlign w:val="superscript"/>
              </w:rPr>
              <w:t>3</w:t>
            </w:r>
            <w:r w:rsidRPr="003D7B96">
              <w:rPr>
                <w:sz w:val="20"/>
                <w:szCs w:val="20"/>
              </w:rPr>
              <w:t>/год</w:t>
            </w:r>
          </w:p>
        </w:tc>
        <w:tc>
          <w:tcPr>
            <w:tcW w:w="1138" w:type="pct"/>
            <w:shd w:val="clear" w:color="auto" w:fill="auto"/>
          </w:tcPr>
          <w:p w14:paraId="3AC18673" w14:textId="19F20835"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2D4FC843" w14:textId="7531A7B3"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r w:rsidR="002971FB" w:rsidRPr="003D7B96" w14:paraId="63DBBD91" w14:textId="77777777" w:rsidTr="00753B37">
        <w:trPr>
          <w:trHeight w:val="20"/>
        </w:trPr>
        <w:tc>
          <w:tcPr>
            <w:tcW w:w="320" w:type="pct"/>
            <w:vMerge/>
            <w:shd w:val="clear" w:color="auto" w:fill="auto"/>
          </w:tcPr>
          <w:p w14:paraId="0AD06F27" w14:textId="77777777" w:rsidR="002971FB" w:rsidRPr="003D7B96" w:rsidRDefault="002971FB" w:rsidP="00566ACF">
            <w:pPr>
              <w:widowControl w:val="0"/>
              <w:autoSpaceDE w:val="0"/>
              <w:autoSpaceDN w:val="0"/>
              <w:adjustRightInd w:val="0"/>
              <w:spacing w:line="240" w:lineRule="auto"/>
              <w:jc w:val="center"/>
              <w:rPr>
                <w:sz w:val="20"/>
                <w:szCs w:val="20"/>
              </w:rPr>
            </w:pPr>
          </w:p>
        </w:tc>
        <w:tc>
          <w:tcPr>
            <w:tcW w:w="4680" w:type="pct"/>
            <w:gridSpan w:val="4"/>
            <w:shd w:val="clear" w:color="auto" w:fill="auto"/>
          </w:tcPr>
          <w:p w14:paraId="7944EA41"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в том числе:</w:t>
            </w:r>
          </w:p>
        </w:tc>
      </w:tr>
      <w:tr w:rsidR="002971FB" w:rsidRPr="003D7B96" w14:paraId="3891D7B4" w14:textId="77777777" w:rsidTr="00753B37">
        <w:trPr>
          <w:trHeight w:val="20"/>
        </w:trPr>
        <w:tc>
          <w:tcPr>
            <w:tcW w:w="320" w:type="pct"/>
            <w:vMerge/>
            <w:shd w:val="clear" w:color="auto" w:fill="auto"/>
          </w:tcPr>
          <w:p w14:paraId="00044A8E" w14:textId="77777777" w:rsidR="002971FB" w:rsidRPr="003D7B96" w:rsidRDefault="002971FB" w:rsidP="00566ACF">
            <w:pPr>
              <w:widowControl w:val="0"/>
              <w:autoSpaceDE w:val="0"/>
              <w:autoSpaceDN w:val="0"/>
              <w:adjustRightInd w:val="0"/>
              <w:spacing w:line="240" w:lineRule="auto"/>
              <w:jc w:val="center"/>
              <w:rPr>
                <w:sz w:val="20"/>
                <w:szCs w:val="20"/>
              </w:rPr>
            </w:pPr>
          </w:p>
        </w:tc>
        <w:tc>
          <w:tcPr>
            <w:tcW w:w="1616" w:type="pct"/>
            <w:shd w:val="clear" w:color="auto" w:fill="auto"/>
          </w:tcPr>
          <w:p w14:paraId="3FACEC1F"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на хозяйственно-бытовые нужды</w:t>
            </w:r>
          </w:p>
        </w:tc>
        <w:tc>
          <w:tcPr>
            <w:tcW w:w="808" w:type="pct"/>
            <w:shd w:val="clear" w:color="auto" w:fill="auto"/>
          </w:tcPr>
          <w:p w14:paraId="67EB467D" w14:textId="00DC11B9"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тыс.</w:t>
            </w:r>
            <w:r w:rsidR="00964151" w:rsidRPr="003D7B96">
              <w:rPr>
                <w:sz w:val="20"/>
                <w:szCs w:val="20"/>
              </w:rPr>
              <w:t xml:space="preserve"> </w:t>
            </w:r>
            <w:r w:rsidRPr="003D7B96">
              <w:rPr>
                <w:sz w:val="20"/>
                <w:szCs w:val="20"/>
              </w:rPr>
              <w:t>м</w:t>
            </w:r>
            <w:r w:rsidRPr="003D7B96">
              <w:rPr>
                <w:sz w:val="20"/>
                <w:szCs w:val="20"/>
                <w:vertAlign w:val="superscript"/>
              </w:rPr>
              <w:t>3</w:t>
            </w:r>
            <w:r w:rsidRPr="003D7B96">
              <w:rPr>
                <w:sz w:val="20"/>
                <w:szCs w:val="20"/>
              </w:rPr>
              <w:t>/год</w:t>
            </w:r>
          </w:p>
        </w:tc>
        <w:tc>
          <w:tcPr>
            <w:tcW w:w="1138" w:type="pct"/>
            <w:shd w:val="clear" w:color="auto" w:fill="auto"/>
          </w:tcPr>
          <w:p w14:paraId="47FC2052" w14:textId="0CFB850D"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2E70CDBF" w14:textId="282C037D"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r w:rsidR="002971FB" w:rsidRPr="003D7B96" w14:paraId="2453193C" w14:textId="77777777" w:rsidTr="00753B37">
        <w:trPr>
          <w:trHeight w:val="20"/>
        </w:trPr>
        <w:tc>
          <w:tcPr>
            <w:tcW w:w="320" w:type="pct"/>
            <w:vMerge/>
            <w:shd w:val="clear" w:color="auto" w:fill="auto"/>
          </w:tcPr>
          <w:p w14:paraId="4E0CDA86" w14:textId="77777777" w:rsidR="002971FB" w:rsidRPr="003D7B96" w:rsidRDefault="002971FB" w:rsidP="00566ACF">
            <w:pPr>
              <w:widowControl w:val="0"/>
              <w:autoSpaceDE w:val="0"/>
              <w:autoSpaceDN w:val="0"/>
              <w:adjustRightInd w:val="0"/>
              <w:spacing w:line="240" w:lineRule="auto"/>
              <w:jc w:val="center"/>
              <w:rPr>
                <w:sz w:val="20"/>
                <w:szCs w:val="20"/>
              </w:rPr>
            </w:pPr>
          </w:p>
        </w:tc>
        <w:tc>
          <w:tcPr>
            <w:tcW w:w="1616" w:type="pct"/>
            <w:shd w:val="clear" w:color="auto" w:fill="auto"/>
          </w:tcPr>
          <w:p w14:paraId="5E28211E"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на предприятия обслуживания</w:t>
            </w:r>
          </w:p>
        </w:tc>
        <w:tc>
          <w:tcPr>
            <w:tcW w:w="808" w:type="pct"/>
            <w:shd w:val="clear" w:color="auto" w:fill="auto"/>
          </w:tcPr>
          <w:p w14:paraId="448B5EF4" w14:textId="15A08BAD"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тыс.</w:t>
            </w:r>
            <w:r w:rsidR="00964151" w:rsidRPr="003D7B96">
              <w:rPr>
                <w:sz w:val="20"/>
                <w:szCs w:val="20"/>
              </w:rPr>
              <w:t xml:space="preserve"> </w:t>
            </w:r>
            <w:r w:rsidRPr="003D7B96">
              <w:rPr>
                <w:sz w:val="20"/>
                <w:szCs w:val="20"/>
              </w:rPr>
              <w:t>м</w:t>
            </w:r>
            <w:r w:rsidRPr="003D7B96">
              <w:rPr>
                <w:sz w:val="20"/>
                <w:szCs w:val="20"/>
                <w:vertAlign w:val="superscript"/>
              </w:rPr>
              <w:t>3</w:t>
            </w:r>
            <w:r w:rsidRPr="003D7B96">
              <w:rPr>
                <w:sz w:val="20"/>
                <w:szCs w:val="20"/>
              </w:rPr>
              <w:t>/год</w:t>
            </w:r>
          </w:p>
        </w:tc>
        <w:tc>
          <w:tcPr>
            <w:tcW w:w="1138" w:type="pct"/>
            <w:shd w:val="clear" w:color="auto" w:fill="auto"/>
          </w:tcPr>
          <w:p w14:paraId="31C6956D" w14:textId="3B8E9BFE"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2A5F47D2" w14:textId="690320FC"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r w:rsidR="002971FB" w:rsidRPr="003D7B96" w14:paraId="2D89A870" w14:textId="77777777" w:rsidTr="00753B37">
        <w:trPr>
          <w:trHeight w:val="20"/>
        </w:trPr>
        <w:tc>
          <w:tcPr>
            <w:tcW w:w="320" w:type="pct"/>
            <w:vMerge w:val="restart"/>
            <w:shd w:val="clear" w:color="auto" w:fill="auto"/>
          </w:tcPr>
          <w:p w14:paraId="22FBD363" w14:textId="77777777"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6.6.2</w:t>
            </w:r>
          </w:p>
        </w:tc>
        <w:tc>
          <w:tcPr>
            <w:tcW w:w="1616" w:type="pct"/>
            <w:shd w:val="clear" w:color="auto" w:fill="auto"/>
          </w:tcPr>
          <w:p w14:paraId="31E94678"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Количество ГРС на территории городского округа</w:t>
            </w:r>
          </w:p>
        </w:tc>
        <w:tc>
          <w:tcPr>
            <w:tcW w:w="808" w:type="pct"/>
            <w:shd w:val="clear" w:color="auto" w:fill="auto"/>
          </w:tcPr>
          <w:p w14:paraId="5D414AB3" w14:textId="073E918C"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единиц</w:t>
            </w:r>
          </w:p>
        </w:tc>
        <w:tc>
          <w:tcPr>
            <w:tcW w:w="1138" w:type="pct"/>
            <w:shd w:val="clear" w:color="auto" w:fill="auto"/>
          </w:tcPr>
          <w:p w14:paraId="2CDB9E74" w14:textId="23989CDA"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005A916D" w14:textId="381548DA"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r w:rsidR="002971FB" w:rsidRPr="003D7B96" w14:paraId="35F80AB5" w14:textId="77777777" w:rsidTr="00753B37">
        <w:trPr>
          <w:trHeight w:val="20"/>
        </w:trPr>
        <w:tc>
          <w:tcPr>
            <w:tcW w:w="320" w:type="pct"/>
            <w:vMerge/>
            <w:shd w:val="clear" w:color="auto" w:fill="auto"/>
          </w:tcPr>
          <w:p w14:paraId="150FA01E" w14:textId="77777777" w:rsidR="002971FB" w:rsidRPr="003D7B96" w:rsidRDefault="002971FB" w:rsidP="00566ACF">
            <w:pPr>
              <w:widowControl w:val="0"/>
              <w:autoSpaceDE w:val="0"/>
              <w:autoSpaceDN w:val="0"/>
              <w:adjustRightInd w:val="0"/>
              <w:spacing w:line="240" w:lineRule="auto"/>
              <w:jc w:val="center"/>
              <w:rPr>
                <w:sz w:val="20"/>
                <w:szCs w:val="20"/>
              </w:rPr>
            </w:pPr>
          </w:p>
        </w:tc>
        <w:tc>
          <w:tcPr>
            <w:tcW w:w="1616" w:type="pct"/>
            <w:shd w:val="clear" w:color="auto" w:fill="auto"/>
          </w:tcPr>
          <w:p w14:paraId="137E4F15"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Источники подачи газа (ГРП, ГРПБ)</w:t>
            </w:r>
          </w:p>
        </w:tc>
        <w:tc>
          <w:tcPr>
            <w:tcW w:w="808" w:type="pct"/>
            <w:shd w:val="clear" w:color="auto" w:fill="auto"/>
          </w:tcPr>
          <w:p w14:paraId="6FAC843C" w14:textId="03B06270"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единиц</w:t>
            </w:r>
          </w:p>
        </w:tc>
        <w:tc>
          <w:tcPr>
            <w:tcW w:w="1138" w:type="pct"/>
            <w:shd w:val="clear" w:color="auto" w:fill="auto"/>
          </w:tcPr>
          <w:p w14:paraId="4859E70F" w14:textId="30C61FE1"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3C020EA1" w14:textId="3BC1B58F"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r w:rsidR="002971FB" w:rsidRPr="006D016B" w14:paraId="5AE094DD" w14:textId="77777777" w:rsidTr="00753B37">
        <w:trPr>
          <w:trHeight w:val="20"/>
        </w:trPr>
        <w:tc>
          <w:tcPr>
            <w:tcW w:w="320" w:type="pct"/>
            <w:vMerge/>
            <w:shd w:val="clear" w:color="auto" w:fill="auto"/>
          </w:tcPr>
          <w:p w14:paraId="07BFA1E4" w14:textId="77777777" w:rsidR="002971FB" w:rsidRPr="003D7B96" w:rsidRDefault="002971FB" w:rsidP="00566ACF">
            <w:pPr>
              <w:widowControl w:val="0"/>
              <w:autoSpaceDE w:val="0"/>
              <w:autoSpaceDN w:val="0"/>
              <w:adjustRightInd w:val="0"/>
              <w:spacing w:line="240" w:lineRule="auto"/>
              <w:jc w:val="center"/>
              <w:rPr>
                <w:sz w:val="20"/>
                <w:szCs w:val="20"/>
              </w:rPr>
            </w:pPr>
          </w:p>
        </w:tc>
        <w:tc>
          <w:tcPr>
            <w:tcW w:w="1616" w:type="pct"/>
            <w:shd w:val="clear" w:color="auto" w:fill="auto"/>
          </w:tcPr>
          <w:p w14:paraId="5DB25D07" w14:textId="77777777" w:rsidR="002971FB" w:rsidRPr="003D7B96" w:rsidRDefault="002971FB" w:rsidP="00566ACF">
            <w:pPr>
              <w:widowControl w:val="0"/>
              <w:autoSpaceDE w:val="0"/>
              <w:autoSpaceDN w:val="0"/>
              <w:adjustRightInd w:val="0"/>
              <w:spacing w:line="240" w:lineRule="auto"/>
              <w:jc w:val="left"/>
              <w:rPr>
                <w:sz w:val="20"/>
                <w:szCs w:val="20"/>
              </w:rPr>
            </w:pPr>
            <w:r w:rsidRPr="003D7B96">
              <w:rPr>
                <w:sz w:val="20"/>
                <w:szCs w:val="20"/>
              </w:rPr>
              <w:t>Протяженность газораспределительных сетей высокого давления</w:t>
            </w:r>
          </w:p>
        </w:tc>
        <w:tc>
          <w:tcPr>
            <w:tcW w:w="808" w:type="pct"/>
            <w:shd w:val="clear" w:color="auto" w:fill="auto"/>
          </w:tcPr>
          <w:p w14:paraId="1EA7AE09" w14:textId="77777777" w:rsidR="002971FB" w:rsidRPr="003D7B96" w:rsidRDefault="002971FB" w:rsidP="00566ACF">
            <w:pPr>
              <w:widowControl w:val="0"/>
              <w:autoSpaceDE w:val="0"/>
              <w:autoSpaceDN w:val="0"/>
              <w:adjustRightInd w:val="0"/>
              <w:spacing w:line="240" w:lineRule="auto"/>
              <w:jc w:val="center"/>
              <w:rPr>
                <w:sz w:val="20"/>
                <w:szCs w:val="20"/>
              </w:rPr>
            </w:pPr>
            <w:r w:rsidRPr="003D7B96">
              <w:rPr>
                <w:sz w:val="20"/>
                <w:szCs w:val="20"/>
              </w:rPr>
              <w:t>км</w:t>
            </w:r>
          </w:p>
        </w:tc>
        <w:tc>
          <w:tcPr>
            <w:tcW w:w="1138" w:type="pct"/>
            <w:shd w:val="clear" w:color="auto" w:fill="auto"/>
          </w:tcPr>
          <w:p w14:paraId="21CC569A" w14:textId="03827A59" w:rsidR="002971FB" w:rsidRPr="003D7B96"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c>
          <w:tcPr>
            <w:tcW w:w="1118" w:type="pct"/>
            <w:shd w:val="clear" w:color="auto" w:fill="auto"/>
          </w:tcPr>
          <w:p w14:paraId="372328CA" w14:textId="115EF8FB" w:rsidR="002971FB" w:rsidRPr="00301EED" w:rsidRDefault="002C1A70" w:rsidP="00566ACF">
            <w:pPr>
              <w:widowControl w:val="0"/>
              <w:autoSpaceDE w:val="0"/>
              <w:autoSpaceDN w:val="0"/>
              <w:adjustRightInd w:val="0"/>
              <w:spacing w:line="240" w:lineRule="auto"/>
              <w:jc w:val="center"/>
              <w:rPr>
                <w:sz w:val="20"/>
                <w:szCs w:val="20"/>
              </w:rPr>
            </w:pPr>
            <w:r w:rsidRPr="003D7B96">
              <w:rPr>
                <w:sz w:val="20"/>
                <w:szCs w:val="20"/>
              </w:rPr>
              <w:t>-</w:t>
            </w:r>
          </w:p>
        </w:tc>
      </w:tr>
    </w:tbl>
    <w:p w14:paraId="656C5322" w14:textId="6C8EEB7A" w:rsidR="00FE1814" w:rsidRPr="0064014B" w:rsidRDefault="00FE1814" w:rsidP="00AF5E09">
      <w:pPr>
        <w:tabs>
          <w:tab w:val="left" w:pos="9498"/>
        </w:tabs>
        <w:autoSpaceDE w:val="0"/>
        <w:autoSpaceDN w:val="0"/>
        <w:adjustRightInd w:val="0"/>
        <w:spacing w:line="300" w:lineRule="auto"/>
      </w:pPr>
    </w:p>
    <w:sectPr w:rsidR="00FE1814" w:rsidRPr="0064014B" w:rsidSect="00C41E6B">
      <w:headerReference w:type="first" r:id="rId36"/>
      <w:pgSz w:w="11906" w:h="16838"/>
      <w:pgMar w:top="1134" w:right="567"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03454" w14:textId="77777777" w:rsidR="00E7492C" w:rsidRDefault="00E7492C" w:rsidP="00096EBF">
      <w:pPr>
        <w:spacing w:line="240" w:lineRule="auto"/>
      </w:pPr>
      <w:r>
        <w:separator/>
      </w:r>
    </w:p>
  </w:endnote>
  <w:endnote w:type="continuationSeparator" w:id="0">
    <w:p w14:paraId="23E2149C" w14:textId="77777777" w:rsidR="00E7492C" w:rsidRDefault="00E7492C" w:rsidP="00096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notTrueType/>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notTrueType/>
    <w:pitch w:val="variable"/>
    <w:sig w:usb0="B00002AF" w:usb1="69D77CFB" w:usb2="00000030" w:usb3="00000000" w:csb0="0008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00"/>
    <w:family w:val="swiss"/>
    <w:pitch w:val="variable"/>
    <w:sig w:usb0="00000287" w:usb1="00000000" w:usb2="00000000" w:usb3="00000000" w:csb0="0000009F" w:csb1="00000000"/>
  </w:font>
  <w:font w:name="DejaVu Sans">
    <w:charset w:val="CC"/>
    <w:family w:val="swiss"/>
    <w:pitch w:val="variable"/>
    <w:sig w:usb0="00000000" w:usb1="D200FDFF" w:usb2="0A0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60026FF" w:usb1="D200F1FB" w:usb2="02000028" w:usb3="00000000" w:csb0="000001DF" w:csb1="00000000"/>
  </w:font>
  <w:font w:name="Trajan Pro">
    <w:panose1 w:val="00000000000000000000"/>
    <w:charset w:val="00"/>
    <w:family w:val="roman"/>
    <w:notTrueType/>
    <w:pitch w:val="variable"/>
    <w:sig w:usb0="00000007" w:usb1="00000000" w:usb2="00000000" w:usb3="00000000" w:csb0="00000093"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218405"/>
      <w:docPartObj>
        <w:docPartGallery w:val="Page Numbers (Bottom of Page)"/>
        <w:docPartUnique/>
      </w:docPartObj>
    </w:sdtPr>
    <w:sdtEndPr>
      <w:rPr>
        <w:rFonts w:ascii="Times New Roman Полужирный" w:hAnsi="Times New Roman Полужирный"/>
        <w:b/>
        <w:spacing w:val="20"/>
      </w:rPr>
    </w:sdtEndPr>
    <w:sdtContent>
      <w:p w14:paraId="2724B199" w14:textId="3CFC5A44" w:rsidR="006B28C9" w:rsidRPr="008B2946" w:rsidRDefault="006B28C9" w:rsidP="008B2946">
        <w:pPr>
          <w:pStyle w:val="af5"/>
          <w:jc w:val="center"/>
          <w:rPr>
            <w:rFonts w:ascii="Times New Roman Полужирный" w:hAnsi="Times New Roman Полужирный"/>
            <w:b/>
            <w:spacing w:val="20"/>
          </w:rPr>
        </w:pPr>
        <w:r w:rsidRPr="008B2946">
          <w:rPr>
            <w:rFonts w:ascii="Times New Roman Полужирный" w:hAnsi="Times New Roman Полужирный"/>
            <w:b/>
            <w:spacing w:val="20"/>
          </w:rPr>
          <w:fldChar w:fldCharType="begin"/>
        </w:r>
        <w:r w:rsidRPr="008B2946">
          <w:rPr>
            <w:rFonts w:ascii="Times New Roman Полужирный" w:hAnsi="Times New Roman Полужирный"/>
            <w:b/>
            <w:spacing w:val="20"/>
          </w:rPr>
          <w:instrText>PAGE   \* MERGEFORMAT</w:instrText>
        </w:r>
        <w:r w:rsidRPr="008B2946">
          <w:rPr>
            <w:rFonts w:ascii="Times New Roman Полужирный" w:hAnsi="Times New Roman Полужирный"/>
            <w:b/>
            <w:spacing w:val="20"/>
          </w:rPr>
          <w:fldChar w:fldCharType="separate"/>
        </w:r>
        <w:r w:rsidR="00E319B4">
          <w:rPr>
            <w:rFonts w:ascii="Times New Roman Полужирный" w:hAnsi="Times New Roman Полужирный"/>
            <w:b/>
            <w:noProof/>
            <w:spacing w:val="20"/>
          </w:rPr>
          <w:t>6</w:t>
        </w:r>
        <w:r w:rsidRPr="008B2946">
          <w:rPr>
            <w:rFonts w:ascii="Times New Roman Полужирный" w:hAnsi="Times New Roman Полужирный"/>
            <w:b/>
            <w:spacing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F17C" w14:textId="0272305F" w:rsidR="006B28C9" w:rsidRPr="005D0B5F" w:rsidRDefault="006B28C9" w:rsidP="005D0B5F">
    <w:pPr>
      <w:pStyle w:val="af5"/>
      <w:jc w:val="center"/>
      <w:rPr>
        <w:spacing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503876"/>
      <w:docPartObj>
        <w:docPartGallery w:val="Page Numbers (Bottom of Page)"/>
        <w:docPartUnique/>
      </w:docPartObj>
    </w:sdtPr>
    <w:sdtEndPr>
      <w:rPr>
        <w:rFonts w:ascii="Times New Roman Полужирный" w:hAnsi="Times New Roman Полужирный"/>
        <w:b/>
        <w:spacing w:val="20"/>
      </w:rPr>
    </w:sdtEndPr>
    <w:sdtContent>
      <w:p w14:paraId="79AD44E0" w14:textId="42B1BA44" w:rsidR="006B28C9" w:rsidRPr="008B2946" w:rsidRDefault="006B28C9" w:rsidP="005D0B5F">
        <w:pPr>
          <w:pStyle w:val="af5"/>
          <w:jc w:val="center"/>
          <w:rPr>
            <w:rFonts w:ascii="Times New Roman Полужирный" w:hAnsi="Times New Roman Полужирный"/>
            <w:b/>
            <w:spacing w:val="20"/>
          </w:rPr>
        </w:pPr>
        <w:r w:rsidRPr="008B2946">
          <w:rPr>
            <w:rFonts w:ascii="Times New Roman Полужирный" w:hAnsi="Times New Roman Полужирный"/>
            <w:b/>
            <w:spacing w:val="20"/>
          </w:rPr>
          <w:fldChar w:fldCharType="begin"/>
        </w:r>
        <w:r w:rsidRPr="008B2946">
          <w:rPr>
            <w:rFonts w:ascii="Times New Roman Полужирный" w:hAnsi="Times New Roman Полужирный"/>
            <w:b/>
            <w:spacing w:val="20"/>
          </w:rPr>
          <w:instrText>PAGE   \* MERGEFORMAT</w:instrText>
        </w:r>
        <w:r w:rsidRPr="008B2946">
          <w:rPr>
            <w:rFonts w:ascii="Times New Roman Полужирный" w:hAnsi="Times New Roman Полужирный"/>
            <w:b/>
            <w:spacing w:val="20"/>
          </w:rPr>
          <w:fldChar w:fldCharType="separate"/>
        </w:r>
        <w:r w:rsidR="00E319B4">
          <w:rPr>
            <w:rFonts w:ascii="Times New Roman Полужирный" w:hAnsi="Times New Roman Полужирный"/>
            <w:b/>
            <w:noProof/>
            <w:spacing w:val="20"/>
          </w:rPr>
          <w:t>21</w:t>
        </w:r>
        <w:r w:rsidRPr="008B2946">
          <w:rPr>
            <w:rFonts w:ascii="Times New Roman Полужирный" w:hAnsi="Times New Roman Полужирный"/>
            <w:b/>
            <w:spacing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747415"/>
      <w:docPartObj>
        <w:docPartGallery w:val="Page Numbers (Bottom of Page)"/>
        <w:docPartUnique/>
      </w:docPartObj>
    </w:sdtPr>
    <w:sdtContent>
      <w:p w14:paraId="7435F3B9" w14:textId="77777777" w:rsidR="006B28C9" w:rsidRPr="0045398D" w:rsidRDefault="006B28C9" w:rsidP="0045398D">
        <w:pPr>
          <w:pStyle w:val="af5"/>
          <w:jc w:val="center"/>
        </w:pPr>
        <w:r>
          <w:fldChar w:fldCharType="begin"/>
        </w:r>
        <w:r>
          <w:instrText>PAGE   \* MERGEFORMAT</w:instrText>
        </w:r>
        <w:r>
          <w:fldChar w:fldCharType="separate"/>
        </w:r>
        <w:r w:rsidR="00E319B4">
          <w:rPr>
            <w:noProof/>
          </w:rPr>
          <w:t>66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1249"/>
      <w:docPartObj>
        <w:docPartGallery w:val="Page Numbers (Bottom of Page)"/>
        <w:docPartUnique/>
      </w:docPartObj>
    </w:sdtPr>
    <w:sdtContent>
      <w:p w14:paraId="0549B20C" w14:textId="2323E03B" w:rsidR="006B28C9" w:rsidRPr="0045398D" w:rsidRDefault="006B28C9" w:rsidP="0045398D">
        <w:pPr>
          <w:pStyle w:val="af5"/>
          <w:jc w:val="center"/>
        </w:pPr>
        <w:r>
          <w:fldChar w:fldCharType="begin"/>
        </w:r>
        <w:r>
          <w:instrText>PAGE   \* MERGEFORMAT</w:instrText>
        </w:r>
        <w:r>
          <w:fldChar w:fldCharType="separate"/>
        </w:r>
        <w:r>
          <w:rPr>
            <w:noProof/>
          </w:rPr>
          <w:t>80</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21788"/>
      <w:docPartObj>
        <w:docPartGallery w:val="Page Numbers (Bottom of Page)"/>
        <w:docPartUnique/>
      </w:docPartObj>
    </w:sdtPr>
    <w:sdtContent>
      <w:p w14:paraId="245BC93F" w14:textId="77777777" w:rsidR="006B28C9" w:rsidRPr="0045398D" w:rsidRDefault="006B28C9" w:rsidP="0045398D">
        <w:pPr>
          <w:pStyle w:val="af5"/>
          <w:jc w:val="center"/>
        </w:pPr>
        <w:r>
          <w:fldChar w:fldCharType="begin"/>
        </w:r>
        <w:r>
          <w:instrText>PAGE   \* MERGEFORMAT</w:instrText>
        </w:r>
        <w:r>
          <w:fldChar w:fldCharType="separate"/>
        </w:r>
        <w:r>
          <w:rPr>
            <w:noProof/>
          </w:rPr>
          <w:t>78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307826"/>
      <w:docPartObj>
        <w:docPartGallery w:val="Page Numbers (Bottom of Page)"/>
        <w:docPartUnique/>
      </w:docPartObj>
    </w:sdtPr>
    <w:sdtContent>
      <w:p w14:paraId="241CF9D5" w14:textId="77777777" w:rsidR="006B28C9" w:rsidRPr="0045398D" w:rsidRDefault="006B28C9" w:rsidP="0045398D">
        <w:pPr>
          <w:pStyle w:val="af5"/>
          <w:jc w:val="center"/>
        </w:pPr>
        <w:r>
          <w:fldChar w:fldCharType="begin"/>
        </w:r>
        <w:r>
          <w:instrText>PAGE   \* MERGEFORMAT</w:instrText>
        </w:r>
        <w:r>
          <w:fldChar w:fldCharType="separate"/>
        </w:r>
        <w:r>
          <w:rPr>
            <w:noProof/>
          </w:rPr>
          <w:t>78</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561929"/>
      <w:docPartObj>
        <w:docPartGallery w:val="Page Numbers (Bottom of Page)"/>
        <w:docPartUnique/>
      </w:docPartObj>
    </w:sdtPr>
    <w:sdtEndPr>
      <w:rPr>
        <w:rFonts w:ascii="Times New Roman Полужирный" w:hAnsi="Times New Roman Полужирный"/>
        <w:b/>
        <w:spacing w:val="20"/>
      </w:rPr>
    </w:sdtEndPr>
    <w:sdtContent>
      <w:p w14:paraId="766A87BF" w14:textId="26C5CBB5" w:rsidR="006B28C9" w:rsidRPr="003F7AFC" w:rsidRDefault="006B28C9" w:rsidP="004E3726">
        <w:pPr>
          <w:pStyle w:val="af5"/>
          <w:jc w:val="center"/>
          <w:rPr>
            <w:rFonts w:ascii="Times New Roman Полужирный" w:hAnsi="Times New Roman Полужирный"/>
            <w:b/>
            <w:spacing w:val="20"/>
          </w:rPr>
        </w:pPr>
        <w:r w:rsidRPr="003F7AFC">
          <w:rPr>
            <w:rFonts w:ascii="Times New Roman Полужирный" w:hAnsi="Times New Roman Полужирный"/>
            <w:b/>
            <w:spacing w:val="20"/>
          </w:rPr>
          <w:fldChar w:fldCharType="begin"/>
        </w:r>
        <w:r w:rsidRPr="003F7AFC">
          <w:rPr>
            <w:rFonts w:ascii="Times New Roman Полужирный" w:hAnsi="Times New Roman Полужирный"/>
            <w:b/>
            <w:spacing w:val="20"/>
          </w:rPr>
          <w:instrText>PAGE   \* MERGEFORMAT</w:instrText>
        </w:r>
        <w:r w:rsidRPr="003F7AFC">
          <w:rPr>
            <w:rFonts w:ascii="Times New Roman Полужирный" w:hAnsi="Times New Roman Полужирный"/>
            <w:b/>
            <w:spacing w:val="20"/>
          </w:rPr>
          <w:fldChar w:fldCharType="separate"/>
        </w:r>
        <w:r w:rsidR="00E319B4">
          <w:rPr>
            <w:rFonts w:ascii="Times New Roman Полужирный" w:hAnsi="Times New Roman Полужирный"/>
            <w:b/>
            <w:noProof/>
            <w:spacing w:val="20"/>
          </w:rPr>
          <w:t>110</w:t>
        </w:r>
        <w:r w:rsidRPr="003F7AFC">
          <w:rPr>
            <w:rFonts w:ascii="Times New Roman Полужирный" w:hAnsi="Times New Roman Полужирный"/>
            <w:b/>
            <w:spacing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517BB" w14:textId="77777777" w:rsidR="00E7492C" w:rsidRDefault="00E7492C" w:rsidP="00096EBF">
      <w:pPr>
        <w:spacing w:line="240" w:lineRule="auto"/>
      </w:pPr>
      <w:r>
        <w:separator/>
      </w:r>
    </w:p>
  </w:footnote>
  <w:footnote w:type="continuationSeparator" w:id="0">
    <w:p w14:paraId="6A92E392" w14:textId="77777777" w:rsidR="00E7492C" w:rsidRDefault="00E7492C" w:rsidP="00096EBF">
      <w:pPr>
        <w:spacing w:line="240" w:lineRule="auto"/>
      </w:pPr>
      <w:r>
        <w:continuationSeparator/>
      </w:r>
    </w:p>
  </w:footnote>
  <w:footnote w:id="1">
    <w:p w14:paraId="4A8A5B6E" w14:textId="1B5D3860" w:rsidR="006B28C9" w:rsidRDefault="006B28C9">
      <w:pPr>
        <w:pStyle w:val="afff9"/>
      </w:pPr>
      <w:r>
        <w:rPr>
          <w:rStyle w:val="afffb"/>
        </w:rPr>
        <w:footnoteRef/>
      </w:r>
      <w:r>
        <w:t xml:space="preserve"> В соответствии со Схемой территориального планирования Архангельской области, утвержденной постановлением Правительства Архангельской области от 11.02.2021 № 64-пп.</w:t>
      </w:r>
    </w:p>
  </w:footnote>
  <w:footnote w:id="2">
    <w:p w14:paraId="2E338816" w14:textId="41204B81" w:rsidR="006B28C9" w:rsidRDefault="006B28C9">
      <w:pPr>
        <w:pStyle w:val="afff9"/>
      </w:pPr>
      <w:r>
        <w:rPr>
          <w:rStyle w:val="afffb"/>
        </w:rPr>
        <w:footnoteRef/>
      </w:r>
      <w:r>
        <w:t xml:space="preserve"> </w:t>
      </w:r>
      <w:r w:rsidRPr="00EC2A61">
        <w:t>В соответствии со Схемой территориального планирования Устьянского муниципального района, утвержденной решением Собрания депутатов муниципального образования «Устьянский</w:t>
      </w:r>
      <w:r>
        <w:t xml:space="preserve"> муниципальный район» от 23.05.2014</w:t>
      </w:r>
      <w:r w:rsidRPr="00EC2A61">
        <w:t xml:space="preserve"> № 117.</w:t>
      </w:r>
    </w:p>
    <w:p w14:paraId="78342B4A" w14:textId="77777777" w:rsidR="006B28C9" w:rsidRDefault="006B28C9">
      <w:pPr>
        <w:pStyle w:val="afff9"/>
      </w:pPr>
    </w:p>
    <w:p w14:paraId="1D572041" w14:textId="77777777" w:rsidR="006B28C9" w:rsidRDefault="006B28C9">
      <w:pPr>
        <w:pStyle w:val="afff9"/>
      </w:pPr>
    </w:p>
  </w:footnote>
  <w:footnote w:id="3">
    <w:p w14:paraId="3C65D6EC" w14:textId="5F8B4CE5" w:rsidR="006B28C9" w:rsidRPr="00050FC9" w:rsidRDefault="006B28C9">
      <w:pPr>
        <w:pStyle w:val="afff9"/>
      </w:pPr>
      <w:r>
        <w:rPr>
          <w:rStyle w:val="afffb"/>
        </w:rPr>
        <w:footnoteRef/>
      </w:r>
      <w:r>
        <w:t xml:space="preserve"> По данным Федеральной службы государственной статистики </w:t>
      </w:r>
      <w:r w:rsidRPr="00152EAA">
        <w:t>(www.gks.ru)</w:t>
      </w:r>
      <w:r>
        <w:t>.</w:t>
      </w:r>
    </w:p>
  </w:footnote>
  <w:footnote w:id="4">
    <w:p w14:paraId="54CD36C2" w14:textId="71ABD6DD" w:rsidR="006B28C9" w:rsidRPr="00050FC9" w:rsidRDefault="006B28C9">
      <w:pPr>
        <w:pStyle w:val="afff9"/>
      </w:pPr>
      <w:r>
        <w:rPr>
          <w:rStyle w:val="afffb"/>
        </w:rPr>
        <w:footnoteRef/>
      </w:r>
      <w:r>
        <w:t xml:space="preserve"> </w:t>
      </w:r>
      <w:r w:rsidRPr="00050FC9">
        <w:t>По данным Управлени</w:t>
      </w:r>
      <w:r>
        <w:t>я</w:t>
      </w:r>
      <w:r w:rsidRPr="00050FC9">
        <w:t xml:space="preserve"> Федеральной службы государственной статистики по Архангельской области и Ненецкому автономному округу.</w:t>
      </w:r>
    </w:p>
  </w:footnote>
  <w:footnote w:id="5">
    <w:p w14:paraId="694F5402" w14:textId="0FC2F160" w:rsidR="006B28C9" w:rsidRDefault="006B28C9">
      <w:pPr>
        <w:pStyle w:val="afff9"/>
      </w:pPr>
      <w:r>
        <w:rPr>
          <w:rStyle w:val="afffb"/>
        </w:rPr>
        <w:footnoteRef/>
      </w:r>
      <w:r>
        <w:t xml:space="preserve"> </w:t>
      </w:r>
      <w:r w:rsidRPr="00050FC9">
        <w:t>По данным Управлени</w:t>
      </w:r>
      <w:r>
        <w:t>я</w:t>
      </w:r>
      <w:r w:rsidRPr="00050FC9">
        <w:t xml:space="preserve"> Федеральной службы государственной статистики по Архангельской области и Ненецкому автономному округу.</w:t>
      </w:r>
    </w:p>
  </w:footnote>
  <w:footnote w:id="6">
    <w:p w14:paraId="0FCD87C0" w14:textId="0E6EEC6E" w:rsidR="006B28C9" w:rsidRDefault="006B28C9">
      <w:pPr>
        <w:pStyle w:val="afff9"/>
      </w:pPr>
      <w:r>
        <w:rPr>
          <w:rStyle w:val="afffb"/>
        </w:rPr>
        <w:footnoteRef/>
      </w:r>
      <w:r>
        <w:t xml:space="preserve"> По данным Федеральной службы государственной статистики </w:t>
      </w:r>
      <w:r w:rsidRPr="00152EAA">
        <w:t>(www.gks.ru)</w:t>
      </w:r>
      <w:r>
        <w:t>.</w:t>
      </w:r>
    </w:p>
  </w:footnote>
  <w:footnote w:id="7">
    <w:p w14:paraId="0DA9015B" w14:textId="273DE4B7" w:rsidR="006B28C9" w:rsidRDefault="006B28C9" w:rsidP="00FA7F29">
      <w:pPr>
        <w:spacing w:line="240" w:lineRule="auto"/>
        <w:jc w:val="left"/>
        <w:rPr>
          <w:b/>
          <w:caps/>
          <w:sz w:val="28"/>
          <w:szCs w:val="28"/>
        </w:rPr>
      </w:pPr>
      <w:r w:rsidRPr="004E0901">
        <w:rPr>
          <w:rStyle w:val="afffb"/>
        </w:rPr>
        <w:footnoteRef/>
      </w:r>
      <w:r w:rsidRPr="004E0901">
        <w:t xml:space="preserve"> </w:t>
      </w:r>
      <w:r w:rsidRPr="00FA7F29">
        <w:rPr>
          <w:sz w:val="20"/>
          <w:szCs w:val="20"/>
        </w:rPr>
        <w:t xml:space="preserve">Программа комплексного развития социальной инфраструктуры Череновского сельского поселения Устьянского района </w:t>
      </w:r>
      <w:r>
        <w:rPr>
          <w:sz w:val="20"/>
          <w:szCs w:val="20"/>
        </w:rPr>
        <w:t>Архангельской области на 2019–</w:t>
      </w:r>
      <w:r w:rsidRPr="00FA7F29">
        <w:rPr>
          <w:sz w:val="20"/>
          <w:szCs w:val="20"/>
        </w:rPr>
        <w:t>2028 годы</w:t>
      </w:r>
    </w:p>
    <w:p w14:paraId="20574630" w14:textId="5D9B9B1C" w:rsidR="006B28C9" w:rsidRDefault="006B28C9">
      <w:pPr>
        <w:pStyle w:val="afff9"/>
      </w:pPr>
    </w:p>
  </w:footnote>
  <w:footnote w:id="8">
    <w:p w14:paraId="0F7713AB" w14:textId="40794880" w:rsidR="006B28C9" w:rsidRDefault="006B28C9" w:rsidP="008B19FD">
      <w:pPr>
        <w:spacing w:line="240" w:lineRule="auto"/>
        <w:jc w:val="left"/>
        <w:rPr>
          <w:b/>
          <w:caps/>
          <w:sz w:val="28"/>
          <w:szCs w:val="28"/>
        </w:rPr>
      </w:pPr>
      <w:r w:rsidRPr="00753057">
        <w:rPr>
          <w:rStyle w:val="afffb"/>
        </w:rPr>
        <w:footnoteRef/>
      </w:r>
      <w:r w:rsidRPr="00753057">
        <w:t xml:space="preserve"> </w:t>
      </w:r>
      <w:r w:rsidRPr="00FA7F29">
        <w:rPr>
          <w:sz w:val="20"/>
          <w:szCs w:val="20"/>
        </w:rPr>
        <w:t xml:space="preserve">Программа комплексного развития социальной инфраструктуры Череновского сельского поселения Устьянского района </w:t>
      </w:r>
      <w:r>
        <w:rPr>
          <w:sz w:val="20"/>
          <w:szCs w:val="20"/>
        </w:rPr>
        <w:t>Архангельской области на 2019–</w:t>
      </w:r>
      <w:r w:rsidRPr="00FA7F29">
        <w:rPr>
          <w:sz w:val="20"/>
          <w:szCs w:val="20"/>
        </w:rPr>
        <w:t>2028 годы</w:t>
      </w:r>
    </w:p>
    <w:p w14:paraId="78D20C85" w14:textId="233DA887" w:rsidR="006B28C9" w:rsidRPr="00E02B59" w:rsidRDefault="006B28C9">
      <w:pPr>
        <w:pStyle w:val="afff9"/>
      </w:pPr>
    </w:p>
  </w:footnote>
  <w:footnote w:id="9">
    <w:p w14:paraId="21740C19" w14:textId="1953E955" w:rsidR="006B28C9" w:rsidRPr="00E55E7B" w:rsidRDefault="006B28C9" w:rsidP="008B19FD">
      <w:pPr>
        <w:pStyle w:val="afff9"/>
      </w:pPr>
      <w:r w:rsidRPr="0085454C">
        <w:rPr>
          <w:rStyle w:val="afffb"/>
        </w:rPr>
        <w:footnoteRef/>
      </w:r>
      <w:r w:rsidRPr="0085454C">
        <w:t xml:space="preserve"> </w:t>
      </w:r>
      <w:r w:rsidRPr="00FA7F29">
        <w:t xml:space="preserve">Программа комплексного развития социальной инфраструктуры Череновского сельского поселения Устьянского района </w:t>
      </w:r>
      <w:r>
        <w:t>Архангельской области на 2019–</w:t>
      </w:r>
      <w:r w:rsidRPr="00FA7F29">
        <w:t>2028 годы</w:t>
      </w:r>
      <w:r w:rsidRPr="00E55E7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D44E" w14:textId="0F780BCA" w:rsidR="006B28C9" w:rsidRPr="009731E2" w:rsidRDefault="006B28C9">
    <w:pPr>
      <w:pStyle w:val="af3"/>
      <w:jc w:val="right"/>
      <w:rPr>
        <w:rFonts w:ascii="Times New Roman Полужирный" w:hAnsi="Times New Roman Полужирный"/>
        <w:b/>
        <w:spacing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D99F" w14:textId="77777777" w:rsidR="006B28C9" w:rsidRDefault="006B28C9" w:rsidP="003C06BA">
    <w:pPr>
      <w:pStyle w:val="af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6716" w14:textId="77777777" w:rsidR="006B28C9" w:rsidRPr="009731E2" w:rsidRDefault="006B28C9">
    <w:pPr>
      <w:pStyle w:val="af3"/>
      <w:jc w:val="right"/>
      <w:rPr>
        <w:rFonts w:ascii="Times New Roman Полужирный" w:hAnsi="Times New Roman Полужирный"/>
        <w:b/>
        <w:spacing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2DEE" w14:textId="77777777" w:rsidR="006B28C9" w:rsidRPr="009731E2" w:rsidRDefault="006B28C9">
    <w:pPr>
      <w:pStyle w:val="af3"/>
      <w:jc w:val="right"/>
      <w:rPr>
        <w:rFonts w:ascii="Times New Roman Полужирный" w:hAnsi="Times New Roman Полужирный"/>
        <w:b/>
        <w:spacing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420" w14:textId="77777777" w:rsidR="006B28C9" w:rsidRPr="009731E2" w:rsidRDefault="006B28C9">
    <w:pPr>
      <w:pStyle w:val="af3"/>
      <w:jc w:val="right"/>
      <w:rPr>
        <w:rFonts w:ascii="Times New Roman Полужирный" w:hAnsi="Times New Roman Полужирный"/>
        <w:b/>
        <w:spacing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4D7D" w14:textId="77777777" w:rsidR="006B28C9" w:rsidRDefault="006B28C9" w:rsidP="003C06BA">
    <w:pPr>
      <w:pStyle w:val="af3"/>
      <w:jc w:val="right"/>
    </w:pPr>
    <w:r>
      <w:rPr>
        <w:rFonts w:ascii="Arial" w:hAnsi="Arial" w:cs="Arial"/>
        <w:b/>
        <w:color w:val="548DD4"/>
        <w:sz w:val="28"/>
        <w:szCs w:val="28"/>
      </w:rPr>
      <w:t>РАЗДЕЛ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styleLink w:val="2111"/>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14"/>
    <w:multiLevelType w:val="multilevel"/>
    <w:tmpl w:val="00000014"/>
    <w:name w:val="WW8Num26"/>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7"/>
    <w:multiLevelType w:val="multilevel"/>
    <w:tmpl w:val="00000017"/>
    <w:name w:val="WW8Num29"/>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18"/>
    <w:multiLevelType w:val="multilevel"/>
    <w:tmpl w:val="00000018"/>
    <w:name w:val="WW8Num30"/>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19"/>
    <w:multiLevelType w:val="multilevel"/>
    <w:tmpl w:val="00000019"/>
    <w:name w:val="WW8Num3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1A"/>
    <w:multiLevelType w:val="multilevel"/>
    <w:tmpl w:val="0000001A"/>
    <w:name w:val="WW8Num32"/>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1C"/>
    <w:multiLevelType w:val="multilevel"/>
    <w:tmpl w:val="0000001C"/>
    <w:name w:val="WW8Num34"/>
    <w:lvl w:ilvl="0">
      <w:start w:val="1"/>
      <w:numFmt w:val="decimal"/>
      <w:lvlText w:val="%1."/>
      <w:lvlJc w:val="left"/>
      <w:pPr>
        <w:tabs>
          <w:tab w:val="num" w:pos="720"/>
        </w:tabs>
        <w:ind w:left="720" w:hanging="360"/>
      </w:pPr>
      <w:rPr>
        <w:rFonts w:cs="Times New Roman"/>
        <w:sz w:val="24"/>
        <w:szCs w:val="24"/>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1F"/>
    <w:multiLevelType w:val="multilevel"/>
    <w:tmpl w:val="0000001F"/>
    <w:name w:val="WW8Num37"/>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20"/>
    <w:multiLevelType w:val="multilevel"/>
    <w:tmpl w:val="00000020"/>
    <w:name w:val="WW8Num38"/>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22"/>
    <w:multiLevelType w:val="multilevel"/>
    <w:tmpl w:val="00000022"/>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23"/>
    <w:multiLevelType w:val="multilevel"/>
    <w:tmpl w:val="00000023"/>
    <w:name w:val="WW8Num4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5" w15:restartNumberingAfterBreak="0">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15:restartNumberingAfterBreak="0">
    <w:nsid w:val="077C4E83"/>
    <w:multiLevelType w:val="hybridMultilevel"/>
    <w:tmpl w:val="FC166CE6"/>
    <w:lvl w:ilvl="0" w:tplc="6C2C4864">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0ACD0C0C"/>
    <w:multiLevelType w:val="hybridMultilevel"/>
    <w:tmpl w:val="A28686A4"/>
    <w:lvl w:ilvl="0" w:tplc="9FBEB87C">
      <w:start w:val="1"/>
      <w:numFmt w:val="bullet"/>
      <w:lvlText w:val="−"/>
      <w:lvlJc w:val="left"/>
      <w:pPr>
        <w:ind w:left="26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0C455508"/>
    <w:multiLevelType w:val="hybridMultilevel"/>
    <w:tmpl w:val="5EB243C6"/>
    <w:lvl w:ilvl="0" w:tplc="04C09F8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3F43FA"/>
    <w:multiLevelType w:val="hybridMultilevel"/>
    <w:tmpl w:val="035AEA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0F4341FD"/>
    <w:multiLevelType w:val="hybridMultilevel"/>
    <w:tmpl w:val="998E642E"/>
    <w:lvl w:ilvl="0" w:tplc="0000003C">
      <w:start w:val="1"/>
      <w:numFmt w:val="bullet"/>
      <w:lvlText w:val=""/>
      <w:lvlJc w:val="left"/>
      <w:pPr>
        <w:ind w:left="1020" w:hanging="360"/>
      </w:pPr>
      <w:rPr>
        <w:rFonts w:ascii="Symbol" w:hAnsi="Symbol" w:cs="Symbol" w:hint="default"/>
        <w:sz w:val="28"/>
        <w:szCs w:val="28"/>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1"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15:restartNumberingAfterBreak="0">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CA176A"/>
    <w:multiLevelType w:val="hybridMultilevel"/>
    <w:tmpl w:val="E40E9A0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46525F3"/>
    <w:multiLevelType w:val="hybridMultilevel"/>
    <w:tmpl w:val="2AFEBED6"/>
    <w:lvl w:ilvl="0" w:tplc="17F8F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14EE35C2"/>
    <w:multiLevelType w:val="hybridMultilevel"/>
    <w:tmpl w:val="3A6A671C"/>
    <w:lvl w:ilvl="0" w:tplc="613CD6BC">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8" w15:restartNumberingAfterBreak="0">
    <w:nsid w:val="18C97CA2"/>
    <w:multiLevelType w:val="hybridMultilevel"/>
    <w:tmpl w:val="3124B31C"/>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1DF16AA"/>
    <w:multiLevelType w:val="hybridMultilevel"/>
    <w:tmpl w:val="202EC72A"/>
    <w:lvl w:ilvl="0" w:tplc="48B0EF50">
      <w:start w:val="1"/>
      <w:numFmt w:val="bullet"/>
      <w:pStyle w:val="12"/>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2418655E"/>
    <w:multiLevelType w:val="hybridMultilevel"/>
    <w:tmpl w:val="0E8C4CF8"/>
    <w:lvl w:ilvl="0" w:tplc="1A7C89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15:restartNumberingAfterBreak="0">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3" w15:restartNumberingAfterBreak="0">
    <w:nsid w:val="28DF2622"/>
    <w:multiLevelType w:val="hybridMultilevel"/>
    <w:tmpl w:val="5D8E7F52"/>
    <w:lvl w:ilvl="0" w:tplc="2480A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5" w15:restartNumberingAfterBreak="0">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15:restartNumberingAfterBreak="0">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BC15669"/>
    <w:multiLevelType w:val="hybridMultilevel"/>
    <w:tmpl w:val="A1DA90B8"/>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CC378C8"/>
    <w:multiLevelType w:val="hybridMultilevel"/>
    <w:tmpl w:val="E5CAF4AC"/>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653BA9"/>
    <w:multiLevelType w:val="hybridMultilevel"/>
    <w:tmpl w:val="247AA42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D9A2F2A"/>
    <w:multiLevelType w:val="hybridMultilevel"/>
    <w:tmpl w:val="3D0EBBF2"/>
    <w:lvl w:ilvl="0" w:tplc="2480A958">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04EB496">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544640">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266D20">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2E627E">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8AA54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A2CE1C">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EAEB50">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AC413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F191BEE"/>
    <w:multiLevelType w:val="hybridMultilevel"/>
    <w:tmpl w:val="593267A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04A36FD"/>
    <w:multiLevelType w:val="hybridMultilevel"/>
    <w:tmpl w:val="A62ECF0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4" w15:restartNumberingAfterBreak="0">
    <w:nsid w:val="31194EFA"/>
    <w:multiLevelType w:val="hybridMultilevel"/>
    <w:tmpl w:val="075EFA7A"/>
    <w:lvl w:ilvl="0" w:tplc="2480A9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0" w15:restartNumberingAfterBreak="0">
    <w:nsid w:val="38DF6F34"/>
    <w:multiLevelType w:val="hybridMultilevel"/>
    <w:tmpl w:val="CF022704"/>
    <w:lvl w:ilvl="0" w:tplc="144E38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2" w15:restartNumberingAfterBreak="0">
    <w:nsid w:val="3D4C4C8F"/>
    <w:multiLevelType w:val="hybridMultilevel"/>
    <w:tmpl w:val="B63C8AB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64" w15:restartNumberingAfterBreak="0">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8577C79"/>
    <w:multiLevelType w:val="hybridMultilevel"/>
    <w:tmpl w:val="F7785AF2"/>
    <w:lvl w:ilvl="0" w:tplc="505AE454">
      <w:start w:val="1"/>
      <w:numFmt w:val="bullet"/>
      <w:lvlText w:val="-"/>
      <w:lvlJc w:val="left"/>
      <w:pPr>
        <w:ind w:left="8015"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9" w15:restartNumberingAfterBreak="0">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0" w15:restartNumberingAfterBreak="0">
    <w:nsid w:val="4B316B0E"/>
    <w:multiLevelType w:val="hybridMultilevel"/>
    <w:tmpl w:val="7C30D98A"/>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2" w15:restartNumberingAfterBreak="0">
    <w:nsid w:val="4C8D7DFB"/>
    <w:multiLevelType w:val="hybridMultilevel"/>
    <w:tmpl w:val="93BE762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EBE1E07"/>
    <w:multiLevelType w:val="hybridMultilevel"/>
    <w:tmpl w:val="4FEA1BC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5" w15:restartNumberingAfterBreak="0">
    <w:nsid w:val="4FF07E31"/>
    <w:multiLevelType w:val="hybridMultilevel"/>
    <w:tmpl w:val="C032CB9C"/>
    <w:name w:val="WW8Num3432"/>
    <w:lvl w:ilvl="0" w:tplc="000000CF">
      <w:start w:val="1"/>
      <w:numFmt w:val="decimal"/>
      <w:lvlText w:val="%1."/>
      <w:lvlJc w:val="left"/>
      <w:pPr>
        <w:tabs>
          <w:tab w:val="num" w:pos="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0441509"/>
    <w:multiLevelType w:val="hybridMultilevel"/>
    <w:tmpl w:val="1682BEEA"/>
    <w:styleLink w:val="230"/>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58741942"/>
    <w:multiLevelType w:val="hybridMultilevel"/>
    <w:tmpl w:val="6A0A8F16"/>
    <w:lvl w:ilvl="0" w:tplc="0000003C">
      <w:start w:val="1"/>
      <w:numFmt w:val="bullet"/>
      <w:lvlText w:val=""/>
      <w:lvlJc w:val="left"/>
      <w:pPr>
        <w:ind w:left="1020" w:hanging="360"/>
      </w:pPr>
      <w:rPr>
        <w:rFonts w:ascii="Symbol" w:hAnsi="Symbol" w:cs="Symbol" w:hint="default"/>
        <w:sz w:val="28"/>
        <w:szCs w:val="28"/>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8" w15:restartNumberingAfterBreak="0">
    <w:nsid w:val="5894775D"/>
    <w:multiLevelType w:val="hybridMultilevel"/>
    <w:tmpl w:val="00D08F9A"/>
    <w:lvl w:ilvl="0" w:tplc="73D87E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0" w15:restartNumberingAfterBreak="0">
    <w:nsid w:val="5A55488B"/>
    <w:multiLevelType w:val="hybridMultilevel"/>
    <w:tmpl w:val="8426133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1" w15:restartNumberingAfterBreak="0">
    <w:nsid w:val="5BCA28B8"/>
    <w:multiLevelType w:val="multilevel"/>
    <w:tmpl w:val="509495EA"/>
    <w:lvl w:ilvl="0">
      <w:numFmt w:val="decimal"/>
      <w:lvlText w:val=""/>
      <w:lvlJc w:val="left"/>
      <w:rPr>
        <w:rFonts w:cs="Times New Roman"/>
      </w:rPr>
    </w:lvl>
    <w:lvl w:ilvl="1">
      <w:numFmt w:val="decimal"/>
      <w:pStyle w:val="aa"/>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3" w15:restartNumberingAfterBreak="0">
    <w:nsid w:val="5CB3039F"/>
    <w:multiLevelType w:val="hybridMultilevel"/>
    <w:tmpl w:val="48DC87E6"/>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6" w15:restartNumberingAfterBreak="0">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4AB3FFA"/>
    <w:multiLevelType w:val="hybridMultilevel"/>
    <w:tmpl w:val="4BDE0F2E"/>
    <w:lvl w:ilvl="0" w:tplc="981CEA9E">
      <w:start w:val="1"/>
      <w:numFmt w:val="decimal"/>
      <w:suff w:val="nothing"/>
      <w:lvlText w:val="%1"/>
      <w:lvlJc w:val="left"/>
      <w:pPr>
        <w:ind w:left="284" w:firstLine="0"/>
      </w:pPr>
      <w:rPr>
        <w:rFonts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88"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9" w15:restartNumberingAfterBreak="0">
    <w:nsid w:val="66D26412"/>
    <w:multiLevelType w:val="hybridMultilevel"/>
    <w:tmpl w:val="D4B6D334"/>
    <w:styleLink w:val="ab"/>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91" w15:restartNumberingAfterBreak="0">
    <w:nsid w:val="6A3718B5"/>
    <w:multiLevelType w:val="hybridMultilevel"/>
    <w:tmpl w:val="BCF8EB7C"/>
    <w:lvl w:ilvl="0" w:tplc="8B7A37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D9826F1"/>
    <w:multiLevelType w:val="hybridMultilevel"/>
    <w:tmpl w:val="280EF1C0"/>
    <w:lvl w:ilvl="0" w:tplc="A5E85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E7E2238"/>
    <w:multiLevelType w:val="hybridMultilevel"/>
    <w:tmpl w:val="D480DA0C"/>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00E19B4"/>
    <w:multiLevelType w:val="hybridMultilevel"/>
    <w:tmpl w:val="9CA032F4"/>
    <w:lvl w:ilvl="0" w:tplc="8EF033D8">
      <w:start w:val="1"/>
      <w:numFmt w:val="decimal"/>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96" w15:restartNumberingAfterBreak="0">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7" w15:restartNumberingAfterBreak="0">
    <w:nsid w:val="74CE5093"/>
    <w:multiLevelType w:val="hybridMultilevel"/>
    <w:tmpl w:val="CFB63144"/>
    <w:lvl w:ilvl="0" w:tplc="00000007">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6061110"/>
    <w:multiLevelType w:val="hybridMultilevel"/>
    <w:tmpl w:val="9A66AF02"/>
    <w:lvl w:ilvl="0" w:tplc="0000003C">
      <w:start w:val="1"/>
      <w:numFmt w:val="bullet"/>
      <w:lvlText w:val=""/>
      <w:lvlJc w:val="left"/>
      <w:pPr>
        <w:ind w:left="1020" w:hanging="360"/>
      </w:pPr>
      <w:rPr>
        <w:rFonts w:ascii="Symbol" w:hAnsi="Symbol" w:cs="Symbol" w:hint="default"/>
        <w:sz w:val="28"/>
        <w:szCs w:val="28"/>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99" w15:restartNumberingAfterBreak="0">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8496766"/>
    <w:multiLevelType w:val="hybridMultilevel"/>
    <w:tmpl w:val="EB0251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7A531B94"/>
    <w:multiLevelType w:val="hybridMultilevel"/>
    <w:tmpl w:val="81E49994"/>
    <w:lvl w:ilvl="0" w:tplc="2480A9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num w:numId="1" w16cid:durableId="1551112207">
    <w:abstractNumId w:val="26"/>
  </w:num>
  <w:num w:numId="2" w16cid:durableId="715275964">
    <w:abstractNumId w:val="41"/>
  </w:num>
  <w:num w:numId="3" w16cid:durableId="1199464583">
    <w:abstractNumId w:val="15"/>
  </w:num>
  <w:num w:numId="4" w16cid:durableId="1492671674">
    <w:abstractNumId w:val="1"/>
  </w:num>
  <w:num w:numId="5" w16cid:durableId="500849083">
    <w:abstractNumId w:val="37"/>
  </w:num>
  <w:num w:numId="6" w16cid:durableId="1786735223">
    <w:abstractNumId w:val="74"/>
  </w:num>
  <w:num w:numId="7" w16cid:durableId="1979333723">
    <w:abstractNumId w:val="96"/>
  </w:num>
  <w:num w:numId="8" w16cid:durableId="1153182825">
    <w:abstractNumId w:val="14"/>
  </w:num>
  <w:num w:numId="9" w16cid:durableId="1682002097">
    <w:abstractNumId w:val="84"/>
  </w:num>
  <w:num w:numId="10" w16cid:durableId="927926800">
    <w:abstractNumId w:val="16"/>
  </w:num>
  <w:num w:numId="11" w16cid:durableId="1003554705">
    <w:abstractNumId w:val="0"/>
  </w:num>
  <w:num w:numId="12" w16cid:durableId="1520123016">
    <w:abstractNumId w:val="42"/>
  </w:num>
  <w:num w:numId="13" w16cid:durableId="9812346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6538374">
    <w:abstractNumId w:val="17"/>
  </w:num>
  <w:num w:numId="15" w16cid:durableId="596670686">
    <w:abstractNumId w:val="89"/>
  </w:num>
  <w:num w:numId="16" w16cid:durableId="1884097941">
    <w:abstractNumId w:val="64"/>
  </w:num>
  <w:num w:numId="17" w16cid:durableId="637957835">
    <w:abstractNumId w:val="2"/>
  </w:num>
  <w:num w:numId="18" w16cid:durableId="1613321003">
    <w:abstractNumId w:val="99"/>
  </w:num>
  <w:num w:numId="19" w16cid:durableId="1150515270">
    <w:abstractNumId w:val="59"/>
  </w:num>
  <w:num w:numId="20" w16cid:durableId="2140537830">
    <w:abstractNumId w:val="21"/>
  </w:num>
  <w:num w:numId="21" w16cid:durableId="2068525692">
    <w:abstractNumId w:val="71"/>
  </w:num>
  <w:num w:numId="22" w16cid:durableId="1540389344">
    <w:abstractNumId w:val="68"/>
  </w:num>
  <w:num w:numId="23" w16cid:durableId="1005403534">
    <w:abstractNumId w:val="102"/>
  </w:num>
  <w:num w:numId="24" w16cid:durableId="1001739067">
    <w:abstractNumId w:val="24"/>
  </w:num>
  <w:num w:numId="25" w16cid:durableId="653946049">
    <w:abstractNumId w:val="92"/>
  </w:num>
  <w:num w:numId="26" w16cid:durableId="1803771188">
    <w:abstractNumId w:val="44"/>
  </w:num>
  <w:num w:numId="27" w16cid:durableId="911161064">
    <w:abstractNumId w:val="19"/>
  </w:num>
  <w:num w:numId="28" w16cid:durableId="751775935">
    <w:abstractNumId w:val="32"/>
  </w:num>
  <w:num w:numId="29" w16cid:durableId="944733611">
    <w:abstractNumId w:val="28"/>
  </w:num>
  <w:num w:numId="30" w16cid:durableId="1387143347">
    <w:abstractNumId w:val="63"/>
  </w:num>
  <w:num w:numId="31" w16cid:durableId="220213876">
    <w:abstractNumId w:val="18"/>
  </w:num>
  <w:num w:numId="32" w16cid:durableId="480850873">
    <w:abstractNumId w:val="85"/>
  </w:num>
  <w:num w:numId="33" w16cid:durableId="1597252057">
    <w:abstractNumId w:val="55"/>
  </w:num>
  <w:num w:numId="34" w16cid:durableId="94525792">
    <w:abstractNumId w:val="86"/>
  </w:num>
  <w:num w:numId="35" w16cid:durableId="1450129951">
    <w:abstractNumId w:val="58"/>
  </w:num>
  <w:num w:numId="36" w16cid:durableId="1237010568">
    <w:abstractNumId w:val="22"/>
  </w:num>
  <w:num w:numId="37" w16cid:durableId="1886065096">
    <w:abstractNumId w:val="31"/>
  </w:num>
  <w:num w:numId="38" w16cid:durableId="90322512">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6124051">
    <w:abstractNumId w:val="81"/>
  </w:num>
  <w:num w:numId="40" w16cid:durableId="394358024">
    <w:abstractNumId w:val="82"/>
  </w:num>
  <w:num w:numId="41" w16cid:durableId="18052718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4185874">
    <w:abstractNumId w:val="27"/>
  </w:num>
  <w:num w:numId="43" w16cid:durableId="1110315925">
    <w:abstractNumId w:val="36"/>
  </w:num>
  <w:num w:numId="44" w16cid:durableId="855922576">
    <w:abstractNumId w:val="45"/>
  </w:num>
  <w:num w:numId="45" w16cid:durableId="2041126323">
    <w:abstractNumId w:val="61"/>
  </w:num>
  <w:num w:numId="46" w16cid:durableId="1982615951">
    <w:abstractNumId w:val="57"/>
  </w:num>
  <w:num w:numId="47" w16cid:durableId="127089370">
    <w:abstractNumId w:val="69"/>
  </w:num>
  <w:num w:numId="48" w16cid:durableId="1720593273">
    <w:abstractNumId w:val="56"/>
  </w:num>
  <w:num w:numId="49" w16cid:durableId="21976802">
    <w:abstractNumId w:val="90"/>
  </w:num>
  <w:num w:numId="50" w16cid:durableId="805244028">
    <w:abstractNumId w:val="76"/>
  </w:num>
  <w:num w:numId="51" w16cid:durableId="551425191">
    <w:abstractNumId w:val="70"/>
  </w:num>
  <w:num w:numId="52" w16cid:durableId="1635984733">
    <w:abstractNumId w:val="80"/>
  </w:num>
  <w:num w:numId="53" w16cid:durableId="594558379">
    <w:abstractNumId w:val="38"/>
  </w:num>
  <w:num w:numId="54" w16cid:durableId="1493176203">
    <w:abstractNumId w:val="73"/>
  </w:num>
  <w:num w:numId="55" w16cid:durableId="44187838">
    <w:abstractNumId w:val="43"/>
  </w:num>
  <w:num w:numId="56" w16cid:durableId="746195144">
    <w:abstractNumId w:val="52"/>
  </w:num>
  <w:num w:numId="57" w16cid:durableId="352809467">
    <w:abstractNumId w:val="78"/>
  </w:num>
  <w:num w:numId="58" w16cid:durableId="1362780554">
    <w:abstractNumId w:val="23"/>
  </w:num>
  <w:num w:numId="59" w16cid:durableId="510073131">
    <w:abstractNumId w:val="35"/>
  </w:num>
  <w:num w:numId="60" w16cid:durableId="520705814">
    <w:abstractNumId w:val="65"/>
  </w:num>
  <w:num w:numId="61" w16cid:durableId="1064839174">
    <w:abstractNumId w:val="34"/>
  </w:num>
  <w:num w:numId="62" w16cid:durableId="980233860">
    <w:abstractNumId w:val="46"/>
  </w:num>
  <w:num w:numId="63" w16cid:durableId="1546066212">
    <w:abstractNumId w:val="66"/>
  </w:num>
  <w:num w:numId="64" w16cid:durableId="109083497">
    <w:abstractNumId w:val="29"/>
  </w:num>
  <w:num w:numId="65" w16cid:durableId="797451890">
    <w:abstractNumId w:val="93"/>
  </w:num>
  <w:num w:numId="66" w16cid:durableId="484782820">
    <w:abstractNumId w:val="49"/>
  </w:num>
  <w:num w:numId="67" w16cid:durableId="956639643">
    <w:abstractNumId w:val="33"/>
  </w:num>
  <w:num w:numId="68" w16cid:durableId="2134593018">
    <w:abstractNumId w:val="47"/>
  </w:num>
  <w:num w:numId="69" w16cid:durableId="652485720">
    <w:abstractNumId w:val="51"/>
  </w:num>
  <w:num w:numId="70" w16cid:durableId="1142161659">
    <w:abstractNumId w:val="62"/>
  </w:num>
  <w:num w:numId="71" w16cid:durableId="2010138685">
    <w:abstractNumId w:val="40"/>
  </w:num>
  <w:num w:numId="72" w16cid:durableId="718286755">
    <w:abstractNumId w:val="39"/>
  </w:num>
  <w:num w:numId="73" w16cid:durableId="2146848705">
    <w:abstractNumId w:val="67"/>
  </w:num>
  <w:num w:numId="74" w16cid:durableId="1341392101">
    <w:abstractNumId w:val="77"/>
  </w:num>
  <w:num w:numId="75" w16cid:durableId="1171413463">
    <w:abstractNumId w:val="30"/>
  </w:num>
  <w:num w:numId="76" w16cid:durableId="437796436">
    <w:abstractNumId w:val="98"/>
  </w:num>
  <w:num w:numId="77" w16cid:durableId="626013833">
    <w:abstractNumId w:val="101"/>
  </w:num>
  <w:num w:numId="78" w16cid:durableId="535167128">
    <w:abstractNumId w:val="72"/>
  </w:num>
  <w:num w:numId="79" w16cid:durableId="393504311">
    <w:abstractNumId w:val="50"/>
  </w:num>
  <w:num w:numId="80" w16cid:durableId="98571244">
    <w:abstractNumId w:val="54"/>
  </w:num>
  <w:num w:numId="81" w16cid:durableId="1745565239">
    <w:abstractNumId w:val="95"/>
  </w:num>
  <w:num w:numId="82" w16cid:durableId="1377118210">
    <w:abstractNumId w:val="53"/>
  </w:num>
  <w:num w:numId="83" w16cid:durableId="1431200785">
    <w:abstractNumId w:val="83"/>
  </w:num>
  <w:num w:numId="84" w16cid:durableId="310406244">
    <w:abstractNumId w:val="60"/>
  </w:num>
  <w:num w:numId="85" w16cid:durableId="1595043266">
    <w:abstractNumId w:val="91"/>
  </w:num>
  <w:num w:numId="86" w16cid:durableId="1083262827">
    <w:abstractNumId w:val="97"/>
  </w:num>
  <w:num w:numId="87" w16cid:durableId="1409424912">
    <w:abstractNumId w:val="87"/>
  </w:num>
  <w:num w:numId="88" w16cid:durableId="2097053398">
    <w:abstractNumId w:val="94"/>
  </w:num>
  <w:num w:numId="89" w16cid:durableId="1270433739">
    <w:abstractNumId w:val="100"/>
  </w:num>
  <w:num w:numId="90" w16cid:durableId="224342460">
    <w:abstractNumId w:val="48"/>
  </w:num>
  <w:num w:numId="91" w16cid:durableId="1339116469">
    <w:abstractNumId w:val="25"/>
  </w:num>
  <w:num w:numId="92" w16cid:durableId="943800889">
    <w:abstractNumId w:val="2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EBF"/>
    <w:rsid w:val="0000067E"/>
    <w:rsid w:val="0000131F"/>
    <w:rsid w:val="00001AD9"/>
    <w:rsid w:val="00002407"/>
    <w:rsid w:val="00002411"/>
    <w:rsid w:val="00002D5E"/>
    <w:rsid w:val="000035FD"/>
    <w:rsid w:val="00004604"/>
    <w:rsid w:val="00004A17"/>
    <w:rsid w:val="00004E9A"/>
    <w:rsid w:val="00006676"/>
    <w:rsid w:val="00007B7B"/>
    <w:rsid w:val="00010233"/>
    <w:rsid w:val="0001160C"/>
    <w:rsid w:val="0001199F"/>
    <w:rsid w:val="00011D5C"/>
    <w:rsid w:val="00013525"/>
    <w:rsid w:val="000147F9"/>
    <w:rsid w:val="00014814"/>
    <w:rsid w:val="00014F6A"/>
    <w:rsid w:val="0001566D"/>
    <w:rsid w:val="000158F0"/>
    <w:rsid w:val="00015CEC"/>
    <w:rsid w:val="00015E7B"/>
    <w:rsid w:val="000176D0"/>
    <w:rsid w:val="000178A7"/>
    <w:rsid w:val="00017D0F"/>
    <w:rsid w:val="00020699"/>
    <w:rsid w:val="0002163F"/>
    <w:rsid w:val="00021B06"/>
    <w:rsid w:val="00022236"/>
    <w:rsid w:val="0002291F"/>
    <w:rsid w:val="00023589"/>
    <w:rsid w:val="00023F61"/>
    <w:rsid w:val="00024078"/>
    <w:rsid w:val="00024478"/>
    <w:rsid w:val="0002496D"/>
    <w:rsid w:val="00024C4D"/>
    <w:rsid w:val="00024F45"/>
    <w:rsid w:val="000257D6"/>
    <w:rsid w:val="00025A90"/>
    <w:rsid w:val="00026860"/>
    <w:rsid w:val="00026863"/>
    <w:rsid w:val="00027E08"/>
    <w:rsid w:val="00031A51"/>
    <w:rsid w:val="00032A30"/>
    <w:rsid w:val="00032F2D"/>
    <w:rsid w:val="000333BF"/>
    <w:rsid w:val="000336DA"/>
    <w:rsid w:val="000337F1"/>
    <w:rsid w:val="000339EC"/>
    <w:rsid w:val="00033A45"/>
    <w:rsid w:val="00033A50"/>
    <w:rsid w:val="00033CC4"/>
    <w:rsid w:val="00033CFD"/>
    <w:rsid w:val="00033EF7"/>
    <w:rsid w:val="00034E68"/>
    <w:rsid w:val="00035280"/>
    <w:rsid w:val="000352A0"/>
    <w:rsid w:val="0003632F"/>
    <w:rsid w:val="00036462"/>
    <w:rsid w:val="000366AB"/>
    <w:rsid w:val="0003689C"/>
    <w:rsid w:val="00036959"/>
    <w:rsid w:val="00036B32"/>
    <w:rsid w:val="00036C29"/>
    <w:rsid w:val="00036E7A"/>
    <w:rsid w:val="000373D2"/>
    <w:rsid w:val="00037A29"/>
    <w:rsid w:val="000402A9"/>
    <w:rsid w:val="000403B3"/>
    <w:rsid w:val="000408BB"/>
    <w:rsid w:val="00041578"/>
    <w:rsid w:val="000418C1"/>
    <w:rsid w:val="00041C02"/>
    <w:rsid w:val="0004208D"/>
    <w:rsid w:val="00042335"/>
    <w:rsid w:val="00043214"/>
    <w:rsid w:val="00043C4B"/>
    <w:rsid w:val="00043DD7"/>
    <w:rsid w:val="0004427A"/>
    <w:rsid w:val="00044675"/>
    <w:rsid w:val="00044A2D"/>
    <w:rsid w:val="00044F6A"/>
    <w:rsid w:val="00045805"/>
    <w:rsid w:val="00045B75"/>
    <w:rsid w:val="000507A2"/>
    <w:rsid w:val="00050FC9"/>
    <w:rsid w:val="000511C9"/>
    <w:rsid w:val="000515CA"/>
    <w:rsid w:val="000525DA"/>
    <w:rsid w:val="00052C8E"/>
    <w:rsid w:val="000537DF"/>
    <w:rsid w:val="00053AB8"/>
    <w:rsid w:val="00053C3A"/>
    <w:rsid w:val="00053F6A"/>
    <w:rsid w:val="000557B1"/>
    <w:rsid w:val="00055F18"/>
    <w:rsid w:val="00056363"/>
    <w:rsid w:val="0005643A"/>
    <w:rsid w:val="000569EB"/>
    <w:rsid w:val="00057450"/>
    <w:rsid w:val="000603A9"/>
    <w:rsid w:val="0006048A"/>
    <w:rsid w:val="0006091C"/>
    <w:rsid w:val="00060A3F"/>
    <w:rsid w:val="00060DE3"/>
    <w:rsid w:val="00060F1C"/>
    <w:rsid w:val="0006119D"/>
    <w:rsid w:val="00061821"/>
    <w:rsid w:val="00061E66"/>
    <w:rsid w:val="00062804"/>
    <w:rsid w:val="000628AF"/>
    <w:rsid w:val="00062BE0"/>
    <w:rsid w:val="000634F7"/>
    <w:rsid w:val="00063AAF"/>
    <w:rsid w:val="00063FCF"/>
    <w:rsid w:val="00064A5B"/>
    <w:rsid w:val="00064DB6"/>
    <w:rsid w:val="00065003"/>
    <w:rsid w:val="00065399"/>
    <w:rsid w:val="0006550E"/>
    <w:rsid w:val="00065679"/>
    <w:rsid w:val="000658BC"/>
    <w:rsid w:val="00065EF9"/>
    <w:rsid w:val="000666C6"/>
    <w:rsid w:val="000678D8"/>
    <w:rsid w:val="00067A86"/>
    <w:rsid w:val="00067D7A"/>
    <w:rsid w:val="00067F96"/>
    <w:rsid w:val="00070204"/>
    <w:rsid w:val="000702DC"/>
    <w:rsid w:val="00070B61"/>
    <w:rsid w:val="00070B8E"/>
    <w:rsid w:val="0007155D"/>
    <w:rsid w:val="000717AC"/>
    <w:rsid w:val="00071DC2"/>
    <w:rsid w:val="00072613"/>
    <w:rsid w:val="00072966"/>
    <w:rsid w:val="00073285"/>
    <w:rsid w:val="0007364F"/>
    <w:rsid w:val="0007377E"/>
    <w:rsid w:val="0007378C"/>
    <w:rsid w:val="000749D3"/>
    <w:rsid w:val="00074A2B"/>
    <w:rsid w:val="00075BE8"/>
    <w:rsid w:val="00075FA1"/>
    <w:rsid w:val="000766C2"/>
    <w:rsid w:val="00076D09"/>
    <w:rsid w:val="0007739E"/>
    <w:rsid w:val="000776EE"/>
    <w:rsid w:val="00080318"/>
    <w:rsid w:val="000808C5"/>
    <w:rsid w:val="000811C3"/>
    <w:rsid w:val="000816BE"/>
    <w:rsid w:val="00081807"/>
    <w:rsid w:val="00081845"/>
    <w:rsid w:val="00081A6A"/>
    <w:rsid w:val="00081C86"/>
    <w:rsid w:val="000825A5"/>
    <w:rsid w:val="00082693"/>
    <w:rsid w:val="0008272F"/>
    <w:rsid w:val="00082E39"/>
    <w:rsid w:val="00083356"/>
    <w:rsid w:val="00083410"/>
    <w:rsid w:val="000834B4"/>
    <w:rsid w:val="000835B5"/>
    <w:rsid w:val="00083B4C"/>
    <w:rsid w:val="000841C0"/>
    <w:rsid w:val="00084470"/>
    <w:rsid w:val="000856BF"/>
    <w:rsid w:val="00085933"/>
    <w:rsid w:val="00085B9F"/>
    <w:rsid w:val="00085D61"/>
    <w:rsid w:val="00086F73"/>
    <w:rsid w:val="00087B25"/>
    <w:rsid w:val="000900A5"/>
    <w:rsid w:val="00090582"/>
    <w:rsid w:val="000909EA"/>
    <w:rsid w:val="000915CD"/>
    <w:rsid w:val="0009162B"/>
    <w:rsid w:val="00091666"/>
    <w:rsid w:val="0009172E"/>
    <w:rsid w:val="000920EA"/>
    <w:rsid w:val="00092238"/>
    <w:rsid w:val="00092F4F"/>
    <w:rsid w:val="00093657"/>
    <w:rsid w:val="000938B4"/>
    <w:rsid w:val="00093D4E"/>
    <w:rsid w:val="00095BD7"/>
    <w:rsid w:val="00095D77"/>
    <w:rsid w:val="00096492"/>
    <w:rsid w:val="000968F7"/>
    <w:rsid w:val="000969D3"/>
    <w:rsid w:val="00096EBF"/>
    <w:rsid w:val="00097076"/>
    <w:rsid w:val="000974C4"/>
    <w:rsid w:val="00097954"/>
    <w:rsid w:val="00097B98"/>
    <w:rsid w:val="00097F8C"/>
    <w:rsid w:val="000A0C27"/>
    <w:rsid w:val="000A0F4F"/>
    <w:rsid w:val="000A18D8"/>
    <w:rsid w:val="000A22C8"/>
    <w:rsid w:val="000A231C"/>
    <w:rsid w:val="000A2320"/>
    <w:rsid w:val="000A235A"/>
    <w:rsid w:val="000A2D34"/>
    <w:rsid w:val="000A2E8B"/>
    <w:rsid w:val="000A3266"/>
    <w:rsid w:val="000A35BF"/>
    <w:rsid w:val="000A3645"/>
    <w:rsid w:val="000A3673"/>
    <w:rsid w:val="000A38A8"/>
    <w:rsid w:val="000A3AF9"/>
    <w:rsid w:val="000A3B88"/>
    <w:rsid w:val="000A3CA7"/>
    <w:rsid w:val="000A4192"/>
    <w:rsid w:val="000A438B"/>
    <w:rsid w:val="000A459E"/>
    <w:rsid w:val="000A4922"/>
    <w:rsid w:val="000A4C2B"/>
    <w:rsid w:val="000A4C31"/>
    <w:rsid w:val="000A54AB"/>
    <w:rsid w:val="000A55EA"/>
    <w:rsid w:val="000A5707"/>
    <w:rsid w:val="000A586C"/>
    <w:rsid w:val="000A5DD9"/>
    <w:rsid w:val="000A5E51"/>
    <w:rsid w:val="000A5E96"/>
    <w:rsid w:val="000A678C"/>
    <w:rsid w:val="000A7159"/>
    <w:rsid w:val="000A736C"/>
    <w:rsid w:val="000A7D26"/>
    <w:rsid w:val="000B01C2"/>
    <w:rsid w:val="000B02CD"/>
    <w:rsid w:val="000B0306"/>
    <w:rsid w:val="000B0BE7"/>
    <w:rsid w:val="000B100B"/>
    <w:rsid w:val="000B156B"/>
    <w:rsid w:val="000B187C"/>
    <w:rsid w:val="000B1E2E"/>
    <w:rsid w:val="000B2027"/>
    <w:rsid w:val="000B21E4"/>
    <w:rsid w:val="000B2207"/>
    <w:rsid w:val="000B2305"/>
    <w:rsid w:val="000B28E5"/>
    <w:rsid w:val="000B2CDE"/>
    <w:rsid w:val="000B2D59"/>
    <w:rsid w:val="000B3381"/>
    <w:rsid w:val="000B40B2"/>
    <w:rsid w:val="000B5C6A"/>
    <w:rsid w:val="000B5C84"/>
    <w:rsid w:val="000B62B9"/>
    <w:rsid w:val="000B648F"/>
    <w:rsid w:val="000B669A"/>
    <w:rsid w:val="000B6A54"/>
    <w:rsid w:val="000C0195"/>
    <w:rsid w:val="000C0375"/>
    <w:rsid w:val="000C0DEC"/>
    <w:rsid w:val="000C10CC"/>
    <w:rsid w:val="000C12A9"/>
    <w:rsid w:val="000C1383"/>
    <w:rsid w:val="000C1AC7"/>
    <w:rsid w:val="000C2682"/>
    <w:rsid w:val="000C29ED"/>
    <w:rsid w:val="000C3041"/>
    <w:rsid w:val="000C3172"/>
    <w:rsid w:val="000C3C41"/>
    <w:rsid w:val="000C420B"/>
    <w:rsid w:val="000C4408"/>
    <w:rsid w:val="000C53D5"/>
    <w:rsid w:val="000C55E6"/>
    <w:rsid w:val="000C56FE"/>
    <w:rsid w:val="000C59E3"/>
    <w:rsid w:val="000C6674"/>
    <w:rsid w:val="000C6A22"/>
    <w:rsid w:val="000C6A96"/>
    <w:rsid w:val="000C6B0F"/>
    <w:rsid w:val="000C7C89"/>
    <w:rsid w:val="000C7F36"/>
    <w:rsid w:val="000D0202"/>
    <w:rsid w:val="000D0F05"/>
    <w:rsid w:val="000D0FBA"/>
    <w:rsid w:val="000D10E6"/>
    <w:rsid w:val="000D1BBA"/>
    <w:rsid w:val="000D1DC7"/>
    <w:rsid w:val="000D2274"/>
    <w:rsid w:val="000D2724"/>
    <w:rsid w:val="000D28AC"/>
    <w:rsid w:val="000D2A8F"/>
    <w:rsid w:val="000D2BE9"/>
    <w:rsid w:val="000D2D00"/>
    <w:rsid w:val="000D2EAA"/>
    <w:rsid w:val="000D34CC"/>
    <w:rsid w:val="000D360C"/>
    <w:rsid w:val="000D3A59"/>
    <w:rsid w:val="000D3ADE"/>
    <w:rsid w:val="000D3E67"/>
    <w:rsid w:val="000D40C0"/>
    <w:rsid w:val="000D411E"/>
    <w:rsid w:val="000D439A"/>
    <w:rsid w:val="000D45B3"/>
    <w:rsid w:val="000D47EB"/>
    <w:rsid w:val="000D4E84"/>
    <w:rsid w:val="000D50BC"/>
    <w:rsid w:val="000D5942"/>
    <w:rsid w:val="000D62A8"/>
    <w:rsid w:val="000D67F3"/>
    <w:rsid w:val="000D6996"/>
    <w:rsid w:val="000D6BAF"/>
    <w:rsid w:val="000D72CA"/>
    <w:rsid w:val="000D73F6"/>
    <w:rsid w:val="000D7B83"/>
    <w:rsid w:val="000D7BE8"/>
    <w:rsid w:val="000E1342"/>
    <w:rsid w:val="000E14C7"/>
    <w:rsid w:val="000E1805"/>
    <w:rsid w:val="000E1AC5"/>
    <w:rsid w:val="000E1C98"/>
    <w:rsid w:val="000E1D31"/>
    <w:rsid w:val="000E1ECF"/>
    <w:rsid w:val="000E2029"/>
    <w:rsid w:val="000E224F"/>
    <w:rsid w:val="000E2728"/>
    <w:rsid w:val="000E2B76"/>
    <w:rsid w:val="000E3712"/>
    <w:rsid w:val="000E3C75"/>
    <w:rsid w:val="000E4C9E"/>
    <w:rsid w:val="000E588A"/>
    <w:rsid w:val="000E606D"/>
    <w:rsid w:val="000E6204"/>
    <w:rsid w:val="000E6906"/>
    <w:rsid w:val="000E6E1C"/>
    <w:rsid w:val="000E707B"/>
    <w:rsid w:val="000E71B5"/>
    <w:rsid w:val="000E7558"/>
    <w:rsid w:val="000F00F2"/>
    <w:rsid w:val="000F05E6"/>
    <w:rsid w:val="000F1507"/>
    <w:rsid w:val="000F28B8"/>
    <w:rsid w:val="000F2F52"/>
    <w:rsid w:val="000F3D61"/>
    <w:rsid w:val="000F419C"/>
    <w:rsid w:val="000F4349"/>
    <w:rsid w:val="000F495B"/>
    <w:rsid w:val="000F4ABA"/>
    <w:rsid w:val="000F5429"/>
    <w:rsid w:val="000F54D7"/>
    <w:rsid w:val="000F5A03"/>
    <w:rsid w:val="000F5DF0"/>
    <w:rsid w:val="000F5E2E"/>
    <w:rsid w:val="000F5EB5"/>
    <w:rsid w:val="000F66D1"/>
    <w:rsid w:val="000F717E"/>
    <w:rsid w:val="000F7822"/>
    <w:rsid w:val="000F797A"/>
    <w:rsid w:val="001001BF"/>
    <w:rsid w:val="00101354"/>
    <w:rsid w:val="00101968"/>
    <w:rsid w:val="00101F0D"/>
    <w:rsid w:val="001022B9"/>
    <w:rsid w:val="001035BC"/>
    <w:rsid w:val="0010432C"/>
    <w:rsid w:val="0010453B"/>
    <w:rsid w:val="001045F9"/>
    <w:rsid w:val="00104772"/>
    <w:rsid w:val="00104E02"/>
    <w:rsid w:val="0010507C"/>
    <w:rsid w:val="0010524E"/>
    <w:rsid w:val="00105C42"/>
    <w:rsid w:val="00106402"/>
    <w:rsid w:val="00106FD2"/>
    <w:rsid w:val="0011031C"/>
    <w:rsid w:val="00110991"/>
    <w:rsid w:val="00111089"/>
    <w:rsid w:val="001130BD"/>
    <w:rsid w:val="00113176"/>
    <w:rsid w:val="0011376A"/>
    <w:rsid w:val="00113A18"/>
    <w:rsid w:val="001141E8"/>
    <w:rsid w:val="00114223"/>
    <w:rsid w:val="0011481E"/>
    <w:rsid w:val="001149F2"/>
    <w:rsid w:val="00114D0F"/>
    <w:rsid w:val="00114D5E"/>
    <w:rsid w:val="00115633"/>
    <w:rsid w:val="00116042"/>
    <w:rsid w:val="001163AB"/>
    <w:rsid w:val="00116920"/>
    <w:rsid w:val="0011695B"/>
    <w:rsid w:val="00116D35"/>
    <w:rsid w:val="00116FDF"/>
    <w:rsid w:val="00117196"/>
    <w:rsid w:val="0011763E"/>
    <w:rsid w:val="001177D4"/>
    <w:rsid w:val="00117CD1"/>
    <w:rsid w:val="00120207"/>
    <w:rsid w:val="001205AE"/>
    <w:rsid w:val="00120C5C"/>
    <w:rsid w:val="001218A4"/>
    <w:rsid w:val="00121DC9"/>
    <w:rsid w:val="00122429"/>
    <w:rsid w:val="00122A30"/>
    <w:rsid w:val="00122C98"/>
    <w:rsid w:val="00122E27"/>
    <w:rsid w:val="00123F99"/>
    <w:rsid w:val="0012408C"/>
    <w:rsid w:val="001248C8"/>
    <w:rsid w:val="00124B9A"/>
    <w:rsid w:val="00124C8A"/>
    <w:rsid w:val="00124E69"/>
    <w:rsid w:val="0012585A"/>
    <w:rsid w:val="00125BC0"/>
    <w:rsid w:val="00125CD5"/>
    <w:rsid w:val="001261C1"/>
    <w:rsid w:val="00126228"/>
    <w:rsid w:val="0012773C"/>
    <w:rsid w:val="00127B1C"/>
    <w:rsid w:val="001301EC"/>
    <w:rsid w:val="001301F9"/>
    <w:rsid w:val="00130B4A"/>
    <w:rsid w:val="00131419"/>
    <w:rsid w:val="0013153B"/>
    <w:rsid w:val="0013213A"/>
    <w:rsid w:val="001331DB"/>
    <w:rsid w:val="00133879"/>
    <w:rsid w:val="00133A74"/>
    <w:rsid w:val="0013446F"/>
    <w:rsid w:val="0013458E"/>
    <w:rsid w:val="00135020"/>
    <w:rsid w:val="001352B2"/>
    <w:rsid w:val="00136270"/>
    <w:rsid w:val="00136606"/>
    <w:rsid w:val="0013668D"/>
    <w:rsid w:val="00136909"/>
    <w:rsid w:val="00136B6D"/>
    <w:rsid w:val="00137005"/>
    <w:rsid w:val="00137BBA"/>
    <w:rsid w:val="00140C7E"/>
    <w:rsid w:val="0014117B"/>
    <w:rsid w:val="00141795"/>
    <w:rsid w:val="00141922"/>
    <w:rsid w:val="00141CB9"/>
    <w:rsid w:val="001420FD"/>
    <w:rsid w:val="001423D9"/>
    <w:rsid w:val="00142E17"/>
    <w:rsid w:val="0014325A"/>
    <w:rsid w:val="00143ABA"/>
    <w:rsid w:val="00143C02"/>
    <w:rsid w:val="00143EFA"/>
    <w:rsid w:val="00144654"/>
    <w:rsid w:val="001449AE"/>
    <w:rsid w:val="00144FFF"/>
    <w:rsid w:val="001466BD"/>
    <w:rsid w:val="00146BC1"/>
    <w:rsid w:val="0014794E"/>
    <w:rsid w:val="00147C6F"/>
    <w:rsid w:val="001501A6"/>
    <w:rsid w:val="001505C4"/>
    <w:rsid w:val="0015074D"/>
    <w:rsid w:val="00150A54"/>
    <w:rsid w:val="00150AD0"/>
    <w:rsid w:val="00150B8E"/>
    <w:rsid w:val="00150BA4"/>
    <w:rsid w:val="001515B0"/>
    <w:rsid w:val="00151AA5"/>
    <w:rsid w:val="0015274D"/>
    <w:rsid w:val="00152C1D"/>
    <w:rsid w:val="00152FE5"/>
    <w:rsid w:val="00153EFB"/>
    <w:rsid w:val="00154106"/>
    <w:rsid w:val="00154299"/>
    <w:rsid w:val="00154EB9"/>
    <w:rsid w:val="001553D7"/>
    <w:rsid w:val="00155D28"/>
    <w:rsid w:val="001560C4"/>
    <w:rsid w:val="00156177"/>
    <w:rsid w:val="001561EE"/>
    <w:rsid w:val="00156584"/>
    <w:rsid w:val="00156647"/>
    <w:rsid w:val="00156A48"/>
    <w:rsid w:val="00156B90"/>
    <w:rsid w:val="0016019D"/>
    <w:rsid w:val="001604B2"/>
    <w:rsid w:val="001609CE"/>
    <w:rsid w:val="00160DE8"/>
    <w:rsid w:val="00161215"/>
    <w:rsid w:val="00161447"/>
    <w:rsid w:val="00161FFF"/>
    <w:rsid w:val="001626AD"/>
    <w:rsid w:val="00162A07"/>
    <w:rsid w:val="00162A3B"/>
    <w:rsid w:val="00162AE2"/>
    <w:rsid w:val="00162C65"/>
    <w:rsid w:val="00162D6E"/>
    <w:rsid w:val="00162DE5"/>
    <w:rsid w:val="00163122"/>
    <w:rsid w:val="001638FE"/>
    <w:rsid w:val="001640B7"/>
    <w:rsid w:val="00164343"/>
    <w:rsid w:val="00164571"/>
    <w:rsid w:val="0016474E"/>
    <w:rsid w:val="00164FE6"/>
    <w:rsid w:val="00165101"/>
    <w:rsid w:val="00166CAE"/>
    <w:rsid w:val="00166D58"/>
    <w:rsid w:val="001671FE"/>
    <w:rsid w:val="00167520"/>
    <w:rsid w:val="00167A9D"/>
    <w:rsid w:val="00167C4F"/>
    <w:rsid w:val="00170589"/>
    <w:rsid w:val="001710CB"/>
    <w:rsid w:val="001710E5"/>
    <w:rsid w:val="001711F7"/>
    <w:rsid w:val="00171974"/>
    <w:rsid w:val="001719E9"/>
    <w:rsid w:val="00171C8E"/>
    <w:rsid w:val="001721DD"/>
    <w:rsid w:val="001721EB"/>
    <w:rsid w:val="00172747"/>
    <w:rsid w:val="00172D2B"/>
    <w:rsid w:val="00173376"/>
    <w:rsid w:val="0017375B"/>
    <w:rsid w:val="001743EC"/>
    <w:rsid w:val="0017452F"/>
    <w:rsid w:val="00174ADA"/>
    <w:rsid w:val="00175D22"/>
    <w:rsid w:val="001765D7"/>
    <w:rsid w:val="00176E0F"/>
    <w:rsid w:val="00176FDB"/>
    <w:rsid w:val="001772B5"/>
    <w:rsid w:val="00177C79"/>
    <w:rsid w:val="00177F5B"/>
    <w:rsid w:val="0018012D"/>
    <w:rsid w:val="001805A5"/>
    <w:rsid w:val="001805B9"/>
    <w:rsid w:val="00180787"/>
    <w:rsid w:val="00180861"/>
    <w:rsid w:val="001814B4"/>
    <w:rsid w:val="00181DB3"/>
    <w:rsid w:val="001829D0"/>
    <w:rsid w:val="00182BA1"/>
    <w:rsid w:val="00182FE0"/>
    <w:rsid w:val="00183975"/>
    <w:rsid w:val="00183F0E"/>
    <w:rsid w:val="00184F87"/>
    <w:rsid w:val="00185217"/>
    <w:rsid w:val="001855C4"/>
    <w:rsid w:val="0018663C"/>
    <w:rsid w:val="001872D6"/>
    <w:rsid w:val="0018753E"/>
    <w:rsid w:val="001877B5"/>
    <w:rsid w:val="00190390"/>
    <w:rsid w:val="00190A3A"/>
    <w:rsid w:val="001921BC"/>
    <w:rsid w:val="00192454"/>
    <w:rsid w:val="00192516"/>
    <w:rsid w:val="00192742"/>
    <w:rsid w:val="0019277F"/>
    <w:rsid w:val="0019293A"/>
    <w:rsid w:val="00192A1F"/>
    <w:rsid w:val="00193417"/>
    <w:rsid w:val="00193507"/>
    <w:rsid w:val="00193A21"/>
    <w:rsid w:val="00193A8C"/>
    <w:rsid w:val="00193DC6"/>
    <w:rsid w:val="00194853"/>
    <w:rsid w:val="001952FA"/>
    <w:rsid w:val="00195BDE"/>
    <w:rsid w:val="00195CF1"/>
    <w:rsid w:val="001964BF"/>
    <w:rsid w:val="00196BAE"/>
    <w:rsid w:val="00197405"/>
    <w:rsid w:val="00197BE9"/>
    <w:rsid w:val="00197D02"/>
    <w:rsid w:val="001A00B8"/>
    <w:rsid w:val="001A00BE"/>
    <w:rsid w:val="001A02F5"/>
    <w:rsid w:val="001A0EF4"/>
    <w:rsid w:val="001A2142"/>
    <w:rsid w:val="001A2221"/>
    <w:rsid w:val="001A2255"/>
    <w:rsid w:val="001A26B4"/>
    <w:rsid w:val="001A2D79"/>
    <w:rsid w:val="001A385B"/>
    <w:rsid w:val="001A38AB"/>
    <w:rsid w:val="001A4175"/>
    <w:rsid w:val="001A4319"/>
    <w:rsid w:val="001A4B3B"/>
    <w:rsid w:val="001A50B9"/>
    <w:rsid w:val="001A55B4"/>
    <w:rsid w:val="001A5A4E"/>
    <w:rsid w:val="001A5D84"/>
    <w:rsid w:val="001A6E48"/>
    <w:rsid w:val="001A7066"/>
    <w:rsid w:val="001A72BA"/>
    <w:rsid w:val="001A75DC"/>
    <w:rsid w:val="001B0090"/>
    <w:rsid w:val="001B00B0"/>
    <w:rsid w:val="001B0E32"/>
    <w:rsid w:val="001B12E2"/>
    <w:rsid w:val="001B14F5"/>
    <w:rsid w:val="001B1860"/>
    <w:rsid w:val="001B23CB"/>
    <w:rsid w:val="001B2889"/>
    <w:rsid w:val="001B2891"/>
    <w:rsid w:val="001B2A40"/>
    <w:rsid w:val="001B2BA1"/>
    <w:rsid w:val="001B3675"/>
    <w:rsid w:val="001B3979"/>
    <w:rsid w:val="001B3B09"/>
    <w:rsid w:val="001B3ED6"/>
    <w:rsid w:val="001B408B"/>
    <w:rsid w:val="001B4236"/>
    <w:rsid w:val="001B44D3"/>
    <w:rsid w:val="001B4684"/>
    <w:rsid w:val="001B49B7"/>
    <w:rsid w:val="001B4D02"/>
    <w:rsid w:val="001B558D"/>
    <w:rsid w:val="001B5BBD"/>
    <w:rsid w:val="001B6560"/>
    <w:rsid w:val="001B65D7"/>
    <w:rsid w:val="001B6C86"/>
    <w:rsid w:val="001B7DE5"/>
    <w:rsid w:val="001B7E82"/>
    <w:rsid w:val="001B7EFE"/>
    <w:rsid w:val="001B7FF6"/>
    <w:rsid w:val="001C00F4"/>
    <w:rsid w:val="001C0737"/>
    <w:rsid w:val="001C2192"/>
    <w:rsid w:val="001C2BD5"/>
    <w:rsid w:val="001C35FA"/>
    <w:rsid w:val="001C3E51"/>
    <w:rsid w:val="001C475F"/>
    <w:rsid w:val="001C4BCB"/>
    <w:rsid w:val="001C5082"/>
    <w:rsid w:val="001C6F14"/>
    <w:rsid w:val="001C6FD8"/>
    <w:rsid w:val="001C74F9"/>
    <w:rsid w:val="001C7647"/>
    <w:rsid w:val="001C76D5"/>
    <w:rsid w:val="001D03FB"/>
    <w:rsid w:val="001D0E3A"/>
    <w:rsid w:val="001D1195"/>
    <w:rsid w:val="001D1FD2"/>
    <w:rsid w:val="001D2312"/>
    <w:rsid w:val="001D328C"/>
    <w:rsid w:val="001D3356"/>
    <w:rsid w:val="001D3BA8"/>
    <w:rsid w:val="001D3EB2"/>
    <w:rsid w:val="001D4827"/>
    <w:rsid w:val="001D4A88"/>
    <w:rsid w:val="001D4B12"/>
    <w:rsid w:val="001D4D57"/>
    <w:rsid w:val="001D504F"/>
    <w:rsid w:val="001D5557"/>
    <w:rsid w:val="001D58D8"/>
    <w:rsid w:val="001D5DEC"/>
    <w:rsid w:val="001D5E45"/>
    <w:rsid w:val="001D5E5C"/>
    <w:rsid w:val="001D6329"/>
    <w:rsid w:val="001D639E"/>
    <w:rsid w:val="001D67A8"/>
    <w:rsid w:val="001D6990"/>
    <w:rsid w:val="001D7064"/>
    <w:rsid w:val="001D7805"/>
    <w:rsid w:val="001E0299"/>
    <w:rsid w:val="001E088F"/>
    <w:rsid w:val="001E1267"/>
    <w:rsid w:val="001E1466"/>
    <w:rsid w:val="001E173E"/>
    <w:rsid w:val="001E1E58"/>
    <w:rsid w:val="001E1FFC"/>
    <w:rsid w:val="001E23E6"/>
    <w:rsid w:val="001E2596"/>
    <w:rsid w:val="001E2CA7"/>
    <w:rsid w:val="001E3460"/>
    <w:rsid w:val="001E3BA2"/>
    <w:rsid w:val="001E4726"/>
    <w:rsid w:val="001E4B31"/>
    <w:rsid w:val="001E4D1D"/>
    <w:rsid w:val="001E4E62"/>
    <w:rsid w:val="001E506B"/>
    <w:rsid w:val="001E53D3"/>
    <w:rsid w:val="001E5B36"/>
    <w:rsid w:val="001E6528"/>
    <w:rsid w:val="001E6710"/>
    <w:rsid w:val="001E699D"/>
    <w:rsid w:val="001F092D"/>
    <w:rsid w:val="001F101E"/>
    <w:rsid w:val="001F11F7"/>
    <w:rsid w:val="001F2338"/>
    <w:rsid w:val="001F24ED"/>
    <w:rsid w:val="001F2B9E"/>
    <w:rsid w:val="001F344C"/>
    <w:rsid w:val="001F36AE"/>
    <w:rsid w:val="001F3952"/>
    <w:rsid w:val="001F4802"/>
    <w:rsid w:val="001F4AE5"/>
    <w:rsid w:val="001F4F28"/>
    <w:rsid w:val="001F51D0"/>
    <w:rsid w:val="001F51FE"/>
    <w:rsid w:val="001F553C"/>
    <w:rsid w:val="001F564E"/>
    <w:rsid w:val="001F5932"/>
    <w:rsid w:val="001F5AAF"/>
    <w:rsid w:val="001F7BAF"/>
    <w:rsid w:val="001F7ECA"/>
    <w:rsid w:val="0020088E"/>
    <w:rsid w:val="00201928"/>
    <w:rsid w:val="00202C2F"/>
    <w:rsid w:val="00203DF2"/>
    <w:rsid w:val="00203E3E"/>
    <w:rsid w:val="00204217"/>
    <w:rsid w:val="00204546"/>
    <w:rsid w:val="00204676"/>
    <w:rsid w:val="00204755"/>
    <w:rsid w:val="00204EE1"/>
    <w:rsid w:val="00205207"/>
    <w:rsid w:val="0020529E"/>
    <w:rsid w:val="00205501"/>
    <w:rsid w:val="002064C0"/>
    <w:rsid w:val="00206629"/>
    <w:rsid w:val="00206FE9"/>
    <w:rsid w:val="00207A3D"/>
    <w:rsid w:val="00207A41"/>
    <w:rsid w:val="00207A8E"/>
    <w:rsid w:val="00207AB9"/>
    <w:rsid w:val="00207B2F"/>
    <w:rsid w:val="00207C4C"/>
    <w:rsid w:val="00207CFC"/>
    <w:rsid w:val="00212040"/>
    <w:rsid w:val="00212138"/>
    <w:rsid w:val="00212193"/>
    <w:rsid w:val="00212593"/>
    <w:rsid w:val="00212877"/>
    <w:rsid w:val="00212DD4"/>
    <w:rsid w:val="00213DC2"/>
    <w:rsid w:val="0021462B"/>
    <w:rsid w:val="00214A94"/>
    <w:rsid w:val="002152A9"/>
    <w:rsid w:val="00215509"/>
    <w:rsid w:val="00215F13"/>
    <w:rsid w:val="002163D1"/>
    <w:rsid w:val="00216C20"/>
    <w:rsid w:val="00216C96"/>
    <w:rsid w:val="00217088"/>
    <w:rsid w:val="00217587"/>
    <w:rsid w:val="0021782B"/>
    <w:rsid w:val="00217DDE"/>
    <w:rsid w:val="00217EA8"/>
    <w:rsid w:val="00217F49"/>
    <w:rsid w:val="0022005C"/>
    <w:rsid w:val="00220D8F"/>
    <w:rsid w:val="002221F5"/>
    <w:rsid w:val="002224C7"/>
    <w:rsid w:val="0022407A"/>
    <w:rsid w:val="002244AE"/>
    <w:rsid w:val="002245C1"/>
    <w:rsid w:val="002247C2"/>
    <w:rsid w:val="00224876"/>
    <w:rsid w:val="002251E8"/>
    <w:rsid w:val="002253DC"/>
    <w:rsid w:val="0022596E"/>
    <w:rsid w:val="00225D28"/>
    <w:rsid w:val="0022613E"/>
    <w:rsid w:val="002264EC"/>
    <w:rsid w:val="00226770"/>
    <w:rsid w:val="00226B87"/>
    <w:rsid w:val="0022745A"/>
    <w:rsid w:val="00227C14"/>
    <w:rsid w:val="00230341"/>
    <w:rsid w:val="0023046C"/>
    <w:rsid w:val="002305EE"/>
    <w:rsid w:val="002306C2"/>
    <w:rsid w:val="002311FE"/>
    <w:rsid w:val="002313A6"/>
    <w:rsid w:val="0023157A"/>
    <w:rsid w:val="00231747"/>
    <w:rsid w:val="00231E70"/>
    <w:rsid w:val="002320F0"/>
    <w:rsid w:val="00232270"/>
    <w:rsid w:val="00232286"/>
    <w:rsid w:val="00232BA9"/>
    <w:rsid w:val="00232CBD"/>
    <w:rsid w:val="0023354F"/>
    <w:rsid w:val="00234133"/>
    <w:rsid w:val="002349CC"/>
    <w:rsid w:val="00235399"/>
    <w:rsid w:val="00235406"/>
    <w:rsid w:val="00235A4F"/>
    <w:rsid w:val="002360FD"/>
    <w:rsid w:val="00236487"/>
    <w:rsid w:val="00236E4C"/>
    <w:rsid w:val="002374D8"/>
    <w:rsid w:val="00237EFE"/>
    <w:rsid w:val="0024045D"/>
    <w:rsid w:val="00240798"/>
    <w:rsid w:val="0024123B"/>
    <w:rsid w:val="00241528"/>
    <w:rsid w:val="002418FD"/>
    <w:rsid w:val="00241E0E"/>
    <w:rsid w:val="002420ED"/>
    <w:rsid w:val="0024223E"/>
    <w:rsid w:val="002423BF"/>
    <w:rsid w:val="0024298B"/>
    <w:rsid w:val="00242B5F"/>
    <w:rsid w:val="00242F7F"/>
    <w:rsid w:val="00243201"/>
    <w:rsid w:val="002434C8"/>
    <w:rsid w:val="00244297"/>
    <w:rsid w:val="00244438"/>
    <w:rsid w:val="00244458"/>
    <w:rsid w:val="002447C4"/>
    <w:rsid w:val="002448D4"/>
    <w:rsid w:val="00244DC8"/>
    <w:rsid w:val="00244F1E"/>
    <w:rsid w:val="0024555A"/>
    <w:rsid w:val="002462B7"/>
    <w:rsid w:val="0024636E"/>
    <w:rsid w:val="0024659E"/>
    <w:rsid w:val="0024737C"/>
    <w:rsid w:val="00247724"/>
    <w:rsid w:val="002478B3"/>
    <w:rsid w:val="002479D6"/>
    <w:rsid w:val="00247E49"/>
    <w:rsid w:val="00250800"/>
    <w:rsid w:val="0025080B"/>
    <w:rsid w:val="00252164"/>
    <w:rsid w:val="0025229C"/>
    <w:rsid w:val="002523E5"/>
    <w:rsid w:val="002524F3"/>
    <w:rsid w:val="00252B7D"/>
    <w:rsid w:val="00253B80"/>
    <w:rsid w:val="002550B1"/>
    <w:rsid w:val="00255396"/>
    <w:rsid w:val="00256717"/>
    <w:rsid w:val="00256AA7"/>
    <w:rsid w:val="00257B37"/>
    <w:rsid w:val="0026044C"/>
    <w:rsid w:val="00260E67"/>
    <w:rsid w:val="002611CC"/>
    <w:rsid w:val="0026171C"/>
    <w:rsid w:val="00261C31"/>
    <w:rsid w:val="00261C9D"/>
    <w:rsid w:val="00262157"/>
    <w:rsid w:val="00262177"/>
    <w:rsid w:val="00262186"/>
    <w:rsid w:val="002628B0"/>
    <w:rsid w:val="00262B56"/>
    <w:rsid w:val="00262C45"/>
    <w:rsid w:val="00262EB3"/>
    <w:rsid w:val="002633DB"/>
    <w:rsid w:val="00263660"/>
    <w:rsid w:val="00263A29"/>
    <w:rsid w:val="00264C79"/>
    <w:rsid w:val="00265EA6"/>
    <w:rsid w:val="00265F20"/>
    <w:rsid w:val="0026623C"/>
    <w:rsid w:val="0026659C"/>
    <w:rsid w:val="00266BFF"/>
    <w:rsid w:val="00267A64"/>
    <w:rsid w:val="00267D74"/>
    <w:rsid w:val="0027015D"/>
    <w:rsid w:val="0027016A"/>
    <w:rsid w:val="00270663"/>
    <w:rsid w:val="00270835"/>
    <w:rsid w:val="00270C36"/>
    <w:rsid w:val="00270EE1"/>
    <w:rsid w:val="00271941"/>
    <w:rsid w:val="00271F1C"/>
    <w:rsid w:val="002723FD"/>
    <w:rsid w:val="00272E4A"/>
    <w:rsid w:val="00273886"/>
    <w:rsid w:val="002742A6"/>
    <w:rsid w:val="00274C1C"/>
    <w:rsid w:val="00276A79"/>
    <w:rsid w:val="002771F1"/>
    <w:rsid w:val="00277B19"/>
    <w:rsid w:val="00277C56"/>
    <w:rsid w:val="002802C8"/>
    <w:rsid w:val="002814AF"/>
    <w:rsid w:val="00281549"/>
    <w:rsid w:val="002816DB"/>
    <w:rsid w:val="002819ED"/>
    <w:rsid w:val="00282002"/>
    <w:rsid w:val="00282026"/>
    <w:rsid w:val="00282404"/>
    <w:rsid w:val="00282502"/>
    <w:rsid w:val="002829E6"/>
    <w:rsid w:val="00282F50"/>
    <w:rsid w:val="00282FDC"/>
    <w:rsid w:val="0028303C"/>
    <w:rsid w:val="002832C2"/>
    <w:rsid w:val="0028345A"/>
    <w:rsid w:val="002836EC"/>
    <w:rsid w:val="00283746"/>
    <w:rsid w:val="00283EB2"/>
    <w:rsid w:val="00284469"/>
    <w:rsid w:val="00284BB5"/>
    <w:rsid w:val="00284DFA"/>
    <w:rsid w:val="00284F4D"/>
    <w:rsid w:val="00285314"/>
    <w:rsid w:val="002856FD"/>
    <w:rsid w:val="002858DE"/>
    <w:rsid w:val="00285D3A"/>
    <w:rsid w:val="00286006"/>
    <w:rsid w:val="00286034"/>
    <w:rsid w:val="0028613C"/>
    <w:rsid w:val="00286167"/>
    <w:rsid w:val="0028637E"/>
    <w:rsid w:val="00286467"/>
    <w:rsid w:val="00286C41"/>
    <w:rsid w:val="00287808"/>
    <w:rsid w:val="00287C72"/>
    <w:rsid w:val="00287EC2"/>
    <w:rsid w:val="002905FF"/>
    <w:rsid w:val="002910D5"/>
    <w:rsid w:val="002910DC"/>
    <w:rsid w:val="002913CC"/>
    <w:rsid w:val="0029159F"/>
    <w:rsid w:val="00291C63"/>
    <w:rsid w:val="00291D77"/>
    <w:rsid w:val="00291E72"/>
    <w:rsid w:val="00291EE4"/>
    <w:rsid w:val="002920A5"/>
    <w:rsid w:val="002923EE"/>
    <w:rsid w:val="00292BD9"/>
    <w:rsid w:val="0029354E"/>
    <w:rsid w:val="002940CF"/>
    <w:rsid w:val="00294224"/>
    <w:rsid w:val="002946CE"/>
    <w:rsid w:val="00294B96"/>
    <w:rsid w:val="002958D3"/>
    <w:rsid w:val="00295DF8"/>
    <w:rsid w:val="00296211"/>
    <w:rsid w:val="002965A3"/>
    <w:rsid w:val="0029696C"/>
    <w:rsid w:val="00296E22"/>
    <w:rsid w:val="002971FB"/>
    <w:rsid w:val="00297343"/>
    <w:rsid w:val="0029792F"/>
    <w:rsid w:val="002A0A8C"/>
    <w:rsid w:val="002A1095"/>
    <w:rsid w:val="002A190E"/>
    <w:rsid w:val="002A2597"/>
    <w:rsid w:val="002A2C4A"/>
    <w:rsid w:val="002A2C86"/>
    <w:rsid w:val="002A2FEB"/>
    <w:rsid w:val="002A32CC"/>
    <w:rsid w:val="002A3766"/>
    <w:rsid w:val="002A3937"/>
    <w:rsid w:val="002A3A58"/>
    <w:rsid w:val="002A3BA2"/>
    <w:rsid w:val="002A3DB1"/>
    <w:rsid w:val="002A41CF"/>
    <w:rsid w:val="002A4CC7"/>
    <w:rsid w:val="002A525F"/>
    <w:rsid w:val="002A5822"/>
    <w:rsid w:val="002A6007"/>
    <w:rsid w:val="002A6169"/>
    <w:rsid w:val="002A6223"/>
    <w:rsid w:val="002A645E"/>
    <w:rsid w:val="002A68ED"/>
    <w:rsid w:val="002A6AD0"/>
    <w:rsid w:val="002A70AD"/>
    <w:rsid w:val="002B0A35"/>
    <w:rsid w:val="002B2AF9"/>
    <w:rsid w:val="002B31EB"/>
    <w:rsid w:val="002B325E"/>
    <w:rsid w:val="002B3AC9"/>
    <w:rsid w:val="002B3FFA"/>
    <w:rsid w:val="002B4129"/>
    <w:rsid w:val="002B4703"/>
    <w:rsid w:val="002B4751"/>
    <w:rsid w:val="002B49AA"/>
    <w:rsid w:val="002B5C73"/>
    <w:rsid w:val="002B604D"/>
    <w:rsid w:val="002B6AB2"/>
    <w:rsid w:val="002B722D"/>
    <w:rsid w:val="002B7678"/>
    <w:rsid w:val="002B7AF6"/>
    <w:rsid w:val="002B7C4E"/>
    <w:rsid w:val="002C0193"/>
    <w:rsid w:val="002C06D6"/>
    <w:rsid w:val="002C09E0"/>
    <w:rsid w:val="002C0ABB"/>
    <w:rsid w:val="002C1078"/>
    <w:rsid w:val="002C1647"/>
    <w:rsid w:val="002C1A70"/>
    <w:rsid w:val="002C227A"/>
    <w:rsid w:val="002C22FC"/>
    <w:rsid w:val="002C2AB7"/>
    <w:rsid w:val="002C31EC"/>
    <w:rsid w:val="002C3908"/>
    <w:rsid w:val="002C40AE"/>
    <w:rsid w:val="002C4102"/>
    <w:rsid w:val="002C4BCF"/>
    <w:rsid w:val="002C617B"/>
    <w:rsid w:val="002C678B"/>
    <w:rsid w:val="002C69F9"/>
    <w:rsid w:val="002C72C1"/>
    <w:rsid w:val="002C779E"/>
    <w:rsid w:val="002C7A07"/>
    <w:rsid w:val="002D0316"/>
    <w:rsid w:val="002D09BB"/>
    <w:rsid w:val="002D0A25"/>
    <w:rsid w:val="002D0B18"/>
    <w:rsid w:val="002D1777"/>
    <w:rsid w:val="002D30DB"/>
    <w:rsid w:val="002D399C"/>
    <w:rsid w:val="002D4122"/>
    <w:rsid w:val="002D45E9"/>
    <w:rsid w:val="002D47A9"/>
    <w:rsid w:val="002D4B2A"/>
    <w:rsid w:val="002D54BF"/>
    <w:rsid w:val="002D55A6"/>
    <w:rsid w:val="002D57DA"/>
    <w:rsid w:val="002D60AF"/>
    <w:rsid w:val="002D62D0"/>
    <w:rsid w:val="002D634C"/>
    <w:rsid w:val="002D6B5F"/>
    <w:rsid w:val="002D6B64"/>
    <w:rsid w:val="002D6D9B"/>
    <w:rsid w:val="002D76EB"/>
    <w:rsid w:val="002D7AE9"/>
    <w:rsid w:val="002E00A9"/>
    <w:rsid w:val="002E073E"/>
    <w:rsid w:val="002E08C1"/>
    <w:rsid w:val="002E0DAB"/>
    <w:rsid w:val="002E0ED3"/>
    <w:rsid w:val="002E17C4"/>
    <w:rsid w:val="002E1BEB"/>
    <w:rsid w:val="002E1C26"/>
    <w:rsid w:val="002E2412"/>
    <w:rsid w:val="002E264F"/>
    <w:rsid w:val="002E2685"/>
    <w:rsid w:val="002E2FC6"/>
    <w:rsid w:val="002E38D4"/>
    <w:rsid w:val="002E3C1D"/>
    <w:rsid w:val="002E3EAC"/>
    <w:rsid w:val="002E4908"/>
    <w:rsid w:val="002E4C03"/>
    <w:rsid w:val="002E5177"/>
    <w:rsid w:val="002E52C3"/>
    <w:rsid w:val="002E545D"/>
    <w:rsid w:val="002E5B8F"/>
    <w:rsid w:val="002E7BAE"/>
    <w:rsid w:val="002F00D9"/>
    <w:rsid w:val="002F0113"/>
    <w:rsid w:val="002F0345"/>
    <w:rsid w:val="002F0386"/>
    <w:rsid w:val="002F10FF"/>
    <w:rsid w:val="002F11E1"/>
    <w:rsid w:val="002F190A"/>
    <w:rsid w:val="002F1AE6"/>
    <w:rsid w:val="002F2B22"/>
    <w:rsid w:val="002F2C41"/>
    <w:rsid w:val="002F2C4B"/>
    <w:rsid w:val="002F3396"/>
    <w:rsid w:val="002F4147"/>
    <w:rsid w:val="002F44EE"/>
    <w:rsid w:val="002F4856"/>
    <w:rsid w:val="002F49D9"/>
    <w:rsid w:val="002F4A1C"/>
    <w:rsid w:val="002F4CD4"/>
    <w:rsid w:val="002F50ED"/>
    <w:rsid w:val="002F561E"/>
    <w:rsid w:val="002F5D8E"/>
    <w:rsid w:val="002F67A1"/>
    <w:rsid w:val="002F6A96"/>
    <w:rsid w:val="002F6BEA"/>
    <w:rsid w:val="002F7640"/>
    <w:rsid w:val="0030042B"/>
    <w:rsid w:val="00300511"/>
    <w:rsid w:val="003019B9"/>
    <w:rsid w:val="00301EED"/>
    <w:rsid w:val="00302719"/>
    <w:rsid w:val="00302BDC"/>
    <w:rsid w:val="00302C37"/>
    <w:rsid w:val="00303C88"/>
    <w:rsid w:val="003042B7"/>
    <w:rsid w:val="00304C2F"/>
    <w:rsid w:val="00304DE2"/>
    <w:rsid w:val="00305FFD"/>
    <w:rsid w:val="00306775"/>
    <w:rsid w:val="00306849"/>
    <w:rsid w:val="003075AA"/>
    <w:rsid w:val="00307955"/>
    <w:rsid w:val="003079F4"/>
    <w:rsid w:val="00310DC8"/>
    <w:rsid w:val="00311B1C"/>
    <w:rsid w:val="00312618"/>
    <w:rsid w:val="0031328C"/>
    <w:rsid w:val="003132FB"/>
    <w:rsid w:val="00313F2A"/>
    <w:rsid w:val="003149BD"/>
    <w:rsid w:val="00314BE6"/>
    <w:rsid w:val="00315816"/>
    <w:rsid w:val="00315BEA"/>
    <w:rsid w:val="0031617B"/>
    <w:rsid w:val="003161B5"/>
    <w:rsid w:val="0031645E"/>
    <w:rsid w:val="00316584"/>
    <w:rsid w:val="003165E1"/>
    <w:rsid w:val="0031768E"/>
    <w:rsid w:val="00317CBB"/>
    <w:rsid w:val="0032001E"/>
    <w:rsid w:val="00320C11"/>
    <w:rsid w:val="00321ECB"/>
    <w:rsid w:val="003226EA"/>
    <w:rsid w:val="003236D7"/>
    <w:rsid w:val="003241D9"/>
    <w:rsid w:val="003247F0"/>
    <w:rsid w:val="003249C1"/>
    <w:rsid w:val="00325D0D"/>
    <w:rsid w:val="00326647"/>
    <w:rsid w:val="003267B9"/>
    <w:rsid w:val="00326856"/>
    <w:rsid w:val="00326D69"/>
    <w:rsid w:val="00327049"/>
    <w:rsid w:val="00327357"/>
    <w:rsid w:val="00327543"/>
    <w:rsid w:val="00330307"/>
    <w:rsid w:val="00331661"/>
    <w:rsid w:val="00332012"/>
    <w:rsid w:val="00332D1C"/>
    <w:rsid w:val="0033369D"/>
    <w:rsid w:val="00334B36"/>
    <w:rsid w:val="00335B27"/>
    <w:rsid w:val="00335BA7"/>
    <w:rsid w:val="00336337"/>
    <w:rsid w:val="00336536"/>
    <w:rsid w:val="00336A2E"/>
    <w:rsid w:val="00337273"/>
    <w:rsid w:val="003403F1"/>
    <w:rsid w:val="003411FC"/>
    <w:rsid w:val="003414DF"/>
    <w:rsid w:val="00342180"/>
    <w:rsid w:val="0034452C"/>
    <w:rsid w:val="00344817"/>
    <w:rsid w:val="0034482B"/>
    <w:rsid w:val="0034499E"/>
    <w:rsid w:val="00345263"/>
    <w:rsid w:val="00345873"/>
    <w:rsid w:val="00346055"/>
    <w:rsid w:val="00346675"/>
    <w:rsid w:val="0034673E"/>
    <w:rsid w:val="00346F19"/>
    <w:rsid w:val="003503FE"/>
    <w:rsid w:val="003504C4"/>
    <w:rsid w:val="00350736"/>
    <w:rsid w:val="00350793"/>
    <w:rsid w:val="00350967"/>
    <w:rsid w:val="00350AB5"/>
    <w:rsid w:val="00350AE8"/>
    <w:rsid w:val="00350BD2"/>
    <w:rsid w:val="00350CB5"/>
    <w:rsid w:val="00351308"/>
    <w:rsid w:val="0035169C"/>
    <w:rsid w:val="0035182F"/>
    <w:rsid w:val="00351B79"/>
    <w:rsid w:val="00351DA4"/>
    <w:rsid w:val="00351F5C"/>
    <w:rsid w:val="00352653"/>
    <w:rsid w:val="0035345A"/>
    <w:rsid w:val="003537BA"/>
    <w:rsid w:val="00353AF1"/>
    <w:rsid w:val="00354300"/>
    <w:rsid w:val="00354328"/>
    <w:rsid w:val="003544F4"/>
    <w:rsid w:val="00354601"/>
    <w:rsid w:val="00354D2D"/>
    <w:rsid w:val="00355163"/>
    <w:rsid w:val="00356201"/>
    <w:rsid w:val="00356720"/>
    <w:rsid w:val="00356A6F"/>
    <w:rsid w:val="003576BC"/>
    <w:rsid w:val="0035797E"/>
    <w:rsid w:val="00360001"/>
    <w:rsid w:val="00360883"/>
    <w:rsid w:val="00360D1A"/>
    <w:rsid w:val="00360D7D"/>
    <w:rsid w:val="0036138D"/>
    <w:rsid w:val="00361D99"/>
    <w:rsid w:val="0036245D"/>
    <w:rsid w:val="0036249E"/>
    <w:rsid w:val="0036272E"/>
    <w:rsid w:val="00362993"/>
    <w:rsid w:val="00362B1B"/>
    <w:rsid w:val="00363A71"/>
    <w:rsid w:val="00363B01"/>
    <w:rsid w:val="00363FF0"/>
    <w:rsid w:val="00364D0B"/>
    <w:rsid w:val="0036551D"/>
    <w:rsid w:val="0036574E"/>
    <w:rsid w:val="003659A6"/>
    <w:rsid w:val="0036624B"/>
    <w:rsid w:val="003665C0"/>
    <w:rsid w:val="00366767"/>
    <w:rsid w:val="003669D1"/>
    <w:rsid w:val="00367CA4"/>
    <w:rsid w:val="00367EF4"/>
    <w:rsid w:val="00370149"/>
    <w:rsid w:val="00370BA5"/>
    <w:rsid w:val="00370D52"/>
    <w:rsid w:val="003720C9"/>
    <w:rsid w:val="0037263B"/>
    <w:rsid w:val="003729BB"/>
    <w:rsid w:val="0037316B"/>
    <w:rsid w:val="00373258"/>
    <w:rsid w:val="0037354A"/>
    <w:rsid w:val="0037357F"/>
    <w:rsid w:val="0037364A"/>
    <w:rsid w:val="00373841"/>
    <w:rsid w:val="00373ADE"/>
    <w:rsid w:val="00373B0D"/>
    <w:rsid w:val="00373F98"/>
    <w:rsid w:val="00373FA0"/>
    <w:rsid w:val="0037468D"/>
    <w:rsid w:val="00374A0D"/>
    <w:rsid w:val="00374E91"/>
    <w:rsid w:val="0037504C"/>
    <w:rsid w:val="003759CB"/>
    <w:rsid w:val="00376232"/>
    <w:rsid w:val="003773A6"/>
    <w:rsid w:val="0037750C"/>
    <w:rsid w:val="003775C6"/>
    <w:rsid w:val="0037779D"/>
    <w:rsid w:val="00377933"/>
    <w:rsid w:val="003779CB"/>
    <w:rsid w:val="00377E3C"/>
    <w:rsid w:val="00380742"/>
    <w:rsid w:val="003815B8"/>
    <w:rsid w:val="00381673"/>
    <w:rsid w:val="003819C8"/>
    <w:rsid w:val="00382BDE"/>
    <w:rsid w:val="00383003"/>
    <w:rsid w:val="003846E7"/>
    <w:rsid w:val="0038493E"/>
    <w:rsid w:val="003853DA"/>
    <w:rsid w:val="00385CEF"/>
    <w:rsid w:val="003862EA"/>
    <w:rsid w:val="00386A12"/>
    <w:rsid w:val="00387664"/>
    <w:rsid w:val="0039176E"/>
    <w:rsid w:val="00391CA3"/>
    <w:rsid w:val="00391E46"/>
    <w:rsid w:val="00392781"/>
    <w:rsid w:val="00393805"/>
    <w:rsid w:val="00393C1F"/>
    <w:rsid w:val="00394493"/>
    <w:rsid w:val="0039497C"/>
    <w:rsid w:val="00395642"/>
    <w:rsid w:val="003962E6"/>
    <w:rsid w:val="0039637A"/>
    <w:rsid w:val="00396669"/>
    <w:rsid w:val="00396A4A"/>
    <w:rsid w:val="00397387"/>
    <w:rsid w:val="00397C44"/>
    <w:rsid w:val="00397CDB"/>
    <w:rsid w:val="003A000F"/>
    <w:rsid w:val="003A067F"/>
    <w:rsid w:val="003A06AD"/>
    <w:rsid w:val="003A0F08"/>
    <w:rsid w:val="003A1072"/>
    <w:rsid w:val="003A1FBB"/>
    <w:rsid w:val="003A200A"/>
    <w:rsid w:val="003A25F2"/>
    <w:rsid w:val="003A348A"/>
    <w:rsid w:val="003A3840"/>
    <w:rsid w:val="003A3B62"/>
    <w:rsid w:val="003A3C84"/>
    <w:rsid w:val="003A3F74"/>
    <w:rsid w:val="003A4054"/>
    <w:rsid w:val="003A41B0"/>
    <w:rsid w:val="003A438A"/>
    <w:rsid w:val="003A5279"/>
    <w:rsid w:val="003A586C"/>
    <w:rsid w:val="003A58EF"/>
    <w:rsid w:val="003A596C"/>
    <w:rsid w:val="003A6143"/>
    <w:rsid w:val="003A628C"/>
    <w:rsid w:val="003A6713"/>
    <w:rsid w:val="003A6BA2"/>
    <w:rsid w:val="003A6C62"/>
    <w:rsid w:val="003A6DAF"/>
    <w:rsid w:val="003B0558"/>
    <w:rsid w:val="003B09D8"/>
    <w:rsid w:val="003B12A9"/>
    <w:rsid w:val="003B13B5"/>
    <w:rsid w:val="003B1574"/>
    <w:rsid w:val="003B1C9B"/>
    <w:rsid w:val="003B25EB"/>
    <w:rsid w:val="003B25EE"/>
    <w:rsid w:val="003B2E01"/>
    <w:rsid w:val="003B2FAF"/>
    <w:rsid w:val="003B3505"/>
    <w:rsid w:val="003B3564"/>
    <w:rsid w:val="003B37F3"/>
    <w:rsid w:val="003B4124"/>
    <w:rsid w:val="003B4C25"/>
    <w:rsid w:val="003B5406"/>
    <w:rsid w:val="003B5546"/>
    <w:rsid w:val="003B5D3D"/>
    <w:rsid w:val="003B64D2"/>
    <w:rsid w:val="003B7C82"/>
    <w:rsid w:val="003C06BA"/>
    <w:rsid w:val="003C072C"/>
    <w:rsid w:val="003C080E"/>
    <w:rsid w:val="003C0EAD"/>
    <w:rsid w:val="003C1466"/>
    <w:rsid w:val="003C1CCD"/>
    <w:rsid w:val="003C223D"/>
    <w:rsid w:val="003C2C0C"/>
    <w:rsid w:val="003C2D31"/>
    <w:rsid w:val="003C34CC"/>
    <w:rsid w:val="003C3C19"/>
    <w:rsid w:val="003C3C93"/>
    <w:rsid w:val="003C3F17"/>
    <w:rsid w:val="003C42FB"/>
    <w:rsid w:val="003C4868"/>
    <w:rsid w:val="003C5652"/>
    <w:rsid w:val="003C5654"/>
    <w:rsid w:val="003C5F91"/>
    <w:rsid w:val="003C6B20"/>
    <w:rsid w:val="003C6C8F"/>
    <w:rsid w:val="003C7FE9"/>
    <w:rsid w:val="003D06ED"/>
    <w:rsid w:val="003D0773"/>
    <w:rsid w:val="003D09BD"/>
    <w:rsid w:val="003D101F"/>
    <w:rsid w:val="003D1815"/>
    <w:rsid w:val="003D215A"/>
    <w:rsid w:val="003D2191"/>
    <w:rsid w:val="003D2654"/>
    <w:rsid w:val="003D2B24"/>
    <w:rsid w:val="003D33C7"/>
    <w:rsid w:val="003D3928"/>
    <w:rsid w:val="003D4306"/>
    <w:rsid w:val="003D449E"/>
    <w:rsid w:val="003D4652"/>
    <w:rsid w:val="003D5073"/>
    <w:rsid w:val="003D55DE"/>
    <w:rsid w:val="003D5DCD"/>
    <w:rsid w:val="003D5F5C"/>
    <w:rsid w:val="003D64CC"/>
    <w:rsid w:val="003D6D75"/>
    <w:rsid w:val="003D6F45"/>
    <w:rsid w:val="003D7076"/>
    <w:rsid w:val="003D7359"/>
    <w:rsid w:val="003D73CB"/>
    <w:rsid w:val="003D7B96"/>
    <w:rsid w:val="003D7E5A"/>
    <w:rsid w:val="003E06E3"/>
    <w:rsid w:val="003E0D2A"/>
    <w:rsid w:val="003E1B9E"/>
    <w:rsid w:val="003E1E08"/>
    <w:rsid w:val="003E2058"/>
    <w:rsid w:val="003E2717"/>
    <w:rsid w:val="003E2AA1"/>
    <w:rsid w:val="003E2E45"/>
    <w:rsid w:val="003E3C3C"/>
    <w:rsid w:val="003E3E93"/>
    <w:rsid w:val="003E4332"/>
    <w:rsid w:val="003E45BB"/>
    <w:rsid w:val="003E481D"/>
    <w:rsid w:val="003E4E71"/>
    <w:rsid w:val="003E4F00"/>
    <w:rsid w:val="003E5552"/>
    <w:rsid w:val="003E55F6"/>
    <w:rsid w:val="003E627F"/>
    <w:rsid w:val="003E6934"/>
    <w:rsid w:val="003E72C6"/>
    <w:rsid w:val="003E73AB"/>
    <w:rsid w:val="003E76C6"/>
    <w:rsid w:val="003E7B40"/>
    <w:rsid w:val="003F09EB"/>
    <w:rsid w:val="003F1474"/>
    <w:rsid w:val="003F1665"/>
    <w:rsid w:val="003F1B81"/>
    <w:rsid w:val="003F1CDA"/>
    <w:rsid w:val="003F24C8"/>
    <w:rsid w:val="003F2768"/>
    <w:rsid w:val="003F28A1"/>
    <w:rsid w:val="003F2921"/>
    <w:rsid w:val="003F2A19"/>
    <w:rsid w:val="003F330E"/>
    <w:rsid w:val="003F3341"/>
    <w:rsid w:val="003F344B"/>
    <w:rsid w:val="003F3720"/>
    <w:rsid w:val="003F3777"/>
    <w:rsid w:val="003F3DAA"/>
    <w:rsid w:val="003F47B0"/>
    <w:rsid w:val="003F4D95"/>
    <w:rsid w:val="003F54A3"/>
    <w:rsid w:val="003F55B5"/>
    <w:rsid w:val="003F6BE2"/>
    <w:rsid w:val="003F6C40"/>
    <w:rsid w:val="003F6FCD"/>
    <w:rsid w:val="003F7583"/>
    <w:rsid w:val="003F75BE"/>
    <w:rsid w:val="003F7A8F"/>
    <w:rsid w:val="003F7AFC"/>
    <w:rsid w:val="00400A6E"/>
    <w:rsid w:val="0040120D"/>
    <w:rsid w:val="004012A7"/>
    <w:rsid w:val="004013D8"/>
    <w:rsid w:val="0040158F"/>
    <w:rsid w:val="004015AF"/>
    <w:rsid w:val="00404A80"/>
    <w:rsid w:val="00404DD8"/>
    <w:rsid w:val="00405086"/>
    <w:rsid w:val="0040545F"/>
    <w:rsid w:val="004059AD"/>
    <w:rsid w:val="00405E29"/>
    <w:rsid w:val="00406304"/>
    <w:rsid w:val="004070F9"/>
    <w:rsid w:val="004106D5"/>
    <w:rsid w:val="00410A12"/>
    <w:rsid w:val="00410AF6"/>
    <w:rsid w:val="00410CD7"/>
    <w:rsid w:val="00410D2C"/>
    <w:rsid w:val="00410E28"/>
    <w:rsid w:val="004111B0"/>
    <w:rsid w:val="00411608"/>
    <w:rsid w:val="00411820"/>
    <w:rsid w:val="00411EB9"/>
    <w:rsid w:val="004120FE"/>
    <w:rsid w:val="0041252A"/>
    <w:rsid w:val="00413B4D"/>
    <w:rsid w:val="00414339"/>
    <w:rsid w:val="00414658"/>
    <w:rsid w:val="00414A15"/>
    <w:rsid w:val="00414E00"/>
    <w:rsid w:val="00415BF1"/>
    <w:rsid w:val="004161EE"/>
    <w:rsid w:val="0041643B"/>
    <w:rsid w:val="004164AF"/>
    <w:rsid w:val="00417002"/>
    <w:rsid w:val="0041730D"/>
    <w:rsid w:val="0041778A"/>
    <w:rsid w:val="00417846"/>
    <w:rsid w:val="00417FB9"/>
    <w:rsid w:val="004206CE"/>
    <w:rsid w:val="004206FB"/>
    <w:rsid w:val="004209FB"/>
    <w:rsid w:val="00420B4C"/>
    <w:rsid w:val="00420E2E"/>
    <w:rsid w:val="004211AB"/>
    <w:rsid w:val="0042192B"/>
    <w:rsid w:val="00422321"/>
    <w:rsid w:val="0042290D"/>
    <w:rsid w:val="00422A80"/>
    <w:rsid w:val="00422A95"/>
    <w:rsid w:val="00423A7A"/>
    <w:rsid w:val="00424D50"/>
    <w:rsid w:val="0042520D"/>
    <w:rsid w:val="004256D6"/>
    <w:rsid w:val="00425909"/>
    <w:rsid w:val="004262AB"/>
    <w:rsid w:val="00426805"/>
    <w:rsid w:val="00426CFD"/>
    <w:rsid w:val="00426E7F"/>
    <w:rsid w:val="00426F9A"/>
    <w:rsid w:val="00426FEC"/>
    <w:rsid w:val="004270BD"/>
    <w:rsid w:val="004271BB"/>
    <w:rsid w:val="004272A1"/>
    <w:rsid w:val="00427450"/>
    <w:rsid w:val="00427DF5"/>
    <w:rsid w:val="004302D2"/>
    <w:rsid w:val="00430D8D"/>
    <w:rsid w:val="0043146A"/>
    <w:rsid w:val="00431D87"/>
    <w:rsid w:val="00432737"/>
    <w:rsid w:val="004330E7"/>
    <w:rsid w:val="00434699"/>
    <w:rsid w:val="00434DAF"/>
    <w:rsid w:val="004355D2"/>
    <w:rsid w:val="00435618"/>
    <w:rsid w:val="004366B7"/>
    <w:rsid w:val="004374EA"/>
    <w:rsid w:val="00437D0E"/>
    <w:rsid w:val="00440478"/>
    <w:rsid w:val="004408DB"/>
    <w:rsid w:val="00440C7F"/>
    <w:rsid w:val="0044139F"/>
    <w:rsid w:val="00441AED"/>
    <w:rsid w:val="00441E1F"/>
    <w:rsid w:val="00441F15"/>
    <w:rsid w:val="00441F89"/>
    <w:rsid w:val="004424F3"/>
    <w:rsid w:val="004427F9"/>
    <w:rsid w:val="0044306A"/>
    <w:rsid w:val="0044314D"/>
    <w:rsid w:val="00443330"/>
    <w:rsid w:val="0044388E"/>
    <w:rsid w:val="004442F9"/>
    <w:rsid w:val="004446EF"/>
    <w:rsid w:val="004448F1"/>
    <w:rsid w:val="004451D6"/>
    <w:rsid w:val="00446861"/>
    <w:rsid w:val="00446F6F"/>
    <w:rsid w:val="00447B98"/>
    <w:rsid w:val="00450385"/>
    <w:rsid w:val="0045064F"/>
    <w:rsid w:val="0045094B"/>
    <w:rsid w:val="00450A46"/>
    <w:rsid w:val="00450AA4"/>
    <w:rsid w:val="00451560"/>
    <w:rsid w:val="004517F1"/>
    <w:rsid w:val="0045185C"/>
    <w:rsid w:val="004519F2"/>
    <w:rsid w:val="004523A4"/>
    <w:rsid w:val="004537F4"/>
    <w:rsid w:val="0045398D"/>
    <w:rsid w:val="004544A3"/>
    <w:rsid w:val="00455860"/>
    <w:rsid w:val="0045593C"/>
    <w:rsid w:val="00456F9A"/>
    <w:rsid w:val="00457457"/>
    <w:rsid w:val="004607FF"/>
    <w:rsid w:val="00461375"/>
    <w:rsid w:val="004615C3"/>
    <w:rsid w:val="00461A3A"/>
    <w:rsid w:val="00461FDF"/>
    <w:rsid w:val="004629C6"/>
    <w:rsid w:val="00462FF9"/>
    <w:rsid w:val="00463088"/>
    <w:rsid w:val="004638CB"/>
    <w:rsid w:val="00464224"/>
    <w:rsid w:val="00464902"/>
    <w:rsid w:val="00465425"/>
    <w:rsid w:val="00466909"/>
    <w:rsid w:val="00466CDB"/>
    <w:rsid w:val="00467189"/>
    <w:rsid w:val="004674DD"/>
    <w:rsid w:val="00467537"/>
    <w:rsid w:val="00467D5E"/>
    <w:rsid w:val="0047014D"/>
    <w:rsid w:val="00470963"/>
    <w:rsid w:val="00471783"/>
    <w:rsid w:val="00471986"/>
    <w:rsid w:val="00472216"/>
    <w:rsid w:val="00472532"/>
    <w:rsid w:val="004725DF"/>
    <w:rsid w:val="00472E1E"/>
    <w:rsid w:val="0047366B"/>
    <w:rsid w:val="0047371C"/>
    <w:rsid w:val="00473B6C"/>
    <w:rsid w:val="00473C35"/>
    <w:rsid w:val="00473DD4"/>
    <w:rsid w:val="00473ED3"/>
    <w:rsid w:val="00474AC2"/>
    <w:rsid w:val="00475F48"/>
    <w:rsid w:val="004764F9"/>
    <w:rsid w:val="004772B9"/>
    <w:rsid w:val="004776F2"/>
    <w:rsid w:val="0047795F"/>
    <w:rsid w:val="004802BC"/>
    <w:rsid w:val="0048058C"/>
    <w:rsid w:val="00480FB4"/>
    <w:rsid w:val="00481378"/>
    <w:rsid w:val="004819C7"/>
    <w:rsid w:val="0048215D"/>
    <w:rsid w:val="00482FD7"/>
    <w:rsid w:val="00483784"/>
    <w:rsid w:val="00484510"/>
    <w:rsid w:val="00485188"/>
    <w:rsid w:val="0048536A"/>
    <w:rsid w:val="004855ED"/>
    <w:rsid w:val="00485D0C"/>
    <w:rsid w:val="00486426"/>
    <w:rsid w:val="00486487"/>
    <w:rsid w:val="00486CB2"/>
    <w:rsid w:val="004878F3"/>
    <w:rsid w:val="00487C43"/>
    <w:rsid w:val="00487D84"/>
    <w:rsid w:val="00490236"/>
    <w:rsid w:val="00491831"/>
    <w:rsid w:val="00491D31"/>
    <w:rsid w:val="00492257"/>
    <w:rsid w:val="00492724"/>
    <w:rsid w:val="0049273B"/>
    <w:rsid w:val="0049285F"/>
    <w:rsid w:val="00493678"/>
    <w:rsid w:val="004936A5"/>
    <w:rsid w:val="00494274"/>
    <w:rsid w:val="00494276"/>
    <w:rsid w:val="00494383"/>
    <w:rsid w:val="0049440C"/>
    <w:rsid w:val="00494C92"/>
    <w:rsid w:val="0049663D"/>
    <w:rsid w:val="00496856"/>
    <w:rsid w:val="004970E7"/>
    <w:rsid w:val="0049755F"/>
    <w:rsid w:val="004979E7"/>
    <w:rsid w:val="004A07A7"/>
    <w:rsid w:val="004A0999"/>
    <w:rsid w:val="004A0E30"/>
    <w:rsid w:val="004A1A68"/>
    <w:rsid w:val="004A1BB5"/>
    <w:rsid w:val="004A1D67"/>
    <w:rsid w:val="004A269B"/>
    <w:rsid w:val="004A28AA"/>
    <w:rsid w:val="004A2908"/>
    <w:rsid w:val="004A314E"/>
    <w:rsid w:val="004A3FF0"/>
    <w:rsid w:val="004A4D23"/>
    <w:rsid w:val="004A5799"/>
    <w:rsid w:val="004A58D2"/>
    <w:rsid w:val="004A59C1"/>
    <w:rsid w:val="004A6470"/>
    <w:rsid w:val="004A6800"/>
    <w:rsid w:val="004A6822"/>
    <w:rsid w:val="004A6C92"/>
    <w:rsid w:val="004A6FBF"/>
    <w:rsid w:val="004A7B7B"/>
    <w:rsid w:val="004B0084"/>
    <w:rsid w:val="004B0BC5"/>
    <w:rsid w:val="004B0EC2"/>
    <w:rsid w:val="004B1AE2"/>
    <w:rsid w:val="004B2E33"/>
    <w:rsid w:val="004B30A4"/>
    <w:rsid w:val="004B31FF"/>
    <w:rsid w:val="004B3616"/>
    <w:rsid w:val="004B3CA7"/>
    <w:rsid w:val="004B3E23"/>
    <w:rsid w:val="004B4059"/>
    <w:rsid w:val="004B4C4D"/>
    <w:rsid w:val="004B5481"/>
    <w:rsid w:val="004B57F9"/>
    <w:rsid w:val="004B6174"/>
    <w:rsid w:val="004B639D"/>
    <w:rsid w:val="004B6C49"/>
    <w:rsid w:val="004B734C"/>
    <w:rsid w:val="004B752D"/>
    <w:rsid w:val="004B761C"/>
    <w:rsid w:val="004B79A3"/>
    <w:rsid w:val="004B79F0"/>
    <w:rsid w:val="004B7B93"/>
    <w:rsid w:val="004B7BF1"/>
    <w:rsid w:val="004B7E25"/>
    <w:rsid w:val="004C0028"/>
    <w:rsid w:val="004C08C1"/>
    <w:rsid w:val="004C0994"/>
    <w:rsid w:val="004C10FC"/>
    <w:rsid w:val="004C1A0A"/>
    <w:rsid w:val="004C1F6A"/>
    <w:rsid w:val="004C227B"/>
    <w:rsid w:val="004C24A2"/>
    <w:rsid w:val="004C2678"/>
    <w:rsid w:val="004C2752"/>
    <w:rsid w:val="004C29E9"/>
    <w:rsid w:val="004C316A"/>
    <w:rsid w:val="004C31BC"/>
    <w:rsid w:val="004C3B32"/>
    <w:rsid w:val="004C3C12"/>
    <w:rsid w:val="004C4093"/>
    <w:rsid w:val="004C441E"/>
    <w:rsid w:val="004C5C98"/>
    <w:rsid w:val="004C6132"/>
    <w:rsid w:val="004C747D"/>
    <w:rsid w:val="004C753B"/>
    <w:rsid w:val="004C781A"/>
    <w:rsid w:val="004D0621"/>
    <w:rsid w:val="004D0E2C"/>
    <w:rsid w:val="004D1736"/>
    <w:rsid w:val="004D19E9"/>
    <w:rsid w:val="004D208F"/>
    <w:rsid w:val="004D21AE"/>
    <w:rsid w:val="004D2B41"/>
    <w:rsid w:val="004D3A93"/>
    <w:rsid w:val="004D5F56"/>
    <w:rsid w:val="004D60AB"/>
    <w:rsid w:val="004D6EAD"/>
    <w:rsid w:val="004D6EF3"/>
    <w:rsid w:val="004D7345"/>
    <w:rsid w:val="004E0455"/>
    <w:rsid w:val="004E055F"/>
    <w:rsid w:val="004E0901"/>
    <w:rsid w:val="004E0AD9"/>
    <w:rsid w:val="004E189F"/>
    <w:rsid w:val="004E21B5"/>
    <w:rsid w:val="004E2351"/>
    <w:rsid w:val="004E32BD"/>
    <w:rsid w:val="004E3437"/>
    <w:rsid w:val="004E34DC"/>
    <w:rsid w:val="004E3726"/>
    <w:rsid w:val="004E3C3B"/>
    <w:rsid w:val="004E40B0"/>
    <w:rsid w:val="004E4CF5"/>
    <w:rsid w:val="004E5298"/>
    <w:rsid w:val="004E5C83"/>
    <w:rsid w:val="004E5CB6"/>
    <w:rsid w:val="004E65E5"/>
    <w:rsid w:val="004E6C26"/>
    <w:rsid w:val="004E6EBE"/>
    <w:rsid w:val="004F0086"/>
    <w:rsid w:val="004F0096"/>
    <w:rsid w:val="004F0616"/>
    <w:rsid w:val="004F0AF7"/>
    <w:rsid w:val="004F0F20"/>
    <w:rsid w:val="004F1125"/>
    <w:rsid w:val="004F19A1"/>
    <w:rsid w:val="004F1CB2"/>
    <w:rsid w:val="004F1CD6"/>
    <w:rsid w:val="004F2788"/>
    <w:rsid w:val="004F4B09"/>
    <w:rsid w:val="004F5D47"/>
    <w:rsid w:val="004F5DC9"/>
    <w:rsid w:val="004F5E20"/>
    <w:rsid w:val="004F67F7"/>
    <w:rsid w:val="004F67FF"/>
    <w:rsid w:val="004F696B"/>
    <w:rsid w:val="004F6D73"/>
    <w:rsid w:val="004F6E79"/>
    <w:rsid w:val="004F70F3"/>
    <w:rsid w:val="004F72DF"/>
    <w:rsid w:val="004F796E"/>
    <w:rsid w:val="005001EB"/>
    <w:rsid w:val="00500444"/>
    <w:rsid w:val="00500CE8"/>
    <w:rsid w:val="00502559"/>
    <w:rsid w:val="0050267D"/>
    <w:rsid w:val="00502A2F"/>
    <w:rsid w:val="00502E6A"/>
    <w:rsid w:val="005033A3"/>
    <w:rsid w:val="005036ED"/>
    <w:rsid w:val="005038C9"/>
    <w:rsid w:val="0050450F"/>
    <w:rsid w:val="005048E4"/>
    <w:rsid w:val="005048FE"/>
    <w:rsid w:val="00504B12"/>
    <w:rsid w:val="00504F7F"/>
    <w:rsid w:val="00505CBA"/>
    <w:rsid w:val="00505EB8"/>
    <w:rsid w:val="0050612B"/>
    <w:rsid w:val="00506B0D"/>
    <w:rsid w:val="005079A2"/>
    <w:rsid w:val="0051079B"/>
    <w:rsid w:val="0051130A"/>
    <w:rsid w:val="00511DBF"/>
    <w:rsid w:val="00511DCA"/>
    <w:rsid w:val="00511F8A"/>
    <w:rsid w:val="00512806"/>
    <w:rsid w:val="00512DBC"/>
    <w:rsid w:val="00512E7B"/>
    <w:rsid w:val="00513282"/>
    <w:rsid w:val="00513A91"/>
    <w:rsid w:val="00513DB5"/>
    <w:rsid w:val="0051496B"/>
    <w:rsid w:val="00514AE4"/>
    <w:rsid w:val="00515773"/>
    <w:rsid w:val="005158D0"/>
    <w:rsid w:val="005162F7"/>
    <w:rsid w:val="005167EE"/>
    <w:rsid w:val="00516F2B"/>
    <w:rsid w:val="005171E9"/>
    <w:rsid w:val="00517641"/>
    <w:rsid w:val="00517720"/>
    <w:rsid w:val="005179DD"/>
    <w:rsid w:val="00517BA6"/>
    <w:rsid w:val="00520493"/>
    <w:rsid w:val="00520BBB"/>
    <w:rsid w:val="00520FFD"/>
    <w:rsid w:val="00521D30"/>
    <w:rsid w:val="00521DA6"/>
    <w:rsid w:val="0052217C"/>
    <w:rsid w:val="00522354"/>
    <w:rsid w:val="00522B38"/>
    <w:rsid w:val="0052337C"/>
    <w:rsid w:val="00523890"/>
    <w:rsid w:val="00523ACC"/>
    <w:rsid w:val="00523B90"/>
    <w:rsid w:val="00524220"/>
    <w:rsid w:val="0052476C"/>
    <w:rsid w:val="0052504A"/>
    <w:rsid w:val="0052569F"/>
    <w:rsid w:val="00525735"/>
    <w:rsid w:val="00525F30"/>
    <w:rsid w:val="00526320"/>
    <w:rsid w:val="00526A55"/>
    <w:rsid w:val="00527509"/>
    <w:rsid w:val="00530133"/>
    <w:rsid w:val="005302A0"/>
    <w:rsid w:val="00530988"/>
    <w:rsid w:val="00530A8A"/>
    <w:rsid w:val="00530C38"/>
    <w:rsid w:val="00530D99"/>
    <w:rsid w:val="00530EBD"/>
    <w:rsid w:val="00531DF2"/>
    <w:rsid w:val="0053233D"/>
    <w:rsid w:val="00532A3C"/>
    <w:rsid w:val="005338AC"/>
    <w:rsid w:val="00533DCF"/>
    <w:rsid w:val="00534E2E"/>
    <w:rsid w:val="00534F13"/>
    <w:rsid w:val="005357A8"/>
    <w:rsid w:val="0053625A"/>
    <w:rsid w:val="0053685E"/>
    <w:rsid w:val="00537045"/>
    <w:rsid w:val="0053764C"/>
    <w:rsid w:val="00537E2A"/>
    <w:rsid w:val="005407E1"/>
    <w:rsid w:val="00540A15"/>
    <w:rsid w:val="00540F64"/>
    <w:rsid w:val="00541830"/>
    <w:rsid w:val="005420BF"/>
    <w:rsid w:val="00542220"/>
    <w:rsid w:val="00542527"/>
    <w:rsid w:val="00542DD1"/>
    <w:rsid w:val="0054338E"/>
    <w:rsid w:val="005453E1"/>
    <w:rsid w:val="0054545A"/>
    <w:rsid w:val="00545AA9"/>
    <w:rsid w:val="00546054"/>
    <w:rsid w:val="005460E6"/>
    <w:rsid w:val="005467C8"/>
    <w:rsid w:val="00547424"/>
    <w:rsid w:val="00547985"/>
    <w:rsid w:val="00547C86"/>
    <w:rsid w:val="00547FDE"/>
    <w:rsid w:val="005502E8"/>
    <w:rsid w:val="00550E7B"/>
    <w:rsid w:val="005513A6"/>
    <w:rsid w:val="00552280"/>
    <w:rsid w:val="00552495"/>
    <w:rsid w:val="00552820"/>
    <w:rsid w:val="00552CD8"/>
    <w:rsid w:val="00553A62"/>
    <w:rsid w:val="00554BC7"/>
    <w:rsid w:val="00554F03"/>
    <w:rsid w:val="005556CF"/>
    <w:rsid w:val="0055584D"/>
    <w:rsid w:val="00555E27"/>
    <w:rsid w:val="00557019"/>
    <w:rsid w:val="005570AE"/>
    <w:rsid w:val="00557E7B"/>
    <w:rsid w:val="00560059"/>
    <w:rsid w:val="005612AE"/>
    <w:rsid w:val="00562CEA"/>
    <w:rsid w:val="00562D08"/>
    <w:rsid w:val="00562E78"/>
    <w:rsid w:val="005634A6"/>
    <w:rsid w:val="0056406D"/>
    <w:rsid w:val="00564143"/>
    <w:rsid w:val="00564374"/>
    <w:rsid w:val="005646B6"/>
    <w:rsid w:val="0056513C"/>
    <w:rsid w:val="0056519A"/>
    <w:rsid w:val="0056542E"/>
    <w:rsid w:val="00565E7B"/>
    <w:rsid w:val="005668B4"/>
    <w:rsid w:val="00566ACF"/>
    <w:rsid w:val="005670D5"/>
    <w:rsid w:val="00567FE1"/>
    <w:rsid w:val="005706D3"/>
    <w:rsid w:val="005710BF"/>
    <w:rsid w:val="00571377"/>
    <w:rsid w:val="0057156B"/>
    <w:rsid w:val="005717A6"/>
    <w:rsid w:val="0057229E"/>
    <w:rsid w:val="005722F4"/>
    <w:rsid w:val="0057239C"/>
    <w:rsid w:val="005725D7"/>
    <w:rsid w:val="00572998"/>
    <w:rsid w:val="00572FDF"/>
    <w:rsid w:val="00573A77"/>
    <w:rsid w:val="005741CD"/>
    <w:rsid w:val="00574AA8"/>
    <w:rsid w:val="00574CBE"/>
    <w:rsid w:val="005750D4"/>
    <w:rsid w:val="00575439"/>
    <w:rsid w:val="005757F3"/>
    <w:rsid w:val="00575F55"/>
    <w:rsid w:val="005763D9"/>
    <w:rsid w:val="005767F4"/>
    <w:rsid w:val="00577D5F"/>
    <w:rsid w:val="00580678"/>
    <w:rsid w:val="00580919"/>
    <w:rsid w:val="005826B6"/>
    <w:rsid w:val="005831EA"/>
    <w:rsid w:val="0058365F"/>
    <w:rsid w:val="00583B65"/>
    <w:rsid w:val="0058469D"/>
    <w:rsid w:val="005857B0"/>
    <w:rsid w:val="005859AE"/>
    <w:rsid w:val="005864A2"/>
    <w:rsid w:val="0058745E"/>
    <w:rsid w:val="005879D7"/>
    <w:rsid w:val="00587DDF"/>
    <w:rsid w:val="00587FDC"/>
    <w:rsid w:val="0059010D"/>
    <w:rsid w:val="00590450"/>
    <w:rsid w:val="00590AAB"/>
    <w:rsid w:val="00590B1F"/>
    <w:rsid w:val="00590E37"/>
    <w:rsid w:val="00591308"/>
    <w:rsid w:val="0059143E"/>
    <w:rsid w:val="005915EA"/>
    <w:rsid w:val="005919EC"/>
    <w:rsid w:val="00591D65"/>
    <w:rsid w:val="00592CE3"/>
    <w:rsid w:val="005939EB"/>
    <w:rsid w:val="00593C21"/>
    <w:rsid w:val="00594875"/>
    <w:rsid w:val="005950AC"/>
    <w:rsid w:val="00595838"/>
    <w:rsid w:val="00595DE0"/>
    <w:rsid w:val="00596214"/>
    <w:rsid w:val="00596DA1"/>
    <w:rsid w:val="005978B0"/>
    <w:rsid w:val="00597BC7"/>
    <w:rsid w:val="00597C8C"/>
    <w:rsid w:val="00597F37"/>
    <w:rsid w:val="005A0559"/>
    <w:rsid w:val="005A072A"/>
    <w:rsid w:val="005A0D0B"/>
    <w:rsid w:val="005A0F69"/>
    <w:rsid w:val="005A1313"/>
    <w:rsid w:val="005A29A8"/>
    <w:rsid w:val="005A2D63"/>
    <w:rsid w:val="005A3536"/>
    <w:rsid w:val="005A36CF"/>
    <w:rsid w:val="005A4985"/>
    <w:rsid w:val="005A4C5E"/>
    <w:rsid w:val="005A4FF3"/>
    <w:rsid w:val="005A55CC"/>
    <w:rsid w:val="005A59AA"/>
    <w:rsid w:val="005A5D6D"/>
    <w:rsid w:val="005A5E24"/>
    <w:rsid w:val="005A7D86"/>
    <w:rsid w:val="005A7FD9"/>
    <w:rsid w:val="005B032F"/>
    <w:rsid w:val="005B1D13"/>
    <w:rsid w:val="005B3051"/>
    <w:rsid w:val="005B317D"/>
    <w:rsid w:val="005B3602"/>
    <w:rsid w:val="005B36E4"/>
    <w:rsid w:val="005B3F1D"/>
    <w:rsid w:val="005B47BE"/>
    <w:rsid w:val="005B4BB3"/>
    <w:rsid w:val="005B4C3D"/>
    <w:rsid w:val="005B589D"/>
    <w:rsid w:val="005B5F7A"/>
    <w:rsid w:val="005B61BB"/>
    <w:rsid w:val="005B620F"/>
    <w:rsid w:val="005B6714"/>
    <w:rsid w:val="005B72F5"/>
    <w:rsid w:val="005B73E8"/>
    <w:rsid w:val="005B747E"/>
    <w:rsid w:val="005B778D"/>
    <w:rsid w:val="005C0538"/>
    <w:rsid w:val="005C06ED"/>
    <w:rsid w:val="005C1101"/>
    <w:rsid w:val="005C15F6"/>
    <w:rsid w:val="005C18C2"/>
    <w:rsid w:val="005C223A"/>
    <w:rsid w:val="005C25DD"/>
    <w:rsid w:val="005C3252"/>
    <w:rsid w:val="005C37C9"/>
    <w:rsid w:val="005C4BDA"/>
    <w:rsid w:val="005C4D82"/>
    <w:rsid w:val="005C4DB4"/>
    <w:rsid w:val="005C5D83"/>
    <w:rsid w:val="005C6F67"/>
    <w:rsid w:val="005C7014"/>
    <w:rsid w:val="005C7908"/>
    <w:rsid w:val="005C7B01"/>
    <w:rsid w:val="005C7DCF"/>
    <w:rsid w:val="005D0494"/>
    <w:rsid w:val="005D0B5F"/>
    <w:rsid w:val="005D0EC2"/>
    <w:rsid w:val="005D1588"/>
    <w:rsid w:val="005D1F28"/>
    <w:rsid w:val="005D20C0"/>
    <w:rsid w:val="005D2D74"/>
    <w:rsid w:val="005D4097"/>
    <w:rsid w:val="005D4471"/>
    <w:rsid w:val="005D4611"/>
    <w:rsid w:val="005D4D5F"/>
    <w:rsid w:val="005D50D8"/>
    <w:rsid w:val="005D581B"/>
    <w:rsid w:val="005D58B4"/>
    <w:rsid w:val="005D5E1B"/>
    <w:rsid w:val="005D61D0"/>
    <w:rsid w:val="005D722A"/>
    <w:rsid w:val="005D757C"/>
    <w:rsid w:val="005D7817"/>
    <w:rsid w:val="005E0085"/>
    <w:rsid w:val="005E056B"/>
    <w:rsid w:val="005E0637"/>
    <w:rsid w:val="005E0E9E"/>
    <w:rsid w:val="005E1B42"/>
    <w:rsid w:val="005E228B"/>
    <w:rsid w:val="005E238A"/>
    <w:rsid w:val="005E2456"/>
    <w:rsid w:val="005E2D3E"/>
    <w:rsid w:val="005E2E8A"/>
    <w:rsid w:val="005E3042"/>
    <w:rsid w:val="005E30E9"/>
    <w:rsid w:val="005E32BE"/>
    <w:rsid w:val="005E37C0"/>
    <w:rsid w:val="005E39BD"/>
    <w:rsid w:val="005E4966"/>
    <w:rsid w:val="005E4B59"/>
    <w:rsid w:val="005E4D4C"/>
    <w:rsid w:val="005E522C"/>
    <w:rsid w:val="005E5459"/>
    <w:rsid w:val="005E56EB"/>
    <w:rsid w:val="005E5B12"/>
    <w:rsid w:val="005E5C37"/>
    <w:rsid w:val="005E61ED"/>
    <w:rsid w:val="005E6245"/>
    <w:rsid w:val="005E6814"/>
    <w:rsid w:val="005E6AB9"/>
    <w:rsid w:val="005E6EDB"/>
    <w:rsid w:val="005E71F3"/>
    <w:rsid w:val="005E736F"/>
    <w:rsid w:val="005E783F"/>
    <w:rsid w:val="005F002A"/>
    <w:rsid w:val="005F00BE"/>
    <w:rsid w:val="005F0194"/>
    <w:rsid w:val="005F0271"/>
    <w:rsid w:val="005F0464"/>
    <w:rsid w:val="005F06FD"/>
    <w:rsid w:val="005F0A2D"/>
    <w:rsid w:val="005F2B5E"/>
    <w:rsid w:val="005F3096"/>
    <w:rsid w:val="005F3199"/>
    <w:rsid w:val="005F38C1"/>
    <w:rsid w:val="005F3C3D"/>
    <w:rsid w:val="005F40F0"/>
    <w:rsid w:val="005F487D"/>
    <w:rsid w:val="005F499A"/>
    <w:rsid w:val="005F4EE5"/>
    <w:rsid w:val="005F50E2"/>
    <w:rsid w:val="005F51FC"/>
    <w:rsid w:val="005F5911"/>
    <w:rsid w:val="005F5DBE"/>
    <w:rsid w:val="005F6100"/>
    <w:rsid w:val="005F6801"/>
    <w:rsid w:val="005F6F54"/>
    <w:rsid w:val="005F751F"/>
    <w:rsid w:val="005F7A1F"/>
    <w:rsid w:val="00600748"/>
    <w:rsid w:val="00600AF5"/>
    <w:rsid w:val="00600CB2"/>
    <w:rsid w:val="00601C9C"/>
    <w:rsid w:val="006023F0"/>
    <w:rsid w:val="00602A5D"/>
    <w:rsid w:val="00602DDC"/>
    <w:rsid w:val="00604098"/>
    <w:rsid w:val="00604351"/>
    <w:rsid w:val="00604B7A"/>
    <w:rsid w:val="00604C80"/>
    <w:rsid w:val="00604F3A"/>
    <w:rsid w:val="00605469"/>
    <w:rsid w:val="00605D7C"/>
    <w:rsid w:val="00606A69"/>
    <w:rsid w:val="00606BD5"/>
    <w:rsid w:val="00607DD5"/>
    <w:rsid w:val="00610574"/>
    <w:rsid w:val="00610651"/>
    <w:rsid w:val="006109BB"/>
    <w:rsid w:val="00610D9F"/>
    <w:rsid w:val="0061110F"/>
    <w:rsid w:val="00611275"/>
    <w:rsid w:val="006112CC"/>
    <w:rsid w:val="0061151B"/>
    <w:rsid w:val="00611654"/>
    <w:rsid w:val="0061178D"/>
    <w:rsid w:val="00611FB1"/>
    <w:rsid w:val="0061245A"/>
    <w:rsid w:val="00612DAD"/>
    <w:rsid w:val="006138AC"/>
    <w:rsid w:val="00613BFB"/>
    <w:rsid w:val="00614EF5"/>
    <w:rsid w:val="006153D3"/>
    <w:rsid w:val="0061561C"/>
    <w:rsid w:val="00616135"/>
    <w:rsid w:val="006161F0"/>
    <w:rsid w:val="00616275"/>
    <w:rsid w:val="00616695"/>
    <w:rsid w:val="00616B16"/>
    <w:rsid w:val="00616BFA"/>
    <w:rsid w:val="00616DB6"/>
    <w:rsid w:val="00616E1A"/>
    <w:rsid w:val="00616EBB"/>
    <w:rsid w:val="006175B5"/>
    <w:rsid w:val="00620858"/>
    <w:rsid w:val="00621775"/>
    <w:rsid w:val="00621F18"/>
    <w:rsid w:val="006222A8"/>
    <w:rsid w:val="00622D73"/>
    <w:rsid w:val="00623A29"/>
    <w:rsid w:val="0062438E"/>
    <w:rsid w:val="00624A6C"/>
    <w:rsid w:val="00624E5A"/>
    <w:rsid w:val="00624FFF"/>
    <w:rsid w:val="00625216"/>
    <w:rsid w:val="00625692"/>
    <w:rsid w:val="00626092"/>
    <w:rsid w:val="006262FB"/>
    <w:rsid w:val="006264FE"/>
    <w:rsid w:val="0062669F"/>
    <w:rsid w:val="00627F8B"/>
    <w:rsid w:val="00630016"/>
    <w:rsid w:val="0063020F"/>
    <w:rsid w:val="00630464"/>
    <w:rsid w:val="00630577"/>
    <w:rsid w:val="00630650"/>
    <w:rsid w:val="00630B7D"/>
    <w:rsid w:val="006319BE"/>
    <w:rsid w:val="00631A4C"/>
    <w:rsid w:val="00631B8E"/>
    <w:rsid w:val="0063211F"/>
    <w:rsid w:val="00632CA4"/>
    <w:rsid w:val="00632F8B"/>
    <w:rsid w:val="006330A7"/>
    <w:rsid w:val="0063316B"/>
    <w:rsid w:val="00634CA8"/>
    <w:rsid w:val="00635112"/>
    <w:rsid w:val="00635249"/>
    <w:rsid w:val="00635CCF"/>
    <w:rsid w:val="00635F50"/>
    <w:rsid w:val="006362B4"/>
    <w:rsid w:val="00636F29"/>
    <w:rsid w:val="0063755F"/>
    <w:rsid w:val="0063761A"/>
    <w:rsid w:val="006377F9"/>
    <w:rsid w:val="00637DEB"/>
    <w:rsid w:val="00637DFB"/>
    <w:rsid w:val="00637EA8"/>
    <w:rsid w:val="0064014B"/>
    <w:rsid w:val="00640529"/>
    <w:rsid w:val="00640B47"/>
    <w:rsid w:val="00641038"/>
    <w:rsid w:val="006410A7"/>
    <w:rsid w:val="00641957"/>
    <w:rsid w:val="00641EA7"/>
    <w:rsid w:val="006430CC"/>
    <w:rsid w:val="00643325"/>
    <w:rsid w:val="00643358"/>
    <w:rsid w:val="0064366A"/>
    <w:rsid w:val="00643971"/>
    <w:rsid w:val="00644371"/>
    <w:rsid w:val="0064438C"/>
    <w:rsid w:val="00644A81"/>
    <w:rsid w:val="0064538E"/>
    <w:rsid w:val="00645B2E"/>
    <w:rsid w:val="006461D8"/>
    <w:rsid w:val="0064623B"/>
    <w:rsid w:val="0064687D"/>
    <w:rsid w:val="0064688B"/>
    <w:rsid w:val="00646BC8"/>
    <w:rsid w:val="00646DBE"/>
    <w:rsid w:val="006472F3"/>
    <w:rsid w:val="00647D4E"/>
    <w:rsid w:val="00650323"/>
    <w:rsid w:val="006508C1"/>
    <w:rsid w:val="006513CD"/>
    <w:rsid w:val="006514B4"/>
    <w:rsid w:val="00651C9B"/>
    <w:rsid w:val="0065209F"/>
    <w:rsid w:val="00652877"/>
    <w:rsid w:val="00653197"/>
    <w:rsid w:val="00653E67"/>
    <w:rsid w:val="00654388"/>
    <w:rsid w:val="006547AF"/>
    <w:rsid w:val="00655226"/>
    <w:rsid w:val="0065532A"/>
    <w:rsid w:val="0065542C"/>
    <w:rsid w:val="0065582C"/>
    <w:rsid w:val="00655A7E"/>
    <w:rsid w:val="006562F2"/>
    <w:rsid w:val="006564AF"/>
    <w:rsid w:val="00657185"/>
    <w:rsid w:val="006574FD"/>
    <w:rsid w:val="006576F3"/>
    <w:rsid w:val="00660D5E"/>
    <w:rsid w:val="00660EF4"/>
    <w:rsid w:val="006611AB"/>
    <w:rsid w:val="006622BD"/>
    <w:rsid w:val="006633D5"/>
    <w:rsid w:val="0066341C"/>
    <w:rsid w:val="00664053"/>
    <w:rsid w:val="00664560"/>
    <w:rsid w:val="00664E70"/>
    <w:rsid w:val="00665723"/>
    <w:rsid w:val="00665C1D"/>
    <w:rsid w:val="006661E4"/>
    <w:rsid w:val="006664AD"/>
    <w:rsid w:val="00666537"/>
    <w:rsid w:val="00666C75"/>
    <w:rsid w:val="00667452"/>
    <w:rsid w:val="006677FD"/>
    <w:rsid w:val="006717E8"/>
    <w:rsid w:val="00671DBA"/>
    <w:rsid w:val="00671F17"/>
    <w:rsid w:val="0067211F"/>
    <w:rsid w:val="006726DF"/>
    <w:rsid w:val="006748FD"/>
    <w:rsid w:val="0067547C"/>
    <w:rsid w:val="00675A54"/>
    <w:rsid w:val="00676132"/>
    <w:rsid w:val="0067619D"/>
    <w:rsid w:val="006765D6"/>
    <w:rsid w:val="00676BAC"/>
    <w:rsid w:val="00676FB2"/>
    <w:rsid w:val="00676FF5"/>
    <w:rsid w:val="00677847"/>
    <w:rsid w:val="00677A8C"/>
    <w:rsid w:val="00677F8F"/>
    <w:rsid w:val="006802EA"/>
    <w:rsid w:val="006809E0"/>
    <w:rsid w:val="00680CE4"/>
    <w:rsid w:val="00681490"/>
    <w:rsid w:val="00681A1A"/>
    <w:rsid w:val="00681E08"/>
    <w:rsid w:val="00682643"/>
    <w:rsid w:val="006829E6"/>
    <w:rsid w:val="00682AFD"/>
    <w:rsid w:val="00682E13"/>
    <w:rsid w:val="00683071"/>
    <w:rsid w:val="00683485"/>
    <w:rsid w:val="006847CC"/>
    <w:rsid w:val="00684ECC"/>
    <w:rsid w:val="00685BBA"/>
    <w:rsid w:val="00686439"/>
    <w:rsid w:val="00686DA2"/>
    <w:rsid w:val="006877FC"/>
    <w:rsid w:val="0068795B"/>
    <w:rsid w:val="00687AB9"/>
    <w:rsid w:val="00687F8A"/>
    <w:rsid w:val="006905B5"/>
    <w:rsid w:val="006916B6"/>
    <w:rsid w:val="00691AB7"/>
    <w:rsid w:val="00691E9C"/>
    <w:rsid w:val="00692313"/>
    <w:rsid w:val="00693366"/>
    <w:rsid w:val="0069354D"/>
    <w:rsid w:val="00693A6D"/>
    <w:rsid w:val="00693F95"/>
    <w:rsid w:val="00694B6A"/>
    <w:rsid w:val="00694EBC"/>
    <w:rsid w:val="0069558D"/>
    <w:rsid w:val="00695EDE"/>
    <w:rsid w:val="00696465"/>
    <w:rsid w:val="00696472"/>
    <w:rsid w:val="0069746F"/>
    <w:rsid w:val="00697489"/>
    <w:rsid w:val="00697A93"/>
    <w:rsid w:val="006A085C"/>
    <w:rsid w:val="006A09B5"/>
    <w:rsid w:val="006A18B1"/>
    <w:rsid w:val="006A18F6"/>
    <w:rsid w:val="006A19B7"/>
    <w:rsid w:val="006A1B6B"/>
    <w:rsid w:val="006A1DAF"/>
    <w:rsid w:val="006A2962"/>
    <w:rsid w:val="006A32FA"/>
    <w:rsid w:val="006A397E"/>
    <w:rsid w:val="006A448A"/>
    <w:rsid w:val="006A49BB"/>
    <w:rsid w:val="006A4E33"/>
    <w:rsid w:val="006A517E"/>
    <w:rsid w:val="006A54F0"/>
    <w:rsid w:val="006A552B"/>
    <w:rsid w:val="006A555F"/>
    <w:rsid w:val="006A5DF3"/>
    <w:rsid w:val="006A5FFD"/>
    <w:rsid w:val="006A60C0"/>
    <w:rsid w:val="006A614E"/>
    <w:rsid w:val="006A61E2"/>
    <w:rsid w:val="006A6BF0"/>
    <w:rsid w:val="006A6D11"/>
    <w:rsid w:val="006A70D5"/>
    <w:rsid w:val="006A7462"/>
    <w:rsid w:val="006A76C1"/>
    <w:rsid w:val="006A78E4"/>
    <w:rsid w:val="006A7963"/>
    <w:rsid w:val="006A7BED"/>
    <w:rsid w:val="006B020C"/>
    <w:rsid w:val="006B05DF"/>
    <w:rsid w:val="006B0CF1"/>
    <w:rsid w:val="006B0E72"/>
    <w:rsid w:val="006B0F42"/>
    <w:rsid w:val="006B112B"/>
    <w:rsid w:val="006B28C9"/>
    <w:rsid w:val="006B2F58"/>
    <w:rsid w:val="006B2F84"/>
    <w:rsid w:val="006B2F93"/>
    <w:rsid w:val="006B3DBC"/>
    <w:rsid w:val="006B44F4"/>
    <w:rsid w:val="006B4F62"/>
    <w:rsid w:val="006B53F1"/>
    <w:rsid w:val="006B55AD"/>
    <w:rsid w:val="006B5E11"/>
    <w:rsid w:val="006B5F00"/>
    <w:rsid w:val="006B6170"/>
    <w:rsid w:val="006B62AB"/>
    <w:rsid w:val="006B6E38"/>
    <w:rsid w:val="006B7378"/>
    <w:rsid w:val="006B7DDE"/>
    <w:rsid w:val="006C11E5"/>
    <w:rsid w:val="006C1325"/>
    <w:rsid w:val="006C1D19"/>
    <w:rsid w:val="006C1D73"/>
    <w:rsid w:val="006C1EBF"/>
    <w:rsid w:val="006C3AE1"/>
    <w:rsid w:val="006C3E93"/>
    <w:rsid w:val="006C3FEE"/>
    <w:rsid w:val="006C473C"/>
    <w:rsid w:val="006C4C28"/>
    <w:rsid w:val="006C4EF8"/>
    <w:rsid w:val="006C58D2"/>
    <w:rsid w:val="006C5E52"/>
    <w:rsid w:val="006C61D8"/>
    <w:rsid w:val="006C6275"/>
    <w:rsid w:val="006C627C"/>
    <w:rsid w:val="006C662B"/>
    <w:rsid w:val="006C6A28"/>
    <w:rsid w:val="006C6C8E"/>
    <w:rsid w:val="006C7D04"/>
    <w:rsid w:val="006D016B"/>
    <w:rsid w:val="006D10A9"/>
    <w:rsid w:val="006D1DC4"/>
    <w:rsid w:val="006D2A48"/>
    <w:rsid w:val="006D3C0C"/>
    <w:rsid w:val="006D48F3"/>
    <w:rsid w:val="006D4D02"/>
    <w:rsid w:val="006D4D8B"/>
    <w:rsid w:val="006D4DCE"/>
    <w:rsid w:val="006D5B1F"/>
    <w:rsid w:val="006D649B"/>
    <w:rsid w:val="006D6836"/>
    <w:rsid w:val="006D6C66"/>
    <w:rsid w:val="006D703A"/>
    <w:rsid w:val="006D75DC"/>
    <w:rsid w:val="006D79CD"/>
    <w:rsid w:val="006E14D0"/>
    <w:rsid w:val="006E1B0D"/>
    <w:rsid w:val="006E23B4"/>
    <w:rsid w:val="006E2839"/>
    <w:rsid w:val="006E37ED"/>
    <w:rsid w:val="006E3CC4"/>
    <w:rsid w:val="006E3FA9"/>
    <w:rsid w:val="006E41B8"/>
    <w:rsid w:val="006E4BAD"/>
    <w:rsid w:val="006E5E8A"/>
    <w:rsid w:val="006E60F4"/>
    <w:rsid w:val="006E622A"/>
    <w:rsid w:val="006E6598"/>
    <w:rsid w:val="006E696E"/>
    <w:rsid w:val="006E7C37"/>
    <w:rsid w:val="006F11FA"/>
    <w:rsid w:val="006F1D48"/>
    <w:rsid w:val="006F24B2"/>
    <w:rsid w:val="006F24B3"/>
    <w:rsid w:val="006F3066"/>
    <w:rsid w:val="006F30CA"/>
    <w:rsid w:val="006F3152"/>
    <w:rsid w:val="006F3B25"/>
    <w:rsid w:val="006F3E49"/>
    <w:rsid w:val="006F530A"/>
    <w:rsid w:val="006F58DA"/>
    <w:rsid w:val="006F64F8"/>
    <w:rsid w:val="006F7ADF"/>
    <w:rsid w:val="006F7BBD"/>
    <w:rsid w:val="006F7F43"/>
    <w:rsid w:val="0070142E"/>
    <w:rsid w:val="0070192E"/>
    <w:rsid w:val="007019FD"/>
    <w:rsid w:val="00701C39"/>
    <w:rsid w:val="00701C73"/>
    <w:rsid w:val="0070214D"/>
    <w:rsid w:val="00702485"/>
    <w:rsid w:val="0070258F"/>
    <w:rsid w:val="00702666"/>
    <w:rsid w:val="00702A37"/>
    <w:rsid w:val="00702A99"/>
    <w:rsid w:val="00703909"/>
    <w:rsid w:val="00703C18"/>
    <w:rsid w:val="00703C83"/>
    <w:rsid w:val="00703EAE"/>
    <w:rsid w:val="007044C0"/>
    <w:rsid w:val="00704587"/>
    <w:rsid w:val="00704982"/>
    <w:rsid w:val="00704A42"/>
    <w:rsid w:val="00704CBF"/>
    <w:rsid w:val="00704DDF"/>
    <w:rsid w:val="00704F15"/>
    <w:rsid w:val="00704F7F"/>
    <w:rsid w:val="00704FD0"/>
    <w:rsid w:val="0070510A"/>
    <w:rsid w:val="0070648E"/>
    <w:rsid w:val="0070676E"/>
    <w:rsid w:val="007070AC"/>
    <w:rsid w:val="00707536"/>
    <w:rsid w:val="00707610"/>
    <w:rsid w:val="007078C1"/>
    <w:rsid w:val="007114B7"/>
    <w:rsid w:val="00711881"/>
    <w:rsid w:val="00711890"/>
    <w:rsid w:val="00711C06"/>
    <w:rsid w:val="00712160"/>
    <w:rsid w:val="0071270D"/>
    <w:rsid w:val="00712F0D"/>
    <w:rsid w:val="00713149"/>
    <w:rsid w:val="00713360"/>
    <w:rsid w:val="00713486"/>
    <w:rsid w:val="00713EA2"/>
    <w:rsid w:val="00713F68"/>
    <w:rsid w:val="007155A4"/>
    <w:rsid w:val="00715DE6"/>
    <w:rsid w:val="0071642E"/>
    <w:rsid w:val="00716B20"/>
    <w:rsid w:val="007171A1"/>
    <w:rsid w:val="00717B54"/>
    <w:rsid w:val="00720E7B"/>
    <w:rsid w:val="00720E98"/>
    <w:rsid w:val="007214F6"/>
    <w:rsid w:val="00721DAA"/>
    <w:rsid w:val="0072206B"/>
    <w:rsid w:val="00722E33"/>
    <w:rsid w:val="007233BB"/>
    <w:rsid w:val="0072435F"/>
    <w:rsid w:val="007245BA"/>
    <w:rsid w:val="00724AEA"/>
    <w:rsid w:val="00724C6A"/>
    <w:rsid w:val="0072569E"/>
    <w:rsid w:val="0072580D"/>
    <w:rsid w:val="007258A6"/>
    <w:rsid w:val="00725A53"/>
    <w:rsid w:val="00725F3C"/>
    <w:rsid w:val="0072723E"/>
    <w:rsid w:val="007275B5"/>
    <w:rsid w:val="0073004C"/>
    <w:rsid w:val="007303F9"/>
    <w:rsid w:val="0073079F"/>
    <w:rsid w:val="00731450"/>
    <w:rsid w:val="0073177E"/>
    <w:rsid w:val="007329FA"/>
    <w:rsid w:val="00732B27"/>
    <w:rsid w:val="00732F98"/>
    <w:rsid w:val="0073398E"/>
    <w:rsid w:val="00733B83"/>
    <w:rsid w:val="00733B87"/>
    <w:rsid w:val="00733BDF"/>
    <w:rsid w:val="00733F9F"/>
    <w:rsid w:val="007343A4"/>
    <w:rsid w:val="00734969"/>
    <w:rsid w:val="00734D62"/>
    <w:rsid w:val="00736135"/>
    <w:rsid w:val="00736EF9"/>
    <w:rsid w:val="007378A2"/>
    <w:rsid w:val="007378A8"/>
    <w:rsid w:val="00737962"/>
    <w:rsid w:val="007379D7"/>
    <w:rsid w:val="00740354"/>
    <w:rsid w:val="0074059E"/>
    <w:rsid w:val="00740B2B"/>
    <w:rsid w:val="00740B2C"/>
    <w:rsid w:val="0074138B"/>
    <w:rsid w:val="007413F0"/>
    <w:rsid w:val="007416FE"/>
    <w:rsid w:val="007417F7"/>
    <w:rsid w:val="007420C7"/>
    <w:rsid w:val="00742389"/>
    <w:rsid w:val="00742D10"/>
    <w:rsid w:val="00742F61"/>
    <w:rsid w:val="007434A9"/>
    <w:rsid w:val="00743676"/>
    <w:rsid w:val="00744142"/>
    <w:rsid w:val="00744263"/>
    <w:rsid w:val="007446FC"/>
    <w:rsid w:val="00744816"/>
    <w:rsid w:val="00744CB0"/>
    <w:rsid w:val="00744E6F"/>
    <w:rsid w:val="00744FBC"/>
    <w:rsid w:val="00746E4E"/>
    <w:rsid w:val="00747398"/>
    <w:rsid w:val="0074789A"/>
    <w:rsid w:val="00747966"/>
    <w:rsid w:val="00747A5E"/>
    <w:rsid w:val="00750313"/>
    <w:rsid w:val="00750C51"/>
    <w:rsid w:val="00751D3D"/>
    <w:rsid w:val="007522E4"/>
    <w:rsid w:val="0075262E"/>
    <w:rsid w:val="00753057"/>
    <w:rsid w:val="007536C6"/>
    <w:rsid w:val="00753B37"/>
    <w:rsid w:val="00753DC9"/>
    <w:rsid w:val="00753EBF"/>
    <w:rsid w:val="007545B2"/>
    <w:rsid w:val="0075564F"/>
    <w:rsid w:val="00756A8D"/>
    <w:rsid w:val="00756D92"/>
    <w:rsid w:val="00756DEB"/>
    <w:rsid w:val="00756F3F"/>
    <w:rsid w:val="00757017"/>
    <w:rsid w:val="0075763D"/>
    <w:rsid w:val="0075775D"/>
    <w:rsid w:val="00762746"/>
    <w:rsid w:val="00762914"/>
    <w:rsid w:val="007637F8"/>
    <w:rsid w:val="00764011"/>
    <w:rsid w:val="00764236"/>
    <w:rsid w:val="0076448D"/>
    <w:rsid w:val="00764EFB"/>
    <w:rsid w:val="00765454"/>
    <w:rsid w:val="007656A6"/>
    <w:rsid w:val="0076591D"/>
    <w:rsid w:val="007659D7"/>
    <w:rsid w:val="00765A16"/>
    <w:rsid w:val="00766502"/>
    <w:rsid w:val="007672A8"/>
    <w:rsid w:val="00767CD7"/>
    <w:rsid w:val="00770176"/>
    <w:rsid w:val="00770714"/>
    <w:rsid w:val="00770A83"/>
    <w:rsid w:val="007718FF"/>
    <w:rsid w:val="00771EE6"/>
    <w:rsid w:val="0077241E"/>
    <w:rsid w:val="00772B8A"/>
    <w:rsid w:val="0077336B"/>
    <w:rsid w:val="007734C8"/>
    <w:rsid w:val="007737D1"/>
    <w:rsid w:val="007755EA"/>
    <w:rsid w:val="00775C0A"/>
    <w:rsid w:val="00775C16"/>
    <w:rsid w:val="00775CC5"/>
    <w:rsid w:val="0077613D"/>
    <w:rsid w:val="007773EA"/>
    <w:rsid w:val="007775EC"/>
    <w:rsid w:val="007812DD"/>
    <w:rsid w:val="007816CF"/>
    <w:rsid w:val="007816F1"/>
    <w:rsid w:val="00781D28"/>
    <w:rsid w:val="00782867"/>
    <w:rsid w:val="00782B1B"/>
    <w:rsid w:val="007833A2"/>
    <w:rsid w:val="007839A3"/>
    <w:rsid w:val="007842DC"/>
    <w:rsid w:val="0078489B"/>
    <w:rsid w:val="007852A8"/>
    <w:rsid w:val="007859D1"/>
    <w:rsid w:val="00785BC3"/>
    <w:rsid w:val="00785ED1"/>
    <w:rsid w:val="0078648C"/>
    <w:rsid w:val="007866C6"/>
    <w:rsid w:val="0078696E"/>
    <w:rsid w:val="007870AF"/>
    <w:rsid w:val="0078750A"/>
    <w:rsid w:val="007875CB"/>
    <w:rsid w:val="00787CC7"/>
    <w:rsid w:val="00790187"/>
    <w:rsid w:val="00790A90"/>
    <w:rsid w:val="00790B8C"/>
    <w:rsid w:val="00790C4C"/>
    <w:rsid w:val="00791173"/>
    <w:rsid w:val="007919FA"/>
    <w:rsid w:val="00791A4C"/>
    <w:rsid w:val="00791BED"/>
    <w:rsid w:val="00792150"/>
    <w:rsid w:val="00792BFB"/>
    <w:rsid w:val="00792DAF"/>
    <w:rsid w:val="007941B1"/>
    <w:rsid w:val="00795149"/>
    <w:rsid w:val="00795227"/>
    <w:rsid w:val="00795274"/>
    <w:rsid w:val="007955D4"/>
    <w:rsid w:val="0079560F"/>
    <w:rsid w:val="00795C60"/>
    <w:rsid w:val="00795F1D"/>
    <w:rsid w:val="00795FFB"/>
    <w:rsid w:val="007961DB"/>
    <w:rsid w:val="007966CC"/>
    <w:rsid w:val="007970A1"/>
    <w:rsid w:val="007973B5"/>
    <w:rsid w:val="0079752F"/>
    <w:rsid w:val="0079761F"/>
    <w:rsid w:val="00797709"/>
    <w:rsid w:val="00797DCA"/>
    <w:rsid w:val="00797F2B"/>
    <w:rsid w:val="007A0272"/>
    <w:rsid w:val="007A08F5"/>
    <w:rsid w:val="007A0C84"/>
    <w:rsid w:val="007A0C9B"/>
    <w:rsid w:val="007A0D65"/>
    <w:rsid w:val="007A1523"/>
    <w:rsid w:val="007A1602"/>
    <w:rsid w:val="007A190C"/>
    <w:rsid w:val="007A1A8C"/>
    <w:rsid w:val="007A2667"/>
    <w:rsid w:val="007A26FE"/>
    <w:rsid w:val="007A5412"/>
    <w:rsid w:val="007A5E72"/>
    <w:rsid w:val="007A7356"/>
    <w:rsid w:val="007B08B7"/>
    <w:rsid w:val="007B0EC0"/>
    <w:rsid w:val="007B1608"/>
    <w:rsid w:val="007B1F6D"/>
    <w:rsid w:val="007B23F8"/>
    <w:rsid w:val="007B3245"/>
    <w:rsid w:val="007B4F59"/>
    <w:rsid w:val="007B4FDB"/>
    <w:rsid w:val="007B51CE"/>
    <w:rsid w:val="007B53DA"/>
    <w:rsid w:val="007B57D7"/>
    <w:rsid w:val="007B61F0"/>
    <w:rsid w:val="007B7FAF"/>
    <w:rsid w:val="007C00BB"/>
    <w:rsid w:val="007C0B17"/>
    <w:rsid w:val="007C0D5B"/>
    <w:rsid w:val="007C1026"/>
    <w:rsid w:val="007C10FE"/>
    <w:rsid w:val="007C14AC"/>
    <w:rsid w:val="007C14E8"/>
    <w:rsid w:val="007C22B1"/>
    <w:rsid w:val="007C29DB"/>
    <w:rsid w:val="007C2FA8"/>
    <w:rsid w:val="007C3442"/>
    <w:rsid w:val="007C3526"/>
    <w:rsid w:val="007C36C9"/>
    <w:rsid w:val="007C3A71"/>
    <w:rsid w:val="007C3CC2"/>
    <w:rsid w:val="007C3E58"/>
    <w:rsid w:val="007C42DC"/>
    <w:rsid w:val="007C4A75"/>
    <w:rsid w:val="007C55FC"/>
    <w:rsid w:val="007C5E72"/>
    <w:rsid w:val="007C6748"/>
    <w:rsid w:val="007C6B03"/>
    <w:rsid w:val="007C73EC"/>
    <w:rsid w:val="007D01B8"/>
    <w:rsid w:val="007D07D5"/>
    <w:rsid w:val="007D12BD"/>
    <w:rsid w:val="007D269E"/>
    <w:rsid w:val="007D288A"/>
    <w:rsid w:val="007D2B44"/>
    <w:rsid w:val="007D33EB"/>
    <w:rsid w:val="007D3560"/>
    <w:rsid w:val="007D3F0B"/>
    <w:rsid w:val="007D3FE2"/>
    <w:rsid w:val="007D4A47"/>
    <w:rsid w:val="007D4B47"/>
    <w:rsid w:val="007D4E8F"/>
    <w:rsid w:val="007D5293"/>
    <w:rsid w:val="007D572D"/>
    <w:rsid w:val="007D577D"/>
    <w:rsid w:val="007D5D2E"/>
    <w:rsid w:val="007D5E7B"/>
    <w:rsid w:val="007D5F86"/>
    <w:rsid w:val="007D61C6"/>
    <w:rsid w:val="007D64AE"/>
    <w:rsid w:val="007D6623"/>
    <w:rsid w:val="007D6B2F"/>
    <w:rsid w:val="007D6D79"/>
    <w:rsid w:val="007D757B"/>
    <w:rsid w:val="007D7634"/>
    <w:rsid w:val="007D77C2"/>
    <w:rsid w:val="007E03D8"/>
    <w:rsid w:val="007E04A3"/>
    <w:rsid w:val="007E0573"/>
    <w:rsid w:val="007E0854"/>
    <w:rsid w:val="007E0A15"/>
    <w:rsid w:val="007E0AB7"/>
    <w:rsid w:val="007E0DDF"/>
    <w:rsid w:val="007E11C0"/>
    <w:rsid w:val="007E18DC"/>
    <w:rsid w:val="007E1BD6"/>
    <w:rsid w:val="007E2218"/>
    <w:rsid w:val="007E24E6"/>
    <w:rsid w:val="007E261D"/>
    <w:rsid w:val="007E27E4"/>
    <w:rsid w:val="007E2D72"/>
    <w:rsid w:val="007E2FA8"/>
    <w:rsid w:val="007E32D3"/>
    <w:rsid w:val="007E36F1"/>
    <w:rsid w:val="007E3C7A"/>
    <w:rsid w:val="007E43D1"/>
    <w:rsid w:val="007E4C38"/>
    <w:rsid w:val="007E4C7D"/>
    <w:rsid w:val="007E4F9D"/>
    <w:rsid w:val="007E5135"/>
    <w:rsid w:val="007E5E0B"/>
    <w:rsid w:val="007E6730"/>
    <w:rsid w:val="007E72C9"/>
    <w:rsid w:val="007E77E4"/>
    <w:rsid w:val="007E7B5F"/>
    <w:rsid w:val="007E7DFE"/>
    <w:rsid w:val="007E7FF1"/>
    <w:rsid w:val="007F0588"/>
    <w:rsid w:val="007F05C7"/>
    <w:rsid w:val="007F08C9"/>
    <w:rsid w:val="007F0B9B"/>
    <w:rsid w:val="007F1817"/>
    <w:rsid w:val="007F28B9"/>
    <w:rsid w:val="007F2E27"/>
    <w:rsid w:val="007F303E"/>
    <w:rsid w:val="007F35C7"/>
    <w:rsid w:val="007F3C34"/>
    <w:rsid w:val="007F3C81"/>
    <w:rsid w:val="007F4145"/>
    <w:rsid w:val="007F4432"/>
    <w:rsid w:val="007F46A1"/>
    <w:rsid w:val="007F49A1"/>
    <w:rsid w:val="007F4D0F"/>
    <w:rsid w:val="007F520F"/>
    <w:rsid w:val="007F5700"/>
    <w:rsid w:val="007F5775"/>
    <w:rsid w:val="007F582E"/>
    <w:rsid w:val="007F5C0C"/>
    <w:rsid w:val="007F610F"/>
    <w:rsid w:val="007F6464"/>
    <w:rsid w:val="007F726B"/>
    <w:rsid w:val="007F742B"/>
    <w:rsid w:val="007F74D3"/>
    <w:rsid w:val="007F7D14"/>
    <w:rsid w:val="007F7F79"/>
    <w:rsid w:val="00801001"/>
    <w:rsid w:val="00801028"/>
    <w:rsid w:val="0080145E"/>
    <w:rsid w:val="0080152C"/>
    <w:rsid w:val="00801557"/>
    <w:rsid w:val="008019B2"/>
    <w:rsid w:val="00801CFF"/>
    <w:rsid w:val="00802501"/>
    <w:rsid w:val="0080366E"/>
    <w:rsid w:val="00804595"/>
    <w:rsid w:val="00804F05"/>
    <w:rsid w:val="0080542F"/>
    <w:rsid w:val="0080620C"/>
    <w:rsid w:val="008069A7"/>
    <w:rsid w:val="00806CE5"/>
    <w:rsid w:val="008102C6"/>
    <w:rsid w:val="00810E22"/>
    <w:rsid w:val="00811190"/>
    <w:rsid w:val="008111E0"/>
    <w:rsid w:val="00811412"/>
    <w:rsid w:val="008114C4"/>
    <w:rsid w:val="00811573"/>
    <w:rsid w:val="00811763"/>
    <w:rsid w:val="00811B74"/>
    <w:rsid w:val="00811B8A"/>
    <w:rsid w:val="0081367B"/>
    <w:rsid w:val="00814DB3"/>
    <w:rsid w:val="00815378"/>
    <w:rsid w:val="0081554D"/>
    <w:rsid w:val="008157DB"/>
    <w:rsid w:val="00815AE8"/>
    <w:rsid w:val="00815F52"/>
    <w:rsid w:val="0081629A"/>
    <w:rsid w:val="00816C6E"/>
    <w:rsid w:val="00816EC6"/>
    <w:rsid w:val="00817B63"/>
    <w:rsid w:val="00817D5C"/>
    <w:rsid w:val="00820A00"/>
    <w:rsid w:val="00820A0D"/>
    <w:rsid w:val="00820E27"/>
    <w:rsid w:val="00821176"/>
    <w:rsid w:val="00821E69"/>
    <w:rsid w:val="00823894"/>
    <w:rsid w:val="00823F68"/>
    <w:rsid w:val="00823F9C"/>
    <w:rsid w:val="0082414F"/>
    <w:rsid w:val="008247AF"/>
    <w:rsid w:val="00824929"/>
    <w:rsid w:val="00825C5C"/>
    <w:rsid w:val="008261AC"/>
    <w:rsid w:val="00827440"/>
    <w:rsid w:val="00827AB2"/>
    <w:rsid w:val="00830625"/>
    <w:rsid w:val="00830707"/>
    <w:rsid w:val="00830ABB"/>
    <w:rsid w:val="008314EC"/>
    <w:rsid w:val="00831EE5"/>
    <w:rsid w:val="008324E5"/>
    <w:rsid w:val="0083288D"/>
    <w:rsid w:val="00832DE6"/>
    <w:rsid w:val="008330BE"/>
    <w:rsid w:val="00833E7C"/>
    <w:rsid w:val="008340AB"/>
    <w:rsid w:val="00834EFF"/>
    <w:rsid w:val="0083558D"/>
    <w:rsid w:val="00835750"/>
    <w:rsid w:val="0083624E"/>
    <w:rsid w:val="0083705A"/>
    <w:rsid w:val="00837575"/>
    <w:rsid w:val="00837768"/>
    <w:rsid w:val="00837A7D"/>
    <w:rsid w:val="00837E06"/>
    <w:rsid w:val="00840A67"/>
    <w:rsid w:val="008413B5"/>
    <w:rsid w:val="00841D35"/>
    <w:rsid w:val="00842203"/>
    <w:rsid w:val="0084278C"/>
    <w:rsid w:val="00842AF1"/>
    <w:rsid w:val="00842AFD"/>
    <w:rsid w:val="00842B07"/>
    <w:rsid w:val="0084360C"/>
    <w:rsid w:val="00843E3F"/>
    <w:rsid w:val="00843F08"/>
    <w:rsid w:val="00844298"/>
    <w:rsid w:val="008443D3"/>
    <w:rsid w:val="00844F28"/>
    <w:rsid w:val="0084524C"/>
    <w:rsid w:val="00845360"/>
    <w:rsid w:val="00846561"/>
    <w:rsid w:val="00846F73"/>
    <w:rsid w:val="0084712F"/>
    <w:rsid w:val="008471D8"/>
    <w:rsid w:val="0084760F"/>
    <w:rsid w:val="00847994"/>
    <w:rsid w:val="008507F7"/>
    <w:rsid w:val="008508F8"/>
    <w:rsid w:val="00851ECF"/>
    <w:rsid w:val="0085219E"/>
    <w:rsid w:val="008523E5"/>
    <w:rsid w:val="0085241E"/>
    <w:rsid w:val="00852D66"/>
    <w:rsid w:val="00852E03"/>
    <w:rsid w:val="00853100"/>
    <w:rsid w:val="00853EA1"/>
    <w:rsid w:val="008540A1"/>
    <w:rsid w:val="0085428D"/>
    <w:rsid w:val="0085454C"/>
    <w:rsid w:val="008547FF"/>
    <w:rsid w:val="00855079"/>
    <w:rsid w:val="008550D6"/>
    <w:rsid w:val="008554A5"/>
    <w:rsid w:val="00855EEA"/>
    <w:rsid w:val="00856A16"/>
    <w:rsid w:val="00856C46"/>
    <w:rsid w:val="00856F68"/>
    <w:rsid w:val="0086091B"/>
    <w:rsid w:val="00860C17"/>
    <w:rsid w:val="00860E3B"/>
    <w:rsid w:val="00860F45"/>
    <w:rsid w:val="0086163C"/>
    <w:rsid w:val="00861AB2"/>
    <w:rsid w:val="00862E4E"/>
    <w:rsid w:val="008632B7"/>
    <w:rsid w:val="0086351D"/>
    <w:rsid w:val="00863541"/>
    <w:rsid w:val="00863A89"/>
    <w:rsid w:val="00863ECF"/>
    <w:rsid w:val="008644E8"/>
    <w:rsid w:val="00864CC8"/>
    <w:rsid w:val="0086517A"/>
    <w:rsid w:val="00865539"/>
    <w:rsid w:val="00865623"/>
    <w:rsid w:val="00866DFC"/>
    <w:rsid w:val="00867027"/>
    <w:rsid w:val="00867E05"/>
    <w:rsid w:val="00867F59"/>
    <w:rsid w:val="00867F9B"/>
    <w:rsid w:val="00870005"/>
    <w:rsid w:val="0087012E"/>
    <w:rsid w:val="00870510"/>
    <w:rsid w:val="00870B3C"/>
    <w:rsid w:val="00871459"/>
    <w:rsid w:val="008715A4"/>
    <w:rsid w:val="0087182F"/>
    <w:rsid w:val="00872104"/>
    <w:rsid w:val="0087211E"/>
    <w:rsid w:val="008721BE"/>
    <w:rsid w:val="00872C1C"/>
    <w:rsid w:val="00873523"/>
    <w:rsid w:val="00873662"/>
    <w:rsid w:val="00873772"/>
    <w:rsid w:val="00873E51"/>
    <w:rsid w:val="00874B8D"/>
    <w:rsid w:val="00875FEE"/>
    <w:rsid w:val="008761E9"/>
    <w:rsid w:val="0087668D"/>
    <w:rsid w:val="00876D09"/>
    <w:rsid w:val="008773F3"/>
    <w:rsid w:val="0087762B"/>
    <w:rsid w:val="00877C4A"/>
    <w:rsid w:val="00877E04"/>
    <w:rsid w:val="00880086"/>
    <w:rsid w:val="0088225D"/>
    <w:rsid w:val="0088347C"/>
    <w:rsid w:val="00883931"/>
    <w:rsid w:val="00883A5A"/>
    <w:rsid w:val="00883EE3"/>
    <w:rsid w:val="00883F03"/>
    <w:rsid w:val="008842DD"/>
    <w:rsid w:val="0088561D"/>
    <w:rsid w:val="00885DD3"/>
    <w:rsid w:val="008862A4"/>
    <w:rsid w:val="00886504"/>
    <w:rsid w:val="0088673D"/>
    <w:rsid w:val="0088726B"/>
    <w:rsid w:val="00887544"/>
    <w:rsid w:val="008877D4"/>
    <w:rsid w:val="0088793E"/>
    <w:rsid w:val="00890339"/>
    <w:rsid w:val="00890C7C"/>
    <w:rsid w:val="0089207A"/>
    <w:rsid w:val="00893257"/>
    <w:rsid w:val="00893393"/>
    <w:rsid w:val="00893BC4"/>
    <w:rsid w:val="00893BFA"/>
    <w:rsid w:val="00894994"/>
    <w:rsid w:val="00894F09"/>
    <w:rsid w:val="008952F7"/>
    <w:rsid w:val="00895606"/>
    <w:rsid w:val="0089570C"/>
    <w:rsid w:val="0089601E"/>
    <w:rsid w:val="0089648E"/>
    <w:rsid w:val="0089730B"/>
    <w:rsid w:val="00897AB6"/>
    <w:rsid w:val="00897B47"/>
    <w:rsid w:val="00897DAD"/>
    <w:rsid w:val="00897E23"/>
    <w:rsid w:val="008A0364"/>
    <w:rsid w:val="008A04F6"/>
    <w:rsid w:val="008A07A5"/>
    <w:rsid w:val="008A07F9"/>
    <w:rsid w:val="008A132D"/>
    <w:rsid w:val="008A1A61"/>
    <w:rsid w:val="008A1B7F"/>
    <w:rsid w:val="008A1F8D"/>
    <w:rsid w:val="008A20A0"/>
    <w:rsid w:val="008A22AE"/>
    <w:rsid w:val="008A36DC"/>
    <w:rsid w:val="008A3B79"/>
    <w:rsid w:val="008A4662"/>
    <w:rsid w:val="008A4672"/>
    <w:rsid w:val="008A4936"/>
    <w:rsid w:val="008A51FF"/>
    <w:rsid w:val="008A5DE0"/>
    <w:rsid w:val="008A60D1"/>
    <w:rsid w:val="008A611E"/>
    <w:rsid w:val="008A6764"/>
    <w:rsid w:val="008A6F91"/>
    <w:rsid w:val="008A75EA"/>
    <w:rsid w:val="008A7629"/>
    <w:rsid w:val="008A77AE"/>
    <w:rsid w:val="008A797A"/>
    <w:rsid w:val="008A7B0B"/>
    <w:rsid w:val="008B019F"/>
    <w:rsid w:val="008B03B6"/>
    <w:rsid w:val="008B0C47"/>
    <w:rsid w:val="008B1416"/>
    <w:rsid w:val="008B19FD"/>
    <w:rsid w:val="008B1BB6"/>
    <w:rsid w:val="008B221C"/>
    <w:rsid w:val="008B2434"/>
    <w:rsid w:val="008B2946"/>
    <w:rsid w:val="008B2B12"/>
    <w:rsid w:val="008B2D65"/>
    <w:rsid w:val="008B2ED8"/>
    <w:rsid w:val="008B31FE"/>
    <w:rsid w:val="008B384B"/>
    <w:rsid w:val="008B3867"/>
    <w:rsid w:val="008B3AEF"/>
    <w:rsid w:val="008B3D34"/>
    <w:rsid w:val="008B4373"/>
    <w:rsid w:val="008B53E0"/>
    <w:rsid w:val="008B612C"/>
    <w:rsid w:val="008B62B4"/>
    <w:rsid w:val="008B643C"/>
    <w:rsid w:val="008B69D6"/>
    <w:rsid w:val="008B6F3E"/>
    <w:rsid w:val="008B6FC3"/>
    <w:rsid w:val="008B71D5"/>
    <w:rsid w:val="008B77C4"/>
    <w:rsid w:val="008B7F11"/>
    <w:rsid w:val="008C0339"/>
    <w:rsid w:val="008C0471"/>
    <w:rsid w:val="008C16E4"/>
    <w:rsid w:val="008C1C24"/>
    <w:rsid w:val="008C1CB4"/>
    <w:rsid w:val="008C1F1E"/>
    <w:rsid w:val="008C210E"/>
    <w:rsid w:val="008C2613"/>
    <w:rsid w:val="008C2681"/>
    <w:rsid w:val="008C27C9"/>
    <w:rsid w:val="008C285E"/>
    <w:rsid w:val="008C2C9A"/>
    <w:rsid w:val="008C2F89"/>
    <w:rsid w:val="008C397A"/>
    <w:rsid w:val="008C3B56"/>
    <w:rsid w:val="008C4055"/>
    <w:rsid w:val="008C42EE"/>
    <w:rsid w:val="008C4626"/>
    <w:rsid w:val="008C4ED1"/>
    <w:rsid w:val="008C55D7"/>
    <w:rsid w:val="008C55FA"/>
    <w:rsid w:val="008C600C"/>
    <w:rsid w:val="008C6272"/>
    <w:rsid w:val="008C725B"/>
    <w:rsid w:val="008C7461"/>
    <w:rsid w:val="008C7C9D"/>
    <w:rsid w:val="008C7CEC"/>
    <w:rsid w:val="008D052F"/>
    <w:rsid w:val="008D0964"/>
    <w:rsid w:val="008D0A82"/>
    <w:rsid w:val="008D149D"/>
    <w:rsid w:val="008D171C"/>
    <w:rsid w:val="008D1F59"/>
    <w:rsid w:val="008D28C0"/>
    <w:rsid w:val="008D2CE0"/>
    <w:rsid w:val="008D2D21"/>
    <w:rsid w:val="008D320A"/>
    <w:rsid w:val="008D4562"/>
    <w:rsid w:val="008D4987"/>
    <w:rsid w:val="008D4A60"/>
    <w:rsid w:val="008D4AAD"/>
    <w:rsid w:val="008D4D60"/>
    <w:rsid w:val="008D4DD2"/>
    <w:rsid w:val="008D6630"/>
    <w:rsid w:val="008D697B"/>
    <w:rsid w:val="008D718D"/>
    <w:rsid w:val="008D737A"/>
    <w:rsid w:val="008D7406"/>
    <w:rsid w:val="008D745C"/>
    <w:rsid w:val="008E0274"/>
    <w:rsid w:val="008E052B"/>
    <w:rsid w:val="008E108F"/>
    <w:rsid w:val="008E1395"/>
    <w:rsid w:val="008E1D28"/>
    <w:rsid w:val="008E20B9"/>
    <w:rsid w:val="008E214E"/>
    <w:rsid w:val="008E22BE"/>
    <w:rsid w:val="008E260B"/>
    <w:rsid w:val="008E26FB"/>
    <w:rsid w:val="008E30BC"/>
    <w:rsid w:val="008E397C"/>
    <w:rsid w:val="008E432D"/>
    <w:rsid w:val="008E4F21"/>
    <w:rsid w:val="008E511E"/>
    <w:rsid w:val="008E588A"/>
    <w:rsid w:val="008E58BC"/>
    <w:rsid w:val="008E61AE"/>
    <w:rsid w:val="008E6301"/>
    <w:rsid w:val="008E6646"/>
    <w:rsid w:val="008E6C5C"/>
    <w:rsid w:val="008E7037"/>
    <w:rsid w:val="008E7437"/>
    <w:rsid w:val="008E77DD"/>
    <w:rsid w:val="008F03E9"/>
    <w:rsid w:val="008F0795"/>
    <w:rsid w:val="008F1576"/>
    <w:rsid w:val="008F17D3"/>
    <w:rsid w:val="008F1CAC"/>
    <w:rsid w:val="008F1D7E"/>
    <w:rsid w:val="008F20F5"/>
    <w:rsid w:val="008F2401"/>
    <w:rsid w:val="008F2723"/>
    <w:rsid w:val="008F2769"/>
    <w:rsid w:val="008F2838"/>
    <w:rsid w:val="008F3750"/>
    <w:rsid w:val="008F390E"/>
    <w:rsid w:val="008F3AEA"/>
    <w:rsid w:val="008F432B"/>
    <w:rsid w:val="008F44AF"/>
    <w:rsid w:val="008F470D"/>
    <w:rsid w:val="008F485B"/>
    <w:rsid w:val="008F4B6D"/>
    <w:rsid w:val="008F4D73"/>
    <w:rsid w:val="008F5F1A"/>
    <w:rsid w:val="008F6330"/>
    <w:rsid w:val="008F661E"/>
    <w:rsid w:val="008F698C"/>
    <w:rsid w:val="008F78B2"/>
    <w:rsid w:val="008F7B27"/>
    <w:rsid w:val="008F7BF2"/>
    <w:rsid w:val="0090045B"/>
    <w:rsid w:val="00901CE5"/>
    <w:rsid w:val="00901F51"/>
    <w:rsid w:val="009025C0"/>
    <w:rsid w:val="0090277B"/>
    <w:rsid w:val="009029B3"/>
    <w:rsid w:val="00902FD9"/>
    <w:rsid w:val="00903C45"/>
    <w:rsid w:val="00903C5D"/>
    <w:rsid w:val="00903DA9"/>
    <w:rsid w:val="00904760"/>
    <w:rsid w:val="00904DD5"/>
    <w:rsid w:val="00904F92"/>
    <w:rsid w:val="00904FB5"/>
    <w:rsid w:val="00905FB9"/>
    <w:rsid w:val="00906703"/>
    <w:rsid w:val="00906FCD"/>
    <w:rsid w:val="009078E4"/>
    <w:rsid w:val="00907CE4"/>
    <w:rsid w:val="00907EEC"/>
    <w:rsid w:val="00910412"/>
    <w:rsid w:val="00911002"/>
    <w:rsid w:val="0091253E"/>
    <w:rsid w:val="009129E2"/>
    <w:rsid w:val="00912A32"/>
    <w:rsid w:val="00912B38"/>
    <w:rsid w:val="00913621"/>
    <w:rsid w:val="00913A80"/>
    <w:rsid w:val="00913B14"/>
    <w:rsid w:val="00913D58"/>
    <w:rsid w:val="00913ECE"/>
    <w:rsid w:val="009141ED"/>
    <w:rsid w:val="00914328"/>
    <w:rsid w:val="00914463"/>
    <w:rsid w:val="00914ADD"/>
    <w:rsid w:val="00914C84"/>
    <w:rsid w:val="00914ED1"/>
    <w:rsid w:val="009151EF"/>
    <w:rsid w:val="00915254"/>
    <w:rsid w:val="00915506"/>
    <w:rsid w:val="009157D1"/>
    <w:rsid w:val="00915F22"/>
    <w:rsid w:val="00915F66"/>
    <w:rsid w:val="0091604A"/>
    <w:rsid w:val="0091616A"/>
    <w:rsid w:val="009166C1"/>
    <w:rsid w:val="00917363"/>
    <w:rsid w:val="00917673"/>
    <w:rsid w:val="00917711"/>
    <w:rsid w:val="00920262"/>
    <w:rsid w:val="0092058D"/>
    <w:rsid w:val="0092180B"/>
    <w:rsid w:val="00921CE1"/>
    <w:rsid w:val="0092284B"/>
    <w:rsid w:val="00922BDD"/>
    <w:rsid w:val="00923892"/>
    <w:rsid w:val="00923BB8"/>
    <w:rsid w:val="00923E4E"/>
    <w:rsid w:val="00924B53"/>
    <w:rsid w:val="00924C71"/>
    <w:rsid w:val="00924FA2"/>
    <w:rsid w:val="009250A3"/>
    <w:rsid w:val="00925387"/>
    <w:rsid w:val="00925AA2"/>
    <w:rsid w:val="00925EE6"/>
    <w:rsid w:val="009263E7"/>
    <w:rsid w:val="0092656C"/>
    <w:rsid w:val="0092672D"/>
    <w:rsid w:val="009268E7"/>
    <w:rsid w:val="009278C9"/>
    <w:rsid w:val="009305D3"/>
    <w:rsid w:val="009322C2"/>
    <w:rsid w:val="009324D7"/>
    <w:rsid w:val="00932789"/>
    <w:rsid w:val="009337B5"/>
    <w:rsid w:val="0093390F"/>
    <w:rsid w:val="009356D7"/>
    <w:rsid w:val="00935DC4"/>
    <w:rsid w:val="00935EE3"/>
    <w:rsid w:val="00936BAC"/>
    <w:rsid w:val="00936CDB"/>
    <w:rsid w:val="00936FA7"/>
    <w:rsid w:val="009371C7"/>
    <w:rsid w:val="00937338"/>
    <w:rsid w:val="009374C0"/>
    <w:rsid w:val="00937CD7"/>
    <w:rsid w:val="009409DA"/>
    <w:rsid w:val="00940FBE"/>
    <w:rsid w:val="0094119E"/>
    <w:rsid w:val="009415C0"/>
    <w:rsid w:val="00941AA6"/>
    <w:rsid w:val="009423C0"/>
    <w:rsid w:val="009424D7"/>
    <w:rsid w:val="009428DB"/>
    <w:rsid w:val="00942D9F"/>
    <w:rsid w:val="00942E6A"/>
    <w:rsid w:val="009440E5"/>
    <w:rsid w:val="009441D8"/>
    <w:rsid w:val="009442EA"/>
    <w:rsid w:val="009448F0"/>
    <w:rsid w:val="00945A34"/>
    <w:rsid w:val="00946477"/>
    <w:rsid w:val="0094673B"/>
    <w:rsid w:val="0094705B"/>
    <w:rsid w:val="00947451"/>
    <w:rsid w:val="00950027"/>
    <w:rsid w:val="00950E84"/>
    <w:rsid w:val="00951022"/>
    <w:rsid w:val="00951E33"/>
    <w:rsid w:val="00952687"/>
    <w:rsid w:val="00952984"/>
    <w:rsid w:val="00953E6A"/>
    <w:rsid w:val="00955A8D"/>
    <w:rsid w:val="00955C0C"/>
    <w:rsid w:val="00956659"/>
    <w:rsid w:val="00956E1E"/>
    <w:rsid w:val="00957EBA"/>
    <w:rsid w:val="00957EF6"/>
    <w:rsid w:val="00957F03"/>
    <w:rsid w:val="00957F29"/>
    <w:rsid w:val="00957F46"/>
    <w:rsid w:val="00961323"/>
    <w:rsid w:val="0096153A"/>
    <w:rsid w:val="009619F1"/>
    <w:rsid w:val="00961AD6"/>
    <w:rsid w:val="009621B5"/>
    <w:rsid w:val="00962617"/>
    <w:rsid w:val="00964063"/>
    <w:rsid w:val="009640A5"/>
    <w:rsid w:val="00964151"/>
    <w:rsid w:val="00964BDA"/>
    <w:rsid w:val="00964CC6"/>
    <w:rsid w:val="00965E7F"/>
    <w:rsid w:val="00966541"/>
    <w:rsid w:val="00966E69"/>
    <w:rsid w:val="00967434"/>
    <w:rsid w:val="009678BB"/>
    <w:rsid w:val="00967F58"/>
    <w:rsid w:val="0097004B"/>
    <w:rsid w:val="00970A9B"/>
    <w:rsid w:val="0097110B"/>
    <w:rsid w:val="0097119E"/>
    <w:rsid w:val="00971203"/>
    <w:rsid w:val="009713F2"/>
    <w:rsid w:val="00972483"/>
    <w:rsid w:val="0097260F"/>
    <w:rsid w:val="00972ACB"/>
    <w:rsid w:val="00972C15"/>
    <w:rsid w:val="00972F8C"/>
    <w:rsid w:val="009731E2"/>
    <w:rsid w:val="00973298"/>
    <w:rsid w:val="009733DF"/>
    <w:rsid w:val="0097380E"/>
    <w:rsid w:val="00973C78"/>
    <w:rsid w:val="00974663"/>
    <w:rsid w:val="0097472F"/>
    <w:rsid w:val="0097489F"/>
    <w:rsid w:val="00974B80"/>
    <w:rsid w:val="00974D92"/>
    <w:rsid w:val="00975ABD"/>
    <w:rsid w:val="00976225"/>
    <w:rsid w:val="00976A37"/>
    <w:rsid w:val="009773FE"/>
    <w:rsid w:val="009778A2"/>
    <w:rsid w:val="00977A2F"/>
    <w:rsid w:val="00977A34"/>
    <w:rsid w:val="00977C38"/>
    <w:rsid w:val="00980A82"/>
    <w:rsid w:val="00981622"/>
    <w:rsid w:val="009818D0"/>
    <w:rsid w:val="009819B8"/>
    <w:rsid w:val="00981D89"/>
    <w:rsid w:val="00982A7C"/>
    <w:rsid w:val="00982C97"/>
    <w:rsid w:val="00982FD6"/>
    <w:rsid w:val="00983974"/>
    <w:rsid w:val="009845CB"/>
    <w:rsid w:val="0098478B"/>
    <w:rsid w:val="00984AD6"/>
    <w:rsid w:val="00985BB3"/>
    <w:rsid w:val="00985EC3"/>
    <w:rsid w:val="00986218"/>
    <w:rsid w:val="009869E3"/>
    <w:rsid w:val="00987B8C"/>
    <w:rsid w:val="00990882"/>
    <w:rsid w:val="00990B1F"/>
    <w:rsid w:val="00990C20"/>
    <w:rsid w:val="00990F66"/>
    <w:rsid w:val="009913A3"/>
    <w:rsid w:val="00991535"/>
    <w:rsid w:val="0099192D"/>
    <w:rsid w:val="00992609"/>
    <w:rsid w:val="0099263F"/>
    <w:rsid w:val="00992D20"/>
    <w:rsid w:val="00993655"/>
    <w:rsid w:val="00993A5F"/>
    <w:rsid w:val="00993AD1"/>
    <w:rsid w:val="009941C3"/>
    <w:rsid w:val="00994F98"/>
    <w:rsid w:val="00995543"/>
    <w:rsid w:val="00996111"/>
    <w:rsid w:val="00997065"/>
    <w:rsid w:val="0099764B"/>
    <w:rsid w:val="00997F2F"/>
    <w:rsid w:val="009A0450"/>
    <w:rsid w:val="009A0468"/>
    <w:rsid w:val="009A0E89"/>
    <w:rsid w:val="009A1591"/>
    <w:rsid w:val="009A1C14"/>
    <w:rsid w:val="009A2667"/>
    <w:rsid w:val="009A3024"/>
    <w:rsid w:val="009A3688"/>
    <w:rsid w:val="009A4D91"/>
    <w:rsid w:val="009A66F0"/>
    <w:rsid w:val="009A6AD6"/>
    <w:rsid w:val="009A6EB6"/>
    <w:rsid w:val="009A74EB"/>
    <w:rsid w:val="009B077A"/>
    <w:rsid w:val="009B13A4"/>
    <w:rsid w:val="009B14A0"/>
    <w:rsid w:val="009B154B"/>
    <w:rsid w:val="009B352C"/>
    <w:rsid w:val="009B36D4"/>
    <w:rsid w:val="009B3A7B"/>
    <w:rsid w:val="009B4399"/>
    <w:rsid w:val="009B43C4"/>
    <w:rsid w:val="009B4721"/>
    <w:rsid w:val="009B4A45"/>
    <w:rsid w:val="009B4BC8"/>
    <w:rsid w:val="009B4DFA"/>
    <w:rsid w:val="009B506C"/>
    <w:rsid w:val="009B5105"/>
    <w:rsid w:val="009B613E"/>
    <w:rsid w:val="009B6A09"/>
    <w:rsid w:val="009B6DE2"/>
    <w:rsid w:val="009B7411"/>
    <w:rsid w:val="009B749A"/>
    <w:rsid w:val="009C0877"/>
    <w:rsid w:val="009C0BD5"/>
    <w:rsid w:val="009C0E70"/>
    <w:rsid w:val="009C1119"/>
    <w:rsid w:val="009C184C"/>
    <w:rsid w:val="009C194B"/>
    <w:rsid w:val="009C1AC8"/>
    <w:rsid w:val="009C1C21"/>
    <w:rsid w:val="009C1EFB"/>
    <w:rsid w:val="009C20DD"/>
    <w:rsid w:val="009C330D"/>
    <w:rsid w:val="009C3A6D"/>
    <w:rsid w:val="009C3FFA"/>
    <w:rsid w:val="009C41BB"/>
    <w:rsid w:val="009C443F"/>
    <w:rsid w:val="009C5329"/>
    <w:rsid w:val="009C53DB"/>
    <w:rsid w:val="009C54E8"/>
    <w:rsid w:val="009C58E6"/>
    <w:rsid w:val="009C5BD1"/>
    <w:rsid w:val="009C63B4"/>
    <w:rsid w:val="009C655C"/>
    <w:rsid w:val="009C6939"/>
    <w:rsid w:val="009C7DBC"/>
    <w:rsid w:val="009D0A22"/>
    <w:rsid w:val="009D0ADE"/>
    <w:rsid w:val="009D0E39"/>
    <w:rsid w:val="009D1017"/>
    <w:rsid w:val="009D1256"/>
    <w:rsid w:val="009D142C"/>
    <w:rsid w:val="009D1FD2"/>
    <w:rsid w:val="009D2B62"/>
    <w:rsid w:val="009D2FB6"/>
    <w:rsid w:val="009D40AA"/>
    <w:rsid w:val="009D4656"/>
    <w:rsid w:val="009D4A85"/>
    <w:rsid w:val="009D5485"/>
    <w:rsid w:val="009D5C91"/>
    <w:rsid w:val="009D69C9"/>
    <w:rsid w:val="009D6B28"/>
    <w:rsid w:val="009D6CC0"/>
    <w:rsid w:val="009D7352"/>
    <w:rsid w:val="009D7381"/>
    <w:rsid w:val="009D7CCB"/>
    <w:rsid w:val="009E09C4"/>
    <w:rsid w:val="009E0A8A"/>
    <w:rsid w:val="009E2041"/>
    <w:rsid w:val="009E20EA"/>
    <w:rsid w:val="009E22FF"/>
    <w:rsid w:val="009E2E30"/>
    <w:rsid w:val="009E3619"/>
    <w:rsid w:val="009E3B59"/>
    <w:rsid w:val="009E3E03"/>
    <w:rsid w:val="009E49CA"/>
    <w:rsid w:val="009E4A07"/>
    <w:rsid w:val="009E5074"/>
    <w:rsid w:val="009E5518"/>
    <w:rsid w:val="009E5918"/>
    <w:rsid w:val="009E5B4A"/>
    <w:rsid w:val="009E5BDD"/>
    <w:rsid w:val="009E5C5A"/>
    <w:rsid w:val="009E5CED"/>
    <w:rsid w:val="009E61C7"/>
    <w:rsid w:val="009E6AC9"/>
    <w:rsid w:val="009E6B66"/>
    <w:rsid w:val="009E7583"/>
    <w:rsid w:val="009E795D"/>
    <w:rsid w:val="009F016F"/>
    <w:rsid w:val="009F04BF"/>
    <w:rsid w:val="009F05AD"/>
    <w:rsid w:val="009F06C7"/>
    <w:rsid w:val="009F0A98"/>
    <w:rsid w:val="009F142F"/>
    <w:rsid w:val="009F1482"/>
    <w:rsid w:val="009F1BE3"/>
    <w:rsid w:val="009F222F"/>
    <w:rsid w:val="009F22C0"/>
    <w:rsid w:val="009F2C7D"/>
    <w:rsid w:val="009F2E64"/>
    <w:rsid w:val="009F301F"/>
    <w:rsid w:val="009F31A8"/>
    <w:rsid w:val="009F343B"/>
    <w:rsid w:val="009F35A3"/>
    <w:rsid w:val="009F4AF2"/>
    <w:rsid w:val="009F523C"/>
    <w:rsid w:val="009F53E9"/>
    <w:rsid w:val="009F633D"/>
    <w:rsid w:val="009F6381"/>
    <w:rsid w:val="009F659F"/>
    <w:rsid w:val="009F663E"/>
    <w:rsid w:val="009F66C0"/>
    <w:rsid w:val="009F66FC"/>
    <w:rsid w:val="009F7299"/>
    <w:rsid w:val="009F7684"/>
    <w:rsid w:val="009F7978"/>
    <w:rsid w:val="009F79D9"/>
    <w:rsid w:val="00A00845"/>
    <w:rsid w:val="00A00C74"/>
    <w:rsid w:val="00A00C84"/>
    <w:rsid w:val="00A0116F"/>
    <w:rsid w:val="00A0134E"/>
    <w:rsid w:val="00A01A44"/>
    <w:rsid w:val="00A01ADD"/>
    <w:rsid w:val="00A01BC7"/>
    <w:rsid w:val="00A01E4B"/>
    <w:rsid w:val="00A02099"/>
    <w:rsid w:val="00A02B0A"/>
    <w:rsid w:val="00A02F72"/>
    <w:rsid w:val="00A0322F"/>
    <w:rsid w:val="00A03FB2"/>
    <w:rsid w:val="00A04E6E"/>
    <w:rsid w:val="00A060A3"/>
    <w:rsid w:val="00A07A8C"/>
    <w:rsid w:val="00A108BE"/>
    <w:rsid w:val="00A10DA3"/>
    <w:rsid w:val="00A111EF"/>
    <w:rsid w:val="00A11666"/>
    <w:rsid w:val="00A11706"/>
    <w:rsid w:val="00A119D0"/>
    <w:rsid w:val="00A11CA4"/>
    <w:rsid w:val="00A128AD"/>
    <w:rsid w:val="00A149AB"/>
    <w:rsid w:val="00A14C0F"/>
    <w:rsid w:val="00A1574D"/>
    <w:rsid w:val="00A16ACC"/>
    <w:rsid w:val="00A177CF"/>
    <w:rsid w:val="00A20336"/>
    <w:rsid w:val="00A2070C"/>
    <w:rsid w:val="00A20D82"/>
    <w:rsid w:val="00A20D92"/>
    <w:rsid w:val="00A20FE2"/>
    <w:rsid w:val="00A2123E"/>
    <w:rsid w:val="00A21476"/>
    <w:rsid w:val="00A2174D"/>
    <w:rsid w:val="00A2192D"/>
    <w:rsid w:val="00A21D7C"/>
    <w:rsid w:val="00A21EAA"/>
    <w:rsid w:val="00A221BB"/>
    <w:rsid w:val="00A227ED"/>
    <w:rsid w:val="00A228B2"/>
    <w:rsid w:val="00A229D4"/>
    <w:rsid w:val="00A22CE3"/>
    <w:rsid w:val="00A22D56"/>
    <w:rsid w:val="00A22FBC"/>
    <w:rsid w:val="00A23AA2"/>
    <w:rsid w:val="00A23B5F"/>
    <w:rsid w:val="00A23DF4"/>
    <w:rsid w:val="00A23EC2"/>
    <w:rsid w:val="00A240BA"/>
    <w:rsid w:val="00A241EA"/>
    <w:rsid w:val="00A249BD"/>
    <w:rsid w:val="00A24BD5"/>
    <w:rsid w:val="00A2521A"/>
    <w:rsid w:val="00A26000"/>
    <w:rsid w:val="00A26213"/>
    <w:rsid w:val="00A26361"/>
    <w:rsid w:val="00A2684E"/>
    <w:rsid w:val="00A269E6"/>
    <w:rsid w:val="00A2772B"/>
    <w:rsid w:val="00A30585"/>
    <w:rsid w:val="00A30EE5"/>
    <w:rsid w:val="00A3186E"/>
    <w:rsid w:val="00A31DBB"/>
    <w:rsid w:val="00A31DFF"/>
    <w:rsid w:val="00A31E5D"/>
    <w:rsid w:val="00A32473"/>
    <w:rsid w:val="00A32A0C"/>
    <w:rsid w:val="00A32A2C"/>
    <w:rsid w:val="00A32B31"/>
    <w:rsid w:val="00A32F9F"/>
    <w:rsid w:val="00A33389"/>
    <w:rsid w:val="00A33753"/>
    <w:rsid w:val="00A33C4C"/>
    <w:rsid w:val="00A33DBF"/>
    <w:rsid w:val="00A3437B"/>
    <w:rsid w:val="00A34618"/>
    <w:rsid w:val="00A34978"/>
    <w:rsid w:val="00A34BE3"/>
    <w:rsid w:val="00A35167"/>
    <w:rsid w:val="00A36615"/>
    <w:rsid w:val="00A36B82"/>
    <w:rsid w:val="00A37628"/>
    <w:rsid w:val="00A4026E"/>
    <w:rsid w:val="00A40795"/>
    <w:rsid w:val="00A40F75"/>
    <w:rsid w:val="00A410ED"/>
    <w:rsid w:val="00A414A9"/>
    <w:rsid w:val="00A41864"/>
    <w:rsid w:val="00A42B83"/>
    <w:rsid w:val="00A42B9F"/>
    <w:rsid w:val="00A4383E"/>
    <w:rsid w:val="00A447C9"/>
    <w:rsid w:val="00A45EAD"/>
    <w:rsid w:val="00A47BCC"/>
    <w:rsid w:val="00A47BF5"/>
    <w:rsid w:val="00A503BC"/>
    <w:rsid w:val="00A50BE6"/>
    <w:rsid w:val="00A51035"/>
    <w:rsid w:val="00A516DE"/>
    <w:rsid w:val="00A516EB"/>
    <w:rsid w:val="00A51D95"/>
    <w:rsid w:val="00A5262C"/>
    <w:rsid w:val="00A52AB6"/>
    <w:rsid w:val="00A53F54"/>
    <w:rsid w:val="00A54126"/>
    <w:rsid w:val="00A54344"/>
    <w:rsid w:val="00A54920"/>
    <w:rsid w:val="00A55BF0"/>
    <w:rsid w:val="00A56157"/>
    <w:rsid w:val="00A562AF"/>
    <w:rsid w:val="00A576E4"/>
    <w:rsid w:val="00A57E1E"/>
    <w:rsid w:val="00A57E2B"/>
    <w:rsid w:val="00A60219"/>
    <w:rsid w:val="00A60DC1"/>
    <w:rsid w:val="00A614F0"/>
    <w:rsid w:val="00A620C0"/>
    <w:rsid w:val="00A623EF"/>
    <w:rsid w:val="00A6269C"/>
    <w:rsid w:val="00A62D72"/>
    <w:rsid w:val="00A632CC"/>
    <w:rsid w:val="00A63988"/>
    <w:rsid w:val="00A64BA6"/>
    <w:rsid w:val="00A64E5A"/>
    <w:rsid w:val="00A64EA9"/>
    <w:rsid w:val="00A6569B"/>
    <w:rsid w:val="00A660A4"/>
    <w:rsid w:val="00A6653D"/>
    <w:rsid w:val="00A66AE7"/>
    <w:rsid w:val="00A66DC8"/>
    <w:rsid w:val="00A66EBA"/>
    <w:rsid w:val="00A673C7"/>
    <w:rsid w:val="00A70038"/>
    <w:rsid w:val="00A70064"/>
    <w:rsid w:val="00A70B9A"/>
    <w:rsid w:val="00A70C4A"/>
    <w:rsid w:val="00A71125"/>
    <w:rsid w:val="00A71562"/>
    <w:rsid w:val="00A7170F"/>
    <w:rsid w:val="00A722C8"/>
    <w:rsid w:val="00A72C5D"/>
    <w:rsid w:val="00A7301A"/>
    <w:rsid w:val="00A745BC"/>
    <w:rsid w:val="00A74762"/>
    <w:rsid w:val="00A749D8"/>
    <w:rsid w:val="00A74D5B"/>
    <w:rsid w:val="00A74EBD"/>
    <w:rsid w:val="00A75095"/>
    <w:rsid w:val="00A75155"/>
    <w:rsid w:val="00A751D8"/>
    <w:rsid w:val="00A7625F"/>
    <w:rsid w:val="00A763A9"/>
    <w:rsid w:val="00A76834"/>
    <w:rsid w:val="00A769F4"/>
    <w:rsid w:val="00A76A54"/>
    <w:rsid w:val="00A76DD6"/>
    <w:rsid w:val="00A776B3"/>
    <w:rsid w:val="00A8094C"/>
    <w:rsid w:val="00A80E21"/>
    <w:rsid w:val="00A828E9"/>
    <w:rsid w:val="00A84092"/>
    <w:rsid w:val="00A84118"/>
    <w:rsid w:val="00A8423F"/>
    <w:rsid w:val="00A84B01"/>
    <w:rsid w:val="00A8587B"/>
    <w:rsid w:val="00A85938"/>
    <w:rsid w:val="00A869D4"/>
    <w:rsid w:val="00A86B25"/>
    <w:rsid w:val="00A87561"/>
    <w:rsid w:val="00A87670"/>
    <w:rsid w:val="00A87DF9"/>
    <w:rsid w:val="00A87E82"/>
    <w:rsid w:val="00A87F9B"/>
    <w:rsid w:val="00A90089"/>
    <w:rsid w:val="00A91FBD"/>
    <w:rsid w:val="00A9254F"/>
    <w:rsid w:val="00A9264C"/>
    <w:rsid w:val="00A92990"/>
    <w:rsid w:val="00A9344B"/>
    <w:rsid w:val="00A934C0"/>
    <w:rsid w:val="00A93F61"/>
    <w:rsid w:val="00A94B34"/>
    <w:rsid w:val="00A9543D"/>
    <w:rsid w:val="00A9618A"/>
    <w:rsid w:val="00A96616"/>
    <w:rsid w:val="00A969F3"/>
    <w:rsid w:val="00A97075"/>
    <w:rsid w:val="00A97DBA"/>
    <w:rsid w:val="00A97E70"/>
    <w:rsid w:val="00AA0644"/>
    <w:rsid w:val="00AA0A23"/>
    <w:rsid w:val="00AA13BA"/>
    <w:rsid w:val="00AA1A2E"/>
    <w:rsid w:val="00AA1D83"/>
    <w:rsid w:val="00AA2661"/>
    <w:rsid w:val="00AA3D86"/>
    <w:rsid w:val="00AA486D"/>
    <w:rsid w:val="00AA4E6E"/>
    <w:rsid w:val="00AA4E9C"/>
    <w:rsid w:val="00AA532F"/>
    <w:rsid w:val="00AA59D8"/>
    <w:rsid w:val="00AA656B"/>
    <w:rsid w:val="00AA670A"/>
    <w:rsid w:val="00AA6781"/>
    <w:rsid w:val="00AA6DD1"/>
    <w:rsid w:val="00AA7058"/>
    <w:rsid w:val="00AA73C1"/>
    <w:rsid w:val="00AA73FE"/>
    <w:rsid w:val="00AB0008"/>
    <w:rsid w:val="00AB0B29"/>
    <w:rsid w:val="00AB0D40"/>
    <w:rsid w:val="00AB199B"/>
    <w:rsid w:val="00AB2515"/>
    <w:rsid w:val="00AB27A8"/>
    <w:rsid w:val="00AB2DA1"/>
    <w:rsid w:val="00AB3331"/>
    <w:rsid w:val="00AB4216"/>
    <w:rsid w:val="00AB4495"/>
    <w:rsid w:val="00AB4CE8"/>
    <w:rsid w:val="00AB4FBB"/>
    <w:rsid w:val="00AB539E"/>
    <w:rsid w:val="00AB5A24"/>
    <w:rsid w:val="00AB61AB"/>
    <w:rsid w:val="00AB6A9B"/>
    <w:rsid w:val="00AB6E04"/>
    <w:rsid w:val="00AB73D8"/>
    <w:rsid w:val="00AB77E8"/>
    <w:rsid w:val="00AB7A04"/>
    <w:rsid w:val="00AC0337"/>
    <w:rsid w:val="00AC0C9B"/>
    <w:rsid w:val="00AC0D94"/>
    <w:rsid w:val="00AC16B5"/>
    <w:rsid w:val="00AC19D4"/>
    <w:rsid w:val="00AC3112"/>
    <w:rsid w:val="00AC33D0"/>
    <w:rsid w:val="00AC395E"/>
    <w:rsid w:val="00AC435E"/>
    <w:rsid w:val="00AC475F"/>
    <w:rsid w:val="00AC4886"/>
    <w:rsid w:val="00AC5DA5"/>
    <w:rsid w:val="00AC632A"/>
    <w:rsid w:val="00AC6A1B"/>
    <w:rsid w:val="00AC6D89"/>
    <w:rsid w:val="00AC6ED4"/>
    <w:rsid w:val="00AC7098"/>
    <w:rsid w:val="00AC7122"/>
    <w:rsid w:val="00AC7523"/>
    <w:rsid w:val="00AC7BD8"/>
    <w:rsid w:val="00AD1116"/>
    <w:rsid w:val="00AD2032"/>
    <w:rsid w:val="00AD2554"/>
    <w:rsid w:val="00AD25A7"/>
    <w:rsid w:val="00AD2A2A"/>
    <w:rsid w:val="00AD2C66"/>
    <w:rsid w:val="00AD34EE"/>
    <w:rsid w:val="00AD359C"/>
    <w:rsid w:val="00AD43D8"/>
    <w:rsid w:val="00AD45E3"/>
    <w:rsid w:val="00AD46AD"/>
    <w:rsid w:val="00AD4830"/>
    <w:rsid w:val="00AD6092"/>
    <w:rsid w:val="00AD6B8C"/>
    <w:rsid w:val="00AD7044"/>
    <w:rsid w:val="00AD72E8"/>
    <w:rsid w:val="00AD7E8A"/>
    <w:rsid w:val="00AE072D"/>
    <w:rsid w:val="00AE0CEE"/>
    <w:rsid w:val="00AE0DCA"/>
    <w:rsid w:val="00AE1114"/>
    <w:rsid w:val="00AE1494"/>
    <w:rsid w:val="00AE154E"/>
    <w:rsid w:val="00AE16ED"/>
    <w:rsid w:val="00AE1FC0"/>
    <w:rsid w:val="00AE285F"/>
    <w:rsid w:val="00AE289F"/>
    <w:rsid w:val="00AE2E5B"/>
    <w:rsid w:val="00AE3062"/>
    <w:rsid w:val="00AE3B61"/>
    <w:rsid w:val="00AE4290"/>
    <w:rsid w:val="00AE5552"/>
    <w:rsid w:val="00AE5BB8"/>
    <w:rsid w:val="00AE7236"/>
    <w:rsid w:val="00AE79D1"/>
    <w:rsid w:val="00AE7E9E"/>
    <w:rsid w:val="00AF0890"/>
    <w:rsid w:val="00AF1B8E"/>
    <w:rsid w:val="00AF1D11"/>
    <w:rsid w:val="00AF2CCC"/>
    <w:rsid w:val="00AF3193"/>
    <w:rsid w:val="00AF320D"/>
    <w:rsid w:val="00AF33CF"/>
    <w:rsid w:val="00AF3671"/>
    <w:rsid w:val="00AF3ABE"/>
    <w:rsid w:val="00AF3BCE"/>
    <w:rsid w:val="00AF4671"/>
    <w:rsid w:val="00AF483D"/>
    <w:rsid w:val="00AF4911"/>
    <w:rsid w:val="00AF492D"/>
    <w:rsid w:val="00AF5E09"/>
    <w:rsid w:val="00AF66F0"/>
    <w:rsid w:val="00AF681F"/>
    <w:rsid w:val="00AF763F"/>
    <w:rsid w:val="00B00FDA"/>
    <w:rsid w:val="00B017A4"/>
    <w:rsid w:val="00B038BF"/>
    <w:rsid w:val="00B0424E"/>
    <w:rsid w:val="00B043D0"/>
    <w:rsid w:val="00B0470D"/>
    <w:rsid w:val="00B04EC1"/>
    <w:rsid w:val="00B05022"/>
    <w:rsid w:val="00B053E3"/>
    <w:rsid w:val="00B05AF4"/>
    <w:rsid w:val="00B06754"/>
    <w:rsid w:val="00B06DE6"/>
    <w:rsid w:val="00B06F2C"/>
    <w:rsid w:val="00B07812"/>
    <w:rsid w:val="00B078A1"/>
    <w:rsid w:val="00B07A3E"/>
    <w:rsid w:val="00B10012"/>
    <w:rsid w:val="00B10188"/>
    <w:rsid w:val="00B1018C"/>
    <w:rsid w:val="00B102A8"/>
    <w:rsid w:val="00B105C3"/>
    <w:rsid w:val="00B10754"/>
    <w:rsid w:val="00B11939"/>
    <w:rsid w:val="00B1194A"/>
    <w:rsid w:val="00B1195B"/>
    <w:rsid w:val="00B11B4F"/>
    <w:rsid w:val="00B12020"/>
    <w:rsid w:val="00B1222B"/>
    <w:rsid w:val="00B12383"/>
    <w:rsid w:val="00B127F8"/>
    <w:rsid w:val="00B1335A"/>
    <w:rsid w:val="00B13487"/>
    <w:rsid w:val="00B13BB1"/>
    <w:rsid w:val="00B145EA"/>
    <w:rsid w:val="00B148AE"/>
    <w:rsid w:val="00B149C5"/>
    <w:rsid w:val="00B14A3E"/>
    <w:rsid w:val="00B1514C"/>
    <w:rsid w:val="00B15516"/>
    <w:rsid w:val="00B155CF"/>
    <w:rsid w:val="00B15CBB"/>
    <w:rsid w:val="00B15D2A"/>
    <w:rsid w:val="00B17F44"/>
    <w:rsid w:val="00B2060F"/>
    <w:rsid w:val="00B220C0"/>
    <w:rsid w:val="00B22469"/>
    <w:rsid w:val="00B22516"/>
    <w:rsid w:val="00B22DEF"/>
    <w:rsid w:val="00B236B0"/>
    <w:rsid w:val="00B2421E"/>
    <w:rsid w:val="00B2453C"/>
    <w:rsid w:val="00B24D29"/>
    <w:rsid w:val="00B254D5"/>
    <w:rsid w:val="00B25514"/>
    <w:rsid w:val="00B2590A"/>
    <w:rsid w:val="00B25930"/>
    <w:rsid w:val="00B25C37"/>
    <w:rsid w:val="00B25D11"/>
    <w:rsid w:val="00B26FBA"/>
    <w:rsid w:val="00B31195"/>
    <w:rsid w:val="00B31843"/>
    <w:rsid w:val="00B32DB8"/>
    <w:rsid w:val="00B33CFE"/>
    <w:rsid w:val="00B33EE1"/>
    <w:rsid w:val="00B3501E"/>
    <w:rsid w:val="00B35BE5"/>
    <w:rsid w:val="00B361A7"/>
    <w:rsid w:val="00B372D2"/>
    <w:rsid w:val="00B37539"/>
    <w:rsid w:val="00B3776F"/>
    <w:rsid w:val="00B378E9"/>
    <w:rsid w:val="00B40BA6"/>
    <w:rsid w:val="00B40E32"/>
    <w:rsid w:val="00B418C9"/>
    <w:rsid w:val="00B41A78"/>
    <w:rsid w:val="00B42F1B"/>
    <w:rsid w:val="00B43100"/>
    <w:rsid w:val="00B431F8"/>
    <w:rsid w:val="00B44A2C"/>
    <w:rsid w:val="00B44DAA"/>
    <w:rsid w:val="00B44E10"/>
    <w:rsid w:val="00B44E72"/>
    <w:rsid w:val="00B44FED"/>
    <w:rsid w:val="00B451EC"/>
    <w:rsid w:val="00B45598"/>
    <w:rsid w:val="00B45E2A"/>
    <w:rsid w:val="00B463C7"/>
    <w:rsid w:val="00B476B4"/>
    <w:rsid w:val="00B503BB"/>
    <w:rsid w:val="00B5050B"/>
    <w:rsid w:val="00B50917"/>
    <w:rsid w:val="00B50B9E"/>
    <w:rsid w:val="00B50EF6"/>
    <w:rsid w:val="00B5174A"/>
    <w:rsid w:val="00B51E6D"/>
    <w:rsid w:val="00B520FF"/>
    <w:rsid w:val="00B52336"/>
    <w:rsid w:val="00B53C77"/>
    <w:rsid w:val="00B53DCB"/>
    <w:rsid w:val="00B54489"/>
    <w:rsid w:val="00B55310"/>
    <w:rsid w:val="00B559C4"/>
    <w:rsid w:val="00B56338"/>
    <w:rsid w:val="00B56382"/>
    <w:rsid w:val="00B5662A"/>
    <w:rsid w:val="00B56F53"/>
    <w:rsid w:val="00B5726F"/>
    <w:rsid w:val="00B5737B"/>
    <w:rsid w:val="00B57BD0"/>
    <w:rsid w:val="00B57DB6"/>
    <w:rsid w:val="00B57E2E"/>
    <w:rsid w:val="00B57F40"/>
    <w:rsid w:val="00B603D4"/>
    <w:rsid w:val="00B606A8"/>
    <w:rsid w:val="00B607AF"/>
    <w:rsid w:val="00B61D83"/>
    <w:rsid w:val="00B62237"/>
    <w:rsid w:val="00B6229E"/>
    <w:rsid w:val="00B62687"/>
    <w:rsid w:val="00B62868"/>
    <w:rsid w:val="00B63187"/>
    <w:rsid w:val="00B64F76"/>
    <w:rsid w:val="00B65A4A"/>
    <w:rsid w:val="00B6688F"/>
    <w:rsid w:val="00B70ADC"/>
    <w:rsid w:val="00B70D9C"/>
    <w:rsid w:val="00B714D1"/>
    <w:rsid w:val="00B7178A"/>
    <w:rsid w:val="00B71B08"/>
    <w:rsid w:val="00B71DDD"/>
    <w:rsid w:val="00B720AB"/>
    <w:rsid w:val="00B72533"/>
    <w:rsid w:val="00B72602"/>
    <w:rsid w:val="00B728C7"/>
    <w:rsid w:val="00B72C8B"/>
    <w:rsid w:val="00B738ED"/>
    <w:rsid w:val="00B73A85"/>
    <w:rsid w:val="00B741F7"/>
    <w:rsid w:val="00B74809"/>
    <w:rsid w:val="00B75162"/>
    <w:rsid w:val="00B76518"/>
    <w:rsid w:val="00B76831"/>
    <w:rsid w:val="00B76977"/>
    <w:rsid w:val="00B76CC4"/>
    <w:rsid w:val="00B76FB2"/>
    <w:rsid w:val="00B77A56"/>
    <w:rsid w:val="00B77DB2"/>
    <w:rsid w:val="00B80000"/>
    <w:rsid w:val="00B805D4"/>
    <w:rsid w:val="00B81558"/>
    <w:rsid w:val="00B81D13"/>
    <w:rsid w:val="00B81D52"/>
    <w:rsid w:val="00B821A6"/>
    <w:rsid w:val="00B822AA"/>
    <w:rsid w:val="00B82C1E"/>
    <w:rsid w:val="00B832B6"/>
    <w:rsid w:val="00B83381"/>
    <w:rsid w:val="00B83454"/>
    <w:rsid w:val="00B83573"/>
    <w:rsid w:val="00B83F0A"/>
    <w:rsid w:val="00B84920"/>
    <w:rsid w:val="00B84D4D"/>
    <w:rsid w:val="00B85532"/>
    <w:rsid w:val="00B85DF9"/>
    <w:rsid w:val="00B863C1"/>
    <w:rsid w:val="00B865D4"/>
    <w:rsid w:val="00B8687E"/>
    <w:rsid w:val="00B86DAF"/>
    <w:rsid w:val="00B87727"/>
    <w:rsid w:val="00B879FC"/>
    <w:rsid w:val="00B87B79"/>
    <w:rsid w:val="00B907C0"/>
    <w:rsid w:val="00B909A0"/>
    <w:rsid w:val="00B90D4C"/>
    <w:rsid w:val="00B91115"/>
    <w:rsid w:val="00B91226"/>
    <w:rsid w:val="00B92396"/>
    <w:rsid w:val="00B92449"/>
    <w:rsid w:val="00B932FA"/>
    <w:rsid w:val="00B9347A"/>
    <w:rsid w:val="00B9495F"/>
    <w:rsid w:val="00B94A07"/>
    <w:rsid w:val="00B954C7"/>
    <w:rsid w:val="00B9552C"/>
    <w:rsid w:val="00B957A4"/>
    <w:rsid w:val="00B96CFD"/>
    <w:rsid w:val="00B96F1C"/>
    <w:rsid w:val="00B97275"/>
    <w:rsid w:val="00B9732A"/>
    <w:rsid w:val="00B976A3"/>
    <w:rsid w:val="00B97A28"/>
    <w:rsid w:val="00B97C5D"/>
    <w:rsid w:val="00B97FB7"/>
    <w:rsid w:val="00BA0051"/>
    <w:rsid w:val="00BA0084"/>
    <w:rsid w:val="00BA0B1A"/>
    <w:rsid w:val="00BA0D93"/>
    <w:rsid w:val="00BA1014"/>
    <w:rsid w:val="00BA1047"/>
    <w:rsid w:val="00BA1181"/>
    <w:rsid w:val="00BA191A"/>
    <w:rsid w:val="00BA1CF9"/>
    <w:rsid w:val="00BA28BF"/>
    <w:rsid w:val="00BA2D9D"/>
    <w:rsid w:val="00BA323F"/>
    <w:rsid w:val="00BA4572"/>
    <w:rsid w:val="00BA46AE"/>
    <w:rsid w:val="00BA471B"/>
    <w:rsid w:val="00BA55A9"/>
    <w:rsid w:val="00BA5F7F"/>
    <w:rsid w:val="00BA6846"/>
    <w:rsid w:val="00BA7856"/>
    <w:rsid w:val="00BB06AC"/>
    <w:rsid w:val="00BB09B3"/>
    <w:rsid w:val="00BB0A35"/>
    <w:rsid w:val="00BB0B4E"/>
    <w:rsid w:val="00BB1893"/>
    <w:rsid w:val="00BB2A7D"/>
    <w:rsid w:val="00BB2AEB"/>
    <w:rsid w:val="00BB3471"/>
    <w:rsid w:val="00BB354C"/>
    <w:rsid w:val="00BB36F0"/>
    <w:rsid w:val="00BB3BCF"/>
    <w:rsid w:val="00BB40ED"/>
    <w:rsid w:val="00BB421C"/>
    <w:rsid w:val="00BB43AD"/>
    <w:rsid w:val="00BB538F"/>
    <w:rsid w:val="00BB5651"/>
    <w:rsid w:val="00BB6070"/>
    <w:rsid w:val="00BB6183"/>
    <w:rsid w:val="00BB62B3"/>
    <w:rsid w:val="00BB65DC"/>
    <w:rsid w:val="00BB786E"/>
    <w:rsid w:val="00BB7907"/>
    <w:rsid w:val="00BC052F"/>
    <w:rsid w:val="00BC101B"/>
    <w:rsid w:val="00BC1404"/>
    <w:rsid w:val="00BC1A06"/>
    <w:rsid w:val="00BC1EBD"/>
    <w:rsid w:val="00BC1F9A"/>
    <w:rsid w:val="00BC2503"/>
    <w:rsid w:val="00BC268F"/>
    <w:rsid w:val="00BC2ABF"/>
    <w:rsid w:val="00BC3332"/>
    <w:rsid w:val="00BC346D"/>
    <w:rsid w:val="00BC3770"/>
    <w:rsid w:val="00BC41A8"/>
    <w:rsid w:val="00BC43E0"/>
    <w:rsid w:val="00BC45B6"/>
    <w:rsid w:val="00BC47F8"/>
    <w:rsid w:val="00BC4ABF"/>
    <w:rsid w:val="00BC4E5D"/>
    <w:rsid w:val="00BC53E6"/>
    <w:rsid w:val="00BC552F"/>
    <w:rsid w:val="00BC5A4D"/>
    <w:rsid w:val="00BC60A9"/>
    <w:rsid w:val="00BC68E4"/>
    <w:rsid w:val="00BC7A22"/>
    <w:rsid w:val="00BC7AA9"/>
    <w:rsid w:val="00BD04E3"/>
    <w:rsid w:val="00BD0520"/>
    <w:rsid w:val="00BD175F"/>
    <w:rsid w:val="00BD22E2"/>
    <w:rsid w:val="00BD2AEE"/>
    <w:rsid w:val="00BD2C93"/>
    <w:rsid w:val="00BD2F20"/>
    <w:rsid w:val="00BD39B0"/>
    <w:rsid w:val="00BD3A64"/>
    <w:rsid w:val="00BD3DBD"/>
    <w:rsid w:val="00BD4EDB"/>
    <w:rsid w:val="00BD5147"/>
    <w:rsid w:val="00BD51E5"/>
    <w:rsid w:val="00BD552D"/>
    <w:rsid w:val="00BD5591"/>
    <w:rsid w:val="00BD6786"/>
    <w:rsid w:val="00BD75A6"/>
    <w:rsid w:val="00BD7690"/>
    <w:rsid w:val="00BD77F2"/>
    <w:rsid w:val="00BE0231"/>
    <w:rsid w:val="00BE0449"/>
    <w:rsid w:val="00BE059D"/>
    <w:rsid w:val="00BE080F"/>
    <w:rsid w:val="00BE0C92"/>
    <w:rsid w:val="00BE1447"/>
    <w:rsid w:val="00BE14AB"/>
    <w:rsid w:val="00BE1AF2"/>
    <w:rsid w:val="00BE1BF4"/>
    <w:rsid w:val="00BE1C42"/>
    <w:rsid w:val="00BE1F5A"/>
    <w:rsid w:val="00BE25D5"/>
    <w:rsid w:val="00BE27AF"/>
    <w:rsid w:val="00BE2A14"/>
    <w:rsid w:val="00BE2AC1"/>
    <w:rsid w:val="00BE30B2"/>
    <w:rsid w:val="00BE335A"/>
    <w:rsid w:val="00BE3464"/>
    <w:rsid w:val="00BE379D"/>
    <w:rsid w:val="00BE39C9"/>
    <w:rsid w:val="00BE3B65"/>
    <w:rsid w:val="00BE417A"/>
    <w:rsid w:val="00BE4824"/>
    <w:rsid w:val="00BE4917"/>
    <w:rsid w:val="00BE49C8"/>
    <w:rsid w:val="00BE4B20"/>
    <w:rsid w:val="00BE4DE2"/>
    <w:rsid w:val="00BE53D4"/>
    <w:rsid w:val="00BE6E9F"/>
    <w:rsid w:val="00BE7175"/>
    <w:rsid w:val="00BE76FF"/>
    <w:rsid w:val="00BE7E35"/>
    <w:rsid w:val="00BF0D9D"/>
    <w:rsid w:val="00BF1101"/>
    <w:rsid w:val="00BF1AEA"/>
    <w:rsid w:val="00BF2047"/>
    <w:rsid w:val="00BF2AF8"/>
    <w:rsid w:val="00BF372B"/>
    <w:rsid w:val="00BF378C"/>
    <w:rsid w:val="00BF3A4C"/>
    <w:rsid w:val="00BF431B"/>
    <w:rsid w:val="00BF5247"/>
    <w:rsid w:val="00BF619D"/>
    <w:rsid w:val="00BF6615"/>
    <w:rsid w:val="00BF7271"/>
    <w:rsid w:val="00BF7ED6"/>
    <w:rsid w:val="00BF7F1A"/>
    <w:rsid w:val="00BF7F4E"/>
    <w:rsid w:val="00BF7F7B"/>
    <w:rsid w:val="00C00055"/>
    <w:rsid w:val="00C00567"/>
    <w:rsid w:val="00C00F08"/>
    <w:rsid w:val="00C01039"/>
    <w:rsid w:val="00C011EE"/>
    <w:rsid w:val="00C01BAA"/>
    <w:rsid w:val="00C01DFF"/>
    <w:rsid w:val="00C01FEA"/>
    <w:rsid w:val="00C02BE8"/>
    <w:rsid w:val="00C02D8F"/>
    <w:rsid w:val="00C03908"/>
    <w:rsid w:val="00C0400E"/>
    <w:rsid w:val="00C041A1"/>
    <w:rsid w:val="00C0584D"/>
    <w:rsid w:val="00C05B30"/>
    <w:rsid w:val="00C06912"/>
    <w:rsid w:val="00C0792D"/>
    <w:rsid w:val="00C07D6B"/>
    <w:rsid w:val="00C07FC9"/>
    <w:rsid w:val="00C10E25"/>
    <w:rsid w:val="00C10E9B"/>
    <w:rsid w:val="00C10F86"/>
    <w:rsid w:val="00C1134F"/>
    <w:rsid w:val="00C11480"/>
    <w:rsid w:val="00C1185D"/>
    <w:rsid w:val="00C1219A"/>
    <w:rsid w:val="00C1226C"/>
    <w:rsid w:val="00C1282B"/>
    <w:rsid w:val="00C12C55"/>
    <w:rsid w:val="00C138EB"/>
    <w:rsid w:val="00C13E67"/>
    <w:rsid w:val="00C1401F"/>
    <w:rsid w:val="00C1459D"/>
    <w:rsid w:val="00C14828"/>
    <w:rsid w:val="00C14ABE"/>
    <w:rsid w:val="00C14B8A"/>
    <w:rsid w:val="00C1501E"/>
    <w:rsid w:val="00C152D9"/>
    <w:rsid w:val="00C1545C"/>
    <w:rsid w:val="00C163D0"/>
    <w:rsid w:val="00C165A5"/>
    <w:rsid w:val="00C16735"/>
    <w:rsid w:val="00C1692E"/>
    <w:rsid w:val="00C16DB9"/>
    <w:rsid w:val="00C170F2"/>
    <w:rsid w:val="00C17653"/>
    <w:rsid w:val="00C20608"/>
    <w:rsid w:val="00C20AB9"/>
    <w:rsid w:val="00C20D72"/>
    <w:rsid w:val="00C213F9"/>
    <w:rsid w:val="00C21CE4"/>
    <w:rsid w:val="00C226E8"/>
    <w:rsid w:val="00C22B72"/>
    <w:rsid w:val="00C22EB0"/>
    <w:rsid w:val="00C23615"/>
    <w:rsid w:val="00C25423"/>
    <w:rsid w:val="00C255B4"/>
    <w:rsid w:val="00C26575"/>
    <w:rsid w:val="00C26A1A"/>
    <w:rsid w:val="00C26D28"/>
    <w:rsid w:val="00C26D5B"/>
    <w:rsid w:val="00C26EE2"/>
    <w:rsid w:val="00C26F24"/>
    <w:rsid w:val="00C26F91"/>
    <w:rsid w:val="00C2763A"/>
    <w:rsid w:val="00C27EA6"/>
    <w:rsid w:val="00C30709"/>
    <w:rsid w:val="00C30A68"/>
    <w:rsid w:val="00C30DD3"/>
    <w:rsid w:val="00C315C1"/>
    <w:rsid w:val="00C317F9"/>
    <w:rsid w:val="00C3222F"/>
    <w:rsid w:val="00C325D1"/>
    <w:rsid w:val="00C32A54"/>
    <w:rsid w:val="00C32C04"/>
    <w:rsid w:val="00C3318F"/>
    <w:rsid w:val="00C339D0"/>
    <w:rsid w:val="00C33AD2"/>
    <w:rsid w:val="00C34F8A"/>
    <w:rsid w:val="00C364AF"/>
    <w:rsid w:val="00C36A4C"/>
    <w:rsid w:val="00C373F4"/>
    <w:rsid w:val="00C37918"/>
    <w:rsid w:val="00C37CDF"/>
    <w:rsid w:val="00C4011F"/>
    <w:rsid w:val="00C403AF"/>
    <w:rsid w:val="00C4064F"/>
    <w:rsid w:val="00C409FF"/>
    <w:rsid w:val="00C40B1E"/>
    <w:rsid w:val="00C40D2D"/>
    <w:rsid w:val="00C414A4"/>
    <w:rsid w:val="00C41E6B"/>
    <w:rsid w:val="00C41EEC"/>
    <w:rsid w:val="00C42D2C"/>
    <w:rsid w:val="00C4344B"/>
    <w:rsid w:val="00C43642"/>
    <w:rsid w:val="00C436D0"/>
    <w:rsid w:val="00C44B05"/>
    <w:rsid w:val="00C453F2"/>
    <w:rsid w:val="00C462AE"/>
    <w:rsid w:val="00C4643E"/>
    <w:rsid w:val="00C46BCD"/>
    <w:rsid w:val="00C46DBE"/>
    <w:rsid w:val="00C46E07"/>
    <w:rsid w:val="00C46FB4"/>
    <w:rsid w:val="00C47099"/>
    <w:rsid w:val="00C474D9"/>
    <w:rsid w:val="00C5030C"/>
    <w:rsid w:val="00C5069A"/>
    <w:rsid w:val="00C50FD4"/>
    <w:rsid w:val="00C52174"/>
    <w:rsid w:val="00C522D8"/>
    <w:rsid w:val="00C5230D"/>
    <w:rsid w:val="00C52428"/>
    <w:rsid w:val="00C52D39"/>
    <w:rsid w:val="00C537F6"/>
    <w:rsid w:val="00C53E30"/>
    <w:rsid w:val="00C544F9"/>
    <w:rsid w:val="00C5479B"/>
    <w:rsid w:val="00C54B61"/>
    <w:rsid w:val="00C5535D"/>
    <w:rsid w:val="00C555B4"/>
    <w:rsid w:val="00C55AE6"/>
    <w:rsid w:val="00C55B29"/>
    <w:rsid w:val="00C56105"/>
    <w:rsid w:val="00C562A5"/>
    <w:rsid w:val="00C565C2"/>
    <w:rsid w:val="00C56EB0"/>
    <w:rsid w:val="00C57638"/>
    <w:rsid w:val="00C57BEA"/>
    <w:rsid w:val="00C6036F"/>
    <w:rsid w:val="00C60CB7"/>
    <w:rsid w:val="00C618D2"/>
    <w:rsid w:val="00C619AC"/>
    <w:rsid w:val="00C61DAF"/>
    <w:rsid w:val="00C61DF0"/>
    <w:rsid w:val="00C62047"/>
    <w:rsid w:val="00C62178"/>
    <w:rsid w:val="00C62614"/>
    <w:rsid w:val="00C632B4"/>
    <w:rsid w:val="00C635C3"/>
    <w:rsid w:val="00C63D53"/>
    <w:rsid w:val="00C64117"/>
    <w:rsid w:val="00C64185"/>
    <w:rsid w:val="00C64724"/>
    <w:rsid w:val="00C650F1"/>
    <w:rsid w:val="00C65266"/>
    <w:rsid w:val="00C6681B"/>
    <w:rsid w:val="00C66D13"/>
    <w:rsid w:val="00C6744A"/>
    <w:rsid w:val="00C67861"/>
    <w:rsid w:val="00C678DC"/>
    <w:rsid w:val="00C67AA9"/>
    <w:rsid w:val="00C70273"/>
    <w:rsid w:val="00C70DBB"/>
    <w:rsid w:val="00C73440"/>
    <w:rsid w:val="00C73F67"/>
    <w:rsid w:val="00C743B4"/>
    <w:rsid w:val="00C74C94"/>
    <w:rsid w:val="00C75357"/>
    <w:rsid w:val="00C756BA"/>
    <w:rsid w:val="00C75B09"/>
    <w:rsid w:val="00C7610A"/>
    <w:rsid w:val="00C763BD"/>
    <w:rsid w:val="00C76430"/>
    <w:rsid w:val="00C766C6"/>
    <w:rsid w:val="00C766DE"/>
    <w:rsid w:val="00C76809"/>
    <w:rsid w:val="00C76A4A"/>
    <w:rsid w:val="00C76CB9"/>
    <w:rsid w:val="00C77889"/>
    <w:rsid w:val="00C77E7D"/>
    <w:rsid w:val="00C80173"/>
    <w:rsid w:val="00C802FD"/>
    <w:rsid w:val="00C80AE8"/>
    <w:rsid w:val="00C80E62"/>
    <w:rsid w:val="00C81803"/>
    <w:rsid w:val="00C81C37"/>
    <w:rsid w:val="00C82446"/>
    <w:rsid w:val="00C827C0"/>
    <w:rsid w:val="00C82C49"/>
    <w:rsid w:val="00C82F9E"/>
    <w:rsid w:val="00C8304C"/>
    <w:rsid w:val="00C83719"/>
    <w:rsid w:val="00C83848"/>
    <w:rsid w:val="00C83CE4"/>
    <w:rsid w:val="00C84B31"/>
    <w:rsid w:val="00C84B5D"/>
    <w:rsid w:val="00C8500D"/>
    <w:rsid w:val="00C8569C"/>
    <w:rsid w:val="00C85C62"/>
    <w:rsid w:val="00C860E1"/>
    <w:rsid w:val="00C869A1"/>
    <w:rsid w:val="00C869D5"/>
    <w:rsid w:val="00C869E9"/>
    <w:rsid w:val="00C86CD4"/>
    <w:rsid w:val="00C87282"/>
    <w:rsid w:val="00C87A39"/>
    <w:rsid w:val="00C87E1C"/>
    <w:rsid w:val="00C904AD"/>
    <w:rsid w:val="00C90C5B"/>
    <w:rsid w:val="00C91232"/>
    <w:rsid w:val="00C91410"/>
    <w:rsid w:val="00C91A59"/>
    <w:rsid w:val="00C91F03"/>
    <w:rsid w:val="00C91FA9"/>
    <w:rsid w:val="00C92648"/>
    <w:rsid w:val="00C92BEA"/>
    <w:rsid w:val="00C938C7"/>
    <w:rsid w:val="00C9394D"/>
    <w:rsid w:val="00C93AEC"/>
    <w:rsid w:val="00C94D8F"/>
    <w:rsid w:val="00C94E1E"/>
    <w:rsid w:val="00C95842"/>
    <w:rsid w:val="00C959A3"/>
    <w:rsid w:val="00C95A67"/>
    <w:rsid w:val="00C95D16"/>
    <w:rsid w:val="00C963A2"/>
    <w:rsid w:val="00C96452"/>
    <w:rsid w:val="00C96A24"/>
    <w:rsid w:val="00C96AE9"/>
    <w:rsid w:val="00C97BD3"/>
    <w:rsid w:val="00CA06EC"/>
    <w:rsid w:val="00CA0B33"/>
    <w:rsid w:val="00CA1146"/>
    <w:rsid w:val="00CA1600"/>
    <w:rsid w:val="00CA27E3"/>
    <w:rsid w:val="00CA34D4"/>
    <w:rsid w:val="00CA3EAC"/>
    <w:rsid w:val="00CA3F74"/>
    <w:rsid w:val="00CA4B38"/>
    <w:rsid w:val="00CA4DEF"/>
    <w:rsid w:val="00CA5385"/>
    <w:rsid w:val="00CA5531"/>
    <w:rsid w:val="00CA57BE"/>
    <w:rsid w:val="00CA68CD"/>
    <w:rsid w:val="00CA6A5A"/>
    <w:rsid w:val="00CA6F4E"/>
    <w:rsid w:val="00CA7304"/>
    <w:rsid w:val="00CA7598"/>
    <w:rsid w:val="00CA7A18"/>
    <w:rsid w:val="00CA7B45"/>
    <w:rsid w:val="00CA7C83"/>
    <w:rsid w:val="00CB064A"/>
    <w:rsid w:val="00CB0E79"/>
    <w:rsid w:val="00CB0F5A"/>
    <w:rsid w:val="00CB2019"/>
    <w:rsid w:val="00CB215F"/>
    <w:rsid w:val="00CB24F4"/>
    <w:rsid w:val="00CB271D"/>
    <w:rsid w:val="00CB2F47"/>
    <w:rsid w:val="00CB300F"/>
    <w:rsid w:val="00CB3172"/>
    <w:rsid w:val="00CB3409"/>
    <w:rsid w:val="00CB38FA"/>
    <w:rsid w:val="00CB3ADD"/>
    <w:rsid w:val="00CB3F99"/>
    <w:rsid w:val="00CB4550"/>
    <w:rsid w:val="00CB47CC"/>
    <w:rsid w:val="00CB4AE4"/>
    <w:rsid w:val="00CB5E55"/>
    <w:rsid w:val="00CB7297"/>
    <w:rsid w:val="00CB7B46"/>
    <w:rsid w:val="00CB7C98"/>
    <w:rsid w:val="00CC064B"/>
    <w:rsid w:val="00CC0EB2"/>
    <w:rsid w:val="00CC141D"/>
    <w:rsid w:val="00CC183E"/>
    <w:rsid w:val="00CC1B56"/>
    <w:rsid w:val="00CC2130"/>
    <w:rsid w:val="00CC268F"/>
    <w:rsid w:val="00CC2F1B"/>
    <w:rsid w:val="00CC32A7"/>
    <w:rsid w:val="00CC373D"/>
    <w:rsid w:val="00CC3A9C"/>
    <w:rsid w:val="00CC3F35"/>
    <w:rsid w:val="00CC4724"/>
    <w:rsid w:val="00CC49C2"/>
    <w:rsid w:val="00CC4AD4"/>
    <w:rsid w:val="00CC4ED4"/>
    <w:rsid w:val="00CC5169"/>
    <w:rsid w:val="00CC6055"/>
    <w:rsid w:val="00CC62DB"/>
    <w:rsid w:val="00CC6C0A"/>
    <w:rsid w:val="00CC743C"/>
    <w:rsid w:val="00CC75CB"/>
    <w:rsid w:val="00CD0240"/>
    <w:rsid w:val="00CD0C49"/>
    <w:rsid w:val="00CD131E"/>
    <w:rsid w:val="00CD259F"/>
    <w:rsid w:val="00CD2BAB"/>
    <w:rsid w:val="00CD32B4"/>
    <w:rsid w:val="00CD3D36"/>
    <w:rsid w:val="00CD40D6"/>
    <w:rsid w:val="00CD427D"/>
    <w:rsid w:val="00CD455C"/>
    <w:rsid w:val="00CD52E5"/>
    <w:rsid w:val="00CD5FBC"/>
    <w:rsid w:val="00CD66CC"/>
    <w:rsid w:val="00CD6C5C"/>
    <w:rsid w:val="00CD6D2D"/>
    <w:rsid w:val="00CD719E"/>
    <w:rsid w:val="00CD7B83"/>
    <w:rsid w:val="00CE0400"/>
    <w:rsid w:val="00CE0643"/>
    <w:rsid w:val="00CE152F"/>
    <w:rsid w:val="00CE156A"/>
    <w:rsid w:val="00CE16A2"/>
    <w:rsid w:val="00CE1C7D"/>
    <w:rsid w:val="00CE22A2"/>
    <w:rsid w:val="00CE2863"/>
    <w:rsid w:val="00CE2BA1"/>
    <w:rsid w:val="00CE2EEF"/>
    <w:rsid w:val="00CE36CD"/>
    <w:rsid w:val="00CE3C8B"/>
    <w:rsid w:val="00CE41C3"/>
    <w:rsid w:val="00CE45C8"/>
    <w:rsid w:val="00CE4CA2"/>
    <w:rsid w:val="00CE53A0"/>
    <w:rsid w:val="00CE63E5"/>
    <w:rsid w:val="00CE68C8"/>
    <w:rsid w:val="00CE78F1"/>
    <w:rsid w:val="00CF013D"/>
    <w:rsid w:val="00CF05C1"/>
    <w:rsid w:val="00CF0F07"/>
    <w:rsid w:val="00CF152F"/>
    <w:rsid w:val="00CF19C2"/>
    <w:rsid w:val="00CF1A89"/>
    <w:rsid w:val="00CF1C98"/>
    <w:rsid w:val="00CF1D19"/>
    <w:rsid w:val="00CF3173"/>
    <w:rsid w:val="00CF3356"/>
    <w:rsid w:val="00CF3BBB"/>
    <w:rsid w:val="00CF3DD4"/>
    <w:rsid w:val="00CF3F57"/>
    <w:rsid w:val="00CF4246"/>
    <w:rsid w:val="00CF512D"/>
    <w:rsid w:val="00CF5290"/>
    <w:rsid w:val="00CF6175"/>
    <w:rsid w:val="00CF6375"/>
    <w:rsid w:val="00CF693D"/>
    <w:rsid w:val="00CF6CD1"/>
    <w:rsid w:val="00CF7153"/>
    <w:rsid w:val="00CF792D"/>
    <w:rsid w:val="00D00C44"/>
    <w:rsid w:val="00D00DB0"/>
    <w:rsid w:val="00D010DD"/>
    <w:rsid w:val="00D01CD0"/>
    <w:rsid w:val="00D01EE9"/>
    <w:rsid w:val="00D042BA"/>
    <w:rsid w:val="00D04403"/>
    <w:rsid w:val="00D054D7"/>
    <w:rsid w:val="00D05570"/>
    <w:rsid w:val="00D05D0A"/>
    <w:rsid w:val="00D06322"/>
    <w:rsid w:val="00D067C4"/>
    <w:rsid w:val="00D06AD9"/>
    <w:rsid w:val="00D06B9A"/>
    <w:rsid w:val="00D07205"/>
    <w:rsid w:val="00D110BA"/>
    <w:rsid w:val="00D11648"/>
    <w:rsid w:val="00D11A85"/>
    <w:rsid w:val="00D1207F"/>
    <w:rsid w:val="00D124FA"/>
    <w:rsid w:val="00D12857"/>
    <w:rsid w:val="00D12ACF"/>
    <w:rsid w:val="00D13C3F"/>
    <w:rsid w:val="00D14041"/>
    <w:rsid w:val="00D141CF"/>
    <w:rsid w:val="00D14574"/>
    <w:rsid w:val="00D14900"/>
    <w:rsid w:val="00D14D01"/>
    <w:rsid w:val="00D1529A"/>
    <w:rsid w:val="00D15AA5"/>
    <w:rsid w:val="00D15FB6"/>
    <w:rsid w:val="00D160E8"/>
    <w:rsid w:val="00D16421"/>
    <w:rsid w:val="00D16536"/>
    <w:rsid w:val="00D17CB3"/>
    <w:rsid w:val="00D17FE8"/>
    <w:rsid w:val="00D20E6F"/>
    <w:rsid w:val="00D218E4"/>
    <w:rsid w:val="00D21FF1"/>
    <w:rsid w:val="00D22000"/>
    <w:rsid w:val="00D23225"/>
    <w:rsid w:val="00D23535"/>
    <w:rsid w:val="00D23676"/>
    <w:rsid w:val="00D2372D"/>
    <w:rsid w:val="00D255DD"/>
    <w:rsid w:val="00D261E0"/>
    <w:rsid w:val="00D26818"/>
    <w:rsid w:val="00D26BCA"/>
    <w:rsid w:val="00D2745C"/>
    <w:rsid w:val="00D3059C"/>
    <w:rsid w:val="00D30CF3"/>
    <w:rsid w:val="00D31588"/>
    <w:rsid w:val="00D31CB7"/>
    <w:rsid w:val="00D322F3"/>
    <w:rsid w:val="00D32390"/>
    <w:rsid w:val="00D3269B"/>
    <w:rsid w:val="00D3371E"/>
    <w:rsid w:val="00D33A68"/>
    <w:rsid w:val="00D33CFA"/>
    <w:rsid w:val="00D34738"/>
    <w:rsid w:val="00D34FBC"/>
    <w:rsid w:val="00D35926"/>
    <w:rsid w:val="00D360D9"/>
    <w:rsid w:val="00D367BB"/>
    <w:rsid w:val="00D369E5"/>
    <w:rsid w:val="00D370D4"/>
    <w:rsid w:val="00D37D3A"/>
    <w:rsid w:val="00D401D4"/>
    <w:rsid w:val="00D406CE"/>
    <w:rsid w:val="00D4105F"/>
    <w:rsid w:val="00D410A3"/>
    <w:rsid w:val="00D416F2"/>
    <w:rsid w:val="00D42E98"/>
    <w:rsid w:val="00D43082"/>
    <w:rsid w:val="00D43955"/>
    <w:rsid w:val="00D43EFD"/>
    <w:rsid w:val="00D44691"/>
    <w:rsid w:val="00D45116"/>
    <w:rsid w:val="00D453D3"/>
    <w:rsid w:val="00D45992"/>
    <w:rsid w:val="00D4622B"/>
    <w:rsid w:val="00D463B9"/>
    <w:rsid w:val="00D46C07"/>
    <w:rsid w:val="00D47247"/>
    <w:rsid w:val="00D47FFD"/>
    <w:rsid w:val="00D50640"/>
    <w:rsid w:val="00D50B01"/>
    <w:rsid w:val="00D50BAE"/>
    <w:rsid w:val="00D51221"/>
    <w:rsid w:val="00D51C53"/>
    <w:rsid w:val="00D51CD1"/>
    <w:rsid w:val="00D51E3E"/>
    <w:rsid w:val="00D52403"/>
    <w:rsid w:val="00D52A5B"/>
    <w:rsid w:val="00D53AE2"/>
    <w:rsid w:val="00D54B51"/>
    <w:rsid w:val="00D55A4A"/>
    <w:rsid w:val="00D55F7D"/>
    <w:rsid w:val="00D56258"/>
    <w:rsid w:val="00D56B4E"/>
    <w:rsid w:val="00D56DA8"/>
    <w:rsid w:val="00D57632"/>
    <w:rsid w:val="00D57EE4"/>
    <w:rsid w:val="00D60039"/>
    <w:rsid w:val="00D60E9A"/>
    <w:rsid w:val="00D61FD1"/>
    <w:rsid w:val="00D62392"/>
    <w:rsid w:val="00D62EC6"/>
    <w:rsid w:val="00D632A3"/>
    <w:rsid w:val="00D63421"/>
    <w:rsid w:val="00D63542"/>
    <w:rsid w:val="00D641EB"/>
    <w:rsid w:val="00D6463F"/>
    <w:rsid w:val="00D64A55"/>
    <w:rsid w:val="00D64A71"/>
    <w:rsid w:val="00D653AC"/>
    <w:rsid w:val="00D656B2"/>
    <w:rsid w:val="00D6742D"/>
    <w:rsid w:val="00D67DDB"/>
    <w:rsid w:val="00D67F4E"/>
    <w:rsid w:val="00D7037F"/>
    <w:rsid w:val="00D703AB"/>
    <w:rsid w:val="00D704AA"/>
    <w:rsid w:val="00D70D64"/>
    <w:rsid w:val="00D7141F"/>
    <w:rsid w:val="00D71584"/>
    <w:rsid w:val="00D71DF3"/>
    <w:rsid w:val="00D71ED9"/>
    <w:rsid w:val="00D7206A"/>
    <w:rsid w:val="00D72108"/>
    <w:rsid w:val="00D726BD"/>
    <w:rsid w:val="00D72962"/>
    <w:rsid w:val="00D72AC6"/>
    <w:rsid w:val="00D73209"/>
    <w:rsid w:val="00D73908"/>
    <w:rsid w:val="00D73B04"/>
    <w:rsid w:val="00D743DC"/>
    <w:rsid w:val="00D7559E"/>
    <w:rsid w:val="00D7612A"/>
    <w:rsid w:val="00D7617B"/>
    <w:rsid w:val="00D76475"/>
    <w:rsid w:val="00D77537"/>
    <w:rsid w:val="00D77647"/>
    <w:rsid w:val="00D77BE9"/>
    <w:rsid w:val="00D8021C"/>
    <w:rsid w:val="00D80A89"/>
    <w:rsid w:val="00D80E1B"/>
    <w:rsid w:val="00D810F2"/>
    <w:rsid w:val="00D81794"/>
    <w:rsid w:val="00D81919"/>
    <w:rsid w:val="00D8214E"/>
    <w:rsid w:val="00D82709"/>
    <w:rsid w:val="00D83053"/>
    <w:rsid w:val="00D83290"/>
    <w:rsid w:val="00D85342"/>
    <w:rsid w:val="00D8543D"/>
    <w:rsid w:val="00D858D3"/>
    <w:rsid w:val="00D85A06"/>
    <w:rsid w:val="00D85AD9"/>
    <w:rsid w:val="00D85BF5"/>
    <w:rsid w:val="00D869D7"/>
    <w:rsid w:val="00D86C50"/>
    <w:rsid w:val="00D86CBA"/>
    <w:rsid w:val="00D87360"/>
    <w:rsid w:val="00D901CB"/>
    <w:rsid w:val="00D90716"/>
    <w:rsid w:val="00D90829"/>
    <w:rsid w:val="00D90A91"/>
    <w:rsid w:val="00D90E8E"/>
    <w:rsid w:val="00D91212"/>
    <w:rsid w:val="00D912D7"/>
    <w:rsid w:val="00D9157D"/>
    <w:rsid w:val="00D9159D"/>
    <w:rsid w:val="00D91F9E"/>
    <w:rsid w:val="00D92323"/>
    <w:rsid w:val="00D9262E"/>
    <w:rsid w:val="00D92681"/>
    <w:rsid w:val="00D92A69"/>
    <w:rsid w:val="00D92C62"/>
    <w:rsid w:val="00D92C93"/>
    <w:rsid w:val="00D92D6C"/>
    <w:rsid w:val="00D92DE5"/>
    <w:rsid w:val="00D92E18"/>
    <w:rsid w:val="00D92FCF"/>
    <w:rsid w:val="00D93A79"/>
    <w:rsid w:val="00D9428E"/>
    <w:rsid w:val="00D94A8F"/>
    <w:rsid w:val="00D954ED"/>
    <w:rsid w:val="00D95769"/>
    <w:rsid w:val="00D95BA5"/>
    <w:rsid w:val="00D95F58"/>
    <w:rsid w:val="00D962B1"/>
    <w:rsid w:val="00D96633"/>
    <w:rsid w:val="00DA0052"/>
    <w:rsid w:val="00DA087A"/>
    <w:rsid w:val="00DA12E9"/>
    <w:rsid w:val="00DA17B5"/>
    <w:rsid w:val="00DA1D4E"/>
    <w:rsid w:val="00DA1F1C"/>
    <w:rsid w:val="00DA25C8"/>
    <w:rsid w:val="00DA27FF"/>
    <w:rsid w:val="00DA2D8C"/>
    <w:rsid w:val="00DA31A7"/>
    <w:rsid w:val="00DA382E"/>
    <w:rsid w:val="00DA38B7"/>
    <w:rsid w:val="00DA3AF9"/>
    <w:rsid w:val="00DA48D3"/>
    <w:rsid w:val="00DA4D5B"/>
    <w:rsid w:val="00DA4D62"/>
    <w:rsid w:val="00DA5086"/>
    <w:rsid w:val="00DA5A21"/>
    <w:rsid w:val="00DA5B51"/>
    <w:rsid w:val="00DA5C14"/>
    <w:rsid w:val="00DA635C"/>
    <w:rsid w:val="00DA6C99"/>
    <w:rsid w:val="00DB0697"/>
    <w:rsid w:val="00DB10E1"/>
    <w:rsid w:val="00DB1701"/>
    <w:rsid w:val="00DB1C23"/>
    <w:rsid w:val="00DB1C25"/>
    <w:rsid w:val="00DB2971"/>
    <w:rsid w:val="00DB3511"/>
    <w:rsid w:val="00DB35C3"/>
    <w:rsid w:val="00DB3697"/>
    <w:rsid w:val="00DB3776"/>
    <w:rsid w:val="00DB38EC"/>
    <w:rsid w:val="00DB3998"/>
    <w:rsid w:val="00DB4085"/>
    <w:rsid w:val="00DB424B"/>
    <w:rsid w:val="00DB4EBE"/>
    <w:rsid w:val="00DB55DB"/>
    <w:rsid w:val="00DB5A13"/>
    <w:rsid w:val="00DB5EC7"/>
    <w:rsid w:val="00DB635C"/>
    <w:rsid w:val="00DB714C"/>
    <w:rsid w:val="00DB750F"/>
    <w:rsid w:val="00DB76AB"/>
    <w:rsid w:val="00DB7B2D"/>
    <w:rsid w:val="00DB7F14"/>
    <w:rsid w:val="00DC0BBC"/>
    <w:rsid w:val="00DC0EC0"/>
    <w:rsid w:val="00DC1B2F"/>
    <w:rsid w:val="00DC1B41"/>
    <w:rsid w:val="00DC1CEA"/>
    <w:rsid w:val="00DC2139"/>
    <w:rsid w:val="00DC2871"/>
    <w:rsid w:val="00DC2CB2"/>
    <w:rsid w:val="00DC2D73"/>
    <w:rsid w:val="00DC2F4C"/>
    <w:rsid w:val="00DC324F"/>
    <w:rsid w:val="00DC32BD"/>
    <w:rsid w:val="00DC38B3"/>
    <w:rsid w:val="00DC4687"/>
    <w:rsid w:val="00DC5354"/>
    <w:rsid w:val="00DC55BA"/>
    <w:rsid w:val="00DC565D"/>
    <w:rsid w:val="00DC5A5B"/>
    <w:rsid w:val="00DC5AAA"/>
    <w:rsid w:val="00DC67F1"/>
    <w:rsid w:val="00DC71A4"/>
    <w:rsid w:val="00DC7336"/>
    <w:rsid w:val="00DC7401"/>
    <w:rsid w:val="00DC7718"/>
    <w:rsid w:val="00DD08EB"/>
    <w:rsid w:val="00DD11E7"/>
    <w:rsid w:val="00DD15C9"/>
    <w:rsid w:val="00DD1CD4"/>
    <w:rsid w:val="00DD2540"/>
    <w:rsid w:val="00DD2EB5"/>
    <w:rsid w:val="00DD30C0"/>
    <w:rsid w:val="00DD3ACD"/>
    <w:rsid w:val="00DD482A"/>
    <w:rsid w:val="00DD4A65"/>
    <w:rsid w:val="00DD4E88"/>
    <w:rsid w:val="00DD5301"/>
    <w:rsid w:val="00DD548F"/>
    <w:rsid w:val="00DD55D8"/>
    <w:rsid w:val="00DD5906"/>
    <w:rsid w:val="00DD5E39"/>
    <w:rsid w:val="00DD658F"/>
    <w:rsid w:val="00DD660F"/>
    <w:rsid w:val="00DD66A0"/>
    <w:rsid w:val="00DD710A"/>
    <w:rsid w:val="00DE0363"/>
    <w:rsid w:val="00DE0462"/>
    <w:rsid w:val="00DE04C1"/>
    <w:rsid w:val="00DE129E"/>
    <w:rsid w:val="00DE1697"/>
    <w:rsid w:val="00DE1E7E"/>
    <w:rsid w:val="00DE1E93"/>
    <w:rsid w:val="00DE3ACC"/>
    <w:rsid w:val="00DE3D44"/>
    <w:rsid w:val="00DE43FB"/>
    <w:rsid w:val="00DE4786"/>
    <w:rsid w:val="00DE4B5A"/>
    <w:rsid w:val="00DE4C0A"/>
    <w:rsid w:val="00DE500E"/>
    <w:rsid w:val="00DE5F47"/>
    <w:rsid w:val="00DE67D8"/>
    <w:rsid w:val="00DE7314"/>
    <w:rsid w:val="00DE7C64"/>
    <w:rsid w:val="00DE7F0E"/>
    <w:rsid w:val="00DF0892"/>
    <w:rsid w:val="00DF1DCD"/>
    <w:rsid w:val="00DF2109"/>
    <w:rsid w:val="00DF2155"/>
    <w:rsid w:val="00DF2378"/>
    <w:rsid w:val="00DF2BE8"/>
    <w:rsid w:val="00DF2EEB"/>
    <w:rsid w:val="00DF41B7"/>
    <w:rsid w:val="00DF5210"/>
    <w:rsid w:val="00DF5473"/>
    <w:rsid w:val="00DF7631"/>
    <w:rsid w:val="00DF7811"/>
    <w:rsid w:val="00E00819"/>
    <w:rsid w:val="00E00A3E"/>
    <w:rsid w:val="00E00B40"/>
    <w:rsid w:val="00E0169B"/>
    <w:rsid w:val="00E01AFE"/>
    <w:rsid w:val="00E022B0"/>
    <w:rsid w:val="00E02B11"/>
    <w:rsid w:val="00E02B59"/>
    <w:rsid w:val="00E03752"/>
    <w:rsid w:val="00E0402B"/>
    <w:rsid w:val="00E04164"/>
    <w:rsid w:val="00E053F6"/>
    <w:rsid w:val="00E062FE"/>
    <w:rsid w:val="00E06541"/>
    <w:rsid w:val="00E07B78"/>
    <w:rsid w:val="00E100C6"/>
    <w:rsid w:val="00E10221"/>
    <w:rsid w:val="00E11F93"/>
    <w:rsid w:val="00E12004"/>
    <w:rsid w:val="00E1229A"/>
    <w:rsid w:val="00E12729"/>
    <w:rsid w:val="00E130DD"/>
    <w:rsid w:val="00E1395E"/>
    <w:rsid w:val="00E13E3A"/>
    <w:rsid w:val="00E14179"/>
    <w:rsid w:val="00E142F6"/>
    <w:rsid w:val="00E14518"/>
    <w:rsid w:val="00E148FE"/>
    <w:rsid w:val="00E1558D"/>
    <w:rsid w:val="00E1597A"/>
    <w:rsid w:val="00E16198"/>
    <w:rsid w:val="00E1653C"/>
    <w:rsid w:val="00E1748A"/>
    <w:rsid w:val="00E20061"/>
    <w:rsid w:val="00E2024F"/>
    <w:rsid w:val="00E219BC"/>
    <w:rsid w:val="00E221D8"/>
    <w:rsid w:val="00E228E4"/>
    <w:rsid w:val="00E22B5F"/>
    <w:rsid w:val="00E23569"/>
    <w:rsid w:val="00E23C61"/>
    <w:rsid w:val="00E24425"/>
    <w:rsid w:val="00E249A9"/>
    <w:rsid w:val="00E24D21"/>
    <w:rsid w:val="00E257F6"/>
    <w:rsid w:val="00E25C4C"/>
    <w:rsid w:val="00E25C89"/>
    <w:rsid w:val="00E2626C"/>
    <w:rsid w:val="00E2750C"/>
    <w:rsid w:val="00E27933"/>
    <w:rsid w:val="00E27BA8"/>
    <w:rsid w:val="00E27C4F"/>
    <w:rsid w:val="00E30253"/>
    <w:rsid w:val="00E30454"/>
    <w:rsid w:val="00E3087A"/>
    <w:rsid w:val="00E319B4"/>
    <w:rsid w:val="00E319E7"/>
    <w:rsid w:val="00E31AC8"/>
    <w:rsid w:val="00E31ECE"/>
    <w:rsid w:val="00E3343D"/>
    <w:rsid w:val="00E33546"/>
    <w:rsid w:val="00E337A1"/>
    <w:rsid w:val="00E33B4A"/>
    <w:rsid w:val="00E33F0F"/>
    <w:rsid w:val="00E349CD"/>
    <w:rsid w:val="00E349EE"/>
    <w:rsid w:val="00E351D6"/>
    <w:rsid w:val="00E35295"/>
    <w:rsid w:val="00E352A0"/>
    <w:rsid w:val="00E3586A"/>
    <w:rsid w:val="00E35C41"/>
    <w:rsid w:val="00E36674"/>
    <w:rsid w:val="00E36B68"/>
    <w:rsid w:val="00E36BF5"/>
    <w:rsid w:val="00E3703A"/>
    <w:rsid w:val="00E377C3"/>
    <w:rsid w:val="00E379D4"/>
    <w:rsid w:val="00E4019A"/>
    <w:rsid w:val="00E4029C"/>
    <w:rsid w:val="00E40E0E"/>
    <w:rsid w:val="00E4187E"/>
    <w:rsid w:val="00E41C94"/>
    <w:rsid w:val="00E42B9A"/>
    <w:rsid w:val="00E43310"/>
    <w:rsid w:val="00E43B22"/>
    <w:rsid w:val="00E44206"/>
    <w:rsid w:val="00E443A0"/>
    <w:rsid w:val="00E44889"/>
    <w:rsid w:val="00E44A14"/>
    <w:rsid w:val="00E44B5A"/>
    <w:rsid w:val="00E45790"/>
    <w:rsid w:val="00E45C4F"/>
    <w:rsid w:val="00E45F62"/>
    <w:rsid w:val="00E46802"/>
    <w:rsid w:val="00E46A43"/>
    <w:rsid w:val="00E46C5D"/>
    <w:rsid w:val="00E46C9E"/>
    <w:rsid w:val="00E46EC9"/>
    <w:rsid w:val="00E4773A"/>
    <w:rsid w:val="00E479D6"/>
    <w:rsid w:val="00E50351"/>
    <w:rsid w:val="00E50C24"/>
    <w:rsid w:val="00E51649"/>
    <w:rsid w:val="00E517F9"/>
    <w:rsid w:val="00E518AA"/>
    <w:rsid w:val="00E5288D"/>
    <w:rsid w:val="00E528B5"/>
    <w:rsid w:val="00E529CB"/>
    <w:rsid w:val="00E53198"/>
    <w:rsid w:val="00E535CF"/>
    <w:rsid w:val="00E540AD"/>
    <w:rsid w:val="00E544E2"/>
    <w:rsid w:val="00E54600"/>
    <w:rsid w:val="00E54ACC"/>
    <w:rsid w:val="00E54BD1"/>
    <w:rsid w:val="00E55E7B"/>
    <w:rsid w:val="00E56887"/>
    <w:rsid w:val="00E56979"/>
    <w:rsid w:val="00E577CA"/>
    <w:rsid w:val="00E60CC0"/>
    <w:rsid w:val="00E61839"/>
    <w:rsid w:val="00E62045"/>
    <w:rsid w:val="00E62518"/>
    <w:rsid w:val="00E626E0"/>
    <w:rsid w:val="00E62748"/>
    <w:rsid w:val="00E6311B"/>
    <w:rsid w:val="00E6335E"/>
    <w:rsid w:val="00E634A2"/>
    <w:rsid w:val="00E63C5C"/>
    <w:rsid w:val="00E63FD8"/>
    <w:rsid w:val="00E64077"/>
    <w:rsid w:val="00E64836"/>
    <w:rsid w:val="00E64B54"/>
    <w:rsid w:val="00E65206"/>
    <w:rsid w:val="00E66173"/>
    <w:rsid w:val="00E66265"/>
    <w:rsid w:val="00E66A5B"/>
    <w:rsid w:val="00E66C7D"/>
    <w:rsid w:val="00E66F63"/>
    <w:rsid w:val="00E67C5D"/>
    <w:rsid w:val="00E67D4E"/>
    <w:rsid w:val="00E67D98"/>
    <w:rsid w:val="00E67FF9"/>
    <w:rsid w:val="00E702E8"/>
    <w:rsid w:val="00E702F9"/>
    <w:rsid w:val="00E7052D"/>
    <w:rsid w:val="00E70673"/>
    <w:rsid w:val="00E7108B"/>
    <w:rsid w:val="00E71470"/>
    <w:rsid w:val="00E71973"/>
    <w:rsid w:val="00E724E8"/>
    <w:rsid w:val="00E72826"/>
    <w:rsid w:val="00E733C3"/>
    <w:rsid w:val="00E7439D"/>
    <w:rsid w:val="00E746EC"/>
    <w:rsid w:val="00E748FF"/>
    <w:rsid w:val="00E7492C"/>
    <w:rsid w:val="00E74CA2"/>
    <w:rsid w:val="00E74D9D"/>
    <w:rsid w:val="00E74E41"/>
    <w:rsid w:val="00E75472"/>
    <w:rsid w:val="00E75A26"/>
    <w:rsid w:val="00E75E47"/>
    <w:rsid w:val="00E762D7"/>
    <w:rsid w:val="00E7763F"/>
    <w:rsid w:val="00E800FE"/>
    <w:rsid w:val="00E80483"/>
    <w:rsid w:val="00E80E55"/>
    <w:rsid w:val="00E81600"/>
    <w:rsid w:val="00E81AF4"/>
    <w:rsid w:val="00E82F4D"/>
    <w:rsid w:val="00E8502D"/>
    <w:rsid w:val="00E853A5"/>
    <w:rsid w:val="00E8560C"/>
    <w:rsid w:val="00E8633C"/>
    <w:rsid w:val="00E86410"/>
    <w:rsid w:val="00E86786"/>
    <w:rsid w:val="00E86DD6"/>
    <w:rsid w:val="00E87341"/>
    <w:rsid w:val="00E87683"/>
    <w:rsid w:val="00E876DE"/>
    <w:rsid w:val="00E87C49"/>
    <w:rsid w:val="00E906A8"/>
    <w:rsid w:val="00E9080A"/>
    <w:rsid w:val="00E90B43"/>
    <w:rsid w:val="00E90B87"/>
    <w:rsid w:val="00E90DC7"/>
    <w:rsid w:val="00E91447"/>
    <w:rsid w:val="00E92DBA"/>
    <w:rsid w:val="00E92EE3"/>
    <w:rsid w:val="00E93053"/>
    <w:rsid w:val="00E936B0"/>
    <w:rsid w:val="00E93A77"/>
    <w:rsid w:val="00E93E89"/>
    <w:rsid w:val="00E94936"/>
    <w:rsid w:val="00E94D5B"/>
    <w:rsid w:val="00E957D6"/>
    <w:rsid w:val="00E95EBD"/>
    <w:rsid w:val="00E963E7"/>
    <w:rsid w:val="00E964F9"/>
    <w:rsid w:val="00E97278"/>
    <w:rsid w:val="00E97639"/>
    <w:rsid w:val="00E97A21"/>
    <w:rsid w:val="00EA0701"/>
    <w:rsid w:val="00EA0E91"/>
    <w:rsid w:val="00EA10BC"/>
    <w:rsid w:val="00EA1488"/>
    <w:rsid w:val="00EA14F1"/>
    <w:rsid w:val="00EA1AE0"/>
    <w:rsid w:val="00EA1C71"/>
    <w:rsid w:val="00EA22D4"/>
    <w:rsid w:val="00EA2899"/>
    <w:rsid w:val="00EA2D21"/>
    <w:rsid w:val="00EA2E59"/>
    <w:rsid w:val="00EA31C7"/>
    <w:rsid w:val="00EA34CE"/>
    <w:rsid w:val="00EA3DF8"/>
    <w:rsid w:val="00EA4CED"/>
    <w:rsid w:val="00EA5091"/>
    <w:rsid w:val="00EA517A"/>
    <w:rsid w:val="00EA6107"/>
    <w:rsid w:val="00EA6395"/>
    <w:rsid w:val="00EA6803"/>
    <w:rsid w:val="00EA69EA"/>
    <w:rsid w:val="00EA6D72"/>
    <w:rsid w:val="00EA6F6D"/>
    <w:rsid w:val="00EA7295"/>
    <w:rsid w:val="00EA7A26"/>
    <w:rsid w:val="00EA7A68"/>
    <w:rsid w:val="00EB013C"/>
    <w:rsid w:val="00EB0692"/>
    <w:rsid w:val="00EB0AD5"/>
    <w:rsid w:val="00EB0B5B"/>
    <w:rsid w:val="00EB1199"/>
    <w:rsid w:val="00EB11B9"/>
    <w:rsid w:val="00EB15FF"/>
    <w:rsid w:val="00EB1A1E"/>
    <w:rsid w:val="00EB1E1B"/>
    <w:rsid w:val="00EB22B7"/>
    <w:rsid w:val="00EB253D"/>
    <w:rsid w:val="00EB30F3"/>
    <w:rsid w:val="00EB325F"/>
    <w:rsid w:val="00EB335A"/>
    <w:rsid w:val="00EB39AC"/>
    <w:rsid w:val="00EB3ED7"/>
    <w:rsid w:val="00EB4090"/>
    <w:rsid w:val="00EB4AD2"/>
    <w:rsid w:val="00EB5299"/>
    <w:rsid w:val="00EB55C4"/>
    <w:rsid w:val="00EB56A5"/>
    <w:rsid w:val="00EB584C"/>
    <w:rsid w:val="00EB589E"/>
    <w:rsid w:val="00EB5A87"/>
    <w:rsid w:val="00EB5EE5"/>
    <w:rsid w:val="00EB6C5C"/>
    <w:rsid w:val="00EB7107"/>
    <w:rsid w:val="00EB7574"/>
    <w:rsid w:val="00EB7613"/>
    <w:rsid w:val="00EB77AB"/>
    <w:rsid w:val="00EC0104"/>
    <w:rsid w:val="00EC0DD1"/>
    <w:rsid w:val="00EC1022"/>
    <w:rsid w:val="00EC1295"/>
    <w:rsid w:val="00EC1387"/>
    <w:rsid w:val="00EC13DD"/>
    <w:rsid w:val="00EC27FA"/>
    <w:rsid w:val="00EC2A0E"/>
    <w:rsid w:val="00EC2A91"/>
    <w:rsid w:val="00EC31C4"/>
    <w:rsid w:val="00EC39EF"/>
    <w:rsid w:val="00EC3AEA"/>
    <w:rsid w:val="00EC4827"/>
    <w:rsid w:val="00EC5039"/>
    <w:rsid w:val="00EC6053"/>
    <w:rsid w:val="00EC60E9"/>
    <w:rsid w:val="00EC620E"/>
    <w:rsid w:val="00EC63D9"/>
    <w:rsid w:val="00EC6771"/>
    <w:rsid w:val="00EC794A"/>
    <w:rsid w:val="00ED007F"/>
    <w:rsid w:val="00ED00B8"/>
    <w:rsid w:val="00ED02E3"/>
    <w:rsid w:val="00ED04A3"/>
    <w:rsid w:val="00ED0A04"/>
    <w:rsid w:val="00ED1871"/>
    <w:rsid w:val="00ED1E5A"/>
    <w:rsid w:val="00ED2001"/>
    <w:rsid w:val="00ED2F24"/>
    <w:rsid w:val="00ED33D9"/>
    <w:rsid w:val="00ED375D"/>
    <w:rsid w:val="00ED4145"/>
    <w:rsid w:val="00ED4FC6"/>
    <w:rsid w:val="00ED576C"/>
    <w:rsid w:val="00ED5C03"/>
    <w:rsid w:val="00ED5F19"/>
    <w:rsid w:val="00ED6886"/>
    <w:rsid w:val="00ED7589"/>
    <w:rsid w:val="00ED7666"/>
    <w:rsid w:val="00ED7952"/>
    <w:rsid w:val="00ED7D8F"/>
    <w:rsid w:val="00ED7E86"/>
    <w:rsid w:val="00EE0406"/>
    <w:rsid w:val="00EE0441"/>
    <w:rsid w:val="00EE0723"/>
    <w:rsid w:val="00EE153C"/>
    <w:rsid w:val="00EE2AB9"/>
    <w:rsid w:val="00EE4517"/>
    <w:rsid w:val="00EE4AF2"/>
    <w:rsid w:val="00EE5212"/>
    <w:rsid w:val="00EE5282"/>
    <w:rsid w:val="00EE58DA"/>
    <w:rsid w:val="00EE5B42"/>
    <w:rsid w:val="00EE603E"/>
    <w:rsid w:val="00EE6064"/>
    <w:rsid w:val="00EE6106"/>
    <w:rsid w:val="00EE6416"/>
    <w:rsid w:val="00EE6547"/>
    <w:rsid w:val="00EE658B"/>
    <w:rsid w:val="00EE6622"/>
    <w:rsid w:val="00EE665B"/>
    <w:rsid w:val="00EE69B7"/>
    <w:rsid w:val="00EE6E5C"/>
    <w:rsid w:val="00EE6F4A"/>
    <w:rsid w:val="00EE7FBB"/>
    <w:rsid w:val="00EF0CAA"/>
    <w:rsid w:val="00EF16CF"/>
    <w:rsid w:val="00EF22BA"/>
    <w:rsid w:val="00EF25FD"/>
    <w:rsid w:val="00EF2963"/>
    <w:rsid w:val="00EF34A0"/>
    <w:rsid w:val="00EF36E6"/>
    <w:rsid w:val="00EF37E0"/>
    <w:rsid w:val="00EF3A6B"/>
    <w:rsid w:val="00EF3C83"/>
    <w:rsid w:val="00EF420A"/>
    <w:rsid w:val="00EF4470"/>
    <w:rsid w:val="00EF499D"/>
    <w:rsid w:val="00EF4AD1"/>
    <w:rsid w:val="00EF4CAC"/>
    <w:rsid w:val="00EF4EAF"/>
    <w:rsid w:val="00EF5167"/>
    <w:rsid w:val="00EF5510"/>
    <w:rsid w:val="00EF5743"/>
    <w:rsid w:val="00EF5784"/>
    <w:rsid w:val="00EF57C3"/>
    <w:rsid w:val="00EF5997"/>
    <w:rsid w:val="00EF6215"/>
    <w:rsid w:val="00EF632A"/>
    <w:rsid w:val="00EF6F05"/>
    <w:rsid w:val="00EF7085"/>
    <w:rsid w:val="00EF75DF"/>
    <w:rsid w:val="00EF7D1D"/>
    <w:rsid w:val="00F00501"/>
    <w:rsid w:val="00F005A6"/>
    <w:rsid w:val="00F01048"/>
    <w:rsid w:val="00F0174C"/>
    <w:rsid w:val="00F02201"/>
    <w:rsid w:val="00F02CDC"/>
    <w:rsid w:val="00F038B7"/>
    <w:rsid w:val="00F04091"/>
    <w:rsid w:val="00F04E9D"/>
    <w:rsid w:val="00F06107"/>
    <w:rsid w:val="00F0678C"/>
    <w:rsid w:val="00F06E7D"/>
    <w:rsid w:val="00F074A6"/>
    <w:rsid w:val="00F10FF9"/>
    <w:rsid w:val="00F110DD"/>
    <w:rsid w:val="00F11146"/>
    <w:rsid w:val="00F113AF"/>
    <w:rsid w:val="00F114F8"/>
    <w:rsid w:val="00F11805"/>
    <w:rsid w:val="00F1201F"/>
    <w:rsid w:val="00F121CA"/>
    <w:rsid w:val="00F127D0"/>
    <w:rsid w:val="00F12819"/>
    <w:rsid w:val="00F12CBC"/>
    <w:rsid w:val="00F12F58"/>
    <w:rsid w:val="00F15A07"/>
    <w:rsid w:val="00F15E7F"/>
    <w:rsid w:val="00F16508"/>
    <w:rsid w:val="00F16931"/>
    <w:rsid w:val="00F16AE7"/>
    <w:rsid w:val="00F1731C"/>
    <w:rsid w:val="00F177EB"/>
    <w:rsid w:val="00F179E6"/>
    <w:rsid w:val="00F17B30"/>
    <w:rsid w:val="00F17DD5"/>
    <w:rsid w:val="00F17E61"/>
    <w:rsid w:val="00F17E81"/>
    <w:rsid w:val="00F20E81"/>
    <w:rsid w:val="00F2129A"/>
    <w:rsid w:val="00F212BB"/>
    <w:rsid w:val="00F21F22"/>
    <w:rsid w:val="00F21F45"/>
    <w:rsid w:val="00F22757"/>
    <w:rsid w:val="00F22BB8"/>
    <w:rsid w:val="00F23061"/>
    <w:rsid w:val="00F2309E"/>
    <w:rsid w:val="00F2355F"/>
    <w:rsid w:val="00F2382B"/>
    <w:rsid w:val="00F24680"/>
    <w:rsid w:val="00F246F6"/>
    <w:rsid w:val="00F24866"/>
    <w:rsid w:val="00F24D46"/>
    <w:rsid w:val="00F24F8C"/>
    <w:rsid w:val="00F25390"/>
    <w:rsid w:val="00F259AC"/>
    <w:rsid w:val="00F25E6D"/>
    <w:rsid w:val="00F2700F"/>
    <w:rsid w:val="00F302E9"/>
    <w:rsid w:val="00F3172A"/>
    <w:rsid w:val="00F323F3"/>
    <w:rsid w:val="00F3425B"/>
    <w:rsid w:val="00F34D3D"/>
    <w:rsid w:val="00F354B3"/>
    <w:rsid w:val="00F359DC"/>
    <w:rsid w:val="00F35BAB"/>
    <w:rsid w:val="00F35EB7"/>
    <w:rsid w:val="00F36E0E"/>
    <w:rsid w:val="00F3799E"/>
    <w:rsid w:val="00F400BE"/>
    <w:rsid w:val="00F4110A"/>
    <w:rsid w:val="00F41826"/>
    <w:rsid w:val="00F4240C"/>
    <w:rsid w:val="00F434B9"/>
    <w:rsid w:val="00F43BDE"/>
    <w:rsid w:val="00F43C0A"/>
    <w:rsid w:val="00F44619"/>
    <w:rsid w:val="00F4493B"/>
    <w:rsid w:val="00F44940"/>
    <w:rsid w:val="00F44981"/>
    <w:rsid w:val="00F45818"/>
    <w:rsid w:val="00F458B0"/>
    <w:rsid w:val="00F46080"/>
    <w:rsid w:val="00F46A6A"/>
    <w:rsid w:val="00F47D88"/>
    <w:rsid w:val="00F47DD6"/>
    <w:rsid w:val="00F47E57"/>
    <w:rsid w:val="00F47EF3"/>
    <w:rsid w:val="00F507DE"/>
    <w:rsid w:val="00F5081E"/>
    <w:rsid w:val="00F50A39"/>
    <w:rsid w:val="00F50F9C"/>
    <w:rsid w:val="00F51575"/>
    <w:rsid w:val="00F5491F"/>
    <w:rsid w:val="00F5536B"/>
    <w:rsid w:val="00F5554E"/>
    <w:rsid w:val="00F555EB"/>
    <w:rsid w:val="00F56495"/>
    <w:rsid w:val="00F56BD1"/>
    <w:rsid w:val="00F61132"/>
    <w:rsid w:val="00F61650"/>
    <w:rsid w:val="00F61A35"/>
    <w:rsid w:val="00F61C63"/>
    <w:rsid w:val="00F61E40"/>
    <w:rsid w:val="00F62261"/>
    <w:rsid w:val="00F63425"/>
    <w:rsid w:val="00F638B9"/>
    <w:rsid w:val="00F639E5"/>
    <w:rsid w:val="00F64716"/>
    <w:rsid w:val="00F64B63"/>
    <w:rsid w:val="00F64C92"/>
    <w:rsid w:val="00F6565E"/>
    <w:rsid w:val="00F66019"/>
    <w:rsid w:val="00F66672"/>
    <w:rsid w:val="00F66779"/>
    <w:rsid w:val="00F66846"/>
    <w:rsid w:val="00F66DC2"/>
    <w:rsid w:val="00F66E0B"/>
    <w:rsid w:val="00F67017"/>
    <w:rsid w:val="00F701A8"/>
    <w:rsid w:val="00F701D4"/>
    <w:rsid w:val="00F70ABF"/>
    <w:rsid w:val="00F719AE"/>
    <w:rsid w:val="00F7240E"/>
    <w:rsid w:val="00F732A7"/>
    <w:rsid w:val="00F73696"/>
    <w:rsid w:val="00F7379A"/>
    <w:rsid w:val="00F73BC9"/>
    <w:rsid w:val="00F73F85"/>
    <w:rsid w:val="00F745B3"/>
    <w:rsid w:val="00F75926"/>
    <w:rsid w:val="00F768B5"/>
    <w:rsid w:val="00F76C3C"/>
    <w:rsid w:val="00F76EB2"/>
    <w:rsid w:val="00F76FF4"/>
    <w:rsid w:val="00F77277"/>
    <w:rsid w:val="00F8008C"/>
    <w:rsid w:val="00F802BE"/>
    <w:rsid w:val="00F810E8"/>
    <w:rsid w:val="00F813D1"/>
    <w:rsid w:val="00F817F0"/>
    <w:rsid w:val="00F81E94"/>
    <w:rsid w:val="00F8212E"/>
    <w:rsid w:val="00F821C5"/>
    <w:rsid w:val="00F82312"/>
    <w:rsid w:val="00F82454"/>
    <w:rsid w:val="00F83445"/>
    <w:rsid w:val="00F836FD"/>
    <w:rsid w:val="00F837FC"/>
    <w:rsid w:val="00F838AA"/>
    <w:rsid w:val="00F839F6"/>
    <w:rsid w:val="00F8468B"/>
    <w:rsid w:val="00F8571A"/>
    <w:rsid w:val="00F85742"/>
    <w:rsid w:val="00F85C99"/>
    <w:rsid w:val="00F8618F"/>
    <w:rsid w:val="00F86597"/>
    <w:rsid w:val="00F86EAE"/>
    <w:rsid w:val="00F8746E"/>
    <w:rsid w:val="00F8798A"/>
    <w:rsid w:val="00F902FE"/>
    <w:rsid w:val="00F9107C"/>
    <w:rsid w:val="00F9156F"/>
    <w:rsid w:val="00F930A5"/>
    <w:rsid w:val="00F932DD"/>
    <w:rsid w:val="00F937C5"/>
    <w:rsid w:val="00F937D2"/>
    <w:rsid w:val="00F93BC7"/>
    <w:rsid w:val="00F93CA8"/>
    <w:rsid w:val="00F946BC"/>
    <w:rsid w:val="00F94895"/>
    <w:rsid w:val="00F950A9"/>
    <w:rsid w:val="00F95D9B"/>
    <w:rsid w:val="00F97529"/>
    <w:rsid w:val="00F97536"/>
    <w:rsid w:val="00F9759A"/>
    <w:rsid w:val="00F976E0"/>
    <w:rsid w:val="00F97847"/>
    <w:rsid w:val="00FA0865"/>
    <w:rsid w:val="00FA0B8A"/>
    <w:rsid w:val="00FA0D0E"/>
    <w:rsid w:val="00FA0EB4"/>
    <w:rsid w:val="00FA1729"/>
    <w:rsid w:val="00FA1913"/>
    <w:rsid w:val="00FA21B7"/>
    <w:rsid w:val="00FA31D5"/>
    <w:rsid w:val="00FA35E9"/>
    <w:rsid w:val="00FA35F0"/>
    <w:rsid w:val="00FA37A0"/>
    <w:rsid w:val="00FA472B"/>
    <w:rsid w:val="00FA52A2"/>
    <w:rsid w:val="00FA59CD"/>
    <w:rsid w:val="00FA5C71"/>
    <w:rsid w:val="00FA6274"/>
    <w:rsid w:val="00FA6B39"/>
    <w:rsid w:val="00FA6FD3"/>
    <w:rsid w:val="00FA712B"/>
    <w:rsid w:val="00FA7267"/>
    <w:rsid w:val="00FA7A4E"/>
    <w:rsid w:val="00FA7F29"/>
    <w:rsid w:val="00FB0227"/>
    <w:rsid w:val="00FB037E"/>
    <w:rsid w:val="00FB046B"/>
    <w:rsid w:val="00FB1046"/>
    <w:rsid w:val="00FB11A2"/>
    <w:rsid w:val="00FB1780"/>
    <w:rsid w:val="00FB1C51"/>
    <w:rsid w:val="00FB1C7B"/>
    <w:rsid w:val="00FB1F3D"/>
    <w:rsid w:val="00FB277A"/>
    <w:rsid w:val="00FB2960"/>
    <w:rsid w:val="00FB3770"/>
    <w:rsid w:val="00FB4DA7"/>
    <w:rsid w:val="00FB5088"/>
    <w:rsid w:val="00FB5175"/>
    <w:rsid w:val="00FB539A"/>
    <w:rsid w:val="00FB5F5E"/>
    <w:rsid w:val="00FB7035"/>
    <w:rsid w:val="00FB7BA1"/>
    <w:rsid w:val="00FB7DAA"/>
    <w:rsid w:val="00FC002D"/>
    <w:rsid w:val="00FC03C9"/>
    <w:rsid w:val="00FC0508"/>
    <w:rsid w:val="00FC08C0"/>
    <w:rsid w:val="00FC0F1C"/>
    <w:rsid w:val="00FC12F7"/>
    <w:rsid w:val="00FC241D"/>
    <w:rsid w:val="00FC2529"/>
    <w:rsid w:val="00FC2FD8"/>
    <w:rsid w:val="00FC3651"/>
    <w:rsid w:val="00FC3CD0"/>
    <w:rsid w:val="00FC42ED"/>
    <w:rsid w:val="00FC4818"/>
    <w:rsid w:val="00FC494C"/>
    <w:rsid w:val="00FC4AF4"/>
    <w:rsid w:val="00FC58F7"/>
    <w:rsid w:val="00FC5A17"/>
    <w:rsid w:val="00FC5BD4"/>
    <w:rsid w:val="00FC648D"/>
    <w:rsid w:val="00FC6B97"/>
    <w:rsid w:val="00FC70B2"/>
    <w:rsid w:val="00FC73E4"/>
    <w:rsid w:val="00FC7C4D"/>
    <w:rsid w:val="00FC7D4F"/>
    <w:rsid w:val="00FD11DA"/>
    <w:rsid w:val="00FD136B"/>
    <w:rsid w:val="00FD1F3C"/>
    <w:rsid w:val="00FD21CC"/>
    <w:rsid w:val="00FD2480"/>
    <w:rsid w:val="00FD31FD"/>
    <w:rsid w:val="00FD3324"/>
    <w:rsid w:val="00FD39B7"/>
    <w:rsid w:val="00FD3EA6"/>
    <w:rsid w:val="00FD3EFF"/>
    <w:rsid w:val="00FD4549"/>
    <w:rsid w:val="00FD476F"/>
    <w:rsid w:val="00FD4AA8"/>
    <w:rsid w:val="00FD5731"/>
    <w:rsid w:val="00FD5C31"/>
    <w:rsid w:val="00FD5D33"/>
    <w:rsid w:val="00FD5D7E"/>
    <w:rsid w:val="00FD5E1E"/>
    <w:rsid w:val="00FD6BE7"/>
    <w:rsid w:val="00FD6EC2"/>
    <w:rsid w:val="00FD78C8"/>
    <w:rsid w:val="00FE01AA"/>
    <w:rsid w:val="00FE0BF6"/>
    <w:rsid w:val="00FE1108"/>
    <w:rsid w:val="00FE11D4"/>
    <w:rsid w:val="00FE1497"/>
    <w:rsid w:val="00FE1814"/>
    <w:rsid w:val="00FE25E8"/>
    <w:rsid w:val="00FE37D9"/>
    <w:rsid w:val="00FE3A90"/>
    <w:rsid w:val="00FE4314"/>
    <w:rsid w:val="00FE5F2A"/>
    <w:rsid w:val="00FE5F5C"/>
    <w:rsid w:val="00FE6237"/>
    <w:rsid w:val="00FE68B7"/>
    <w:rsid w:val="00FE6BF8"/>
    <w:rsid w:val="00FE77F3"/>
    <w:rsid w:val="00FF050A"/>
    <w:rsid w:val="00FF0BDA"/>
    <w:rsid w:val="00FF0E73"/>
    <w:rsid w:val="00FF1115"/>
    <w:rsid w:val="00FF140E"/>
    <w:rsid w:val="00FF16E9"/>
    <w:rsid w:val="00FF2151"/>
    <w:rsid w:val="00FF2BA0"/>
    <w:rsid w:val="00FF2C08"/>
    <w:rsid w:val="00FF2FA1"/>
    <w:rsid w:val="00FF3242"/>
    <w:rsid w:val="00FF3842"/>
    <w:rsid w:val="00FF40ED"/>
    <w:rsid w:val="00FF4618"/>
    <w:rsid w:val="00FF5558"/>
    <w:rsid w:val="00FF57A1"/>
    <w:rsid w:val="00FF5CB3"/>
    <w:rsid w:val="00FF651A"/>
    <w:rsid w:val="00FF6858"/>
    <w:rsid w:val="00FF6DD1"/>
    <w:rsid w:val="00FF7246"/>
    <w:rsid w:val="00FF76F4"/>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92E364B"/>
  <w15:chartTrackingRefBased/>
  <w15:docId w15:val="{05312B31-870D-40A0-90E0-07CC36A0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rsid w:val="00ED7952"/>
    <w:pPr>
      <w:spacing w:line="360" w:lineRule="auto"/>
      <w:jc w:val="both"/>
    </w:pPr>
    <w:rPr>
      <w:rFonts w:ascii="Times New Roman" w:hAnsi="Times New Roman"/>
      <w:sz w:val="24"/>
      <w:szCs w:val="22"/>
      <w:lang w:eastAsia="en-US"/>
    </w:rPr>
  </w:style>
  <w:style w:type="paragraph" w:styleId="18">
    <w:name w:val="heading 1"/>
    <w:aliases w:val="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БЛОК"/>
    <w:basedOn w:val="ad"/>
    <w:next w:val="ad"/>
    <w:link w:val="19"/>
    <w:qFormat/>
    <w:rsid w:val="00CA27E3"/>
    <w:pPr>
      <w:keepNext/>
      <w:spacing w:after="120" w:line="240" w:lineRule="auto"/>
      <w:jc w:val="left"/>
      <w:outlineLvl w:val="0"/>
    </w:pPr>
    <w:rPr>
      <w:rFonts w:ascii="Arial" w:eastAsia="Times New Roman" w:hAnsi="Arial" w:cs="Arial"/>
      <w:b/>
      <w:bCs/>
      <w:szCs w:val="24"/>
      <w:lang w:eastAsia="ru-RU"/>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d"/>
    <w:next w:val="ad"/>
    <w:link w:val="27"/>
    <w:unhideWhenUsed/>
    <w:qFormat/>
    <w:rsid w:val="002567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Знак1 Знак Знак"/>
    <w:basedOn w:val="ad"/>
    <w:next w:val="ad"/>
    <w:link w:val="34"/>
    <w:unhideWhenUsed/>
    <w:qFormat/>
    <w:rsid w:val="0079560F"/>
    <w:pPr>
      <w:keepNext/>
      <w:spacing w:before="240" w:after="60"/>
      <w:outlineLvl w:val="2"/>
    </w:pPr>
    <w:rPr>
      <w:rFonts w:ascii="Cambria" w:eastAsia="Times New Roman" w:hAnsi="Cambria"/>
      <w:b/>
      <w:bCs/>
      <w:sz w:val="26"/>
      <w:szCs w:val="26"/>
    </w:rPr>
  </w:style>
  <w:style w:type="paragraph" w:styleId="40">
    <w:name w:val="heading 4"/>
    <w:aliases w:val="Заголовок 4ТАБЛИЦ,МиниОГлавление"/>
    <w:basedOn w:val="ad"/>
    <w:next w:val="ad"/>
    <w:link w:val="41"/>
    <w:unhideWhenUsed/>
    <w:qFormat/>
    <w:rsid w:val="000D50B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Заголовок 5№Таблицы,Заголовок№ТАблиц"/>
    <w:basedOn w:val="ad"/>
    <w:next w:val="ad"/>
    <w:link w:val="50"/>
    <w:unhideWhenUsed/>
    <w:qFormat/>
    <w:rsid w:val="009E0A8A"/>
    <w:pPr>
      <w:keepNext/>
      <w:keepLine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d"/>
    <w:next w:val="ad"/>
    <w:link w:val="60"/>
    <w:qFormat/>
    <w:rsid w:val="009E0A8A"/>
    <w:pPr>
      <w:keepNext/>
      <w:keepLine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d"/>
    <w:next w:val="ad"/>
    <w:link w:val="70"/>
    <w:qFormat/>
    <w:rsid w:val="009E0A8A"/>
    <w:pPr>
      <w:keepNext/>
      <w:keepLine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d"/>
    <w:next w:val="ad"/>
    <w:link w:val="80"/>
    <w:qFormat/>
    <w:rsid w:val="009E0A8A"/>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qFormat/>
    <w:rsid w:val="009E0A8A"/>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aliases w:val=" Знак5,Знак5"/>
    <w:basedOn w:val="ad"/>
    <w:link w:val="af2"/>
    <w:unhideWhenUsed/>
    <w:qFormat/>
    <w:rsid w:val="00096EBF"/>
    <w:pPr>
      <w:spacing w:line="240" w:lineRule="auto"/>
    </w:pPr>
    <w:rPr>
      <w:rFonts w:ascii="Tahoma" w:hAnsi="Tahoma" w:cs="Tahoma"/>
      <w:sz w:val="16"/>
      <w:szCs w:val="16"/>
    </w:rPr>
  </w:style>
  <w:style w:type="character" w:customStyle="1" w:styleId="af2">
    <w:name w:val="Текст выноски Знак"/>
    <w:aliases w:val=" Знак5 Знак,Знак5 Знак"/>
    <w:link w:val="af1"/>
    <w:uiPriority w:val="99"/>
    <w:rsid w:val="00096EBF"/>
    <w:rPr>
      <w:rFonts w:ascii="Tahoma" w:eastAsia="Calibri" w:hAnsi="Tahoma" w:cs="Tahoma"/>
      <w:sz w:val="16"/>
      <w:szCs w:val="16"/>
    </w:rPr>
  </w:style>
  <w:style w:type="paragraph" w:styleId="af3">
    <w:name w:val="header"/>
    <w:aliases w:val="ВерхКолонтитул, Знак4,Знак4,Верхний колонтитул Знак Знак,Знак8, Знак8"/>
    <w:basedOn w:val="ad"/>
    <w:link w:val="af4"/>
    <w:uiPriority w:val="99"/>
    <w:unhideWhenUsed/>
    <w:qFormat/>
    <w:rsid w:val="00096EBF"/>
    <w:pPr>
      <w:tabs>
        <w:tab w:val="center" w:pos="4677"/>
        <w:tab w:val="right" w:pos="9355"/>
      </w:tabs>
      <w:spacing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Знак8 Знак, Знак8 Знак"/>
    <w:link w:val="af3"/>
    <w:uiPriority w:val="99"/>
    <w:rsid w:val="00096EBF"/>
    <w:rPr>
      <w:rFonts w:ascii="Times New Roman" w:eastAsia="Calibri" w:hAnsi="Times New Roman" w:cs="Times New Roman"/>
      <w:sz w:val="24"/>
    </w:rPr>
  </w:style>
  <w:style w:type="paragraph" w:styleId="af5">
    <w:name w:val="footer"/>
    <w:aliases w:val=" Знак6, Знак14,Знак6"/>
    <w:basedOn w:val="ad"/>
    <w:link w:val="af6"/>
    <w:unhideWhenUsed/>
    <w:qFormat/>
    <w:rsid w:val="00096EBF"/>
    <w:pPr>
      <w:tabs>
        <w:tab w:val="center" w:pos="4677"/>
        <w:tab w:val="right" w:pos="9355"/>
      </w:tabs>
      <w:spacing w:line="240" w:lineRule="auto"/>
    </w:pPr>
  </w:style>
  <w:style w:type="character" w:customStyle="1" w:styleId="af6">
    <w:name w:val="Нижний колонтитул Знак"/>
    <w:aliases w:val=" Знак6 Знак, Знак14 Знак,Знак6 Знак"/>
    <w:link w:val="af5"/>
    <w:rsid w:val="00096EBF"/>
    <w:rPr>
      <w:rFonts w:ascii="Times New Roman" w:eastAsia="Calibri" w:hAnsi="Times New Roman" w:cs="Times New Roman"/>
      <w:sz w:val="24"/>
    </w:rPr>
  </w:style>
  <w:style w:type="paragraph" w:styleId="35">
    <w:name w:val="toc 3"/>
    <w:basedOn w:val="ad"/>
    <w:next w:val="ad"/>
    <w:link w:val="36"/>
    <w:autoRedefine/>
    <w:uiPriority w:val="39"/>
    <w:qFormat/>
    <w:rsid w:val="003414DF"/>
    <w:pPr>
      <w:tabs>
        <w:tab w:val="right" w:leader="dot" w:pos="10205"/>
      </w:tabs>
      <w:spacing w:line="276" w:lineRule="auto"/>
      <w:ind w:left="480"/>
      <w:jc w:val="left"/>
    </w:pPr>
    <w:rPr>
      <w:rFonts w:eastAsia="Times New Roman"/>
      <w:iCs/>
      <w:noProof/>
      <w:sz w:val="20"/>
      <w:szCs w:val="20"/>
      <w:lang w:eastAsia="ru-RU"/>
    </w:rPr>
  </w:style>
  <w:style w:type="paragraph" w:styleId="1a">
    <w:name w:val="toc 1"/>
    <w:basedOn w:val="ad"/>
    <w:next w:val="ad"/>
    <w:uiPriority w:val="39"/>
    <w:qFormat/>
    <w:rsid w:val="003A6DAF"/>
    <w:pPr>
      <w:spacing w:before="120" w:after="120"/>
      <w:jc w:val="left"/>
    </w:pPr>
    <w:rPr>
      <w:rFonts w:eastAsia="Times New Roman"/>
      <w:bCs/>
      <w:caps/>
      <w:sz w:val="28"/>
      <w:szCs w:val="20"/>
      <w:lang w:eastAsia="ru-RU"/>
    </w:rPr>
  </w:style>
  <w:style w:type="paragraph" w:styleId="28">
    <w:name w:val="toc 2"/>
    <w:basedOn w:val="ad"/>
    <w:next w:val="ad"/>
    <w:autoRedefine/>
    <w:uiPriority w:val="39"/>
    <w:qFormat/>
    <w:rsid w:val="00A07A8C"/>
    <w:pPr>
      <w:tabs>
        <w:tab w:val="right" w:leader="dot" w:pos="10205"/>
      </w:tabs>
      <w:spacing w:line="276" w:lineRule="auto"/>
    </w:pPr>
    <w:rPr>
      <w:rFonts w:eastAsia="Times New Roman"/>
      <w:caps/>
      <w:noProof/>
      <w:szCs w:val="24"/>
      <w:lang w:eastAsia="ru-RU"/>
    </w:rPr>
  </w:style>
  <w:style w:type="character" w:styleId="af7">
    <w:name w:val="Hyperlink"/>
    <w:uiPriority w:val="99"/>
    <w:unhideWhenUsed/>
    <w:rsid w:val="00F639E5"/>
    <w:rPr>
      <w:color w:val="0000FF"/>
      <w:u w:val="single"/>
    </w:rPr>
  </w:style>
  <w:style w:type="character" w:customStyle="1" w:styleId="19">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БЛОК Знак"/>
    <w:link w:val="18"/>
    <w:rsid w:val="00CA27E3"/>
    <w:rPr>
      <w:rFonts w:ascii="Arial" w:eastAsia="Times New Roman" w:hAnsi="Arial" w:cs="Arial"/>
      <w:b/>
      <w:bCs/>
      <w:sz w:val="24"/>
      <w:szCs w:val="24"/>
    </w:rPr>
  </w:style>
  <w:style w:type="paragraph" w:styleId="af8">
    <w:name w:val="List Paragraph"/>
    <w:aliases w:val="Абзац списка основной,List Paragraph2,ПАРАГРАФ,Нумерация,список 1,Варианты ответов,СПИСКИ,Абзац списка3,маркированный,List Paragraph,Заголовок_3,List_Paragraph,Multilevel para_II,List Paragraph1,А,Абзац списка для документа,Абзац вправо-1"/>
    <w:basedOn w:val="ad"/>
    <w:link w:val="af9"/>
    <w:uiPriority w:val="99"/>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2"/>
    <w:rsid w:val="0079560F"/>
    <w:rPr>
      <w:rFonts w:ascii="Cambria" w:eastAsia="Times New Roman" w:hAnsi="Cambria" w:cs="Times New Roman"/>
      <w:b/>
      <w:bCs/>
      <w:sz w:val="26"/>
      <w:szCs w:val="26"/>
      <w:lang w:eastAsia="en-US"/>
    </w:rPr>
  </w:style>
  <w:style w:type="character" w:customStyle="1" w:styleId="afa">
    <w:name w:val="МК Знак"/>
    <w:link w:val="a3"/>
    <w:locked/>
    <w:rsid w:val="0079560F"/>
    <w:rPr>
      <w:sz w:val="24"/>
      <w:szCs w:val="24"/>
    </w:rPr>
  </w:style>
  <w:style w:type="paragraph" w:customStyle="1" w:styleId="a3">
    <w:name w:val="МК"/>
    <w:basedOn w:val="ad"/>
    <w:link w:val="afa"/>
    <w:qFormat/>
    <w:rsid w:val="0079560F"/>
    <w:pPr>
      <w:numPr>
        <w:numId w:val="1"/>
      </w:numPr>
      <w:autoSpaceDE w:val="0"/>
      <w:autoSpaceDN w:val="0"/>
      <w:adjustRightInd w:val="0"/>
      <w:spacing w:line="240" w:lineRule="auto"/>
    </w:pPr>
    <w:rPr>
      <w:rFonts w:ascii="Calibri" w:hAnsi="Calibri"/>
      <w:szCs w:val="24"/>
      <w:lang w:eastAsia="ru-RU"/>
    </w:rPr>
  </w:style>
  <w:style w:type="paragraph" w:styleId="afb">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d"/>
    <w:link w:val="afc"/>
    <w:qFormat/>
    <w:rsid w:val="00351F5C"/>
    <w:pPr>
      <w:spacing w:after="60" w:line="240" w:lineRule="auto"/>
      <w:ind w:firstLine="709"/>
    </w:pPr>
    <w:rPr>
      <w:rFonts w:ascii="Arial" w:eastAsia="Times New Roman" w:hAnsi="Arial" w:cs="Arial"/>
      <w:sz w:val="26"/>
      <w:szCs w:val="24"/>
      <w:lang w:eastAsia="ru-RU"/>
    </w:rPr>
  </w:style>
  <w:style w:type="character" w:customStyle="1" w:styleId="afc">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b"/>
    <w:rsid w:val="00351F5C"/>
    <w:rPr>
      <w:rFonts w:ascii="Arial" w:eastAsia="Times New Roman" w:hAnsi="Arial" w:cs="Arial"/>
      <w:sz w:val="26"/>
      <w:szCs w:val="24"/>
    </w:rPr>
  </w:style>
  <w:style w:type="paragraph" w:customStyle="1" w:styleId="42">
    <w:name w:val="Стиль4"/>
    <w:basedOn w:val="ad"/>
    <w:qFormat/>
    <w:rsid w:val="00B71B08"/>
    <w:pPr>
      <w:suppressAutoHyphens/>
      <w:spacing w:line="240" w:lineRule="auto"/>
      <w:ind w:right="-73"/>
      <w:jc w:val="center"/>
    </w:pPr>
    <w:rPr>
      <w:b/>
      <w:sz w:val="20"/>
      <w:szCs w:val="20"/>
      <w:lang w:eastAsia="ru-RU"/>
    </w:rPr>
  </w:style>
  <w:style w:type="table" w:styleId="afd">
    <w:name w:val="Table Grid"/>
    <w:aliases w:val="Table Grid Report,OTR"/>
    <w:basedOn w:val="af"/>
    <w:uiPriority w:val="39"/>
    <w:rsid w:val="0081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Заголовок_3 Знак,List_Paragraph Знак,А Знак"/>
    <w:link w:val="af8"/>
    <w:uiPriority w:val="99"/>
    <w:qFormat/>
    <w:locked/>
    <w:rsid w:val="00E379D4"/>
    <w:rPr>
      <w:rFonts w:eastAsia="Times New Roman"/>
      <w:sz w:val="22"/>
      <w:szCs w:val="22"/>
    </w:rPr>
  </w:style>
  <w:style w:type="paragraph" w:styleId="afe">
    <w:name w:val="Subtitle"/>
    <w:aliases w:val="заголовок 2"/>
    <w:basedOn w:val="ad"/>
    <w:next w:val="ad"/>
    <w:link w:val="aff"/>
    <w:qFormat/>
    <w:rsid w:val="00AF483D"/>
    <w:pPr>
      <w:spacing w:after="60"/>
      <w:jc w:val="center"/>
      <w:outlineLvl w:val="1"/>
    </w:pPr>
    <w:rPr>
      <w:rFonts w:ascii="Calibri Light" w:eastAsia="Times New Roman" w:hAnsi="Calibri Light"/>
      <w:szCs w:val="24"/>
    </w:rPr>
  </w:style>
  <w:style w:type="character" w:customStyle="1" w:styleId="aff">
    <w:name w:val="Подзаголовок Знак"/>
    <w:aliases w:val="заголовок 2 Знак"/>
    <w:link w:val="afe"/>
    <w:rsid w:val="00AF483D"/>
    <w:rPr>
      <w:rFonts w:ascii="Calibri Light" w:eastAsia="Times New Roman" w:hAnsi="Calibri Light" w:cs="Times New Roman"/>
      <w:sz w:val="24"/>
      <w:szCs w:val="24"/>
      <w:lang w:eastAsia="en-US"/>
    </w:rPr>
  </w:style>
  <w:style w:type="character" w:customStyle="1" w:styleId="apple-converted-space">
    <w:name w:val="apple-converted-space"/>
    <w:rsid w:val="00961323"/>
  </w:style>
  <w:style w:type="character" w:styleId="aff0">
    <w:name w:val="Strong"/>
    <w:uiPriority w:val="22"/>
    <w:qFormat/>
    <w:rsid w:val="00B50917"/>
    <w:rPr>
      <w:b/>
      <w:bCs/>
    </w:rPr>
  </w:style>
  <w:style w:type="character" w:customStyle="1" w:styleId="11pt">
    <w:name w:val="Основной текст + 11 pt"/>
    <w:rsid w:val="00B13BB1"/>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f1">
    <w:name w:val="annotation reference"/>
    <w:basedOn w:val="ae"/>
    <w:uiPriority w:val="99"/>
    <w:unhideWhenUsed/>
    <w:rsid w:val="008E260B"/>
    <w:rPr>
      <w:sz w:val="16"/>
      <w:szCs w:val="16"/>
    </w:rPr>
  </w:style>
  <w:style w:type="paragraph" w:styleId="aff2">
    <w:name w:val="annotation text"/>
    <w:basedOn w:val="ad"/>
    <w:link w:val="aff3"/>
    <w:unhideWhenUsed/>
    <w:rsid w:val="008E260B"/>
    <w:pPr>
      <w:spacing w:line="240" w:lineRule="auto"/>
    </w:pPr>
    <w:rPr>
      <w:sz w:val="20"/>
      <w:szCs w:val="20"/>
    </w:rPr>
  </w:style>
  <w:style w:type="character" w:customStyle="1" w:styleId="aff3">
    <w:name w:val="Текст примечания Знак"/>
    <w:basedOn w:val="ae"/>
    <w:link w:val="aff2"/>
    <w:uiPriority w:val="99"/>
    <w:rsid w:val="008E260B"/>
    <w:rPr>
      <w:rFonts w:ascii="Times New Roman" w:hAnsi="Times New Roman"/>
      <w:lang w:eastAsia="en-US"/>
    </w:rPr>
  </w:style>
  <w:style w:type="paragraph" w:styleId="aff4">
    <w:name w:val="annotation subject"/>
    <w:basedOn w:val="aff2"/>
    <w:next w:val="aff2"/>
    <w:link w:val="aff5"/>
    <w:unhideWhenUsed/>
    <w:rsid w:val="008E260B"/>
    <w:rPr>
      <w:b/>
      <w:bCs/>
    </w:rPr>
  </w:style>
  <w:style w:type="character" w:customStyle="1" w:styleId="aff5">
    <w:name w:val="Тема примечания Знак"/>
    <w:basedOn w:val="aff3"/>
    <w:link w:val="aff4"/>
    <w:rsid w:val="008E260B"/>
    <w:rPr>
      <w:rFonts w:ascii="Times New Roman" w:hAnsi="Times New Roman"/>
      <w:b/>
      <w:bCs/>
      <w:lang w:eastAsia="en-US"/>
    </w:rPr>
  </w:style>
  <w:style w:type="paragraph" w:styleId="aff6">
    <w:name w:val="Revision"/>
    <w:hidden/>
    <w:uiPriority w:val="99"/>
    <w:rsid w:val="008E260B"/>
    <w:rPr>
      <w:rFonts w:ascii="Times New Roman" w:hAnsi="Times New Roman"/>
      <w:sz w:val="24"/>
      <w:szCs w:val="22"/>
      <w:lang w:eastAsia="en-US"/>
    </w:rPr>
  </w:style>
  <w:style w:type="paragraph" w:customStyle="1" w:styleId="aff7">
    <w:name w:val="Обычный в таблице"/>
    <w:basedOn w:val="ad"/>
    <w:link w:val="aff8"/>
    <w:qFormat/>
    <w:rsid w:val="009B4A45"/>
    <w:pPr>
      <w:ind w:hanging="6"/>
      <w:jc w:val="center"/>
    </w:pPr>
    <w:rPr>
      <w:rFonts w:eastAsia="Times New Roman"/>
      <w:szCs w:val="24"/>
      <w:lang w:eastAsia="ru-RU"/>
    </w:rPr>
  </w:style>
  <w:style w:type="character" w:customStyle="1" w:styleId="aff8">
    <w:name w:val="Обычный в таблице Знак"/>
    <w:link w:val="aff7"/>
    <w:rsid w:val="009B4A45"/>
    <w:rPr>
      <w:rFonts w:ascii="Times New Roman" w:eastAsia="Times New Roman" w:hAnsi="Times New Roman"/>
      <w:sz w:val="24"/>
      <w:szCs w:val="24"/>
    </w:rPr>
  </w:style>
  <w:style w:type="character" w:customStyle="1" w:styleId="021216">
    <w:name w:val="021216Заголовок Знак"/>
    <w:basedOn w:val="ae"/>
    <w:link w:val="0212160"/>
    <w:locked/>
    <w:rsid w:val="00C339D0"/>
    <w:rPr>
      <w:rFonts w:ascii="Times New Roman" w:hAnsi="Times New Roman"/>
      <w:sz w:val="24"/>
      <w:szCs w:val="22"/>
      <w:lang w:eastAsia="en-US"/>
    </w:rPr>
  </w:style>
  <w:style w:type="paragraph" w:customStyle="1" w:styleId="0212161">
    <w:name w:val="021216Текст"/>
    <w:basedOn w:val="ad"/>
    <w:link w:val="0212162"/>
    <w:autoRedefine/>
    <w:qFormat/>
    <w:rsid w:val="00C02D8F"/>
    <w:pPr>
      <w:spacing w:line="276" w:lineRule="auto"/>
      <w:ind w:firstLine="709"/>
    </w:pPr>
  </w:style>
  <w:style w:type="paragraph" w:customStyle="1" w:styleId="0212160">
    <w:name w:val="021216Заголовок"/>
    <w:basedOn w:val="ad"/>
    <w:next w:val="0212161"/>
    <w:link w:val="021216"/>
    <w:autoRedefine/>
    <w:qFormat/>
    <w:rsid w:val="00C339D0"/>
    <w:pPr>
      <w:spacing w:before="120" w:line="276" w:lineRule="auto"/>
      <w:jc w:val="left"/>
    </w:pPr>
  </w:style>
  <w:style w:type="character" w:customStyle="1" w:styleId="0212162">
    <w:name w:val="021216Текст Знак"/>
    <w:basedOn w:val="021216"/>
    <w:link w:val="0212161"/>
    <w:locked/>
    <w:rsid w:val="00C02D8F"/>
    <w:rPr>
      <w:rFonts w:ascii="Times New Roman" w:hAnsi="Times New Roman"/>
      <w:sz w:val="24"/>
      <w:szCs w:val="22"/>
      <w:lang w:eastAsia="en-US"/>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e"/>
    <w:link w:val="26"/>
    <w:rsid w:val="00256717"/>
    <w:rPr>
      <w:rFonts w:asciiTheme="majorHAnsi" w:eastAsiaTheme="majorEastAsia" w:hAnsiTheme="majorHAnsi" w:cstheme="majorBidi"/>
      <w:color w:val="2E74B5" w:themeColor="accent1" w:themeShade="BF"/>
      <w:sz w:val="26"/>
      <w:szCs w:val="26"/>
      <w:lang w:eastAsia="en-US"/>
    </w:rPr>
  </w:style>
  <w:style w:type="paragraph" w:customStyle="1" w:styleId="aff9">
    <w:name w:val="Заголовок таблицы"/>
    <w:basedOn w:val="ad"/>
    <w:qFormat/>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d"/>
    <w:next w:val="ad"/>
    <w:link w:val="0212164"/>
    <w:autoRedefine/>
    <w:qFormat/>
    <w:rsid w:val="00E43310"/>
    <w:pPr>
      <w:keepNext/>
      <w:spacing w:after="240" w:line="276" w:lineRule="auto"/>
      <w:ind w:left="709"/>
      <w:outlineLvl w:val="0"/>
    </w:pPr>
    <w:rPr>
      <w:rFonts w:eastAsia="Times New Roman"/>
      <w:b/>
      <w:bCs/>
      <w:caps/>
      <w:sz w:val="28"/>
      <w:szCs w:val="28"/>
    </w:rPr>
  </w:style>
  <w:style w:type="character" w:customStyle="1" w:styleId="0212164">
    <w:name w:val="021216Раздел Знак"/>
    <w:basedOn w:val="ae"/>
    <w:link w:val="0212163"/>
    <w:rsid w:val="00E43310"/>
    <w:rPr>
      <w:rFonts w:ascii="Times New Roman" w:eastAsia="Times New Roman" w:hAnsi="Times New Roman"/>
      <w:b/>
      <w:bCs/>
      <w:caps/>
      <w:sz w:val="28"/>
      <w:szCs w:val="28"/>
      <w:lang w:eastAsia="en-US"/>
    </w:rPr>
  </w:style>
  <w:style w:type="paragraph" w:styleId="affa">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d"/>
    <w:link w:val="affb"/>
    <w:uiPriority w:val="99"/>
    <w:unhideWhenUsed/>
    <w:qFormat/>
    <w:rsid w:val="00015E7B"/>
    <w:pPr>
      <w:spacing w:after="120"/>
    </w:pPr>
  </w:style>
  <w:style w:type="character" w:customStyle="1" w:styleId="affb">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e"/>
    <w:link w:val="affa"/>
    <w:uiPriority w:val="99"/>
    <w:rsid w:val="00015E7B"/>
    <w:rPr>
      <w:rFonts w:ascii="Times New Roman" w:hAnsi="Times New Roman"/>
      <w:sz w:val="24"/>
      <w:szCs w:val="22"/>
      <w:lang w:eastAsia="en-US"/>
    </w:rPr>
  </w:style>
  <w:style w:type="table" w:customStyle="1" w:styleId="1b">
    <w:name w:val="Стиль таблицы1"/>
    <w:basedOn w:val="afd"/>
    <w:rsid w:val="004B4C4D"/>
    <w:rPr>
      <w:rFonts w:ascii="Times New Roman" w:eastAsia="Times New Roman" w:hAnsi="Times New Roman"/>
    </w:rPr>
    <w:tblPr/>
  </w:style>
  <w:style w:type="paragraph" w:customStyle="1" w:styleId="affc">
    <w:name w:val="Абзац"/>
    <w:basedOn w:val="ad"/>
    <w:link w:val="affd"/>
    <w:qFormat/>
    <w:rsid w:val="00486CB2"/>
    <w:pPr>
      <w:spacing w:before="120" w:after="60" w:line="240" w:lineRule="auto"/>
      <w:ind w:firstLine="567"/>
    </w:pPr>
    <w:rPr>
      <w:rFonts w:eastAsia="Times New Roman"/>
      <w:szCs w:val="24"/>
      <w:lang w:eastAsia="ru-RU"/>
    </w:rPr>
  </w:style>
  <w:style w:type="character" w:customStyle="1" w:styleId="affd">
    <w:name w:val="Абзац Знак"/>
    <w:link w:val="affc"/>
    <w:qFormat/>
    <w:rsid w:val="00486CB2"/>
    <w:rPr>
      <w:rFonts w:ascii="Times New Roman" w:eastAsia="Times New Roman" w:hAnsi="Times New Roman"/>
      <w:sz w:val="24"/>
      <w:szCs w:val="24"/>
    </w:rPr>
  </w:style>
  <w:style w:type="numbering" w:customStyle="1" w:styleId="20">
    <w:name w:val="Стиль2"/>
    <w:rsid w:val="00E957D6"/>
    <w:pPr>
      <w:numPr>
        <w:numId w:val="3"/>
      </w:numPr>
    </w:pPr>
  </w:style>
  <w:style w:type="character" w:customStyle="1" w:styleId="41">
    <w:name w:val="Заголовок 4 Знак"/>
    <w:aliases w:val="Заголовок 4ТАБЛИЦ Знак,МиниОГлавление Знак"/>
    <w:basedOn w:val="ae"/>
    <w:link w:val="40"/>
    <w:rsid w:val="000D50BC"/>
    <w:rPr>
      <w:rFonts w:asciiTheme="majorHAnsi" w:eastAsiaTheme="majorEastAsia" w:hAnsiTheme="majorHAnsi" w:cstheme="majorBidi"/>
      <w:i/>
      <w:iCs/>
      <w:color w:val="2E74B5" w:themeColor="accent1" w:themeShade="BF"/>
      <w:sz w:val="24"/>
      <w:szCs w:val="22"/>
      <w:lang w:eastAsia="en-US"/>
    </w:rPr>
  </w:style>
  <w:style w:type="paragraph" w:customStyle="1" w:styleId="1c">
    <w:name w:val="_ЗАГОЛОВОК 1"/>
    <w:basedOn w:val="ad"/>
    <w:link w:val="1d"/>
    <w:autoRedefine/>
    <w:qFormat/>
    <w:rsid w:val="0000067E"/>
    <w:pPr>
      <w:keepNext/>
      <w:pageBreakBefore/>
      <w:spacing w:before="120" w:after="120" w:line="240" w:lineRule="auto"/>
      <w:jc w:val="left"/>
      <w:outlineLvl w:val="0"/>
    </w:pPr>
    <w:rPr>
      <w:rFonts w:ascii="Arial" w:eastAsia="Times New Roman" w:hAnsi="Arial" w:cs="Arial"/>
      <w:b/>
      <w:bCs/>
      <w:sz w:val="22"/>
      <w:lang w:eastAsia="ru-RU"/>
    </w:rPr>
  </w:style>
  <w:style w:type="character" w:customStyle="1" w:styleId="1d">
    <w:name w:val="_ЗАГОЛОВОК 1 Знак"/>
    <w:link w:val="1c"/>
    <w:rsid w:val="0000067E"/>
    <w:rPr>
      <w:rFonts w:ascii="Arial" w:eastAsia="Times New Roman" w:hAnsi="Arial" w:cs="Arial"/>
      <w:b/>
      <w:bCs/>
      <w:sz w:val="22"/>
      <w:szCs w:val="22"/>
    </w:rPr>
  </w:style>
  <w:style w:type="character" w:customStyle="1" w:styleId="50">
    <w:name w:val="Заголовок 5 Знак"/>
    <w:aliases w:val="Заголовок 5№Таблицы Знак,Заголовок№ТАблиц Знак"/>
    <w:basedOn w:val="ae"/>
    <w:link w:val="5"/>
    <w:rsid w:val="009E0A8A"/>
    <w:rPr>
      <w:rFonts w:asciiTheme="majorHAnsi" w:eastAsiaTheme="majorEastAsia" w:hAnsiTheme="majorHAnsi" w:cstheme="majorBidi"/>
      <w:color w:val="2E74B5" w:themeColor="accent1" w:themeShade="BF"/>
      <w:sz w:val="24"/>
      <w:szCs w:val="22"/>
      <w:lang w:eastAsia="en-US"/>
    </w:rPr>
  </w:style>
  <w:style w:type="character" w:customStyle="1" w:styleId="60">
    <w:name w:val="Заголовок 6 Знак"/>
    <w:basedOn w:val="ae"/>
    <w:link w:val="6"/>
    <w:rsid w:val="009E0A8A"/>
    <w:rPr>
      <w:rFonts w:asciiTheme="majorHAnsi" w:eastAsiaTheme="majorEastAsia" w:hAnsiTheme="majorHAnsi" w:cstheme="majorBidi"/>
      <w:color w:val="1F4D78" w:themeColor="accent1" w:themeShade="7F"/>
      <w:sz w:val="24"/>
      <w:szCs w:val="22"/>
      <w:lang w:eastAsia="en-US"/>
    </w:rPr>
  </w:style>
  <w:style w:type="character" w:customStyle="1" w:styleId="70">
    <w:name w:val="Заголовок 7 Знак"/>
    <w:aliases w:val="Заголовок x.x Знак"/>
    <w:basedOn w:val="ae"/>
    <w:link w:val="7"/>
    <w:rsid w:val="009E0A8A"/>
    <w:rPr>
      <w:rFonts w:asciiTheme="majorHAnsi" w:eastAsiaTheme="majorEastAsia" w:hAnsiTheme="majorHAnsi" w:cstheme="majorBidi"/>
      <w:i/>
      <w:iCs/>
      <w:color w:val="1F4D78" w:themeColor="accent1" w:themeShade="7F"/>
      <w:sz w:val="24"/>
      <w:szCs w:val="22"/>
      <w:lang w:eastAsia="en-US"/>
    </w:rPr>
  </w:style>
  <w:style w:type="character" w:customStyle="1" w:styleId="80">
    <w:name w:val="Заголовок 8 Знак"/>
    <w:basedOn w:val="ae"/>
    <w:link w:val="8"/>
    <w:rsid w:val="009E0A8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e"/>
    <w:link w:val="9"/>
    <w:rsid w:val="009E0A8A"/>
    <w:rPr>
      <w:rFonts w:asciiTheme="majorHAnsi" w:eastAsiaTheme="majorEastAsia" w:hAnsiTheme="majorHAnsi" w:cstheme="majorBidi"/>
      <w:i/>
      <w:iCs/>
      <w:color w:val="272727" w:themeColor="text1" w:themeTint="D8"/>
      <w:sz w:val="21"/>
      <w:szCs w:val="21"/>
      <w:lang w:eastAsia="en-US"/>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d"/>
    <w:link w:val="afff"/>
    <w:unhideWhenUsed/>
    <w:qFormat/>
    <w:rsid w:val="009E0A8A"/>
    <w:pPr>
      <w:spacing w:after="192" w:line="240" w:lineRule="auto"/>
    </w:pPr>
    <w:rPr>
      <w:rFonts w:eastAsia="Times New Roman"/>
      <w:sz w:val="18"/>
      <w:szCs w:val="18"/>
      <w:lang w:eastAsia="ru-RU"/>
    </w:rPr>
  </w:style>
  <w:style w:type="character" w:customStyle="1" w:styleId="afff">
    <w:name w:val="Обычный (Интернет) Знак"/>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uiPriority w:val="99"/>
    <w:locked/>
    <w:rsid w:val="009E0A8A"/>
    <w:rPr>
      <w:rFonts w:ascii="Times New Roman" w:eastAsia="Times New Roman" w:hAnsi="Times New Roman"/>
      <w:sz w:val="18"/>
      <w:szCs w:val="18"/>
    </w:rPr>
  </w:style>
  <w:style w:type="paragraph" w:customStyle="1" w:styleId="1e">
    <w:name w:val="çàãîëîâîê 1"/>
    <w:basedOn w:val="ad"/>
    <w:next w:val="ad"/>
    <w:qFormat/>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9E0A8A"/>
    <w:pPr>
      <w:widowControl w:val="0"/>
      <w:autoSpaceDE w:val="0"/>
      <w:autoSpaceDN w:val="0"/>
      <w:adjustRightInd w:val="0"/>
    </w:pPr>
    <w:rPr>
      <w:rFonts w:ascii="Arial" w:eastAsia="Times New Roman" w:hAnsi="Arial" w:cs="Arial"/>
      <w:b/>
      <w:bCs/>
    </w:rPr>
  </w:style>
  <w:style w:type="paragraph" w:customStyle="1" w:styleId="37">
    <w:name w:val="Название3"/>
    <w:basedOn w:val="ad"/>
    <w:next w:val="ad"/>
    <w:link w:val="afff0"/>
    <w:qFormat/>
    <w:rsid w:val="009E0A8A"/>
    <w:pPr>
      <w:kinsoku w:val="0"/>
      <w:overflowPunct w:val="0"/>
      <w:spacing w:before="120" w:after="120"/>
      <w:contextualSpacing/>
    </w:pPr>
    <w:rPr>
      <w:rFonts w:eastAsia="Times New Roman"/>
      <w:i/>
      <w:szCs w:val="52"/>
    </w:rPr>
  </w:style>
  <w:style w:type="character" w:customStyle="1" w:styleId="afff0">
    <w:name w:val="Название Знак"/>
    <w:link w:val="37"/>
    <w:uiPriority w:val="99"/>
    <w:rsid w:val="009E0A8A"/>
    <w:rPr>
      <w:rFonts w:ascii="Times New Roman" w:eastAsia="Times New Roman" w:hAnsi="Times New Roman"/>
      <w:i/>
      <w:sz w:val="24"/>
      <w:szCs w:val="52"/>
      <w:lang w:eastAsia="en-US"/>
    </w:rPr>
  </w:style>
  <w:style w:type="paragraph" w:customStyle="1" w:styleId="S6">
    <w:name w:val="S_Титульный"/>
    <w:basedOn w:val="ad"/>
    <w:qFormat/>
    <w:rsid w:val="009E0A8A"/>
    <w:pPr>
      <w:ind w:left="3060"/>
      <w:jc w:val="right"/>
    </w:pPr>
    <w:rPr>
      <w:rFonts w:eastAsia="Times New Roman"/>
      <w:b/>
      <w:caps/>
      <w:szCs w:val="24"/>
      <w:lang w:eastAsia="ru-RU"/>
    </w:rPr>
  </w:style>
  <w:style w:type="character" w:styleId="afff1">
    <w:name w:val="Intense Reference"/>
    <w:uiPriority w:val="99"/>
    <w:qFormat/>
    <w:rsid w:val="009E0A8A"/>
    <w:rPr>
      <w:b/>
      <w:bCs/>
      <w:smallCaps/>
      <w:color w:val="C0504D"/>
      <w:spacing w:val="5"/>
      <w:u w:val="single"/>
    </w:rPr>
  </w:style>
  <w:style w:type="paragraph" w:customStyle="1" w:styleId="S7">
    <w:name w:val="S_Обычный"/>
    <w:basedOn w:val="ad"/>
    <w:link w:val="S8"/>
    <w:autoRedefine/>
    <w:qFormat/>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d"/>
    <w:autoRedefine/>
    <w:qFormat/>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f2"/>
    <w:link w:val="S10"/>
    <w:autoRedefine/>
    <w:qFormat/>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afff2">
    <w:name w:val="List Bullet"/>
    <w:aliases w:val="Маркированный,Маркированный список1"/>
    <w:basedOn w:val="ad"/>
    <w:link w:val="afff3"/>
    <w:unhideWhenUsed/>
    <w:qFormat/>
    <w:rsid w:val="009E0A8A"/>
    <w:pPr>
      <w:ind w:left="720" w:hanging="360"/>
      <w:contextualSpacing/>
    </w:pPr>
  </w:style>
  <w:style w:type="character" w:customStyle="1" w:styleId="S10">
    <w:name w:val="S_Маркированный Знак1"/>
    <w:link w:val="Sa"/>
    <w:rsid w:val="009E0A8A"/>
    <w:rPr>
      <w:rFonts w:ascii="Times New Roman" w:eastAsia="Times New Roman" w:hAnsi="Times New Roman"/>
      <w:sz w:val="24"/>
      <w:szCs w:val="24"/>
    </w:rPr>
  </w:style>
  <w:style w:type="paragraph" w:customStyle="1" w:styleId="Sb">
    <w:name w:val="S_Заголовок таблицы"/>
    <w:basedOn w:val="ad"/>
    <w:qFormat/>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9E0A8A"/>
    <w:pPr>
      <w:autoSpaceDE w:val="0"/>
      <w:autoSpaceDN w:val="0"/>
      <w:adjustRightInd w:val="0"/>
      <w:ind w:firstLine="720"/>
    </w:pPr>
    <w:rPr>
      <w:rFonts w:ascii="Arial" w:eastAsia="Times New Roman" w:hAnsi="Arial" w:cs="Arial"/>
    </w:rPr>
  </w:style>
  <w:style w:type="paragraph" w:styleId="afff4">
    <w:name w:val="Title"/>
    <w:aliases w:val="Название2,Название21"/>
    <w:link w:val="afff5"/>
    <w:qFormat/>
    <w:rsid w:val="009E0A8A"/>
    <w:pPr>
      <w:widowControl w:val="0"/>
      <w:autoSpaceDE w:val="0"/>
      <w:autoSpaceDN w:val="0"/>
      <w:adjustRightInd w:val="0"/>
    </w:pPr>
    <w:rPr>
      <w:rFonts w:ascii="Times New Roman" w:eastAsia="Times New Roman" w:hAnsi="Times New Roman"/>
      <w:b/>
      <w:bCs/>
      <w:color w:val="000000"/>
      <w:sz w:val="26"/>
      <w:szCs w:val="26"/>
    </w:rPr>
  </w:style>
  <w:style w:type="character" w:customStyle="1" w:styleId="afff5">
    <w:name w:val="Заголовок Знак"/>
    <w:aliases w:val="Название2 Знак,Название21 Знак"/>
    <w:basedOn w:val="ae"/>
    <w:link w:val="afff4"/>
    <w:uiPriority w:val="10"/>
    <w:rsid w:val="009E0A8A"/>
    <w:rPr>
      <w:rFonts w:ascii="Times New Roman" w:eastAsia="Times New Roman" w:hAnsi="Times New Roman"/>
      <w:b/>
      <w:bCs/>
      <w:color w:val="000000"/>
      <w:sz w:val="26"/>
      <w:szCs w:val="26"/>
    </w:rPr>
  </w:style>
  <w:style w:type="paragraph" w:customStyle="1" w:styleId="afff6">
    <w:name w:val="Нормальный"/>
    <w:qFormat/>
    <w:rsid w:val="009E0A8A"/>
    <w:pPr>
      <w:widowControl w:val="0"/>
      <w:autoSpaceDE w:val="0"/>
      <w:autoSpaceDN w:val="0"/>
      <w:adjustRightInd w:val="0"/>
    </w:pPr>
    <w:rPr>
      <w:rFonts w:ascii="Times New Roman" w:eastAsia="Times New Roman" w:hAnsi="Times New Roman"/>
      <w:color w:val="000000"/>
      <w:sz w:val="26"/>
      <w:szCs w:val="26"/>
    </w:rPr>
  </w:style>
  <w:style w:type="paragraph" w:styleId="38">
    <w:name w:val="Body Text 3"/>
    <w:basedOn w:val="ad"/>
    <w:link w:val="39"/>
    <w:unhideWhenUsed/>
    <w:rsid w:val="009E0A8A"/>
    <w:pPr>
      <w:spacing w:after="120"/>
    </w:pPr>
    <w:rPr>
      <w:sz w:val="16"/>
      <w:szCs w:val="16"/>
    </w:rPr>
  </w:style>
  <w:style w:type="character" w:customStyle="1" w:styleId="39">
    <w:name w:val="Основной текст 3 Знак"/>
    <w:basedOn w:val="ae"/>
    <w:link w:val="38"/>
    <w:rsid w:val="009E0A8A"/>
    <w:rPr>
      <w:rFonts w:ascii="Times New Roman" w:hAnsi="Times New Roman"/>
      <w:sz w:val="16"/>
      <w:szCs w:val="16"/>
      <w:lang w:eastAsia="en-US"/>
    </w:rPr>
  </w:style>
  <w:style w:type="paragraph" w:styleId="43">
    <w:name w:val="toc 4"/>
    <w:basedOn w:val="ad"/>
    <w:next w:val="ad"/>
    <w:autoRedefine/>
    <w:uiPriority w:val="39"/>
    <w:unhideWhenUsed/>
    <w:qFormat/>
    <w:rsid w:val="009E0A8A"/>
    <w:pPr>
      <w:ind w:left="720"/>
      <w:jc w:val="left"/>
    </w:pPr>
    <w:rPr>
      <w:rFonts w:ascii="Calibri" w:hAnsi="Calibri" w:cs="Calibri"/>
      <w:sz w:val="20"/>
      <w:szCs w:val="20"/>
    </w:rPr>
  </w:style>
  <w:style w:type="paragraph" w:styleId="51">
    <w:name w:val="toc 5"/>
    <w:basedOn w:val="ad"/>
    <w:next w:val="ad"/>
    <w:autoRedefine/>
    <w:uiPriority w:val="39"/>
    <w:unhideWhenUsed/>
    <w:rsid w:val="009E0A8A"/>
    <w:pPr>
      <w:ind w:left="960"/>
      <w:jc w:val="left"/>
    </w:pPr>
    <w:rPr>
      <w:rFonts w:ascii="Calibri" w:hAnsi="Calibri" w:cs="Calibri"/>
      <w:sz w:val="20"/>
      <w:szCs w:val="20"/>
    </w:rPr>
  </w:style>
  <w:style w:type="paragraph" w:styleId="61">
    <w:name w:val="toc 6"/>
    <w:basedOn w:val="ad"/>
    <w:next w:val="ad"/>
    <w:autoRedefine/>
    <w:uiPriority w:val="39"/>
    <w:unhideWhenUsed/>
    <w:rsid w:val="009E0A8A"/>
    <w:pPr>
      <w:ind w:left="1200"/>
      <w:jc w:val="left"/>
    </w:pPr>
    <w:rPr>
      <w:rFonts w:ascii="Calibri" w:hAnsi="Calibri" w:cs="Calibri"/>
      <w:sz w:val="20"/>
      <w:szCs w:val="20"/>
    </w:rPr>
  </w:style>
  <w:style w:type="paragraph" w:styleId="71">
    <w:name w:val="toc 7"/>
    <w:basedOn w:val="ad"/>
    <w:next w:val="ad"/>
    <w:autoRedefine/>
    <w:uiPriority w:val="39"/>
    <w:unhideWhenUsed/>
    <w:rsid w:val="009E0A8A"/>
    <w:pPr>
      <w:ind w:left="1440"/>
      <w:jc w:val="left"/>
    </w:pPr>
    <w:rPr>
      <w:rFonts w:ascii="Calibri" w:hAnsi="Calibri" w:cs="Calibri"/>
      <w:sz w:val="20"/>
      <w:szCs w:val="20"/>
    </w:rPr>
  </w:style>
  <w:style w:type="paragraph" w:styleId="81">
    <w:name w:val="toc 8"/>
    <w:basedOn w:val="ad"/>
    <w:next w:val="ad"/>
    <w:autoRedefine/>
    <w:uiPriority w:val="39"/>
    <w:unhideWhenUsed/>
    <w:rsid w:val="009E0A8A"/>
    <w:pPr>
      <w:ind w:left="1680"/>
      <w:jc w:val="left"/>
    </w:pPr>
    <w:rPr>
      <w:rFonts w:ascii="Calibri" w:hAnsi="Calibri" w:cs="Calibri"/>
      <w:sz w:val="20"/>
      <w:szCs w:val="20"/>
    </w:rPr>
  </w:style>
  <w:style w:type="paragraph" w:styleId="91">
    <w:name w:val="toc 9"/>
    <w:basedOn w:val="ad"/>
    <w:next w:val="ad"/>
    <w:autoRedefine/>
    <w:uiPriority w:val="39"/>
    <w:unhideWhenUsed/>
    <w:rsid w:val="009E0A8A"/>
    <w:pPr>
      <w:ind w:left="1920"/>
      <w:jc w:val="left"/>
    </w:pPr>
    <w:rPr>
      <w:rFonts w:ascii="Calibri" w:hAnsi="Calibri" w:cs="Calibri"/>
      <w:sz w:val="20"/>
      <w:szCs w:val="20"/>
    </w:rPr>
  </w:style>
  <w:style w:type="character" w:customStyle="1" w:styleId="afff7">
    <w:name w:val="Знак Знак"/>
    <w:rsid w:val="009E0A8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qFormat/>
    <w:rsid w:val="009E0A8A"/>
    <w:pPr>
      <w:widowControl w:val="0"/>
      <w:autoSpaceDE w:val="0"/>
      <w:autoSpaceDN w:val="0"/>
      <w:adjustRightInd w:val="0"/>
    </w:pPr>
    <w:rPr>
      <w:rFonts w:ascii="Arial" w:eastAsia="Times New Roman" w:hAnsi="Arial" w:cs="Arial"/>
    </w:rPr>
  </w:style>
  <w:style w:type="paragraph" w:customStyle="1" w:styleId="ConsNormal">
    <w:name w:val="ConsNormal"/>
    <w:link w:val="ConsNormal0"/>
    <w:qFormat/>
    <w:rsid w:val="009E0A8A"/>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qFormat/>
    <w:rsid w:val="009E0A8A"/>
    <w:pPr>
      <w:autoSpaceDE w:val="0"/>
      <w:autoSpaceDN w:val="0"/>
      <w:adjustRightInd w:val="0"/>
    </w:pPr>
    <w:rPr>
      <w:rFonts w:ascii="Courier New" w:eastAsia="Times New Roman" w:hAnsi="Courier New" w:cs="Courier New"/>
    </w:rPr>
  </w:style>
  <w:style w:type="character" w:customStyle="1" w:styleId="editsection">
    <w:name w:val="editsection"/>
    <w:basedOn w:val="ae"/>
    <w:rsid w:val="009E0A8A"/>
  </w:style>
  <w:style w:type="character" w:customStyle="1" w:styleId="mw-headline">
    <w:name w:val="mw-headline"/>
    <w:basedOn w:val="ae"/>
    <w:rsid w:val="009E0A8A"/>
  </w:style>
  <w:style w:type="paragraph" w:customStyle="1" w:styleId="ConsNonformat">
    <w:name w:val="ConsNonformat"/>
    <w:link w:val="ConsNonformat0"/>
    <w:qFormat/>
    <w:rsid w:val="009E0A8A"/>
    <w:pPr>
      <w:widowControl w:val="0"/>
      <w:autoSpaceDE w:val="0"/>
      <w:autoSpaceDN w:val="0"/>
      <w:adjustRightInd w:val="0"/>
      <w:ind w:right="19772"/>
    </w:pPr>
    <w:rPr>
      <w:rFonts w:ascii="Courier New" w:eastAsia="Times New Roman" w:hAnsi="Courier New" w:cs="Courier New"/>
    </w:rPr>
  </w:style>
  <w:style w:type="paragraph" w:styleId="2a">
    <w:name w:val="Body Text 2"/>
    <w:aliases w:val=" Знак1"/>
    <w:basedOn w:val="ad"/>
    <w:link w:val="2b"/>
    <w:qFormat/>
    <w:rsid w:val="009E0A8A"/>
    <w:pPr>
      <w:spacing w:line="240" w:lineRule="auto"/>
    </w:pPr>
    <w:rPr>
      <w:rFonts w:eastAsia="Times New Roman"/>
      <w:szCs w:val="20"/>
      <w:lang w:eastAsia="ru-RU"/>
    </w:rPr>
  </w:style>
  <w:style w:type="character" w:customStyle="1" w:styleId="2b">
    <w:name w:val="Основной текст 2 Знак"/>
    <w:aliases w:val=" Знак1 Знак"/>
    <w:basedOn w:val="ae"/>
    <w:link w:val="2a"/>
    <w:rsid w:val="009E0A8A"/>
    <w:rPr>
      <w:rFonts w:ascii="Times New Roman" w:eastAsia="Times New Roman" w:hAnsi="Times New Roman"/>
      <w:sz w:val="24"/>
    </w:rPr>
  </w:style>
  <w:style w:type="character" w:styleId="afff8">
    <w:name w:val="Emphasis"/>
    <w:qFormat/>
    <w:rsid w:val="009E0A8A"/>
    <w:rPr>
      <w:i/>
      <w:iCs/>
    </w:rPr>
  </w:style>
  <w:style w:type="paragraph" w:customStyle="1" w:styleId="1f">
    <w:name w:val="Знак Знак Знак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d"/>
    <w:link w:val="HTML0"/>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e"/>
    <w:link w:val="HTML"/>
    <w:uiPriority w:val="99"/>
    <w:rsid w:val="009E0A8A"/>
    <w:rPr>
      <w:rFonts w:ascii="Courier New" w:eastAsia="Times New Roman" w:hAnsi="Courier New" w:cs="Courier New"/>
    </w:rPr>
  </w:style>
  <w:style w:type="paragraph" w:customStyle="1" w:styleId="blacktextpad">
    <w:name w:val="black_text_pad"/>
    <w:basedOn w:val="ad"/>
    <w:qFormat/>
    <w:rsid w:val="009E0A8A"/>
    <w:pPr>
      <w:spacing w:after="165" w:line="240" w:lineRule="auto"/>
    </w:pPr>
    <w:rPr>
      <w:rFonts w:ascii="Verdana" w:eastAsia="Times New Roman" w:hAnsi="Verdana"/>
      <w:color w:val="000000"/>
      <w:sz w:val="17"/>
      <w:szCs w:val="17"/>
      <w:lang w:eastAsia="ru-RU"/>
    </w:rPr>
  </w:style>
  <w:style w:type="paragraph" w:styleId="afff9">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d"/>
    <w:link w:val="afffa"/>
    <w:qFormat/>
    <w:rsid w:val="009E0A8A"/>
    <w:pPr>
      <w:spacing w:line="240" w:lineRule="auto"/>
      <w:jc w:val="left"/>
    </w:pPr>
    <w:rPr>
      <w:rFonts w:eastAsia="Times New Roman"/>
      <w:sz w:val="20"/>
      <w:szCs w:val="20"/>
      <w:lang w:eastAsia="ru-RU"/>
    </w:rPr>
  </w:style>
  <w:style w:type="character" w:customStyle="1" w:styleId="afffa">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e"/>
    <w:link w:val="afff9"/>
    <w:rsid w:val="009E0A8A"/>
    <w:rPr>
      <w:rFonts w:ascii="Times New Roman" w:eastAsia="Times New Roman" w:hAnsi="Times New Roman"/>
    </w:rPr>
  </w:style>
  <w:style w:type="character" w:styleId="afffb">
    <w:name w:val="footnote reference"/>
    <w:aliases w:val="ftref,Знак сноски-FN,Знак сноски 1,Ciae niinee-FN,Referencia nota al pie,Ссылка на сноску 45,Appel note de bas de page"/>
    <w:rsid w:val="009E0A8A"/>
    <w:rPr>
      <w:vertAlign w:val="superscript"/>
    </w:rPr>
  </w:style>
  <w:style w:type="table" w:customStyle="1" w:styleId="110">
    <w:name w:val="Средняя сетка 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d"/>
    <w:link w:val="2d"/>
    <w:qFormat/>
    <w:rsid w:val="009E0A8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e"/>
    <w:link w:val="2c"/>
    <w:rsid w:val="009E0A8A"/>
    <w:rPr>
      <w:rFonts w:ascii="Times New Roman" w:eastAsia="Times New Roman" w:hAnsi="Times New Roman"/>
      <w:sz w:val="24"/>
      <w:szCs w:val="24"/>
    </w:rPr>
  </w:style>
  <w:style w:type="paragraph" w:customStyle="1" w:styleId="BodyText22">
    <w:name w:val="Body Text 22"/>
    <w:basedOn w:val="ad"/>
    <w:qFormat/>
    <w:rsid w:val="009E0A8A"/>
    <w:pPr>
      <w:widowControl w:val="0"/>
      <w:spacing w:line="240" w:lineRule="auto"/>
      <w:ind w:firstLine="720"/>
    </w:pPr>
    <w:rPr>
      <w:rFonts w:eastAsia="Times New Roman"/>
      <w:szCs w:val="24"/>
      <w:lang w:eastAsia="ru-RU"/>
    </w:rPr>
  </w:style>
  <w:style w:type="paragraph" w:customStyle="1" w:styleId="2e">
    <w:name w:val="Верхний колонтитул2"/>
    <w:basedOn w:val="ad"/>
    <w:qFormat/>
    <w:rsid w:val="009E0A8A"/>
    <w:pPr>
      <w:widowControl w:val="0"/>
      <w:tabs>
        <w:tab w:val="center" w:pos="4153"/>
        <w:tab w:val="right" w:pos="8306"/>
      </w:tabs>
      <w:spacing w:line="240" w:lineRule="auto"/>
    </w:pPr>
    <w:rPr>
      <w:rFonts w:eastAsia="Times New Roman"/>
      <w:szCs w:val="24"/>
      <w:lang w:eastAsia="ru-RU"/>
    </w:rPr>
  </w:style>
  <w:style w:type="paragraph" w:styleId="3a">
    <w:name w:val="Body Text Indent 3"/>
    <w:aliases w:val=" Знак Знак Знак"/>
    <w:basedOn w:val="ad"/>
    <w:link w:val="3b"/>
    <w:unhideWhenUsed/>
    <w:rsid w:val="009E0A8A"/>
    <w:pPr>
      <w:spacing w:after="120"/>
      <w:ind w:left="283"/>
    </w:pPr>
    <w:rPr>
      <w:sz w:val="16"/>
      <w:szCs w:val="16"/>
    </w:rPr>
  </w:style>
  <w:style w:type="character" w:customStyle="1" w:styleId="3b">
    <w:name w:val="Основной текст с отступом 3 Знак"/>
    <w:aliases w:val=" Знак Знак Знак Знак"/>
    <w:basedOn w:val="ae"/>
    <w:link w:val="3a"/>
    <w:rsid w:val="009E0A8A"/>
    <w:rPr>
      <w:rFonts w:ascii="Times New Roman" w:hAnsi="Times New Roman"/>
      <w:sz w:val="16"/>
      <w:szCs w:val="16"/>
      <w:lang w:eastAsia="en-US"/>
    </w:rPr>
  </w:style>
  <w:style w:type="paragraph" w:customStyle="1" w:styleId="111">
    <w:name w:val="Знак Знак Знак1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9E0A8A"/>
    <w:rPr>
      <w:rFonts w:ascii="Arial Narrow" w:eastAsia="Arial Narrow" w:hAnsi="Arial Narrow" w:cs="Arial Narrow"/>
      <w:spacing w:val="10"/>
      <w:sz w:val="19"/>
      <w:szCs w:val="19"/>
      <w:shd w:val="clear" w:color="auto" w:fill="FFFFFF"/>
    </w:rPr>
  </w:style>
  <w:style w:type="paragraph" w:customStyle="1" w:styleId="Bodytext20">
    <w:name w:val="Body text (2)"/>
    <w:basedOn w:val="ad"/>
    <w:link w:val="Bodytext2"/>
    <w:qFormat/>
    <w:rsid w:val="009E0A8A"/>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9E0A8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E0A8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9E0A8A"/>
    <w:rPr>
      <w:sz w:val="18"/>
      <w:szCs w:val="18"/>
      <w:shd w:val="clear" w:color="auto" w:fill="FFFFFF"/>
    </w:rPr>
  </w:style>
  <w:style w:type="paragraph" w:customStyle="1" w:styleId="2f">
    <w:name w:val="Основной текст2"/>
    <w:basedOn w:val="ad"/>
    <w:link w:val="Bodytext"/>
    <w:qFormat/>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ad"/>
    <w:uiPriority w:val="99"/>
    <w:qFormat/>
    <w:rsid w:val="009E0A8A"/>
    <w:pPr>
      <w:spacing w:before="100" w:beforeAutospacing="1" w:after="100" w:afterAutospacing="1" w:line="240" w:lineRule="auto"/>
      <w:jc w:val="right"/>
    </w:pPr>
    <w:rPr>
      <w:rFonts w:eastAsia="Arial Narrow"/>
      <w:szCs w:val="24"/>
      <w:lang w:eastAsia="ru-RU"/>
    </w:rPr>
  </w:style>
  <w:style w:type="paragraph" w:styleId="afffc">
    <w:name w:val="TOC Heading"/>
    <w:basedOn w:val="18"/>
    <w:next w:val="ad"/>
    <w:uiPriority w:val="39"/>
    <w:unhideWhenUsed/>
    <w:qFormat/>
    <w:rsid w:val="009E0A8A"/>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pple-style-span">
    <w:name w:val="apple-style-span"/>
    <w:basedOn w:val="ae"/>
    <w:rsid w:val="009E0A8A"/>
  </w:style>
  <w:style w:type="paragraph" w:customStyle="1" w:styleId="afffd">
    <w:name w:val="Îáû÷íûé"/>
    <w:qFormat/>
    <w:rsid w:val="009E0A8A"/>
    <w:rPr>
      <w:rFonts w:ascii="Times New Roman" w:eastAsia="Times New Roman" w:hAnsi="Times New Roman"/>
    </w:rPr>
  </w:style>
  <w:style w:type="paragraph" w:customStyle="1" w:styleId="1f0">
    <w:name w:val="Обычный1"/>
    <w:qFormat/>
    <w:rsid w:val="009E0A8A"/>
    <w:pPr>
      <w:snapToGrid w:val="0"/>
    </w:pPr>
    <w:rPr>
      <w:rFonts w:ascii="Times New Roman" w:eastAsia="Times New Roman" w:hAnsi="Times New Roman"/>
      <w:sz w:val="22"/>
    </w:rPr>
  </w:style>
  <w:style w:type="character" w:customStyle="1" w:styleId="120">
    <w:name w:val="Заголовок 1 Знак2"/>
    <w:rsid w:val="009E0A8A"/>
    <w:rPr>
      <w:rFonts w:ascii="Arial" w:hAnsi="Arial" w:cs="Arial"/>
      <w:b/>
      <w:bCs/>
      <w:kern w:val="32"/>
      <w:sz w:val="32"/>
      <w:szCs w:val="32"/>
      <w:lang w:val="ru-RU" w:eastAsia="ru-RU" w:bidi="ar-SA"/>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9E0A8A"/>
    <w:rPr>
      <w:rFonts w:ascii="Arial" w:hAnsi="Arial" w:cs="Arial"/>
      <w:b/>
      <w:bCs/>
      <w:i/>
      <w:iCs/>
      <w:sz w:val="28"/>
      <w:szCs w:val="28"/>
      <w:lang w:val="ru-RU" w:eastAsia="ru-RU" w:bidi="ar-SA"/>
    </w:rPr>
  </w:style>
  <w:style w:type="paragraph" w:styleId="afffe">
    <w:name w:val="Block Text"/>
    <w:basedOn w:val="ad"/>
    <w:rsid w:val="009E0A8A"/>
    <w:pPr>
      <w:spacing w:line="240" w:lineRule="auto"/>
      <w:ind w:left="1080" w:right="535"/>
      <w:jc w:val="center"/>
    </w:pPr>
    <w:rPr>
      <w:rFonts w:eastAsia="Times New Roman"/>
      <w:b/>
      <w:bCs/>
      <w:sz w:val="28"/>
      <w:szCs w:val="24"/>
      <w:lang w:eastAsia="ru-RU"/>
    </w:rPr>
  </w:style>
  <w:style w:type="character" w:styleId="affff">
    <w:name w:val="page number"/>
    <w:basedOn w:val="ae"/>
    <w:rsid w:val="009E0A8A"/>
  </w:style>
  <w:style w:type="paragraph" w:customStyle="1" w:styleId="1f2">
    <w:name w:val="заголовок 1"/>
    <w:basedOn w:val="ad"/>
    <w:next w:val="ad"/>
    <w:link w:val="1f3"/>
    <w:qFormat/>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3">
    <w:name w:val="заголовок 1 Знак"/>
    <w:link w:val="1f2"/>
    <w:rsid w:val="009E0A8A"/>
    <w:rPr>
      <w:rFonts w:ascii="Times New Roman" w:eastAsia="Times New Roman" w:hAnsi="Times New Roman"/>
      <w:b/>
      <w:bCs/>
      <w:sz w:val="24"/>
      <w:szCs w:val="24"/>
    </w:rPr>
  </w:style>
  <w:style w:type="paragraph" w:customStyle="1" w:styleId="310">
    <w:name w:val="Основной текст с отступом 31"/>
    <w:basedOn w:val="ad"/>
    <w:qFormat/>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d"/>
    <w:qFormat/>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d"/>
    <w:qFormat/>
    <w:rsid w:val="009E0A8A"/>
    <w:pPr>
      <w:suppressAutoHyphens/>
      <w:spacing w:line="240" w:lineRule="auto"/>
      <w:ind w:firstLine="567"/>
    </w:pPr>
    <w:rPr>
      <w:rFonts w:eastAsia="Times New Roman"/>
      <w:szCs w:val="24"/>
      <w:lang w:eastAsia="ar-SA"/>
    </w:rPr>
  </w:style>
  <w:style w:type="paragraph" w:customStyle="1" w:styleId="xl29">
    <w:name w:val="xl29"/>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f0">
    <w:name w:val="FollowedHyperlink"/>
    <w:rsid w:val="009E0A8A"/>
    <w:rPr>
      <w:color w:val="800080"/>
      <w:u w:val="single"/>
    </w:rPr>
  </w:style>
  <w:style w:type="paragraph" w:customStyle="1" w:styleId="xl24">
    <w:name w:val="xl24"/>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4">
    <w:name w:val="Знак1 Знак Знак Знак Знак Знак Знак Знак Знак Знак"/>
    <w:basedOn w:val="ad"/>
    <w:next w:val="26"/>
    <w:autoRedefine/>
    <w:qFormat/>
    <w:rsid w:val="009E0A8A"/>
    <w:pPr>
      <w:spacing w:after="160" w:line="240" w:lineRule="exact"/>
      <w:jc w:val="left"/>
    </w:pPr>
    <w:rPr>
      <w:rFonts w:eastAsia="Times New Roman"/>
      <w:szCs w:val="20"/>
      <w:lang w:val="en-US"/>
    </w:rPr>
  </w:style>
  <w:style w:type="paragraph" w:customStyle="1" w:styleId="affff1">
    <w:name w:val="Основной текст с красной"/>
    <w:basedOn w:val="affa"/>
    <w:qFormat/>
    <w:rsid w:val="009E0A8A"/>
  </w:style>
  <w:style w:type="paragraph" w:customStyle="1" w:styleId="affff2">
    <w:name w:val="Таблица шапка"/>
    <w:basedOn w:val="ad"/>
    <w:qFormat/>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5">
    <w:name w:val="Основной шрифт абзаца1"/>
    <w:rsid w:val="009E0A8A"/>
  </w:style>
  <w:style w:type="character" w:customStyle="1" w:styleId="affff3">
    <w:name w:val="Символ сноски"/>
    <w:basedOn w:val="1f5"/>
    <w:rsid w:val="009E0A8A"/>
  </w:style>
  <w:style w:type="character" w:customStyle="1" w:styleId="1f6">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Заголовок 3 Знак2"/>
    <w:basedOn w:val="1f5"/>
    <w:rsid w:val="009E0A8A"/>
  </w:style>
  <w:style w:type="character" w:customStyle="1" w:styleId="2f0">
    <w:name w:val="Знак Знак2"/>
    <w:basedOn w:val="1f5"/>
    <w:rsid w:val="009E0A8A"/>
  </w:style>
  <w:style w:type="paragraph" w:styleId="affff4">
    <w:name w:val="List"/>
    <w:basedOn w:val="affa"/>
    <w:link w:val="affff5"/>
    <w:rsid w:val="009E0A8A"/>
    <w:pPr>
      <w:suppressAutoHyphens/>
      <w:spacing w:line="240" w:lineRule="auto"/>
      <w:jc w:val="left"/>
    </w:pPr>
    <w:rPr>
      <w:rFonts w:eastAsia="Times New Roman" w:cs="Tahoma"/>
      <w:szCs w:val="24"/>
      <w:lang w:eastAsia="ar-SA"/>
    </w:rPr>
  </w:style>
  <w:style w:type="paragraph" w:styleId="affff6">
    <w:name w:val="Plain Text"/>
    <w:basedOn w:val="ad"/>
    <w:link w:val="affff7"/>
    <w:uiPriority w:val="99"/>
    <w:rsid w:val="009E0A8A"/>
    <w:pPr>
      <w:spacing w:line="240" w:lineRule="auto"/>
      <w:jc w:val="left"/>
    </w:pPr>
    <w:rPr>
      <w:rFonts w:ascii="Courier New" w:eastAsia="Times New Roman" w:hAnsi="Courier New"/>
      <w:sz w:val="20"/>
      <w:szCs w:val="20"/>
      <w:lang w:eastAsia="ru-RU"/>
    </w:rPr>
  </w:style>
  <w:style w:type="character" w:customStyle="1" w:styleId="affff7">
    <w:name w:val="Текст Знак"/>
    <w:basedOn w:val="ae"/>
    <w:link w:val="affff6"/>
    <w:uiPriority w:val="99"/>
    <w:rsid w:val="009E0A8A"/>
    <w:rPr>
      <w:rFonts w:ascii="Courier New" w:eastAsia="Times New Roman" w:hAnsi="Courier New"/>
    </w:rPr>
  </w:style>
  <w:style w:type="paragraph" w:customStyle="1" w:styleId="affff8">
    <w:name w:val="Таблица подзаголовок"/>
    <w:basedOn w:val="affa"/>
    <w:next w:val="affff1"/>
    <w:qFormat/>
    <w:rsid w:val="009E0A8A"/>
  </w:style>
  <w:style w:type="character" w:customStyle="1" w:styleId="WW8Num5z1">
    <w:name w:val="WW8Num5z1"/>
    <w:rsid w:val="009E0A8A"/>
    <w:rPr>
      <w:rFonts w:ascii="Courier New" w:hAnsi="Courier New" w:cs="Courier New"/>
    </w:rPr>
  </w:style>
  <w:style w:type="paragraph" w:customStyle="1" w:styleId="affff9">
    <w:name w:val="Таблица цифры"/>
    <w:basedOn w:val="ad"/>
    <w:qFormat/>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9E0A8A"/>
    <w:rPr>
      <w:rFonts w:ascii="Courier New" w:hAnsi="Courier New"/>
    </w:rPr>
  </w:style>
  <w:style w:type="paragraph" w:customStyle="1" w:styleId="affffa">
    <w:name w:val="Таблица текст"/>
    <w:basedOn w:val="ad"/>
    <w:qFormat/>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9E0A8A"/>
  </w:style>
  <w:style w:type="character" w:customStyle="1" w:styleId="WW-Absatz-Standardschriftart">
    <w:name w:val="WW-Absatz-Standardschriftart"/>
    <w:rsid w:val="009E0A8A"/>
  </w:style>
  <w:style w:type="character" w:customStyle="1" w:styleId="WW8Num2z0">
    <w:name w:val="WW8Num2z0"/>
    <w:rsid w:val="009E0A8A"/>
    <w:rPr>
      <w:rFonts w:ascii="Symbol" w:hAnsi="Symbol"/>
    </w:rPr>
  </w:style>
  <w:style w:type="character" w:customStyle="1" w:styleId="WW8Num2z1">
    <w:name w:val="WW8Num2z1"/>
    <w:rsid w:val="009E0A8A"/>
    <w:rPr>
      <w:rFonts w:ascii="Courier New" w:hAnsi="Courier New"/>
    </w:rPr>
  </w:style>
  <w:style w:type="character" w:customStyle="1" w:styleId="WW8Num2z2">
    <w:name w:val="WW8Num2z2"/>
    <w:rsid w:val="009E0A8A"/>
    <w:rPr>
      <w:rFonts w:ascii="Wingdings" w:hAnsi="Wingdings"/>
    </w:rPr>
  </w:style>
  <w:style w:type="character" w:customStyle="1" w:styleId="WW8Num5z0">
    <w:name w:val="WW8Num5z0"/>
    <w:rsid w:val="009E0A8A"/>
    <w:rPr>
      <w:rFonts w:ascii="Symbol" w:hAnsi="Symbol"/>
    </w:rPr>
  </w:style>
  <w:style w:type="character" w:customStyle="1" w:styleId="WW8Num5z2">
    <w:name w:val="WW8Num5z2"/>
    <w:rsid w:val="009E0A8A"/>
    <w:rPr>
      <w:rFonts w:ascii="Wingdings" w:hAnsi="Wingdings"/>
    </w:rPr>
  </w:style>
  <w:style w:type="character" w:customStyle="1" w:styleId="WW8Num7z0">
    <w:name w:val="WW8Num7z0"/>
    <w:rsid w:val="009E0A8A"/>
    <w:rPr>
      <w:b/>
    </w:rPr>
  </w:style>
  <w:style w:type="character" w:customStyle="1" w:styleId="WW8Num8z0">
    <w:name w:val="WW8Num8z0"/>
    <w:rsid w:val="009E0A8A"/>
    <w:rPr>
      <w:rFonts w:ascii="Symbol" w:hAnsi="Symbol"/>
    </w:rPr>
  </w:style>
  <w:style w:type="character" w:customStyle="1" w:styleId="WW8Num8z2">
    <w:name w:val="WW8Num8z2"/>
    <w:rsid w:val="009E0A8A"/>
    <w:rPr>
      <w:rFonts w:ascii="Wingdings" w:hAnsi="Wingdings"/>
    </w:rPr>
  </w:style>
  <w:style w:type="character" w:customStyle="1" w:styleId="WW8Num9z0">
    <w:name w:val="WW8Num9z0"/>
    <w:rsid w:val="009E0A8A"/>
    <w:rPr>
      <w:rFonts w:ascii="Symbol" w:hAnsi="Symbol"/>
    </w:rPr>
  </w:style>
  <w:style w:type="character" w:customStyle="1" w:styleId="WW8Num9z1">
    <w:name w:val="WW8Num9z1"/>
    <w:rsid w:val="009E0A8A"/>
    <w:rPr>
      <w:rFonts w:ascii="Courier New" w:hAnsi="Courier New"/>
    </w:rPr>
  </w:style>
  <w:style w:type="character" w:customStyle="1" w:styleId="WW8Num9z2">
    <w:name w:val="WW8Num9z2"/>
    <w:rsid w:val="009E0A8A"/>
    <w:rPr>
      <w:rFonts w:ascii="Wingdings" w:hAnsi="Wingdings"/>
    </w:rPr>
  </w:style>
  <w:style w:type="character" w:customStyle="1" w:styleId="WW8Num10z0">
    <w:name w:val="WW8Num10z0"/>
    <w:rsid w:val="009E0A8A"/>
    <w:rPr>
      <w:rFonts w:ascii="Symbol" w:hAnsi="Symbol"/>
    </w:rPr>
  </w:style>
  <w:style w:type="character" w:customStyle="1" w:styleId="WW8Num10z1">
    <w:name w:val="WW8Num10z1"/>
    <w:rsid w:val="009E0A8A"/>
    <w:rPr>
      <w:rFonts w:ascii="Courier New" w:hAnsi="Courier New" w:cs="Courier New"/>
    </w:rPr>
  </w:style>
  <w:style w:type="character" w:customStyle="1" w:styleId="WW8Num10z2">
    <w:name w:val="WW8Num10z2"/>
    <w:rsid w:val="009E0A8A"/>
    <w:rPr>
      <w:rFonts w:ascii="Wingdings" w:hAnsi="Wingdings"/>
    </w:rPr>
  </w:style>
  <w:style w:type="character" w:customStyle="1" w:styleId="WW8Num11z0">
    <w:name w:val="WW8Num11z0"/>
    <w:rsid w:val="009E0A8A"/>
    <w:rPr>
      <w:rFonts w:ascii="Symbol" w:hAnsi="Symbol"/>
    </w:rPr>
  </w:style>
  <w:style w:type="character" w:customStyle="1" w:styleId="WW8Num11z1">
    <w:name w:val="WW8Num11z1"/>
    <w:rsid w:val="009E0A8A"/>
    <w:rPr>
      <w:rFonts w:ascii="Courier New" w:hAnsi="Courier New"/>
    </w:rPr>
  </w:style>
  <w:style w:type="character" w:customStyle="1" w:styleId="WW8Num11z2">
    <w:name w:val="WW8Num11z2"/>
    <w:rsid w:val="009E0A8A"/>
    <w:rPr>
      <w:rFonts w:ascii="Wingdings" w:hAnsi="Wingdings"/>
    </w:rPr>
  </w:style>
  <w:style w:type="character" w:customStyle="1" w:styleId="WW8Num12z0">
    <w:name w:val="WW8Num12z0"/>
    <w:rsid w:val="009E0A8A"/>
    <w:rPr>
      <w:rFonts w:ascii="Symbol" w:hAnsi="Symbol"/>
    </w:rPr>
  </w:style>
  <w:style w:type="character" w:customStyle="1" w:styleId="WW8Num12z1">
    <w:name w:val="WW8Num12z1"/>
    <w:rsid w:val="009E0A8A"/>
    <w:rPr>
      <w:rFonts w:ascii="Courier New" w:hAnsi="Courier New"/>
    </w:rPr>
  </w:style>
  <w:style w:type="character" w:customStyle="1" w:styleId="WW8Num12z2">
    <w:name w:val="WW8Num12z2"/>
    <w:rsid w:val="009E0A8A"/>
    <w:rPr>
      <w:rFonts w:ascii="Wingdings" w:hAnsi="Wingdings"/>
    </w:rPr>
  </w:style>
  <w:style w:type="character" w:customStyle="1" w:styleId="WW8Num13z0">
    <w:name w:val="WW8Num13z0"/>
    <w:rsid w:val="009E0A8A"/>
    <w:rPr>
      <w:b/>
    </w:rPr>
  </w:style>
  <w:style w:type="character" w:customStyle="1" w:styleId="WW8Num15z0">
    <w:name w:val="WW8Num15z0"/>
    <w:rsid w:val="009E0A8A"/>
    <w:rPr>
      <w:rFonts w:ascii="Symbol" w:hAnsi="Symbol"/>
    </w:rPr>
  </w:style>
  <w:style w:type="character" w:customStyle="1" w:styleId="WW8Num15z1">
    <w:name w:val="WW8Num15z1"/>
    <w:rsid w:val="009E0A8A"/>
    <w:rPr>
      <w:rFonts w:ascii="Courier New" w:hAnsi="Courier New" w:cs="Courier New"/>
    </w:rPr>
  </w:style>
  <w:style w:type="character" w:customStyle="1" w:styleId="WW8Num15z2">
    <w:name w:val="WW8Num15z2"/>
    <w:rsid w:val="009E0A8A"/>
    <w:rPr>
      <w:rFonts w:ascii="Wingdings" w:hAnsi="Wingdings"/>
    </w:rPr>
  </w:style>
  <w:style w:type="character" w:customStyle="1" w:styleId="WW8Num16z0">
    <w:name w:val="WW8Num16z0"/>
    <w:rsid w:val="009E0A8A"/>
    <w:rPr>
      <w:rFonts w:ascii="Symbol" w:hAnsi="Symbol"/>
    </w:rPr>
  </w:style>
  <w:style w:type="character" w:customStyle="1" w:styleId="WW8Num17z0">
    <w:name w:val="WW8Num17z0"/>
    <w:rsid w:val="009E0A8A"/>
    <w:rPr>
      <w:rFonts w:ascii="Symbol" w:hAnsi="Symbol"/>
    </w:rPr>
  </w:style>
  <w:style w:type="character" w:customStyle="1" w:styleId="WW8Num17z1">
    <w:name w:val="WW8Num17z1"/>
    <w:rsid w:val="009E0A8A"/>
    <w:rPr>
      <w:rFonts w:ascii="Courier New" w:hAnsi="Courier New"/>
    </w:rPr>
  </w:style>
  <w:style w:type="character" w:customStyle="1" w:styleId="WW8Num17z2">
    <w:name w:val="WW8Num17z2"/>
    <w:rsid w:val="009E0A8A"/>
    <w:rPr>
      <w:rFonts w:ascii="Wingdings" w:hAnsi="Wingdings"/>
    </w:rPr>
  </w:style>
  <w:style w:type="character" w:customStyle="1" w:styleId="WW8Num18z0">
    <w:name w:val="WW8Num18z0"/>
    <w:rsid w:val="009E0A8A"/>
    <w:rPr>
      <w:rFonts w:ascii="Symbol" w:hAnsi="Symbol"/>
    </w:rPr>
  </w:style>
  <w:style w:type="character" w:customStyle="1" w:styleId="WW8Num18z1">
    <w:name w:val="WW8Num18z1"/>
    <w:rsid w:val="009E0A8A"/>
    <w:rPr>
      <w:rFonts w:ascii="Courier New" w:hAnsi="Courier New"/>
    </w:rPr>
  </w:style>
  <w:style w:type="character" w:customStyle="1" w:styleId="WW8Num18z2">
    <w:name w:val="WW8Num18z2"/>
    <w:rsid w:val="009E0A8A"/>
    <w:rPr>
      <w:rFonts w:ascii="Wingdings" w:hAnsi="Wingdings"/>
    </w:rPr>
  </w:style>
  <w:style w:type="character" w:customStyle="1" w:styleId="WW8Num19z0">
    <w:name w:val="WW8Num19z0"/>
    <w:rsid w:val="009E0A8A"/>
    <w:rPr>
      <w:rFonts w:ascii="Symbol" w:hAnsi="Symbol"/>
    </w:rPr>
  </w:style>
  <w:style w:type="character" w:customStyle="1" w:styleId="WW8Num19z1">
    <w:name w:val="WW8Num19z1"/>
    <w:rsid w:val="009E0A8A"/>
    <w:rPr>
      <w:rFonts w:ascii="Times New Roman" w:eastAsia="Times New Roman" w:hAnsi="Times New Roman" w:cs="Times New Roman"/>
    </w:rPr>
  </w:style>
  <w:style w:type="character" w:customStyle="1" w:styleId="WW8Num19z2">
    <w:name w:val="WW8Num19z2"/>
    <w:rsid w:val="009E0A8A"/>
    <w:rPr>
      <w:rFonts w:ascii="Wingdings" w:hAnsi="Wingdings"/>
    </w:rPr>
  </w:style>
  <w:style w:type="character" w:customStyle="1" w:styleId="WW8Num19z4">
    <w:name w:val="WW8Num19z4"/>
    <w:rsid w:val="009E0A8A"/>
    <w:rPr>
      <w:rFonts w:ascii="Courier New" w:hAnsi="Courier New"/>
    </w:rPr>
  </w:style>
  <w:style w:type="character" w:customStyle="1" w:styleId="WW8Num20z1">
    <w:name w:val="WW8Num20z1"/>
    <w:rsid w:val="009E0A8A"/>
    <w:rPr>
      <w:rFonts w:ascii="Symbol" w:hAnsi="Symbol"/>
    </w:rPr>
  </w:style>
  <w:style w:type="character" w:customStyle="1" w:styleId="WW8Num23z0">
    <w:name w:val="WW8Num23z0"/>
    <w:rsid w:val="009E0A8A"/>
    <w:rPr>
      <w:rFonts w:ascii="Symbol" w:hAnsi="Symbol"/>
    </w:rPr>
  </w:style>
  <w:style w:type="character" w:customStyle="1" w:styleId="WW8Num23z1">
    <w:name w:val="WW8Num23z1"/>
    <w:rsid w:val="009E0A8A"/>
    <w:rPr>
      <w:rFonts w:ascii="Courier New" w:hAnsi="Courier New" w:cs="Courier New"/>
    </w:rPr>
  </w:style>
  <w:style w:type="character" w:customStyle="1" w:styleId="WW8Num23z2">
    <w:name w:val="WW8Num23z2"/>
    <w:rsid w:val="009E0A8A"/>
    <w:rPr>
      <w:rFonts w:ascii="Wingdings" w:hAnsi="Wingdings"/>
    </w:rPr>
  </w:style>
  <w:style w:type="character" w:customStyle="1" w:styleId="WW8Num24z0">
    <w:name w:val="WW8Num24z0"/>
    <w:rsid w:val="009E0A8A"/>
    <w:rPr>
      <w:b w:val="0"/>
    </w:rPr>
  </w:style>
  <w:style w:type="character" w:customStyle="1" w:styleId="WW8Num26z0">
    <w:name w:val="WW8Num26z0"/>
    <w:rsid w:val="009E0A8A"/>
    <w:rPr>
      <w:rFonts w:ascii="Symbol" w:hAnsi="Symbol"/>
    </w:rPr>
  </w:style>
  <w:style w:type="character" w:customStyle="1" w:styleId="WW8Num26z1">
    <w:name w:val="WW8Num26z1"/>
    <w:rsid w:val="009E0A8A"/>
    <w:rPr>
      <w:rFonts w:ascii="Courier New" w:hAnsi="Courier New"/>
    </w:rPr>
  </w:style>
  <w:style w:type="character" w:customStyle="1" w:styleId="WW8Num26z2">
    <w:name w:val="WW8Num26z2"/>
    <w:rsid w:val="009E0A8A"/>
    <w:rPr>
      <w:rFonts w:ascii="Wingdings" w:hAnsi="Wingdings"/>
    </w:rPr>
  </w:style>
  <w:style w:type="character" w:customStyle="1" w:styleId="WW8Num28z0">
    <w:name w:val="WW8Num28z0"/>
    <w:rsid w:val="009E0A8A"/>
    <w:rPr>
      <w:rFonts w:ascii="Symbol" w:hAnsi="Symbol"/>
    </w:rPr>
  </w:style>
  <w:style w:type="character" w:customStyle="1" w:styleId="WW8Num28z1">
    <w:name w:val="WW8Num28z1"/>
    <w:rsid w:val="009E0A8A"/>
    <w:rPr>
      <w:rFonts w:ascii="Courier New" w:hAnsi="Courier New"/>
    </w:rPr>
  </w:style>
  <w:style w:type="character" w:customStyle="1" w:styleId="WW8Num28z2">
    <w:name w:val="WW8Num28z2"/>
    <w:rsid w:val="009E0A8A"/>
    <w:rPr>
      <w:rFonts w:ascii="Wingdings" w:hAnsi="Wingdings"/>
    </w:rPr>
  </w:style>
  <w:style w:type="character" w:customStyle="1" w:styleId="WW8Num30z0">
    <w:name w:val="WW8Num30z0"/>
    <w:rsid w:val="009E0A8A"/>
    <w:rPr>
      <w:b w:val="0"/>
    </w:rPr>
  </w:style>
  <w:style w:type="character" w:customStyle="1" w:styleId="WW8Num31z0">
    <w:name w:val="WW8Num31z0"/>
    <w:rsid w:val="009E0A8A"/>
    <w:rPr>
      <w:rFonts w:ascii="Times New Roman" w:eastAsia="Times New Roman" w:hAnsi="Times New Roman" w:cs="Times New Roman"/>
      <w:b/>
    </w:rPr>
  </w:style>
  <w:style w:type="character" w:customStyle="1" w:styleId="WW8Num31z1">
    <w:name w:val="WW8Num31z1"/>
    <w:rsid w:val="009E0A8A"/>
    <w:rPr>
      <w:rFonts w:ascii="Times New Roman" w:eastAsia="Times New Roman" w:hAnsi="Times New Roman" w:cs="Times New Roman"/>
    </w:rPr>
  </w:style>
  <w:style w:type="character" w:customStyle="1" w:styleId="WW8Num33z0">
    <w:name w:val="WW8Num33z0"/>
    <w:rsid w:val="009E0A8A"/>
    <w:rPr>
      <w:rFonts w:ascii="Symbol" w:hAnsi="Symbol"/>
    </w:rPr>
  </w:style>
  <w:style w:type="character" w:customStyle="1" w:styleId="WW8Num33z1">
    <w:name w:val="WW8Num33z1"/>
    <w:rsid w:val="009E0A8A"/>
    <w:rPr>
      <w:rFonts w:ascii="Courier New" w:hAnsi="Courier New"/>
    </w:rPr>
  </w:style>
  <w:style w:type="character" w:customStyle="1" w:styleId="WW8Num33z2">
    <w:name w:val="WW8Num33z2"/>
    <w:rsid w:val="009E0A8A"/>
    <w:rPr>
      <w:rFonts w:ascii="Wingdings" w:hAnsi="Wingdings"/>
    </w:rPr>
  </w:style>
  <w:style w:type="character" w:customStyle="1" w:styleId="WW8Num36z0">
    <w:name w:val="WW8Num36z0"/>
    <w:rsid w:val="009E0A8A"/>
    <w:rPr>
      <w:rFonts w:ascii="Symbol" w:hAnsi="Symbol"/>
    </w:rPr>
  </w:style>
  <w:style w:type="character" w:customStyle="1" w:styleId="WW8Num36z2">
    <w:name w:val="WW8Num36z2"/>
    <w:rsid w:val="009E0A8A"/>
    <w:rPr>
      <w:rFonts w:ascii="Wingdings" w:hAnsi="Wingdings"/>
    </w:rPr>
  </w:style>
  <w:style w:type="character" w:customStyle="1" w:styleId="WW8Num36z4">
    <w:name w:val="WW8Num36z4"/>
    <w:rsid w:val="009E0A8A"/>
    <w:rPr>
      <w:rFonts w:ascii="Courier New" w:hAnsi="Courier New"/>
    </w:rPr>
  </w:style>
  <w:style w:type="character" w:customStyle="1" w:styleId="WW8Num37z0">
    <w:name w:val="WW8Num37z0"/>
    <w:rsid w:val="009E0A8A"/>
    <w:rPr>
      <w:rFonts w:ascii="Symbol" w:hAnsi="Symbol"/>
    </w:rPr>
  </w:style>
  <w:style w:type="character" w:customStyle="1" w:styleId="WW8Num37z1">
    <w:name w:val="WW8Num37z1"/>
    <w:rsid w:val="009E0A8A"/>
    <w:rPr>
      <w:rFonts w:ascii="Courier New" w:hAnsi="Courier New"/>
    </w:rPr>
  </w:style>
  <w:style w:type="character" w:customStyle="1" w:styleId="WW8Num37z2">
    <w:name w:val="WW8Num37z2"/>
    <w:rsid w:val="009E0A8A"/>
    <w:rPr>
      <w:rFonts w:ascii="Wingdings" w:hAnsi="Wingdings"/>
    </w:rPr>
  </w:style>
  <w:style w:type="character" w:customStyle="1" w:styleId="WW8Num38z0">
    <w:name w:val="WW8Num38z0"/>
    <w:rsid w:val="009E0A8A"/>
    <w:rPr>
      <w:rFonts w:ascii="Symbol" w:hAnsi="Symbol"/>
    </w:rPr>
  </w:style>
  <w:style w:type="character" w:customStyle="1" w:styleId="WW8Num38z1">
    <w:name w:val="WW8Num38z1"/>
    <w:rsid w:val="009E0A8A"/>
    <w:rPr>
      <w:rFonts w:ascii="Courier New" w:hAnsi="Courier New"/>
    </w:rPr>
  </w:style>
  <w:style w:type="character" w:customStyle="1" w:styleId="WW8Num38z2">
    <w:name w:val="WW8Num38z2"/>
    <w:rsid w:val="009E0A8A"/>
    <w:rPr>
      <w:rFonts w:ascii="Wingdings" w:hAnsi="Wingdings"/>
    </w:rPr>
  </w:style>
  <w:style w:type="character" w:customStyle="1" w:styleId="WW8Num39z0">
    <w:name w:val="WW8Num39z0"/>
    <w:rsid w:val="009E0A8A"/>
    <w:rPr>
      <w:rFonts w:ascii="Symbol" w:hAnsi="Symbol"/>
    </w:rPr>
  </w:style>
  <w:style w:type="character" w:customStyle="1" w:styleId="WW8Num39z1">
    <w:name w:val="WW8Num39z1"/>
    <w:rsid w:val="009E0A8A"/>
    <w:rPr>
      <w:rFonts w:ascii="Courier New" w:hAnsi="Courier New"/>
    </w:rPr>
  </w:style>
  <w:style w:type="character" w:customStyle="1" w:styleId="WW8Num39z2">
    <w:name w:val="WW8Num39z2"/>
    <w:rsid w:val="009E0A8A"/>
    <w:rPr>
      <w:rFonts w:ascii="Wingdings" w:hAnsi="Wingdings"/>
    </w:rPr>
  </w:style>
  <w:style w:type="character" w:customStyle="1" w:styleId="affffb">
    <w:name w:val="Символы концевой сноски"/>
    <w:basedOn w:val="1f5"/>
    <w:rsid w:val="009E0A8A"/>
  </w:style>
  <w:style w:type="paragraph" w:customStyle="1" w:styleId="1f7">
    <w:name w:val="Название1"/>
    <w:basedOn w:val="ad"/>
    <w:qFormat/>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8">
    <w:name w:val="Указатель1"/>
    <w:basedOn w:val="ad"/>
    <w:qFormat/>
    <w:rsid w:val="009E0A8A"/>
    <w:pPr>
      <w:suppressLineNumbers/>
      <w:suppressAutoHyphens/>
      <w:spacing w:line="240" w:lineRule="auto"/>
      <w:jc w:val="left"/>
    </w:pPr>
    <w:rPr>
      <w:rFonts w:eastAsia="Times New Roman" w:cs="Tahoma"/>
      <w:szCs w:val="24"/>
      <w:lang w:eastAsia="ar-SA"/>
    </w:rPr>
  </w:style>
  <w:style w:type="paragraph" w:customStyle="1" w:styleId="affffc">
    <w:name w:val="Текст в таблице"/>
    <w:basedOn w:val="ad"/>
    <w:qFormat/>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d">
    <w:name w:val="Цифры в таблице"/>
    <w:basedOn w:val="affffc"/>
    <w:qFormat/>
    <w:rsid w:val="009E0A8A"/>
  </w:style>
  <w:style w:type="paragraph" w:customStyle="1" w:styleId="affffe">
    <w:name w:val="Шапка таблицы"/>
    <w:basedOn w:val="affffc"/>
    <w:qFormat/>
    <w:rsid w:val="009E0A8A"/>
  </w:style>
  <w:style w:type="paragraph" w:customStyle="1" w:styleId="afffff">
    <w:name w:val="Примечание"/>
    <w:basedOn w:val="affff1"/>
    <w:qFormat/>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fff0">
    <w:name w:val="Еденицы измерения"/>
    <w:basedOn w:val="ad"/>
    <w:next w:val="ad"/>
    <w:qFormat/>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f1">
    <w:name w:val="Таблица в том числе"/>
    <w:basedOn w:val="affffa"/>
    <w:next w:val="affffa"/>
    <w:qFormat/>
    <w:rsid w:val="009E0A8A"/>
    <w:pPr>
      <w:keepNext/>
      <w:keepLines/>
      <w:ind w:left="227" w:right="0"/>
    </w:pPr>
  </w:style>
  <w:style w:type="paragraph" w:customStyle="1" w:styleId="1f9">
    <w:name w:val="Схема документа1"/>
    <w:basedOn w:val="ad"/>
    <w:qFormat/>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f2">
    <w:name w:val="Шапка таблиц"/>
    <w:basedOn w:val="ad"/>
    <w:qFormat/>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f3">
    <w:name w:val="Таблица еденицы измерения"/>
    <w:basedOn w:val="affffa"/>
    <w:next w:val="affff2"/>
    <w:qFormat/>
    <w:rsid w:val="009E0A8A"/>
    <w:pPr>
      <w:keepNext/>
      <w:keepLines/>
      <w:spacing w:after="120"/>
      <w:ind w:right="284"/>
      <w:jc w:val="right"/>
    </w:pPr>
    <w:rPr>
      <w:rFonts w:ascii="Arial CYR" w:hAnsi="Arial CYR"/>
    </w:rPr>
  </w:style>
  <w:style w:type="paragraph" w:customStyle="1" w:styleId="1fa">
    <w:name w:val="Верхний колонтитул1"/>
    <w:basedOn w:val="ad"/>
    <w:qFormat/>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d"/>
    <w:qFormat/>
    <w:rsid w:val="009E0A8A"/>
    <w:pPr>
      <w:suppressAutoHyphens/>
      <w:spacing w:after="120" w:line="480" w:lineRule="auto"/>
      <w:jc w:val="left"/>
    </w:pPr>
    <w:rPr>
      <w:rFonts w:eastAsia="Times New Roman"/>
      <w:szCs w:val="24"/>
      <w:lang w:eastAsia="ar-SA"/>
    </w:rPr>
  </w:style>
  <w:style w:type="paragraph" w:customStyle="1" w:styleId="1fb">
    <w:name w:val="Текст1"/>
    <w:basedOn w:val="ad"/>
    <w:qFormat/>
    <w:rsid w:val="009E0A8A"/>
    <w:pPr>
      <w:suppressAutoHyphens/>
      <w:spacing w:line="240" w:lineRule="auto"/>
      <w:jc w:val="left"/>
    </w:pPr>
    <w:rPr>
      <w:rFonts w:ascii="Courier New" w:eastAsia="Times New Roman" w:hAnsi="Courier New"/>
      <w:sz w:val="20"/>
      <w:szCs w:val="20"/>
      <w:lang w:eastAsia="ar-SA"/>
    </w:rPr>
  </w:style>
  <w:style w:type="paragraph" w:customStyle="1" w:styleId="afffff4">
    <w:name w:val="Содержимое таблицы"/>
    <w:basedOn w:val="ad"/>
    <w:qFormat/>
    <w:rsid w:val="009E0A8A"/>
    <w:pPr>
      <w:suppressLineNumbers/>
      <w:suppressAutoHyphens/>
      <w:spacing w:line="240" w:lineRule="auto"/>
      <w:jc w:val="left"/>
    </w:pPr>
    <w:rPr>
      <w:rFonts w:eastAsia="Times New Roman"/>
      <w:szCs w:val="24"/>
      <w:lang w:eastAsia="ar-SA"/>
    </w:rPr>
  </w:style>
  <w:style w:type="paragraph" w:customStyle="1" w:styleId="afffff5">
    <w:name w:val="Содержимое врезки"/>
    <w:basedOn w:val="affa"/>
    <w:qFormat/>
    <w:rsid w:val="009E0A8A"/>
  </w:style>
  <w:style w:type="paragraph" w:customStyle="1" w:styleId="afffff6">
    <w:name w:val="Таблица абзац перед"/>
    <w:basedOn w:val="affff1"/>
    <w:qFormat/>
    <w:rsid w:val="009E0A8A"/>
    <w:pPr>
      <w:keepNext/>
      <w:spacing w:before="240" w:after="240" w:line="240" w:lineRule="auto"/>
      <w:ind w:firstLine="454"/>
    </w:pPr>
    <w:rPr>
      <w:rFonts w:eastAsia="Times New Roman"/>
      <w:sz w:val="18"/>
      <w:szCs w:val="24"/>
      <w:lang w:eastAsia="ru-RU"/>
    </w:rPr>
  </w:style>
  <w:style w:type="paragraph" w:customStyle="1" w:styleId="afffff7">
    <w:name w:val="Таблицы"/>
    <w:basedOn w:val="ad"/>
    <w:qFormat/>
    <w:rsid w:val="009E0A8A"/>
    <w:pPr>
      <w:spacing w:line="240" w:lineRule="auto"/>
      <w:jc w:val="left"/>
    </w:pPr>
    <w:rPr>
      <w:rFonts w:eastAsia="Times New Roman"/>
      <w:sz w:val="22"/>
      <w:szCs w:val="24"/>
      <w:lang w:eastAsia="ru-RU"/>
    </w:rPr>
  </w:style>
  <w:style w:type="paragraph" w:styleId="afffff8">
    <w:name w:val="Document Map"/>
    <w:basedOn w:val="ad"/>
    <w:link w:val="afffff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afffff9">
    <w:name w:val="Схема документа Знак"/>
    <w:basedOn w:val="ae"/>
    <w:link w:val="afffff8"/>
    <w:uiPriority w:val="99"/>
    <w:rsid w:val="009E0A8A"/>
    <w:rPr>
      <w:rFonts w:ascii="Tahoma" w:eastAsia="Times New Roman" w:hAnsi="Tahoma" w:cs="Tahoma"/>
      <w:shd w:val="clear" w:color="auto" w:fill="000080"/>
    </w:rPr>
  </w:style>
  <w:style w:type="paragraph" w:customStyle="1" w:styleId="3c">
    <w:name w:val="заголовок 3"/>
    <w:basedOn w:val="ad"/>
    <w:next w:val="ad"/>
    <w:qFormat/>
    <w:rsid w:val="009E0A8A"/>
    <w:pPr>
      <w:keepNext/>
      <w:spacing w:line="240" w:lineRule="auto"/>
      <w:jc w:val="center"/>
      <w:outlineLvl w:val="2"/>
    </w:pPr>
    <w:rPr>
      <w:rFonts w:eastAsia="Times New Roman"/>
      <w:b/>
      <w:sz w:val="26"/>
      <w:szCs w:val="20"/>
      <w:lang w:eastAsia="ru-RU"/>
    </w:rPr>
  </w:style>
  <w:style w:type="paragraph" w:customStyle="1" w:styleId="72">
    <w:name w:val="7"/>
    <w:basedOn w:val="ad"/>
    <w:qFormat/>
    <w:rsid w:val="009E0A8A"/>
    <w:pPr>
      <w:spacing w:line="240" w:lineRule="auto"/>
      <w:jc w:val="left"/>
    </w:pPr>
    <w:rPr>
      <w:rFonts w:eastAsia="Times New Roman"/>
      <w:sz w:val="20"/>
      <w:szCs w:val="20"/>
      <w:lang w:eastAsia="ru-RU"/>
    </w:rPr>
  </w:style>
  <w:style w:type="paragraph" w:customStyle="1" w:styleId="1fc">
    <w:name w:val="1"/>
    <w:basedOn w:val="ad"/>
    <w:qFormat/>
    <w:rsid w:val="009E0A8A"/>
    <w:pPr>
      <w:spacing w:line="240" w:lineRule="auto"/>
      <w:jc w:val="left"/>
    </w:pPr>
    <w:rPr>
      <w:rFonts w:eastAsia="Times New Roman"/>
      <w:sz w:val="20"/>
      <w:szCs w:val="20"/>
      <w:lang w:eastAsia="ru-RU"/>
    </w:rPr>
  </w:style>
  <w:style w:type="character" w:customStyle="1" w:styleId="afffffa">
    <w:name w:val="ПЗаг_ГД"/>
    <w:rsid w:val="009E0A8A"/>
    <w:rPr>
      <w:rFonts w:ascii="Times New Roman" w:hAnsi="Times New Roman"/>
      <w:b/>
      <w:i/>
      <w:sz w:val="24"/>
    </w:rPr>
  </w:style>
  <w:style w:type="paragraph" w:customStyle="1" w:styleId="afffffb">
    <w:name w:val="Пример"/>
    <w:basedOn w:val="2c"/>
    <w:autoRedefine/>
    <w:qFormat/>
    <w:rsid w:val="009E0A8A"/>
  </w:style>
  <w:style w:type="paragraph" w:customStyle="1" w:styleId="Ieieeeieiioeooe">
    <w:name w:val="Ie?iee eieiioeooe"/>
    <w:basedOn w:val="ad"/>
    <w:autoRedefine/>
    <w:qFormat/>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d">
    <w:name w:val="Таблица1"/>
    <w:basedOn w:val="ad"/>
    <w:autoRedefine/>
    <w:qFormat/>
    <w:rsid w:val="009E0A8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9E0A8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9E0A8A"/>
    <w:rPr>
      <w:rFonts w:ascii="Arial" w:hAnsi="Arial" w:cs="Arial"/>
      <w:b/>
      <w:bCs/>
      <w:kern w:val="32"/>
      <w:sz w:val="32"/>
      <w:szCs w:val="32"/>
      <w:lang w:val="ru-RU" w:eastAsia="ru-RU" w:bidi="ar-SA"/>
    </w:rPr>
  </w:style>
  <w:style w:type="paragraph" w:customStyle="1" w:styleId="afffffc">
    <w:name w:val="Знак Знак Знак Знак"/>
    <w:basedOn w:val="ad"/>
    <w:qFormat/>
    <w:rsid w:val="009E0A8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d"/>
    <w:autoRedefine/>
    <w:qFormat/>
    <w:rsid w:val="009E0A8A"/>
    <w:pPr>
      <w:ind w:firstLine="720"/>
    </w:pPr>
    <w:rPr>
      <w:rFonts w:eastAsia="Times New Roman"/>
      <w:szCs w:val="24"/>
      <w:lang w:eastAsia="ru-RU"/>
    </w:rPr>
  </w:style>
  <w:style w:type="paragraph" w:customStyle="1" w:styleId="tt">
    <w:name w:val="tt"/>
    <w:basedOn w:val="ad"/>
    <w:qFormat/>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d"/>
    <w:qFormat/>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d">
    <w:name w:val="Таблица_моя"/>
    <w:basedOn w:val="ad"/>
    <w:qFormat/>
    <w:rsid w:val="009E0A8A"/>
    <w:pPr>
      <w:spacing w:line="240" w:lineRule="auto"/>
      <w:jc w:val="left"/>
    </w:pPr>
    <w:rPr>
      <w:rFonts w:ascii="Tahoma" w:eastAsia="Times New Roman" w:hAnsi="Tahoma"/>
      <w:sz w:val="14"/>
      <w:szCs w:val="24"/>
      <w:lang w:eastAsia="ru-RU"/>
    </w:rPr>
  </w:style>
  <w:style w:type="paragraph" w:customStyle="1" w:styleId="afffffe">
    <w:name w:val="Знак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ad"/>
    <w:qFormat/>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d"/>
    <w:qFormat/>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uiPriority w:val="99"/>
    <w:rsid w:val="009E0A8A"/>
    <w:rPr>
      <w:rFonts w:ascii="Times New Roman" w:hAnsi="Times New Roman" w:cs="Times New Roman"/>
      <w:sz w:val="24"/>
      <w:szCs w:val="24"/>
    </w:rPr>
  </w:style>
  <w:style w:type="paragraph" w:customStyle="1" w:styleId="affffff">
    <w:name w:val="Таблица"/>
    <w:basedOn w:val="ad"/>
    <w:link w:val="affffff0"/>
    <w:autoRedefine/>
    <w:qFormat/>
    <w:rsid w:val="009E0A8A"/>
    <w:pPr>
      <w:spacing w:line="240" w:lineRule="auto"/>
      <w:jc w:val="left"/>
    </w:pPr>
    <w:rPr>
      <w:rFonts w:eastAsia="Times New Roman"/>
      <w:szCs w:val="24"/>
      <w:lang w:eastAsia="ru-RU"/>
    </w:rPr>
  </w:style>
  <w:style w:type="character" w:customStyle="1" w:styleId="TimesNewRoman14pt">
    <w:name w:val="Стиль Times New Roman 14 pt Черный"/>
    <w:rsid w:val="009E0A8A"/>
    <w:rPr>
      <w:rFonts w:ascii="Times New Roman" w:hAnsi="Times New Roman"/>
      <w:color w:val="000000"/>
      <w:spacing w:val="-3"/>
      <w:sz w:val="24"/>
    </w:rPr>
  </w:style>
  <w:style w:type="paragraph" w:customStyle="1" w:styleId="44">
    <w:name w:val="заголовок 4"/>
    <w:basedOn w:val="ad"/>
    <w:next w:val="ad"/>
    <w:qFormat/>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d"/>
    <w:qFormat/>
    <w:rsid w:val="009E0A8A"/>
    <w:pPr>
      <w:spacing w:after="600" w:line="240" w:lineRule="auto"/>
    </w:pPr>
    <w:rPr>
      <w:rFonts w:ascii="NTHarmonica" w:eastAsia="Times New Roman" w:hAnsi="NTHarmonica"/>
      <w:szCs w:val="20"/>
      <w:lang w:eastAsia="ru-RU"/>
    </w:rPr>
  </w:style>
  <w:style w:type="paragraph" w:styleId="2f1">
    <w:name w:val="List 2"/>
    <w:basedOn w:val="ad"/>
    <w:uiPriority w:val="99"/>
    <w:rsid w:val="009E0A8A"/>
    <w:pPr>
      <w:spacing w:line="240" w:lineRule="auto"/>
      <w:ind w:left="566" w:hanging="283"/>
      <w:jc w:val="left"/>
    </w:pPr>
    <w:rPr>
      <w:rFonts w:ascii="Arial" w:eastAsia="Times New Roman" w:hAnsi="Arial" w:cs="Arial"/>
      <w:sz w:val="22"/>
      <w:lang w:eastAsia="ru-RU"/>
    </w:rPr>
  </w:style>
  <w:style w:type="paragraph" w:styleId="2">
    <w:name w:val="List Bullet 2"/>
    <w:basedOn w:val="ad"/>
    <w:autoRedefine/>
    <w:rsid w:val="009E0A8A"/>
    <w:pPr>
      <w:numPr>
        <w:numId w:val="4"/>
      </w:numPr>
      <w:spacing w:line="240" w:lineRule="auto"/>
      <w:jc w:val="left"/>
    </w:pPr>
    <w:rPr>
      <w:rFonts w:ascii="Arial" w:eastAsia="Times New Roman" w:hAnsi="Arial" w:cs="Arial"/>
      <w:sz w:val="22"/>
      <w:lang w:eastAsia="ru-RU"/>
    </w:rPr>
  </w:style>
  <w:style w:type="paragraph" w:styleId="2f2">
    <w:name w:val="List Continue 2"/>
    <w:basedOn w:val="ad"/>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d"/>
    <w:qFormat/>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d"/>
    <w:qFormat/>
    <w:rsid w:val="009E0A8A"/>
    <w:pPr>
      <w:spacing w:after="120" w:line="240" w:lineRule="auto"/>
      <w:ind w:firstLine="709"/>
      <w:jc w:val="left"/>
    </w:pPr>
    <w:rPr>
      <w:rFonts w:eastAsia="Times New Roman"/>
      <w:szCs w:val="20"/>
      <w:lang w:eastAsia="ru-RU"/>
    </w:rPr>
  </w:style>
  <w:style w:type="paragraph" w:styleId="aff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d"/>
    <w:next w:val="ad"/>
    <w:link w:val="2f3"/>
    <w:qFormat/>
    <w:rsid w:val="009E0A8A"/>
    <w:pPr>
      <w:pageBreakBefore/>
      <w:spacing w:after="240" w:line="240" w:lineRule="auto"/>
      <w:ind w:right="91"/>
      <w:jc w:val="center"/>
    </w:pPr>
    <w:rPr>
      <w:rFonts w:eastAsia="Times New Roman"/>
      <w:b/>
      <w:snapToGrid w:val="0"/>
      <w:sz w:val="26"/>
      <w:szCs w:val="20"/>
      <w:lang w:eastAsia="ru-RU"/>
    </w:rPr>
  </w:style>
  <w:style w:type="paragraph" w:customStyle="1" w:styleId="affffff2">
    <w:name w:val="Внутренний адрес"/>
    <w:basedOn w:val="ad"/>
    <w:qFormat/>
    <w:rsid w:val="009E0A8A"/>
    <w:pPr>
      <w:suppressAutoHyphens/>
      <w:spacing w:line="240" w:lineRule="auto"/>
      <w:ind w:left="835" w:right="-360"/>
      <w:jc w:val="left"/>
    </w:pPr>
    <w:rPr>
      <w:rFonts w:eastAsia="Times New Roman"/>
      <w:sz w:val="20"/>
      <w:szCs w:val="20"/>
      <w:lang w:eastAsia="he-IL" w:bidi="he-IL"/>
    </w:rPr>
  </w:style>
  <w:style w:type="paragraph" w:customStyle="1" w:styleId="affffff3">
    <w:name w:val="Текст таблицы"/>
    <w:basedOn w:val="ad"/>
    <w:qFormat/>
    <w:rsid w:val="009E0A8A"/>
    <w:pPr>
      <w:keepLines/>
      <w:spacing w:line="240" w:lineRule="auto"/>
      <w:jc w:val="center"/>
    </w:pPr>
    <w:rPr>
      <w:rFonts w:eastAsia="Times New Roman"/>
      <w:b/>
      <w:szCs w:val="20"/>
      <w:lang w:eastAsia="ru-RU"/>
    </w:rPr>
  </w:style>
  <w:style w:type="paragraph" w:customStyle="1" w:styleId="affffff4">
    <w:name w:val="Знак Знак Знак Знак Знак Знак"/>
    <w:basedOn w:val="ad"/>
    <w:next w:val="18"/>
    <w:rsid w:val="009E0A8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d"/>
    <w:qFormat/>
    <w:rsid w:val="009E0A8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d"/>
    <w:qFormat/>
    <w:rsid w:val="009E0A8A"/>
    <w:pPr>
      <w:spacing w:after="160" w:line="240" w:lineRule="exact"/>
      <w:jc w:val="left"/>
    </w:pPr>
    <w:rPr>
      <w:rFonts w:ascii="Verdana" w:eastAsia="Times New Roman" w:hAnsi="Verdana"/>
      <w:sz w:val="20"/>
      <w:szCs w:val="20"/>
      <w:lang w:val="en-US"/>
    </w:rPr>
  </w:style>
  <w:style w:type="paragraph" w:customStyle="1" w:styleId="affffff5">
    <w:name w:val="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rsid w:val="009E0A8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45">
    <w:name w:val="Знак Знак4"/>
    <w:rsid w:val="009E0A8A"/>
    <w:rPr>
      <w:rFonts w:ascii="Arial" w:hAnsi="Arial" w:cs="Arial"/>
      <w:b/>
      <w:bCs/>
      <w:kern w:val="32"/>
      <w:sz w:val="32"/>
      <w:szCs w:val="32"/>
      <w:lang w:val="ru-RU" w:eastAsia="ru-RU" w:bidi="ar-SA"/>
    </w:rPr>
  </w:style>
  <w:style w:type="paragraph" w:customStyle="1" w:styleId="1ff0">
    <w:name w:val="Знак1"/>
    <w:basedOn w:val="ad"/>
    <w:rsid w:val="009E0A8A"/>
    <w:pPr>
      <w:spacing w:after="160" w:line="240" w:lineRule="exact"/>
      <w:jc w:val="left"/>
    </w:pPr>
    <w:rPr>
      <w:rFonts w:ascii="Verdana" w:eastAsia="Times New Roman" w:hAnsi="Verdana" w:cs="Verdana"/>
      <w:szCs w:val="24"/>
      <w:lang w:val="en-US"/>
    </w:rPr>
  </w:style>
  <w:style w:type="character" w:customStyle="1" w:styleId="affffff6">
    <w:name w:val="ВерхКолонтитул Знак Знак"/>
    <w:locked/>
    <w:rsid w:val="009E0A8A"/>
    <w:rPr>
      <w:sz w:val="24"/>
      <w:szCs w:val="24"/>
      <w:lang w:val="ru-RU" w:eastAsia="ru-RU" w:bidi="ar-SA"/>
    </w:rPr>
  </w:style>
  <w:style w:type="paragraph" w:styleId="affffff7">
    <w:name w:val="Body Text First Indent"/>
    <w:basedOn w:val="affa"/>
    <w:link w:val="affffff8"/>
    <w:rsid w:val="009E0A8A"/>
    <w:pPr>
      <w:spacing w:line="240" w:lineRule="auto"/>
      <w:ind w:firstLine="210"/>
      <w:jc w:val="left"/>
    </w:pPr>
    <w:rPr>
      <w:rFonts w:eastAsia="Times New Roman"/>
      <w:szCs w:val="24"/>
      <w:lang w:eastAsia="ar-SA"/>
    </w:rPr>
  </w:style>
  <w:style w:type="character" w:customStyle="1" w:styleId="affffff8">
    <w:name w:val="Красная строка Знак"/>
    <w:basedOn w:val="affb"/>
    <w:link w:val="affffff7"/>
    <w:rsid w:val="009E0A8A"/>
    <w:rPr>
      <w:rFonts w:ascii="Times New Roman" w:eastAsia="Times New Roman" w:hAnsi="Times New Roman"/>
      <w:sz w:val="24"/>
      <w:szCs w:val="24"/>
      <w:lang w:eastAsia="ar-SA"/>
    </w:rPr>
  </w:style>
  <w:style w:type="paragraph" w:customStyle="1" w:styleId="Normal">
    <w:name w:val="Normal Знак Знак Знак"/>
    <w:qFormat/>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d"/>
    <w:next w:val="ad"/>
    <w:qFormat/>
    <w:rsid w:val="009E0A8A"/>
    <w:pPr>
      <w:keepNext/>
      <w:widowControl w:val="0"/>
      <w:spacing w:before="120" w:line="200" w:lineRule="exact"/>
    </w:pPr>
    <w:rPr>
      <w:rFonts w:eastAsia="Times New Roman"/>
      <w:b/>
      <w:sz w:val="16"/>
      <w:szCs w:val="20"/>
      <w:lang w:eastAsia="ru-RU"/>
    </w:rPr>
  </w:style>
  <w:style w:type="paragraph" w:customStyle="1" w:styleId="3d">
    <w:name w:val="Знак3"/>
    <w:basedOn w:val="ad"/>
    <w:rsid w:val="009E0A8A"/>
    <w:pPr>
      <w:spacing w:before="120" w:after="160" w:line="240" w:lineRule="exact"/>
    </w:pPr>
    <w:rPr>
      <w:rFonts w:ascii="Verdana" w:eastAsia="Times New Roman" w:hAnsi="Verdana" w:cs="Verdana"/>
      <w:sz w:val="20"/>
      <w:szCs w:val="20"/>
      <w:lang w:val="en-US"/>
    </w:rPr>
  </w:style>
  <w:style w:type="paragraph" w:styleId="affffff9">
    <w:name w:val="No Spacing"/>
    <w:link w:val="affffffa"/>
    <w:uiPriority w:val="1"/>
    <w:qFormat/>
    <w:rsid w:val="009E0A8A"/>
    <w:rPr>
      <w:rFonts w:eastAsia="Times New Roman"/>
      <w:sz w:val="22"/>
      <w:szCs w:val="22"/>
      <w:lang w:eastAsia="en-US"/>
    </w:rPr>
  </w:style>
  <w:style w:type="character" w:customStyle="1" w:styleId="affffffa">
    <w:name w:val="Без интервала Знак"/>
    <w:link w:val="affffff9"/>
    <w:uiPriority w:val="1"/>
    <w:rsid w:val="009E0A8A"/>
    <w:rPr>
      <w:rFonts w:eastAsia="Times New Roman"/>
      <w:sz w:val="22"/>
      <w:szCs w:val="22"/>
      <w:lang w:eastAsia="en-US"/>
    </w:rPr>
  </w:style>
  <w:style w:type="paragraph" w:customStyle="1" w:styleId="western">
    <w:name w:val="western"/>
    <w:basedOn w:val="ad"/>
    <w:qFormat/>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e"/>
    <w:rsid w:val="009E0A8A"/>
  </w:style>
  <w:style w:type="paragraph" w:customStyle="1" w:styleId="Standard">
    <w:name w:val="Standard"/>
    <w:qFormat/>
    <w:rsid w:val="009E0A8A"/>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d"/>
    <w:qFormat/>
    <w:rsid w:val="009E0A8A"/>
    <w:pPr>
      <w:spacing w:after="160" w:line="240" w:lineRule="exact"/>
      <w:jc w:val="left"/>
    </w:pPr>
    <w:rPr>
      <w:rFonts w:ascii="Verdana" w:eastAsia="Times New Roman" w:hAnsi="Verdana" w:cs="Verdana"/>
      <w:szCs w:val="24"/>
      <w:lang w:val="en-US"/>
    </w:rPr>
  </w:style>
  <w:style w:type="paragraph" w:customStyle="1" w:styleId="affffffb">
    <w:name w:val="Табличный_заголовки"/>
    <w:basedOn w:val="ad"/>
    <w:qFormat/>
    <w:rsid w:val="009E0A8A"/>
    <w:pPr>
      <w:keepNext/>
      <w:keepLines/>
      <w:spacing w:line="240" w:lineRule="auto"/>
      <w:jc w:val="center"/>
    </w:pPr>
    <w:rPr>
      <w:rFonts w:eastAsia="Times New Roman"/>
      <w:b/>
      <w:sz w:val="22"/>
      <w:lang w:eastAsia="ru-RU"/>
    </w:rPr>
  </w:style>
  <w:style w:type="paragraph" w:customStyle="1" w:styleId="affffffc">
    <w:name w:val="Табличный_центр"/>
    <w:basedOn w:val="ad"/>
    <w:qFormat/>
    <w:rsid w:val="009E0A8A"/>
    <w:pPr>
      <w:spacing w:line="240" w:lineRule="auto"/>
      <w:jc w:val="center"/>
    </w:pPr>
    <w:rPr>
      <w:rFonts w:eastAsia="Times New Roman"/>
      <w:sz w:val="22"/>
      <w:lang w:eastAsia="ru-RU"/>
    </w:rPr>
  </w:style>
  <w:style w:type="character" w:customStyle="1" w:styleId="affff5">
    <w:name w:val="Список Знак"/>
    <w:link w:val="affff4"/>
    <w:rsid w:val="009E0A8A"/>
    <w:rPr>
      <w:rFonts w:ascii="Times New Roman" w:eastAsia="Times New Roman" w:hAnsi="Times New Roman" w:cs="Tahoma"/>
      <w:sz w:val="24"/>
      <w:szCs w:val="24"/>
      <w:lang w:eastAsia="ar-SA"/>
    </w:rPr>
  </w:style>
  <w:style w:type="paragraph" w:customStyle="1" w:styleId="a0">
    <w:name w:val="Список нумерованный"/>
    <w:basedOn w:val="ad"/>
    <w:qFormat/>
    <w:rsid w:val="009E0A8A"/>
    <w:pPr>
      <w:numPr>
        <w:numId w:val="8"/>
      </w:numPr>
      <w:spacing w:before="120" w:line="240" w:lineRule="auto"/>
    </w:pPr>
    <w:rPr>
      <w:rFonts w:eastAsia="Times New Roman"/>
      <w:szCs w:val="24"/>
      <w:lang w:eastAsia="ru-RU"/>
    </w:rPr>
  </w:style>
  <w:style w:type="paragraph" w:customStyle="1" w:styleId="affffffd">
    <w:name w:val="Табличный"/>
    <w:basedOn w:val="ad"/>
    <w:qFormat/>
    <w:rsid w:val="009E0A8A"/>
    <w:pPr>
      <w:keepNext/>
      <w:widowControl w:val="0"/>
      <w:spacing w:before="60" w:after="60" w:line="240" w:lineRule="auto"/>
      <w:jc w:val="center"/>
    </w:pPr>
    <w:rPr>
      <w:rFonts w:eastAsia="Times New Roman"/>
      <w:b/>
      <w:sz w:val="22"/>
      <w:szCs w:val="20"/>
      <w:lang w:eastAsia="ru-RU"/>
    </w:rPr>
  </w:style>
  <w:style w:type="paragraph" w:customStyle="1" w:styleId="affffffe">
    <w:name w:val="Содержание"/>
    <w:basedOn w:val="ad"/>
    <w:qFormat/>
    <w:rsid w:val="009E0A8A"/>
    <w:pPr>
      <w:widowControl w:val="0"/>
      <w:spacing w:before="240" w:after="240" w:line="240" w:lineRule="auto"/>
      <w:jc w:val="center"/>
    </w:pPr>
    <w:rPr>
      <w:rFonts w:eastAsia="Times New Roman"/>
      <w:b/>
      <w:caps/>
      <w:szCs w:val="20"/>
      <w:lang w:eastAsia="ru-RU"/>
    </w:rPr>
  </w:style>
  <w:style w:type="paragraph" w:customStyle="1" w:styleId="afffffff">
    <w:name w:val="Название таблицы"/>
    <w:basedOn w:val="affffff1"/>
    <w:qFormat/>
    <w:rsid w:val="009E0A8A"/>
    <w:pPr>
      <w:keepNext/>
      <w:pageBreakBefore w:val="0"/>
      <w:spacing w:before="120" w:after="120"/>
      <w:ind w:right="0"/>
      <w:jc w:val="left"/>
    </w:pPr>
    <w:rPr>
      <w:bCs/>
      <w:snapToGrid/>
      <w:sz w:val="22"/>
      <w:szCs w:val="22"/>
    </w:rPr>
  </w:style>
  <w:style w:type="paragraph" w:customStyle="1" w:styleId="13">
    <w:name w:val="Список 1)"/>
    <w:basedOn w:val="ad"/>
    <w:qFormat/>
    <w:rsid w:val="009E0A8A"/>
    <w:pPr>
      <w:numPr>
        <w:numId w:val="6"/>
      </w:numPr>
      <w:spacing w:after="60" w:line="240" w:lineRule="auto"/>
    </w:pPr>
    <w:rPr>
      <w:rFonts w:eastAsia="Times New Roman"/>
      <w:szCs w:val="24"/>
      <w:lang w:eastAsia="ru-RU"/>
    </w:rPr>
  </w:style>
  <w:style w:type="paragraph" w:customStyle="1" w:styleId="afffffff0">
    <w:name w:val="Табличный_нумерованный"/>
    <w:basedOn w:val="ad"/>
    <w:link w:val="afffffff1"/>
    <w:qFormat/>
    <w:rsid w:val="009E0A8A"/>
    <w:pPr>
      <w:tabs>
        <w:tab w:val="num" w:pos="340"/>
      </w:tabs>
      <w:spacing w:line="240" w:lineRule="auto"/>
      <w:ind w:firstLine="57"/>
      <w:jc w:val="left"/>
    </w:pPr>
    <w:rPr>
      <w:rFonts w:eastAsia="Times New Roman"/>
      <w:sz w:val="22"/>
      <w:lang w:eastAsia="ru-RU"/>
    </w:rPr>
  </w:style>
  <w:style w:type="character" w:customStyle="1" w:styleId="afffffff1">
    <w:name w:val="Табличный_нумерованный Знак"/>
    <w:link w:val="afffffff0"/>
    <w:rsid w:val="009E0A8A"/>
    <w:rPr>
      <w:rFonts w:ascii="Times New Roman" w:eastAsia="Times New Roman" w:hAnsi="Times New Roman"/>
      <w:sz w:val="22"/>
      <w:szCs w:val="22"/>
    </w:rPr>
  </w:style>
  <w:style w:type="paragraph" w:styleId="afffffff2">
    <w:name w:val="toa heading"/>
    <w:basedOn w:val="ad"/>
    <w:next w:val="ad"/>
    <w:rsid w:val="009E0A8A"/>
    <w:pPr>
      <w:spacing w:before="40" w:after="20" w:line="240" w:lineRule="auto"/>
      <w:jc w:val="center"/>
    </w:pPr>
    <w:rPr>
      <w:rFonts w:eastAsia="Times New Roman"/>
      <w:b/>
      <w:sz w:val="22"/>
      <w:szCs w:val="20"/>
      <w:lang w:eastAsia="ru-RU"/>
    </w:rPr>
  </w:style>
  <w:style w:type="paragraph" w:customStyle="1" w:styleId="ac">
    <w:name w:val="Требования"/>
    <w:basedOn w:val="ad"/>
    <w:qFormat/>
    <w:rsid w:val="009E0A8A"/>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f4"/>
    <w:qFormat/>
    <w:rsid w:val="009E0A8A"/>
    <w:pPr>
      <w:numPr>
        <w:numId w:val="5"/>
      </w:numPr>
      <w:suppressAutoHyphens w:val="0"/>
      <w:spacing w:after="60"/>
      <w:ind w:left="1080" w:hanging="360"/>
      <w:jc w:val="both"/>
    </w:pPr>
    <w:rPr>
      <w:rFonts w:cs="Times New Roman"/>
      <w:snapToGrid w:val="0"/>
      <w:lang w:eastAsia="ru-RU"/>
    </w:rPr>
  </w:style>
  <w:style w:type="paragraph" w:customStyle="1" w:styleId="afffffff3">
    <w:name w:val="Табличный_слева"/>
    <w:basedOn w:val="ad"/>
    <w:qFormat/>
    <w:rsid w:val="009E0A8A"/>
    <w:pPr>
      <w:spacing w:line="240" w:lineRule="auto"/>
      <w:jc w:val="left"/>
    </w:pPr>
    <w:rPr>
      <w:rFonts w:eastAsia="Times New Roman"/>
      <w:sz w:val="22"/>
      <w:lang w:eastAsia="ru-RU"/>
    </w:rPr>
  </w:style>
  <w:style w:type="paragraph" w:customStyle="1" w:styleId="1ff1">
    <w:name w:val="Обычный 1"/>
    <w:basedOn w:val="ad"/>
    <w:next w:val="ad"/>
    <w:semiHidden/>
    <w:qFormat/>
    <w:rsid w:val="009E0A8A"/>
    <w:pPr>
      <w:tabs>
        <w:tab w:val="num" w:pos="360"/>
      </w:tabs>
      <w:spacing w:before="120" w:line="240" w:lineRule="auto"/>
      <w:ind w:left="360" w:hanging="360"/>
    </w:pPr>
    <w:rPr>
      <w:rFonts w:eastAsia="Times New Roman"/>
      <w:szCs w:val="20"/>
      <w:lang w:eastAsia="ru-RU"/>
    </w:rPr>
  </w:style>
  <w:style w:type="paragraph" w:customStyle="1" w:styleId="afffffff4">
    <w:name w:val="Обычный влево"/>
    <w:basedOn w:val="1ff1"/>
    <w:qFormat/>
    <w:rsid w:val="009E0A8A"/>
    <w:pPr>
      <w:tabs>
        <w:tab w:val="clear" w:pos="360"/>
      </w:tabs>
      <w:spacing w:before="0"/>
      <w:ind w:left="0" w:firstLine="0"/>
      <w:jc w:val="left"/>
    </w:pPr>
  </w:style>
  <w:style w:type="paragraph" w:customStyle="1" w:styleId="afffffff5">
    <w:name w:val="Табличный_по ширине"/>
    <w:basedOn w:val="afffffff3"/>
    <w:qFormat/>
    <w:rsid w:val="009E0A8A"/>
    <w:pPr>
      <w:jc w:val="both"/>
    </w:pPr>
  </w:style>
  <w:style w:type="character" w:styleId="afffffff6">
    <w:name w:val="Subtle Emphasis"/>
    <w:uiPriority w:val="19"/>
    <w:qFormat/>
    <w:rsid w:val="009E0A8A"/>
    <w:rPr>
      <w:i/>
      <w:iCs/>
      <w:color w:val="808080"/>
    </w:rPr>
  </w:style>
  <w:style w:type="paragraph" w:styleId="afffffff7">
    <w:name w:val="table of figures"/>
    <w:basedOn w:val="ad"/>
    <w:next w:val="ad"/>
    <w:uiPriority w:val="99"/>
    <w:unhideWhenUsed/>
    <w:rsid w:val="009E0A8A"/>
    <w:pPr>
      <w:ind w:firstLine="709"/>
    </w:pPr>
    <w:rPr>
      <w:rFonts w:eastAsia="Times New Roman"/>
      <w:szCs w:val="24"/>
      <w:lang w:eastAsia="ru-RU"/>
    </w:rPr>
  </w:style>
  <w:style w:type="character" w:styleId="HTML1">
    <w:name w:val="HTML Sample"/>
    <w:uiPriority w:val="99"/>
    <w:rsid w:val="009E0A8A"/>
    <w:rPr>
      <w:rFonts w:ascii="Courier New" w:hAnsi="Courier New" w:cs="Courier New"/>
      <w:lang w:val="ru-RU"/>
    </w:rPr>
  </w:style>
  <w:style w:type="character" w:styleId="HTML2">
    <w:name w:val="HTML Definition"/>
    <w:uiPriority w:val="99"/>
    <w:rsid w:val="009E0A8A"/>
    <w:rPr>
      <w:i/>
      <w:iCs/>
      <w:lang w:val="ru-RU"/>
    </w:rPr>
  </w:style>
  <w:style w:type="character" w:styleId="HTML3">
    <w:name w:val="HTML Variable"/>
    <w:uiPriority w:val="99"/>
    <w:rsid w:val="009E0A8A"/>
    <w:rPr>
      <w:i/>
      <w:iCs/>
      <w:lang w:val="ru-RU"/>
    </w:rPr>
  </w:style>
  <w:style w:type="character" w:styleId="HTML4">
    <w:name w:val="HTML Typewriter"/>
    <w:uiPriority w:val="99"/>
    <w:rsid w:val="009E0A8A"/>
    <w:rPr>
      <w:rFonts w:ascii="Courier New" w:hAnsi="Courier New" w:cs="Courier New"/>
      <w:sz w:val="20"/>
      <w:szCs w:val="20"/>
      <w:lang w:val="ru-RU"/>
    </w:rPr>
  </w:style>
  <w:style w:type="character" w:styleId="HTML5">
    <w:name w:val="HTML Acronym"/>
    <w:uiPriority w:val="99"/>
    <w:rsid w:val="009E0A8A"/>
    <w:rPr>
      <w:lang w:val="ru-RU"/>
    </w:rPr>
  </w:style>
  <w:style w:type="character" w:styleId="HTML6">
    <w:name w:val="HTML Keyboard"/>
    <w:uiPriority w:val="99"/>
    <w:rsid w:val="009E0A8A"/>
    <w:rPr>
      <w:rFonts w:ascii="Courier New" w:hAnsi="Courier New" w:cs="Courier New"/>
      <w:sz w:val="20"/>
      <w:szCs w:val="20"/>
      <w:lang w:val="ru-RU"/>
    </w:rPr>
  </w:style>
  <w:style w:type="character" w:styleId="HTML7">
    <w:name w:val="HTML Code"/>
    <w:uiPriority w:val="99"/>
    <w:rsid w:val="009E0A8A"/>
    <w:rPr>
      <w:rFonts w:ascii="Courier New" w:hAnsi="Courier New" w:cs="Courier New"/>
      <w:sz w:val="20"/>
      <w:szCs w:val="20"/>
      <w:lang w:val="ru-RU"/>
    </w:rPr>
  </w:style>
  <w:style w:type="character" w:styleId="HTML8">
    <w:name w:val="HTML Cite"/>
    <w:uiPriority w:val="99"/>
    <w:rsid w:val="009E0A8A"/>
    <w:rPr>
      <w:i/>
      <w:iCs/>
      <w:lang w:val="ru-RU"/>
    </w:rPr>
  </w:style>
  <w:style w:type="character" w:styleId="afffffff8">
    <w:name w:val="Intense Emphasis"/>
    <w:uiPriority w:val="99"/>
    <w:qFormat/>
    <w:rsid w:val="009E0A8A"/>
    <w:rPr>
      <w:b/>
      <w:bCs/>
      <w:i/>
      <w:iCs/>
      <w:color w:val="4F81BD"/>
      <w:sz w:val="22"/>
      <w:szCs w:val="22"/>
    </w:rPr>
  </w:style>
  <w:style w:type="character" w:styleId="afffffff9">
    <w:name w:val="Subtle Reference"/>
    <w:uiPriority w:val="99"/>
    <w:qFormat/>
    <w:rsid w:val="009E0A8A"/>
    <w:rPr>
      <w:color w:val="auto"/>
      <w:u w:val="single"/>
    </w:rPr>
  </w:style>
  <w:style w:type="character" w:styleId="afffffffa">
    <w:name w:val="Book Title"/>
    <w:uiPriority w:val="99"/>
    <w:qFormat/>
    <w:rsid w:val="009E0A8A"/>
    <w:rPr>
      <w:rFonts w:ascii="Cambria" w:eastAsia="Times New Roman" w:hAnsi="Cambria" w:cs="Times New Roman"/>
      <w:b/>
      <w:bCs/>
      <w:i/>
      <w:iCs/>
      <w:color w:val="auto"/>
    </w:rPr>
  </w:style>
  <w:style w:type="paragraph" w:styleId="afffffffb">
    <w:name w:val="Signature"/>
    <w:basedOn w:val="ad"/>
    <w:link w:val="afffffffc"/>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c">
    <w:name w:val="Подпись Знак"/>
    <w:basedOn w:val="ae"/>
    <w:link w:val="afffffffb"/>
    <w:uiPriority w:val="99"/>
    <w:rsid w:val="009E0A8A"/>
    <w:rPr>
      <w:rFonts w:ascii="Arial" w:eastAsia="Times New Roman" w:hAnsi="Arial" w:cs="Arial"/>
      <w:spacing w:val="-5"/>
      <w:lang w:eastAsia="ar-SA"/>
    </w:rPr>
  </w:style>
  <w:style w:type="paragraph" w:styleId="afffffffd">
    <w:name w:val="E-mail Signature"/>
    <w:basedOn w:val="ad"/>
    <w:link w:val="afffffffe"/>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e">
    <w:name w:val="Электронная подпись Знак"/>
    <w:basedOn w:val="ae"/>
    <w:link w:val="afffffffd"/>
    <w:uiPriority w:val="99"/>
    <w:rsid w:val="009E0A8A"/>
    <w:rPr>
      <w:rFonts w:ascii="Arial" w:eastAsia="Times New Roman" w:hAnsi="Arial" w:cs="Arial"/>
      <w:spacing w:val="-5"/>
      <w:lang w:eastAsia="ar-SA"/>
    </w:rPr>
  </w:style>
  <w:style w:type="paragraph" w:styleId="HTML9">
    <w:name w:val="HTML Address"/>
    <w:basedOn w:val="ad"/>
    <w:link w:val="HTMLa"/>
    <w:uiPriority w:val="99"/>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e"/>
    <w:link w:val="HTML9"/>
    <w:uiPriority w:val="99"/>
    <w:rsid w:val="009E0A8A"/>
    <w:rPr>
      <w:rFonts w:ascii="Arial" w:eastAsia="Times New Roman" w:hAnsi="Arial" w:cs="Arial"/>
      <w:i/>
      <w:iCs/>
      <w:spacing w:val="-5"/>
      <w:lang w:eastAsia="ar-SA"/>
    </w:rPr>
  </w:style>
  <w:style w:type="paragraph" w:styleId="affffffff">
    <w:name w:val="envelope address"/>
    <w:basedOn w:val="ad"/>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d"/>
    <w:next w:val="ad"/>
    <w:link w:val="2f5"/>
    <w:uiPriority w:val="99"/>
    <w:qFormat/>
    <w:rsid w:val="009E0A8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e"/>
    <w:link w:val="2f4"/>
    <w:uiPriority w:val="99"/>
    <w:rsid w:val="009E0A8A"/>
    <w:rPr>
      <w:rFonts w:ascii="Cambria" w:eastAsia="Times New Roman" w:hAnsi="Cambria"/>
      <w:i/>
      <w:iCs/>
      <w:color w:val="5A5A5A"/>
      <w:sz w:val="24"/>
      <w:szCs w:val="24"/>
      <w:lang w:val="en-US" w:eastAsia="en-US" w:bidi="en-US"/>
    </w:rPr>
  </w:style>
  <w:style w:type="paragraph" w:styleId="affffffff0">
    <w:name w:val="Intense Quote"/>
    <w:basedOn w:val="ad"/>
    <w:next w:val="ad"/>
    <w:link w:val="affffffff1"/>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1">
    <w:name w:val="Выделенная цитата Знак"/>
    <w:basedOn w:val="ae"/>
    <w:link w:val="affffffff0"/>
    <w:uiPriority w:val="99"/>
    <w:rsid w:val="009E0A8A"/>
    <w:rPr>
      <w:rFonts w:ascii="Cambria" w:eastAsia="Times New Roman" w:hAnsi="Cambria"/>
      <w:i/>
      <w:iCs/>
      <w:color w:val="FFFEFF"/>
      <w:sz w:val="24"/>
      <w:szCs w:val="24"/>
      <w:shd w:val="clear" w:color="auto" w:fill="4F81BD"/>
      <w:lang w:val="en-US" w:eastAsia="en-US" w:bidi="en-US"/>
    </w:rPr>
  </w:style>
  <w:style w:type="paragraph" w:customStyle="1" w:styleId="24">
    <w:name w:val="_ЗАГОЛОВОК 2"/>
    <w:basedOn w:val="ad"/>
    <w:autoRedefine/>
    <w:qFormat/>
    <w:rsid w:val="009E0A8A"/>
    <w:pPr>
      <w:keepNext/>
      <w:numPr>
        <w:ilvl w:val="1"/>
        <w:numId w:val="9"/>
      </w:numPr>
      <w:tabs>
        <w:tab w:val="left" w:pos="1134"/>
      </w:tabs>
      <w:spacing w:before="120" w:after="120" w:line="240" w:lineRule="auto"/>
    </w:pPr>
    <w:rPr>
      <w:rFonts w:eastAsia="Times New Roman"/>
      <w:b/>
      <w:lang w:eastAsia="ru-RU"/>
    </w:rPr>
  </w:style>
  <w:style w:type="paragraph" w:customStyle="1" w:styleId="31">
    <w:name w:val="_ЗАГОЛОВОК 3"/>
    <w:basedOn w:val="ad"/>
    <w:autoRedefine/>
    <w:qFormat/>
    <w:rsid w:val="009E0A8A"/>
    <w:pPr>
      <w:numPr>
        <w:ilvl w:val="2"/>
        <w:numId w:val="9"/>
      </w:numPr>
      <w:spacing w:line="240" w:lineRule="auto"/>
    </w:pPr>
    <w:rPr>
      <w:rFonts w:eastAsia="Times New Roman"/>
      <w:i/>
      <w:color w:val="000000"/>
      <w:u w:val="single"/>
      <w:lang w:eastAsia="ru-RU"/>
    </w:rPr>
  </w:style>
  <w:style w:type="paragraph" w:customStyle="1" w:styleId="Sc">
    <w:name w:val="S_Обычный в таблице"/>
    <w:basedOn w:val="ad"/>
    <w:link w:val="Sd"/>
    <w:qFormat/>
    <w:rsid w:val="009E0A8A"/>
    <w:pPr>
      <w:jc w:val="center"/>
    </w:pPr>
    <w:rPr>
      <w:rFonts w:eastAsia="Times New Roman"/>
      <w:szCs w:val="24"/>
      <w:lang w:eastAsia="ru-RU"/>
    </w:rPr>
  </w:style>
  <w:style w:type="character" w:customStyle="1" w:styleId="Sd">
    <w:name w:val="S_Обычный в таблице Знак"/>
    <w:link w:val="Sc"/>
    <w:rsid w:val="009E0A8A"/>
    <w:rPr>
      <w:rFonts w:ascii="Times New Roman" w:eastAsia="Times New Roman" w:hAnsi="Times New Roman"/>
      <w:sz w:val="24"/>
      <w:szCs w:val="24"/>
    </w:rPr>
  </w:style>
  <w:style w:type="paragraph" w:customStyle="1" w:styleId="46">
    <w:name w:val="Стиль 4"/>
    <w:basedOn w:val="40"/>
    <w:link w:val="47"/>
    <w:qFormat/>
    <w:rsid w:val="009E0A8A"/>
    <w:pPr>
      <w:suppressAutoHyphens/>
      <w:spacing w:before="200"/>
      <w:ind w:firstLine="709"/>
    </w:pPr>
    <w:rPr>
      <w:rFonts w:ascii="Times New Roman" w:eastAsia="Times New Roman" w:hAnsi="Times New Roman" w:cs="Times New Roman"/>
      <w:b/>
      <w:bCs/>
      <w:i w:val="0"/>
      <w:color w:val="auto"/>
      <w:lang w:val="x-none"/>
    </w:rPr>
  </w:style>
  <w:style w:type="character" w:customStyle="1" w:styleId="47">
    <w:name w:val="Стиль 4 Знак"/>
    <w:link w:val="46"/>
    <w:rsid w:val="009E0A8A"/>
    <w:rPr>
      <w:rFonts w:ascii="Times New Roman" w:eastAsia="Times New Roman" w:hAnsi="Times New Roman"/>
      <w:b/>
      <w:bCs/>
      <w:iCs/>
      <w:sz w:val="24"/>
      <w:szCs w:val="22"/>
      <w:lang w:val="x-none" w:eastAsia="en-US"/>
    </w:rPr>
  </w:style>
  <w:style w:type="paragraph" w:customStyle="1" w:styleId="affffffff2">
    <w:name w:val="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9E0A8A"/>
    <w:rPr>
      <w:sz w:val="24"/>
      <w:szCs w:val="24"/>
      <w:lang w:val="ru-RU" w:eastAsia="ru-RU" w:bidi="ar-SA"/>
    </w:rPr>
  </w:style>
  <w:style w:type="paragraph" w:customStyle="1" w:styleId="affffffff3">
    <w:name w:val="Письмо"/>
    <w:basedOn w:val="ad"/>
    <w:qFormat/>
    <w:rsid w:val="009E0A8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9E0A8A"/>
    <w:rPr>
      <w:b/>
      <w:bCs/>
      <w:sz w:val="24"/>
    </w:rPr>
  </w:style>
  <w:style w:type="paragraph" w:customStyle="1" w:styleId="212pt0">
    <w:name w:val="Заголовок 2 + 12 pt Знак"/>
    <w:basedOn w:val="ad"/>
    <w:next w:val="ad"/>
    <w:link w:val="212pt"/>
    <w:autoRedefine/>
    <w:qFormat/>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d"/>
    <w:next w:val="ad"/>
    <w:autoRedefine/>
    <w:qFormat/>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6"/>
    <w:next w:val="affa"/>
    <w:autoRedefine/>
    <w:qFormat/>
    <w:rsid w:val="009E0A8A"/>
    <w:pPr>
      <w:keepLines w:val="0"/>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4">
    <w:name w:val="Краткий обратный адрес"/>
    <w:basedOn w:val="ad"/>
    <w:qFormat/>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b"/>
    <w:qFormat/>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d"/>
    <w:qFormat/>
    <w:rsid w:val="009E0A8A"/>
    <w:pPr>
      <w:spacing w:line="240" w:lineRule="auto"/>
      <w:ind w:firstLine="709"/>
    </w:pPr>
    <w:rPr>
      <w:rFonts w:eastAsia="Times New Roman"/>
      <w:szCs w:val="20"/>
      <w:lang w:eastAsia="ru-RU"/>
    </w:rPr>
  </w:style>
  <w:style w:type="paragraph" w:customStyle="1" w:styleId="Iauiue">
    <w:name w:val="Iau?iue"/>
    <w:qFormat/>
    <w:rsid w:val="009E0A8A"/>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ad"/>
    <w:qFormat/>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d"/>
    <w:qFormat/>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d"/>
    <w:qFormat/>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d"/>
    <w:qFormat/>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d"/>
    <w:qFormat/>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ad"/>
    <w:qFormat/>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d"/>
    <w:qFormat/>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d"/>
    <w:qFormat/>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d"/>
    <w:qFormat/>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d"/>
    <w:qFormat/>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d"/>
    <w:next w:val="affa"/>
    <w:autoRedefine/>
    <w:qFormat/>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d"/>
    <w:qFormat/>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9E0A8A"/>
    <w:pPr>
      <w:spacing w:after="360" w:line="360" w:lineRule="auto"/>
      <w:jc w:val="center"/>
    </w:pPr>
    <w:rPr>
      <w:rFonts w:ascii="Times New Roman" w:hAnsi="Times New Roman" w:cs="Times New Roman"/>
      <w:sz w:val="28"/>
      <w:szCs w:val="28"/>
    </w:rPr>
  </w:style>
  <w:style w:type="paragraph" w:customStyle="1" w:styleId="1ff2">
    <w:name w:val="Стиль1"/>
    <w:basedOn w:val="ad"/>
    <w:link w:val="1ff3"/>
    <w:qFormat/>
    <w:rsid w:val="009E0A8A"/>
    <w:pPr>
      <w:spacing w:line="240" w:lineRule="auto"/>
      <w:ind w:firstLine="720"/>
    </w:pPr>
    <w:rPr>
      <w:rFonts w:eastAsia="Times New Roman"/>
      <w:szCs w:val="20"/>
      <w:lang w:eastAsia="ru-RU"/>
    </w:rPr>
  </w:style>
  <w:style w:type="paragraph" w:customStyle="1" w:styleId="FR1">
    <w:name w:val="FR1"/>
    <w:qFormat/>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7">
    <w:name w:val="Обычный2"/>
    <w:qFormat/>
    <w:rsid w:val="009E0A8A"/>
    <w:rPr>
      <w:rFonts w:ascii="Times New Roman" w:eastAsia="Times New Roman" w:hAnsi="Times New Roman"/>
    </w:rPr>
  </w:style>
  <w:style w:type="paragraph" w:customStyle="1" w:styleId="ArNar">
    <w:name w:val="Обычный ArNar"/>
    <w:basedOn w:val="ad"/>
    <w:qFormat/>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a"/>
    <w:uiPriority w:val="99"/>
    <w:qFormat/>
    <w:rsid w:val="009E0A8A"/>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5">
    <w:name w:val="Заголовок раздела"/>
    <w:basedOn w:val="ad"/>
    <w:qFormat/>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d"/>
    <w:qFormat/>
    <w:rsid w:val="009E0A8A"/>
    <w:pPr>
      <w:spacing w:line="240" w:lineRule="auto"/>
      <w:ind w:firstLine="225"/>
    </w:pPr>
    <w:rPr>
      <w:rFonts w:eastAsia="Times New Roman"/>
      <w:szCs w:val="24"/>
      <w:lang w:eastAsia="ru-RU"/>
    </w:rPr>
  </w:style>
  <w:style w:type="paragraph" w:customStyle="1" w:styleId="a9">
    <w:name w:val="штрих"/>
    <w:basedOn w:val="affa"/>
    <w:qFormat/>
    <w:rsid w:val="009E0A8A"/>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d"/>
    <w:qFormat/>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d"/>
    <w:qFormat/>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d"/>
    <w:next w:val="ad"/>
    <w:autoRedefine/>
    <w:qFormat/>
    <w:rsid w:val="009E0A8A"/>
    <w:pPr>
      <w:keepNext/>
      <w:spacing w:line="240" w:lineRule="auto"/>
      <w:jc w:val="center"/>
      <w:outlineLvl w:val="0"/>
    </w:pPr>
    <w:rPr>
      <w:rFonts w:eastAsia="Times New Roman"/>
      <w:bCs/>
      <w:szCs w:val="24"/>
      <w:lang w:eastAsia="ru-RU"/>
    </w:rPr>
  </w:style>
  <w:style w:type="character" w:styleId="affffffff6">
    <w:name w:val="endnote reference"/>
    <w:rsid w:val="009E0A8A"/>
    <w:rPr>
      <w:vertAlign w:val="superscript"/>
    </w:rPr>
  </w:style>
  <w:style w:type="character" w:customStyle="1" w:styleId="212pt3">
    <w:name w:val="Заголовок 2 + 12 pt Знак Знак Знак Знак Знак"/>
    <w:rsid w:val="009E0A8A"/>
    <w:rPr>
      <w:b/>
      <w:bCs/>
      <w:sz w:val="24"/>
      <w:lang w:val="ru-RU" w:eastAsia="ru-RU" w:bidi="ar-SA"/>
    </w:rPr>
  </w:style>
  <w:style w:type="character" w:customStyle="1" w:styleId="212pt4">
    <w:name w:val="Заголовок 2 + 12 pt Знак Знак Знак Знак"/>
    <w:rsid w:val="009E0A8A"/>
    <w:rPr>
      <w:bCs/>
      <w:sz w:val="24"/>
      <w:szCs w:val="24"/>
      <w:lang w:val="ru-RU" w:eastAsia="ru-RU" w:bidi="ar-SA"/>
    </w:rPr>
  </w:style>
  <w:style w:type="table" w:styleId="1ff4">
    <w:name w:val="Table Columns 1"/>
    <w:basedOn w:val="af"/>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f"/>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7">
    <w:name w:val="Table Contemporary"/>
    <w:basedOn w:val="af"/>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8">
    <w:name w:val="Table Elegant"/>
    <w:basedOn w:val="af"/>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5">
    <w:name w:val="Table Subtle 1"/>
    <w:basedOn w:val="af"/>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d"/>
    <w:rsid w:val="009E0A8A"/>
    <w:pPr>
      <w:numPr>
        <w:numId w:val="11"/>
      </w:numPr>
      <w:overflowPunct w:val="0"/>
      <w:autoSpaceDE w:val="0"/>
      <w:autoSpaceDN w:val="0"/>
      <w:adjustRightInd w:val="0"/>
      <w:spacing w:line="240" w:lineRule="auto"/>
      <w:jc w:val="left"/>
    </w:pPr>
    <w:rPr>
      <w:rFonts w:eastAsia="Times New Roman"/>
      <w:szCs w:val="20"/>
      <w:lang w:eastAsia="ru-RU"/>
    </w:rPr>
  </w:style>
  <w:style w:type="numbering" w:customStyle="1" w:styleId="3f">
    <w:name w:val="Стиль3"/>
    <w:rsid w:val="009E0A8A"/>
  </w:style>
  <w:style w:type="numbering" w:styleId="ab">
    <w:name w:val="Outline List 3"/>
    <w:basedOn w:val="af0"/>
    <w:rsid w:val="009E0A8A"/>
    <w:pPr>
      <w:numPr>
        <w:numId w:val="15"/>
      </w:numPr>
    </w:pPr>
  </w:style>
  <w:style w:type="paragraph" w:customStyle="1" w:styleId="1ff6">
    <w:name w:val="Без интервала1"/>
    <w:link w:val="NoSpacingChar"/>
    <w:qFormat/>
    <w:rsid w:val="009E0A8A"/>
    <w:rPr>
      <w:rFonts w:eastAsia="Times New Roman"/>
      <w:sz w:val="22"/>
      <w:szCs w:val="22"/>
    </w:rPr>
  </w:style>
  <w:style w:type="paragraph" w:styleId="affffffff9">
    <w:name w:val="Message Header"/>
    <w:basedOn w:val="ad"/>
    <w:link w:val="affffffffa"/>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a">
    <w:name w:val="Шапка Знак"/>
    <w:basedOn w:val="ae"/>
    <w:link w:val="affffffff9"/>
    <w:rsid w:val="009E0A8A"/>
    <w:rPr>
      <w:rFonts w:ascii="NTHelvetica/Cyrillic" w:eastAsia="Times New Roman" w:hAnsi="NTHelvetica/Cyrillic"/>
      <w:sz w:val="16"/>
    </w:rPr>
  </w:style>
  <w:style w:type="paragraph" w:customStyle="1" w:styleId="affffffffb">
    <w:name w:val="Цифры"/>
    <w:basedOn w:val="affffff"/>
    <w:qFormat/>
    <w:rsid w:val="009E0A8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d"/>
    <w:qFormat/>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7">
    <w:name w:val="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qFormat/>
    <w:rsid w:val="009E0A8A"/>
    <w:pPr>
      <w:autoSpaceDE w:val="0"/>
      <w:autoSpaceDN w:val="0"/>
      <w:adjustRightInd w:val="0"/>
    </w:pPr>
    <w:rPr>
      <w:rFonts w:ascii="Arial" w:hAnsi="Arial" w:cs="Arial"/>
      <w:sz w:val="24"/>
      <w:szCs w:val="24"/>
    </w:rPr>
  </w:style>
  <w:style w:type="character" w:customStyle="1" w:styleId="S8">
    <w:name w:val="S_Обычный Знак"/>
    <w:link w:val="S7"/>
    <w:rsid w:val="009E0A8A"/>
    <w:rPr>
      <w:rFonts w:ascii="Times New Roman" w:eastAsia="MS Mincho" w:hAnsi="Times New Roman"/>
      <w:sz w:val="24"/>
      <w:szCs w:val="24"/>
      <w:lang w:eastAsia="ar-SA"/>
    </w:rPr>
  </w:style>
  <w:style w:type="table" w:customStyle="1" w:styleId="1ff8">
    <w:name w:val="Сетка таблицы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link w:val="Normal0"/>
    <w:qFormat/>
    <w:rsid w:val="009E0A8A"/>
    <w:pPr>
      <w:snapToGrid w:val="0"/>
    </w:pPr>
    <w:rPr>
      <w:rFonts w:ascii="Times New Roman" w:eastAsia="Times New Roman" w:hAnsi="Times New Roman"/>
      <w:sz w:val="22"/>
    </w:rPr>
  </w:style>
  <w:style w:type="character" w:customStyle="1" w:styleId="Normal0">
    <w:name w:val="Normal Знак"/>
    <w:link w:val="3f0"/>
    <w:rsid w:val="009E0A8A"/>
    <w:rPr>
      <w:rFonts w:ascii="Times New Roman" w:eastAsia="Times New Roman" w:hAnsi="Times New Roman"/>
      <w:sz w:val="22"/>
    </w:rPr>
  </w:style>
  <w:style w:type="paragraph" w:customStyle="1" w:styleId="Normal10-02">
    <w:name w:val="Normal + 10 пт полужирный По центру Слева:  -02 см Справ..."/>
    <w:basedOn w:val="3f0"/>
    <w:link w:val="Normal10-020"/>
    <w:qFormat/>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9E0A8A"/>
    <w:rPr>
      <w:rFonts w:ascii="Times New Roman" w:eastAsia="Times New Roman" w:hAnsi="Times New Roman"/>
      <w:b/>
      <w:bCs/>
    </w:rPr>
  </w:style>
  <w:style w:type="paragraph" w:customStyle="1" w:styleId="affffffffc">
    <w:name w:val="Заголовок таблици"/>
    <w:basedOn w:val="ad"/>
    <w:qFormat/>
    <w:rsid w:val="009E0A8A"/>
    <w:pPr>
      <w:spacing w:line="240" w:lineRule="auto"/>
      <w:ind w:firstLine="540"/>
    </w:pPr>
    <w:rPr>
      <w:rFonts w:eastAsia="Times New Roman"/>
      <w:sz w:val="22"/>
      <w:szCs w:val="24"/>
      <w:lang w:eastAsia="ru-RU"/>
    </w:rPr>
  </w:style>
  <w:style w:type="paragraph" w:customStyle="1" w:styleId="bl0">
    <w:name w:val="bl0"/>
    <w:basedOn w:val="ad"/>
    <w:qFormat/>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d"/>
    <w:qFormat/>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9E0A8A"/>
  </w:style>
  <w:style w:type="character" w:customStyle="1" w:styleId="Bodytext4">
    <w:name w:val="Body text (4)_"/>
    <w:link w:val="Bodytext41"/>
    <w:uiPriority w:val="99"/>
    <w:rsid w:val="009E0A8A"/>
    <w:rPr>
      <w:rFonts w:ascii="Arial Narrow" w:hAnsi="Arial Narrow" w:cs="Arial Narrow"/>
      <w:sz w:val="16"/>
      <w:szCs w:val="16"/>
      <w:shd w:val="clear" w:color="auto" w:fill="FFFFFF"/>
    </w:rPr>
  </w:style>
  <w:style w:type="character" w:customStyle="1" w:styleId="Bodytext40">
    <w:name w:val="Body text (4)"/>
    <w:uiPriority w:val="99"/>
    <w:rsid w:val="009E0A8A"/>
    <w:rPr>
      <w:rFonts w:ascii="Arial Narrow" w:hAnsi="Arial Narrow" w:cs="Arial Narrow"/>
      <w:noProof/>
      <w:sz w:val="16"/>
      <w:szCs w:val="16"/>
      <w:shd w:val="clear" w:color="auto" w:fill="FFFFFF"/>
    </w:rPr>
  </w:style>
  <w:style w:type="paragraph" w:customStyle="1" w:styleId="Bodytext41">
    <w:name w:val="Body text (4)1"/>
    <w:basedOn w:val="ad"/>
    <w:link w:val="Bodytext4"/>
    <w:uiPriority w:val="99"/>
    <w:qFormat/>
    <w:rsid w:val="009E0A8A"/>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9E0A8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9E0A8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9E0A8A"/>
    <w:rPr>
      <w:rFonts w:ascii="Arial Narrow" w:hAnsi="Arial Narrow" w:cs="Arial Narrow"/>
      <w:noProof/>
      <w:sz w:val="21"/>
      <w:szCs w:val="21"/>
      <w:shd w:val="clear" w:color="auto" w:fill="FFFFFF"/>
    </w:rPr>
  </w:style>
  <w:style w:type="paragraph" w:customStyle="1" w:styleId="Heading421">
    <w:name w:val="Heading #4 (2)1"/>
    <w:basedOn w:val="ad"/>
    <w:link w:val="Heading42"/>
    <w:uiPriority w:val="99"/>
    <w:qFormat/>
    <w:rsid w:val="009E0A8A"/>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d"/>
    <w:uiPriority w:val="99"/>
    <w:qFormat/>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d"/>
    <w:uiPriority w:val="99"/>
    <w:qFormat/>
    <w:rsid w:val="009E0A8A"/>
    <w:pPr>
      <w:suppressAutoHyphens/>
      <w:spacing w:before="20" w:after="20" w:line="240" w:lineRule="auto"/>
    </w:pPr>
    <w:rPr>
      <w:rFonts w:eastAsia="Times New Roman"/>
      <w:sz w:val="22"/>
      <w:szCs w:val="20"/>
      <w:lang w:eastAsia="ru-RU"/>
    </w:rPr>
  </w:style>
  <w:style w:type="table" w:customStyle="1" w:styleId="3f1">
    <w:name w:val="Сетка таблицы3"/>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9E0A8A"/>
    <w:rPr>
      <w:b/>
      <w:bCs/>
      <w:i/>
      <w:iCs/>
      <w:spacing w:val="10"/>
      <w:sz w:val="19"/>
      <w:szCs w:val="19"/>
      <w:shd w:val="clear" w:color="auto" w:fill="FFFFFF"/>
    </w:rPr>
  </w:style>
  <w:style w:type="character" w:customStyle="1" w:styleId="Bodytext6">
    <w:name w:val="Body text (6)_"/>
    <w:link w:val="Bodytext61"/>
    <w:uiPriority w:val="99"/>
    <w:rsid w:val="009E0A8A"/>
    <w:rPr>
      <w:b/>
      <w:bCs/>
      <w:sz w:val="15"/>
      <w:szCs w:val="15"/>
      <w:shd w:val="clear" w:color="auto" w:fill="FFFFFF"/>
    </w:rPr>
  </w:style>
  <w:style w:type="paragraph" w:customStyle="1" w:styleId="Tablecaption0">
    <w:name w:val="Table caption"/>
    <w:basedOn w:val="ad"/>
    <w:link w:val="Tablecaption"/>
    <w:uiPriority w:val="99"/>
    <w:qFormat/>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d"/>
    <w:link w:val="Bodytext6"/>
    <w:uiPriority w:val="99"/>
    <w:qFormat/>
    <w:rsid w:val="009E0A8A"/>
    <w:pPr>
      <w:shd w:val="clear" w:color="auto" w:fill="FFFFFF"/>
      <w:spacing w:line="240" w:lineRule="atLeast"/>
      <w:jc w:val="left"/>
    </w:pPr>
    <w:rPr>
      <w:rFonts w:ascii="Calibri" w:hAnsi="Calibri"/>
      <w:b/>
      <w:bCs/>
      <w:sz w:val="15"/>
      <w:szCs w:val="15"/>
      <w:lang w:eastAsia="ru-RU"/>
    </w:rPr>
  </w:style>
  <w:style w:type="table" w:customStyle="1" w:styleId="313">
    <w:name w:val="Сетка таблицы3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Обычный + По ширине"/>
    <w:aliases w:val="Междустр.интервал:  одинарный + Междустр.интервал:  одина..."/>
    <w:basedOn w:val="ad"/>
    <w:uiPriority w:val="99"/>
    <w:qFormat/>
    <w:rsid w:val="009E0A8A"/>
    <w:rPr>
      <w:rFonts w:eastAsia="Times New Roman"/>
      <w:szCs w:val="24"/>
      <w:lang w:eastAsia="ru-RU"/>
    </w:rPr>
  </w:style>
  <w:style w:type="character" w:customStyle="1" w:styleId="FontStyle98">
    <w:name w:val="Font Style98"/>
    <w:rsid w:val="009E0A8A"/>
    <w:rPr>
      <w:rFonts w:ascii="Times New Roman" w:hAnsi="Times New Roman" w:cs="Times New Roman" w:hint="default"/>
      <w:sz w:val="22"/>
      <w:szCs w:val="22"/>
    </w:rPr>
  </w:style>
  <w:style w:type="character" w:customStyle="1" w:styleId="FontStyle115">
    <w:name w:val="Font Style115"/>
    <w:rsid w:val="009E0A8A"/>
    <w:rPr>
      <w:rFonts w:ascii="Times New Roman" w:hAnsi="Times New Roman" w:cs="Times New Roman" w:hint="default"/>
      <w:b/>
      <w:bCs/>
      <w:sz w:val="22"/>
      <w:szCs w:val="22"/>
    </w:rPr>
  </w:style>
  <w:style w:type="paragraph" w:customStyle="1" w:styleId="Default">
    <w:name w:val="Default"/>
    <w:qFormat/>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e">
    <w:name w:val="Раздел"/>
    <w:basedOn w:val="afff4"/>
    <w:qFormat/>
    <w:rsid w:val="009E0A8A"/>
    <w:pPr>
      <w:spacing w:before="600"/>
      <w:ind w:left="426"/>
      <w:outlineLvl w:val="0"/>
    </w:pPr>
    <w:rPr>
      <w:rFonts w:ascii="Arial" w:hAnsi="Arial" w:cs="Arial"/>
      <w:bCs w:val="0"/>
      <w:sz w:val="32"/>
      <w:szCs w:val="32"/>
    </w:rPr>
  </w:style>
  <w:style w:type="paragraph" w:customStyle="1" w:styleId="2f9">
    <w:name w:val="Знак2"/>
    <w:basedOn w:val="ad"/>
    <w:rsid w:val="009E0A8A"/>
    <w:pPr>
      <w:spacing w:before="100" w:beforeAutospacing="1" w:after="100" w:afterAutospacing="1" w:line="240" w:lineRule="auto"/>
      <w:jc w:val="left"/>
    </w:pPr>
    <w:rPr>
      <w:rFonts w:ascii="Tahoma" w:eastAsia="Batang" w:hAnsi="Tahoma"/>
      <w:sz w:val="20"/>
      <w:szCs w:val="20"/>
      <w:lang w:val="en-US"/>
    </w:rPr>
  </w:style>
  <w:style w:type="numbering" w:customStyle="1" w:styleId="1ff9">
    <w:name w:val="Нет списка1"/>
    <w:next w:val="af0"/>
    <w:uiPriority w:val="99"/>
    <w:semiHidden/>
    <w:unhideWhenUsed/>
    <w:rsid w:val="009E0A8A"/>
  </w:style>
  <w:style w:type="character" w:customStyle="1" w:styleId="afffffffff">
    <w:name w:val="Основной текст_"/>
    <w:link w:val="3f2"/>
    <w:rsid w:val="009E0A8A"/>
    <w:rPr>
      <w:rFonts w:ascii="Times New Roman" w:eastAsia="Times New Roman" w:hAnsi="Times New Roman"/>
      <w:shd w:val="clear" w:color="auto" w:fill="FFFFFF"/>
    </w:rPr>
  </w:style>
  <w:style w:type="character" w:customStyle="1" w:styleId="10pt">
    <w:name w:val="Основной текст + 10 pt"/>
    <w:rsid w:val="009E0A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9E0A8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9E0A8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0">
    <w:name w:val="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d"/>
    <w:link w:val="Sf"/>
    <w:uiPriority w:val="99"/>
    <w:qFormat/>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rsid w:val="009E0A8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1"/>
    <w:uiPriority w:val="35"/>
    <w:locked/>
    <w:rsid w:val="009E0A8A"/>
    <w:rPr>
      <w:rFonts w:ascii="Times New Roman" w:eastAsia="Times New Roman" w:hAnsi="Times New Roman"/>
      <w:b/>
      <w:snapToGrid w:val="0"/>
      <w:sz w:val="26"/>
    </w:rPr>
  </w:style>
  <w:style w:type="character" w:customStyle="1" w:styleId="ConsPlusNormal0">
    <w:name w:val="ConsPlusNormal Знак"/>
    <w:link w:val="ConsPlusNormal"/>
    <w:locked/>
    <w:rsid w:val="009E0A8A"/>
    <w:rPr>
      <w:rFonts w:ascii="Arial" w:eastAsia="Times New Roman" w:hAnsi="Arial" w:cs="Arial"/>
    </w:rPr>
  </w:style>
  <w:style w:type="paragraph" w:customStyle="1" w:styleId="100">
    <w:name w:val="Табличный_заголовки_10"/>
    <w:basedOn w:val="affc"/>
    <w:qFormat/>
    <w:rsid w:val="009E0A8A"/>
    <w:pPr>
      <w:jc w:val="center"/>
    </w:pPr>
    <w:rPr>
      <w:rFonts w:eastAsia="Calibri"/>
      <w:b/>
      <w:sz w:val="20"/>
    </w:rPr>
  </w:style>
  <w:style w:type="character" w:customStyle="1" w:styleId="titlerazdel">
    <w:name w:val="title_razdel"/>
    <w:basedOn w:val="ae"/>
    <w:rsid w:val="009E0A8A"/>
  </w:style>
  <w:style w:type="paragraph" w:customStyle="1" w:styleId="OTCHET00">
    <w:name w:val="OTCHET_00"/>
    <w:basedOn w:val="23"/>
    <w:uiPriority w:val="99"/>
    <w:qFormat/>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a">
    <w:name w:val="Обычный отступ1 Знак"/>
    <w:basedOn w:val="ad"/>
    <w:qFormat/>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d"/>
    <w:unhideWhenUsed/>
    <w:rsid w:val="009E0A8A"/>
    <w:pPr>
      <w:numPr>
        <w:numId w:val="16"/>
      </w:numPr>
      <w:spacing w:line="240" w:lineRule="auto"/>
      <w:contextualSpacing/>
      <w:jc w:val="left"/>
    </w:pPr>
  </w:style>
  <w:style w:type="character" w:customStyle="1" w:styleId="73">
    <w:name w:val="7 Обычный Знак"/>
    <w:rsid w:val="009E0A8A"/>
    <w:rPr>
      <w:sz w:val="24"/>
      <w:lang w:val="ru-RU" w:eastAsia="ru-RU" w:bidi="ar-SA"/>
    </w:rPr>
  </w:style>
  <w:style w:type="character" w:customStyle="1" w:styleId="afffffffff1">
    <w:name w:val="Основной текст док. Знак"/>
    <w:rsid w:val="009E0A8A"/>
    <w:rPr>
      <w:rFonts w:ascii="Arial" w:hAnsi="Arial"/>
      <w:sz w:val="24"/>
      <w:lang w:val="ru-RU" w:eastAsia="ru-RU" w:bidi="ar-SA"/>
    </w:rPr>
  </w:style>
  <w:style w:type="character" w:customStyle="1" w:styleId="fontstyle11">
    <w:name w:val="fontstyle11"/>
    <w:basedOn w:val="ae"/>
    <w:rsid w:val="009E0A8A"/>
  </w:style>
  <w:style w:type="character" w:customStyle="1" w:styleId="180">
    <w:name w:val="Основной текст (18)_"/>
    <w:link w:val="181"/>
    <w:rsid w:val="009E0A8A"/>
    <w:rPr>
      <w:rFonts w:ascii="Times New Roman" w:hAnsi="Times New Roman"/>
      <w:sz w:val="10"/>
      <w:szCs w:val="10"/>
      <w:shd w:val="clear" w:color="auto" w:fill="FFFFFF"/>
      <w:lang w:val="en-US"/>
    </w:rPr>
  </w:style>
  <w:style w:type="paragraph" w:customStyle="1" w:styleId="181">
    <w:name w:val="Основной текст (18)"/>
    <w:basedOn w:val="ad"/>
    <w:link w:val="180"/>
    <w:qFormat/>
    <w:rsid w:val="009E0A8A"/>
    <w:pPr>
      <w:widowControl w:val="0"/>
      <w:shd w:val="clear" w:color="auto" w:fill="FFFFFF"/>
      <w:spacing w:line="240" w:lineRule="atLeast"/>
      <w:jc w:val="left"/>
    </w:pPr>
    <w:rPr>
      <w:sz w:val="10"/>
      <w:szCs w:val="10"/>
      <w:lang w:val="en-US" w:eastAsia="ru-RU"/>
    </w:rPr>
  </w:style>
  <w:style w:type="character" w:customStyle="1" w:styleId="afffffffff2">
    <w:name w:val="Гипертекстовая ссылка"/>
    <w:uiPriority w:val="99"/>
    <w:rsid w:val="009E0A8A"/>
    <w:rPr>
      <w:rFonts w:cs="Times New Roman"/>
      <w:b w:val="0"/>
      <w:color w:val="106BBE"/>
      <w:sz w:val="26"/>
    </w:rPr>
  </w:style>
  <w:style w:type="paragraph" w:customStyle="1" w:styleId="afffffffff3">
    <w:name w:val="Нормальный (таблица)"/>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4">
    <w:name w:val="Прижатый влево"/>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d"/>
    <w:qFormat/>
    <w:rsid w:val="009E0A8A"/>
    <w:pPr>
      <w:spacing w:line="240" w:lineRule="auto"/>
      <w:jc w:val="left"/>
    </w:pPr>
    <w:rPr>
      <w:rFonts w:eastAsia="Times New Roman"/>
      <w:sz w:val="20"/>
      <w:szCs w:val="24"/>
      <w:lang w:eastAsia="ru-RU"/>
    </w:rPr>
  </w:style>
  <w:style w:type="paragraph" w:customStyle="1" w:styleId="headertext">
    <w:name w:val="headertext"/>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d"/>
    <w:qFormat/>
    <w:rsid w:val="009E0A8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d"/>
    <w:qFormat/>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d"/>
    <w:qFormat/>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ad"/>
    <w:qFormat/>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cs="Times New Roman"/>
      <w:sz w:val="22"/>
      <w:szCs w:val="22"/>
    </w:rPr>
  </w:style>
  <w:style w:type="paragraph" w:customStyle="1" w:styleId="Style44">
    <w:name w:val="Style44"/>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d"/>
    <w:uiPriority w:val="99"/>
    <w:qFormat/>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cs="Times New Roman"/>
      <w:sz w:val="34"/>
      <w:szCs w:val="34"/>
    </w:rPr>
  </w:style>
  <w:style w:type="character" w:customStyle="1" w:styleId="FontStyle147">
    <w:name w:val="Font Style147"/>
    <w:uiPriority w:val="99"/>
    <w:rsid w:val="009E0A8A"/>
    <w:rPr>
      <w:rFonts w:ascii="Georgia" w:hAnsi="Georgia" w:cs="Georgia"/>
      <w:sz w:val="14"/>
      <w:szCs w:val="14"/>
    </w:rPr>
  </w:style>
  <w:style w:type="paragraph" w:customStyle="1" w:styleId="Style24">
    <w:name w:val="Style24"/>
    <w:basedOn w:val="ad"/>
    <w:uiPriority w:val="99"/>
    <w:qFormat/>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d"/>
    <w:uiPriority w:val="99"/>
    <w:qFormat/>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d"/>
    <w:uiPriority w:val="99"/>
    <w:qFormat/>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d"/>
    <w:uiPriority w:val="99"/>
    <w:qFormat/>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d"/>
    <w:uiPriority w:val="99"/>
    <w:qFormat/>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d"/>
    <w:uiPriority w:val="99"/>
    <w:qFormat/>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d"/>
    <w:uiPriority w:val="99"/>
    <w:qFormat/>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cs="Times New Roman"/>
      <w:b/>
      <w:bCs/>
      <w:sz w:val="22"/>
      <w:szCs w:val="22"/>
    </w:rPr>
  </w:style>
  <w:style w:type="character" w:customStyle="1" w:styleId="FontStyle133">
    <w:name w:val="Font Style133"/>
    <w:uiPriority w:val="99"/>
    <w:rsid w:val="009E0A8A"/>
    <w:rPr>
      <w:rFonts w:ascii="Times New Roman" w:hAnsi="Times New Roman" w:cs="Times New Roman"/>
      <w:b/>
      <w:bCs/>
      <w:sz w:val="8"/>
      <w:szCs w:val="8"/>
    </w:rPr>
  </w:style>
  <w:style w:type="paragraph" w:customStyle="1" w:styleId="Style41">
    <w:name w:val="Style41"/>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cs="Times New Roman"/>
      <w:sz w:val="22"/>
      <w:szCs w:val="22"/>
    </w:rPr>
  </w:style>
  <w:style w:type="character" w:customStyle="1" w:styleId="FontStyle138">
    <w:name w:val="Font Style138"/>
    <w:uiPriority w:val="99"/>
    <w:rsid w:val="009E0A8A"/>
    <w:rPr>
      <w:rFonts w:ascii="Times New Roman" w:hAnsi="Times New Roman" w:cs="Times New Roman"/>
      <w:i/>
      <w:iCs/>
      <w:sz w:val="22"/>
      <w:szCs w:val="22"/>
    </w:rPr>
  </w:style>
  <w:style w:type="paragraph" w:customStyle="1" w:styleId="Style13">
    <w:name w:val="Style13"/>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d"/>
    <w:uiPriority w:val="99"/>
    <w:qFormat/>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cs="Palatino Linotype"/>
      <w:b/>
      <w:bCs/>
      <w:sz w:val="20"/>
      <w:szCs w:val="20"/>
    </w:rPr>
  </w:style>
  <w:style w:type="character" w:customStyle="1" w:styleId="FontStyle141">
    <w:name w:val="Font Style141"/>
    <w:uiPriority w:val="99"/>
    <w:rsid w:val="009E0A8A"/>
    <w:rPr>
      <w:rFonts w:ascii="Times New Roman" w:hAnsi="Times New Roman" w:cs="Times New Roman"/>
      <w:sz w:val="24"/>
      <w:szCs w:val="24"/>
    </w:rPr>
  </w:style>
  <w:style w:type="character" w:customStyle="1" w:styleId="FontStyle142">
    <w:name w:val="Font Style142"/>
    <w:uiPriority w:val="99"/>
    <w:rsid w:val="009E0A8A"/>
    <w:rPr>
      <w:rFonts w:ascii="Times New Roman" w:hAnsi="Times New Roman" w:cs="Times New Roman"/>
      <w:b/>
      <w:bCs/>
      <w:sz w:val="12"/>
      <w:szCs w:val="12"/>
    </w:rPr>
  </w:style>
  <w:style w:type="paragraph" w:customStyle="1" w:styleId="Style18">
    <w:name w:val="Style1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cs="Times New Roman"/>
      <w:sz w:val="22"/>
      <w:szCs w:val="22"/>
    </w:rPr>
  </w:style>
  <w:style w:type="character" w:customStyle="1" w:styleId="FontStyle144">
    <w:name w:val="Font Style144"/>
    <w:uiPriority w:val="99"/>
    <w:rsid w:val="009E0A8A"/>
    <w:rPr>
      <w:rFonts w:ascii="Palatino Linotype" w:hAnsi="Palatino Linotype" w:cs="Palatino Linotype"/>
      <w:sz w:val="12"/>
      <w:szCs w:val="12"/>
    </w:rPr>
  </w:style>
  <w:style w:type="character" w:customStyle="1" w:styleId="FontStyle123">
    <w:name w:val="Font Style123"/>
    <w:uiPriority w:val="99"/>
    <w:rsid w:val="009E0A8A"/>
    <w:rPr>
      <w:rFonts w:ascii="Times New Roman" w:hAnsi="Times New Roman" w:cs="Times New Roman"/>
      <w:b/>
      <w:bCs/>
      <w:i/>
      <w:iCs/>
      <w:sz w:val="22"/>
      <w:szCs w:val="22"/>
    </w:rPr>
  </w:style>
  <w:style w:type="paragraph" w:customStyle="1" w:styleId="Style22">
    <w:name w:val="Style22"/>
    <w:basedOn w:val="ad"/>
    <w:uiPriority w:val="99"/>
    <w:qFormat/>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d"/>
    <w:qFormat/>
    <w:rsid w:val="009E0A8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d"/>
    <w:qFormat/>
    <w:rsid w:val="009E0A8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d"/>
    <w:qFormat/>
    <w:rsid w:val="009E0A8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d"/>
    <w:qFormat/>
    <w:rsid w:val="009E0A8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d"/>
    <w:qFormat/>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d"/>
    <w:qFormat/>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d"/>
    <w:qFormat/>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d"/>
    <w:qFormat/>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d"/>
    <w:qFormat/>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d"/>
    <w:qFormat/>
    <w:rsid w:val="009E0A8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d"/>
    <w:qFormat/>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d"/>
    <w:qFormat/>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d"/>
    <w:qFormat/>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d"/>
    <w:qFormat/>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d"/>
    <w:qFormat/>
    <w:rsid w:val="009E0A8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0"/>
    <w:uiPriority w:val="99"/>
    <w:semiHidden/>
    <w:unhideWhenUsed/>
    <w:rsid w:val="009E0A8A"/>
  </w:style>
  <w:style w:type="numbering" w:customStyle="1" w:styleId="2fa">
    <w:name w:val="Нет списка2"/>
    <w:next w:val="af0"/>
    <w:uiPriority w:val="99"/>
    <w:semiHidden/>
    <w:unhideWhenUsed/>
    <w:rsid w:val="009E0A8A"/>
  </w:style>
  <w:style w:type="numbering" w:customStyle="1" w:styleId="3f3">
    <w:name w:val="Нет списка3"/>
    <w:next w:val="af0"/>
    <w:uiPriority w:val="99"/>
    <w:semiHidden/>
    <w:unhideWhenUsed/>
    <w:rsid w:val="009E0A8A"/>
  </w:style>
  <w:style w:type="character" w:customStyle="1" w:styleId="BookmanOldStyle105pt">
    <w:name w:val="Основной текст + Bookman Old Style;10;5 pt"/>
    <w:rsid w:val="009E0A8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9E0A8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5">
    <w:name w:val="таб номер"/>
    <w:basedOn w:val="ad"/>
    <w:next w:val="ad"/>
    <w:link w:val="afffffffff6"/>
    <w:autoRedefine/>
    <w:qFormat/>
    <w:rsid w:val="009E0A8A"/>
    <w:pPr>
      <w:keepNext/>
      <w:tabs>
        <w:tab w:val="left" w:pos="284"/>
      </w:tabs>
      <w:spacing w:line="240" w:lineRule="auto"/>
      <w:ind w:firstLine="709"/>
      <w:jc w:val="left"/>
    </w:pPr>
    <w:rPr>
      <w:rFonts w:ascii="Arial" w:hAnsi="Arial" w:cs="Arial"/>
      <w:szCs w:val="28"/>
    </w:rPr>
  </w:style>
  <w:style w:type="character" w:customStyle="1" w:styleId="afffffffff6">
    <w:name w:val="таб номер Знак"/>
    <w:link w:val="afffffffff5"/>
    <w:rsid w:val="009E0A8A"/>
    <w:rPr>
      <w:rFonts w:ascii="Arial" w:hAnsi="Arial" w:cs="Arial"/>
      <w:sz w:val="24"/>
      <w:szCs w:val="28"/>
      <w:lang w:eastAsia="en-US"/>
    </w:rPr>
  </w:style>
  <w:style w:type="paragraph" w:customStyle="1" w:styleId="1ffb">
    <w:name w:val="таб номер1"/>
    <w:basedOn w:val="ad"/>
    <w:next w:val="ad"/>
    <w:autoRedefine/>
    <w:qFormat/>
    <w:rsid w:val="009E0A8A"/>
    <w:pPr>
      <w:keepNext/>
      <w:spacing w:line="240" w:lineRule="auto"/>
      <w:ind w:firstLine="709"/>
      <w:jc w:val="left"/>
    </w:pPr>
    <w:rPr>
      <w:rFonts w:ascii="Arial" w:hAnsi="Arial" w:cs="Arial"/>
      <w:szCs w:val="28"/>
    </w:rPr>
  </w:style>
  <w:style w:type="character" w:customStyle="1" w:styleId="Sf0">
    <w:name w:val="S_Маркированный Знак"/>
    <w:rsid w:val="009E0A8A"/>
    <w:rPr>
      <w:rFonts w:ascii="Times New Roman" w:eastAsia="Times New Roman" w:hAnsi="Times New Roman" w:cs="Times New Roman"/>
      <w:color w:val="000000"/>
      <w:sz w:val="28"/>
      <w:szCs w:val="28"/>
      <w:lang w:eastAsia="ru-RU"/>
    </w:rPr>
  </w:style>
  <w:style w:type="paragraph" w:customStyle="1" w:styleId="afffffffff7">
    <w:name w:val="Петя"/>
    <w:basedOn w:val="ad"/>
    <w:link w:val="afffffffff8"/>
    <w:qFormat/>
    <w:rsid w:val="009E0A8A"/>
    <w:pPr>
      <w:widowControl w:val="0"/>
      <w:spacing w:line="240" w:lineRule="auto"/>
      <w:ind w:firstLine="709"/>
      <w:jc w:val="left"/>
    </w:pPr>
    <w:rPr>
      <w:rFonts w:eastAsia="Times New Roman"/>
      <w:szCs w:val="24"/>
      <w:lang w:eastAsia="ru-RU"/>
    </w:rPr>
  </w:style>
  <w:style w:type="character" w:customStyle="1" w:styleId="afffffffff8">
    <w:name w:val="Петя Знак"/>
    <w:link w:val="afffffffff7"/>
    <w:rsid w:val="009E0A8A"/>
    <w:rPr>
      <w:rFonts w:ascii="Times New Roman" w:eastAsia="Times New Roman" w:hAnsi="Times New Roman"/>
      <w:sz w:val="24"/>
      <w:szCs w:val="24"/>
    </w:rPr>
  </w:style>
  <w:style w:type="paragraph" w:customStyle="1" w:styleId="3f2">
    <w:name w:val="Основной текст3"/>
    <w:basedOn w:val="ad"/>
    <w:link w:val="afffffffff"/>
    <w:qFormat/>
    <w:rsid w:val="009E0A8A"/>
    <w:pPr>
      <w:widowControl w:val="0"/>
      <w:shd w:val="clear" w:color="auto" w:fill="FFFFFF"/>
      <w:spacing w:after="300" w:line="0" w:lineRule="atLeast"/>
      <w:ind w:hanging="560"/>
      <w:jc w:val="left"/>
    </w:pPr>
    <w:rPr>
      <w:rFonts w:eastAsia="Times New Roman"/>
      <w:sz w:val="20"/>
      <w:szCs w:val="20"/>
      <w:lang w:eastAsia="ru-RU"/>
    </w:rPr>
  </w:style>
  <w:style w:type="paragraph" w:customStyle="1" w:styleId="1ffc">
    <w:name w:val="Абзац списка1"/>
    <w:basedOn w:val="ad"/>
    <w:qFormat/>
    <w:rsid w:val="009E0A8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d"/>
    <w:qFormat/>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ad"/>
    <w:link w:val="GreenOKChar"/>
    <w:uiPriority w:val="99"/>
    <w:qFormat/>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Основной текст + 5,Полужирный,Не полужирный"/>
    <w:rsid w:val="009E0A8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9E0A8A"/>
    <w:pPr>
      <w:snapToGrid w:val="0"/>
    </w:pPr>
    <w:rPr>
      <w:rFonts w:ascii="Times New Roman" w:eastAsia="Times New Roman" w:hAnsi="Times New Roman"/>
      <w:sz w:val="22"/>
    </w:rPr>
  </w:style>
  <w:style w:type="character" w:customStyle="1" w:styleId="afff3">
    <w:name w:val="Маркированный список Знак"/>
    <w:aliases w:val="Маркированный Знак,Маркированный список1 Знак"/>
    <w:link w:val="afff2"/>
    <w:uiPriority w:val="99"/>
    <w:rsid w:val="009E0A8A"/>
    <w:rPr>
      <w:rFonts w:ascii="Times New Roman" w:hAnsi="Times New Roman"/>
      <w:sz w:val="24"/>
      <w:szCs w:val="22"/>
      <w:lang w:eastAsia="en-US"/>
    </w:rPr>
  </w:style>
  <w:style w:type="paragraph" w:customStyle="1" w:styleId="127">
    <w:name w:val="127 см"/>
    <w:basedOn w:val="ad"/>
    <w:next w:val="ad"/>
    <w:qFormat/>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9E0A8A"/>
    <w:pPr>
      <w:widowControl w:val="0"/>
    </w:pPr>
    <w:rPr>
      <w:rFonts w:ascii="Times New Roman" w:eastAsia="Times New Roman" w:hAnsi="Times New Roman"/>
      <w:snapToGrid w:val="0"/>
    </w:rPr>
  </w:style>
  <w:style w:type="paragraph" w:customStyle="1" w:styleId="1ffe">
    <w:name w:val="Знак Знак Знак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6"/>
    <w:locked/>
    <w:rsid w:val="009E0A8A"/>
    <w:rPr>
      <w:rFonts w:eastAsia="Times New Roman"/>
      <w:sz w:val="22"/>
      <w:szCs w:val="22"/>
    </w:rPr>
  </w:style>
  <w:style w:type="paragraph" w:customStyle="1" w:styleId="ConsPlusDocList">
    <w:name w:val="ConsPlusDocList"/>
    <w:qFormat/>
    <w:rsid w:val="009E0A8A"/>
    <w:pPr>
      <w:autoSpaceDE w:val="0"/>
      <w:autoSpaceDN w:val="0"/>
      <w:adjustRightInd w:val="0"/>
    </w:pPr>
    <w:rPr>
      <w:rFonts w:ascii="Courier New" w:hAnsi="Courier New" w:cs="Courier New"/>
      <w:lang w:eastAsia="en-US"/>
    </w:rPr>
  </w:style>
  <w:style w:type="paragraph" w:customStyle="1" w:styleId="ConsPlusTitlePage">
    <w:name w:val="ConsPlusTitlePage"/>
    <w:qFormat/>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qFormat/>
    <w:rsid w:val="009E0A8A"/>
    <w:pPr>
      <w:autoSpaceDE w:val="0"/>
      <w:autoSpaceDN w:val="0"/>
      <w:adjustRightInd w:val="0"/>
    </w:pPr>
    <w:rPr>
      <w:rFonts w:ascii="Tahoma" w:hAnsi="Tahoma" w:cs="Tahoma"/>
      <w:sz w:val="26"/>
      <w:szCs w:val="26"/>
      <w:lang w:eastAsia="en-US"/>
    </w:rPr>
  </w:style>
  <w:style w:type="character" w:customStyle="1" w:styleId="1fff">
    <w:name w:val="Схема документа Знак1"/>
    <w:uiPriority w:val="99"/>
    <w:semiHidden/>
    <w:rsid w:val="009E0A8A"/>
    <w:rPr>
      <w:rFonts w:ascii="Segoe UI" w:hAnsi="Segoe UI" w:cs="Segoe UI"/>
      <w:sz w:val="16"/>
      <w:szCs w:val="16"/>
    </w:rPr>
  </w:style>
  <w:style w:type="character" w:customStyle="1" w:styleId="1fff0">
    <w:name w:val="Текст выноски Знак1"/>
    <w:aliases w:val="Знак5 Знак1"/>
    <w:uiPriority w:val="99"/>
    <w:semiHidden/>
    <w:rsid w:val="009E0A8A"/>
    <w:rPr>
      <w:rFonts w:ascii="Segoe UI" w:hAnsi="Segoe UI" w:cs="Segoe UI"/>
      <w:sz w:val="18"/>
      <w:szCs w:val="18"/>
    </w:rPr>
  </w:style>
  <w:style w:type="character" w:customStyle="1" w:styleId="1fff1">
    <w:name w:val="Текст примечания Знак1"/>
    <w:uiPriority w:val="99"/>
    <w:semiHidden/>
    <w:rsid w:val="009E0A8A"/>
    <w:rPr>
      <w:sz w:val="20"/>
      <w:szCs w:val="20"/>
    </w:rPr>
  </w:style>
  <w:style w:type="paragraph" w:customStyle="1" w:styleId="53">
    <w:name w:val="Обычный5"/>
    <w:qFormat/>
    <w:rsid w:val="009E0A8A"/>
    <w:pPr>
      <w:snapToGrid w:val="0"/>
    </w:pPr>
    <w:rPr>
      <w:rFonts w:ascii="Times New Roman" w:eastAsia="Times New Roman" w:hAnsi="Times New Roman"/>
      <w:sz w:val="22"/>
    </w:rPr>
  </w:style>
  <w:style w:type="numbering" w:customStyle="1" w:styleId="4b">
    <w:name w:val="Нет списка4"/>
    <w:next w:val="af0"/>
    <w:uiPriority w:val="99"/>
    <w:semiHidden/>
    <w:unhideWhenUsed/>
    <w:rsid w:val="009E0A8A"/>
  </w:style>
  <w:style w:type="numbering" w:customStyle="1" w:styleId="21">
    <w:name w:val="Стиль21"/>
    <w:rsid w:val="009E0A8A"/>
    <w:pPr>
      <w:numPr>
        <w:numId w:val="10"/>
      </w:numPr>
    </w:pPr>
  </w:style>
  <w:style w:type="numbering" w:customStyle="1" w:styleId="314">
    <w:name w:val="Стиль31"/>
    <w:rsid w:val="009E0A8A"/>
  </w:style>
  <w:style w:type="numbering" w:customStyle="1" w:styleId="1fff2">
    <w:name w:val="Статья / Раздел1"/>
    <w:basedOn w:val="af0"/>
    <w:next w:val="ab"/>
    <w:rsid w:val="009E0A8A"/>
  </w:style>
  <w:style w:type="numbering" w:customStyle="1" w:styleId="121">
    <w:name w:val="Нет списка12"/>
    <w:next w:val="af0"/>
    <w:uiPriority w:val="99"/>
    <w:semiHidden/>
    <w:unhideWhenUsed/>
    <w:rsid w:val="009E0A8A"/>
  </w:style>
  <w:style w:type="numbering" w:customStyle="1" w:styleId="1110">
    <w:name w:val="Нет списка111"/>
    <w:next w:val="af0"/>
    <w:uiPriority w:val="99"/>
    <w:semiHidden/>
    <w:unhideWhenUsed/>
    <w:rsid w:val="009E0A8A"/>
  </w:style>
  <w:style w:type="numbering" w:customStyle="1" w:styleId="216">
    <w:name w:val="Нет списка21"/>
    <w:next w:val="af0"/>
    <w:uiPriority w:val="99"/>
    <w:semiHidden/>
    <w:unhideWhenUsed/>
    <w:rsid w:val="009E0A8A"/>
  </w:style>
  <w:style w:type="numbering" w:customStyle="1" w:styleId="315">
    <w:name w:val="Нет списка31"/>
    <w:next w:val="af0"/>
    <w:uiPriority w:val="99"/>
    <w:semiHidden/>
    <w:unhideWhenUsed/>
    <w:rsid w:val="009E0A8A"/>
  </w:style>
  <w:style w:type="paragraph" w:customStyle="1" w:styleId="afffffffff9">
    <w:name w:val="Текст доклада"/>
    <w:basedOn w:val="3a"/>
    <w:link w:val="afffffffffa"/>
    <w:uiPriority w:val="99"/>
    <w:qFormat/>
    <w:rsid w:val="009E0A8A"/>
    <w:pPr>
      <w:spacing w:after="0" w:line="240" w:lineRule="auto"/>
      <w:ind w:left="0" w:firstLine="709"/>
    </w:pPr>
    <w:rPr>
      <w:rFonts w:eastAsia="Times New Roman"/>
      <w:sz w:val="24"/>
      <w:szCs w:val="24"/>
    </w:rPr>
  </w:style>
  <w:style w:type="character" w:customStyle="1" w:styleId="afffffffffa">
    <w:name w:val="Текст доклада Знак"/>
    <w:link w:val="afffffffff9"/>
    <w:uiPriority w:val="99"/>
    <w:locked/>
    <w:rsid w:val="009E0A8A"/>
    <w:rPr>
      <w:rFonts w:ascii="Times New Roman" w:eastAsia="Times New Roman" w:hAnsi="Times New Roman"/>
      <w:sz w:val="24"/>
      <w:szCs w:val="24"/>
      <w:lang w:eastAsia="en-US"/>
    </w:rPr>
  </w:style>
  <w:style w:type="paragraph" w:customStyle="1" w:styleId="62">
    <w:name w:val="Обычный6"/>
    <w:qFormat/>
    <w:rsid w:val="009E0A8A"/>
    <w:pPr>
      <w:snapToGrid w:val="0"/>
    </w:pPr>
    <w:rPr>
      <w:rFonts w:ascii="Times New Roman" w:eastAsia="Times New Roman" w:hAnsi="Times New Roman"/>
      <w:sz w:val="22"/>
    </w:rPr>
  </w:style>
  <w:style w:type="paragraph" w:customStyle="1" w:styleId="1fff3">
    <w:name w:val="Текст примечания1"/>
    <w:basedOn w:val="ad"/>
    <w:qFormat/>
    <w:rsid w:val="009E0A8A"/>
    <w:pPr>
      <w:suppressAutoHyphens/>
      <w:spacing w:line="240" w:lineRule="auto"/>
      <w:jc w:val="left"/>
    </w:pPr>
    <w:rPr>
      <w:rFonts w:ascii="Arial" w:eastAsia="Times New Roman" w:hAnsi="Arial"/>
      <w:sz w:val="20"/>
      <w:szCs w:val="20"/>
      <w:lang w:eastAsia="ar-SA"/>
    </w:rPr>
  </w:style>
  <w:style w:type="paragraph" w:customStyle="1" w:styleId="afffffffffb">
    <w:name w:val="МОЕ"/>
    <w:basedOn w:val="ad"/>
    <w:qFormat/>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26"/>
    <w:next w:val="0212166"/>
    <w:link w:val="0212167"/>
    <w:autoRedefine/>
    <w:qFormat/>
    <w:rsid w:val="002A5822"/>
    <w:pPr>
      <w:spacing w:before="240" w:after="240" w:line="276" w:lineRule="auto"/>
      <w:ind w:firstLine="709"/>
    </w:pPr>
    <w:rPr>
      <w:rFonts w:ascii="Times New Roman" w:eastAsia="Times New Roman" w:hAnsi="Times New Roman" w:cs="Times New Roman"/>
      <w:b/>
      <w:caps/>
      <w:color w:val="auto"/>
      <w:sz w:val="24"/>
      <w:szCs w:val="24"/>
      <w:lang w:eastAsia="ru-RU"/>
    </w:rPr>
  </w:style>
  <w:style w:type="paragraph" w:customStyle="1" w:styleId="0212166">
    <w:name w:val="021216Подглава"/>
    <w:basedOn w:val="32"/>
    <w:next w:val="0212160"/>
    <w:link w:val="0212168"/>
    <w:autoRedefine/>
    <w:qFormat/>
    <w:rsid w:val="00904DD5"/>
    <w:pPr>
      <w:tabs>
        <w:tab w:val="left" w:pos="709"/>
      </w:tabs>
      <w:spacing w:before="120" w:after="120" w:line="276" w:lineRule="auto"/>
      <w:ind w:firstLine="709"/>
    </w:pPr>
    <w:rPr>
      <w:rFonts w:ascii="Times New Roman" w:hAnsi="Times New Roman"/>
      <w:bCs w:val="0"/>
      <w:sz w:val="24"/>
      <w:szCs w:val="22"/>
    </w:rPr>
  </w:style>
  <w:style w:type="character" w:customStyle="1" w:styleId="0212167">
    <w:name w:val="021216Глава Знак"/>
    <w:link w:val="0212165"/>
    <w:rsid w:val="002A5822"/>
    <w:rPr>
      <w:rFonts w:ascii="Times New Roman" w:eastAsia="Times New Roman" w:hAnsi="Times New Roman"/>
      <w:b/>
      <w:caps/>
      <w:sz w:val="24"/>
      <w:szCs w:val="24"/>
    </w:rPr>
  </w:style>
  <w:style w:type="character" w:customStyle="1" w:styleId="0212168">
    <w:name w:val="021216Подглава Знак"/>
    <w:link w:val="0212166"/>
    <w:rsid w:val="00904DD5"/>
    <w:rPr>
      <w:rFonts w:ascii="Times New Roman" w:eastAsia="Times New Roman" w:hAnsi="Times New Roman"/>
      <w:b/>
      <w:sz w:val="24"/>
      <w:szCs w:val="22"/>
      <w:lang w:eastAsia="en-US"/>
    </w:rPr>
  </w:style>
  <w:style w:type="paragraph" w:customStyle="1" w:styleId="0212169">
    <w:name w:val="021216ПослеТаблицы"/>
    <w:basedOn w:val="ad"/>
    <w:next w:val="0212161"/>
    <w:link w:val="021216a"/>
    <w:autoRedefine/>
    <w:qFormat/>
    <w:rsid w:val="009E0A8A"/>
    <w:pPr>
      <w:spacing w:line="300" w:lineRule="auto"/>
      <w:ind w:firstLine="709"/>
    </w:pPr>
    <w:rPr>
      <w:sz w:val="28"/>
      <w:lang w:eastAsia="ru-RU"/>
    </w:rPr>
  </w:style>
  <w:style w:type="character" w:customStyle="1" w:styleId="021216a">
    <w:name w:val="021216ПослеТаблицы Знак"/>
    <w:link w:val="0212169"/>
    <w:rsid w:val="009E0A8A"/>
    <w:rPr>
      <w:rFonts w:ascii="Times New Roman" w:hAnsi="Times New Roman"/>
      <w:sz w:val="28"/>
      <w:szCs w:val="22"/>
    </w:rPr>
  </w:style>
  <w:style w:type="character" w:customStyle="1" w:styleId="105pt">
    <w:name w:val="Основной текст + 10;5 pt;Не полужирный"/>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9E0A8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9E0A8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9E0A8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9E0A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9E0A8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9E0A8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9E0A8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9E0A8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9E0A8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9E0A8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9E0A8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9E0A8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c">
    <w:name w:val="Основной текст + Курсив"/>
    <w:rsid w:val="009E0A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9E0A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d"/>
    <w:qFormat/>
    <w:rsid w:val="009E0A8A"/>
    <w:pPr>
      <w:spacing w:line="240" w:lineRule="auto"/>
      <w:ind w:firstLine="567"/>
    </w:pPr>
    <w:rPr>
      <w:rFonts w:eastAsia="Times New Roman"/>
      <w:szCs w:val="20"/>
      <w:lang w:eastAsia="ru-RU"/>
    </w:rPr>
  </w:style>
  <w:style w:type="paragraph" w:customStyle="1" w:styleId="1fff4">
    <w:name w:val="УРОВЕНЬ 1"/>
    <w:next w:val="affa"/>
    <w:link w:val="1fff5"/>
    <w:autoRedefine/>
    <w:qFormat/>
    <w:rsid w:val="009E0A8A"/>
    <w:pPr>
      <w:spacing w:before="240"/>
      <w:jc w:val="center"/>
    </w:pPr>
    <w:rPr>
      <w:rFonts w:ascii="Times New Roman" w:eastAsia="Times New Roman" w:hAnsi="Times New Roman"/>
      <w:b/>
      <w:caps/>
      <w:sz w:val="28"/>
      <w:szCs w:val="24"/>
    </w:rPr>
  </w:style>
  <w:style w:type="character" w:customStyle="1" w:styleId="1fff5">
    <w:name w:val="УРОВЕНЬ 1 Знак"/>
    <w:link w:val="1fff4"/>
    <w:rsid w:val="009E0A8A"/>
    <w:rPr>
      <w:rFonts w:ascii="Times New Roman" w:eastAsia="Times New Roman" w:hAnsi="Times New Roman"/>
      <w:b/>
      <w:caps/>
      <w:sz w:val="28"/>
      <w:szCs w:val="24"/>
    </w:rPr>
  </w:style>
  <w:style w:type="paragraph" w:customStyle="1" w:styleId="1fff6">
    <w:name w:val="Стиль Заголовок 1 + не полужирный"/>
    <w:basedOn w:val="18"/>
    <w:link w:val="1fff7"/>
    <w:qFormat/>
    <w:rsid w:val="009E0A8A"/>
    <w:pPr>
      <w:spacing w:before="240" w:after="60"/>
      <w:jc w:val="center"/>
    </w:pPr>
    <w:rPr>
      <w:rFonts w:ascii="Times New Roman" w:hAnsi="Times New Roman"/>
      <w:bCs w:val="0"/>
      <w:caps/>
      <w:kern w:val="32"/>
      <w:sz w:val="28"/>
      <w:szCs w:val="32"/>
    </w:rPr>
  </w:style>
  <w:style w:type="character" w:customStyle="1" w:styleId="1fff7">
    <w:name w:val="Стиль Заголовок 1 + не полужирный Знак"/>
    <w:link w:val="1fff6"/>
    <w:rsid w:val="009E0A8A"/>
    <w:rPr>
      <w:rFonts w:ascii="Times New Roman" w:eastAsia="Times New Roman" w:hAnsi="Times New Roman" w:cs="Arial"/>
      <w:b/>
      <w:caps/>
      <w:kern w:val="32"/>
      <w:sz w:val="28"/>
      <w:szCs w:val="32"/>
    </w:rPr>
  </w:style>
  <w:style w:type="character" w:customStyle="1" w:styleId="afffffffffd">
    <w:name w:val="ОСНОВА Знак"/>
    <w:link w:val="afffffffffe"/>
    <w:locked/>
    <w:rsid w:val="009E0A8A"/>
    <w:rPr>
      <w:b/>
      <w:sz w:val="24"/>
      <w:szCs w:val="24"/>
    </w:rPr>
  </w:style>
  <w:style w:type="paragraph" w:customStyle="1" w:styleId="afffffffffe">
    <w:name w:val="ОСНОВА"/>
    <w:link w:val="afffffffffd"/>
    <w:autoRedefine/>
    <w:qFormat/>
    <w:rsid w:val="009E0A8A"/>
    <w:pPr>
      <w:spacing w:before="120"/>
      <w:ind w:firstLine="539"/>
      <w:jc w:val="both"/>
    </w:pPr>
    <w:rPr>
      <w:b/>
      <w:sz w:val="24"/>
      <w:szCs w:val="24"/>
    </w:rPr>
  </w:style>
  <w:style w:type="character" w:customStyle="1" w:styleId="affffffffff">
    <w:name w:val="Основное Знак"/>
    <w:link w:val="affffffffff0"/>
    <w:locked/>
    <w:rsid w:val="009E0A8A"/>
    <w:rPr>
      <w:color w:val="000000"/>
      <w:sz w:val="24"/>
      <w:szCs w:val="24"/>
    </w:rPr>
  </w:style>
  <w:style w:type="paragraph" w:customStyle="1" w:styleId="affffffffff0">
    <w:name w:val="Основное"/>
    <w:link w:val="affffffffff"/>
    <w:autoRedefine/>
    <w:qFormat/>
    <w:rsid w:val="009E0A8A"/>
    <w:pPr>
      <w:ind w:firstLine="709"/>
      <w:jc w:val="both"/>
    </w:pPr>
    <w:rPr>
      <w:color w:val="000000"/>
      <w:sz w:val="24"/>
      <w:szCs w:val="24"/>
    </w:rPr>
  </w:style>
  <w:style w:type="character" w:customStyle="1" w:styleId="affffffffff1">
    <w:name w:val="Нумерованный список !! Знак Знак"/>
    <w:rsid w:val="009E0A8A"/>
    <w:rPr>
      <w:sz w:val="24"/>
      <w:szCs w:val="24"/>
      <w:lang w:val="ru-RU" w:eastAsia="ru-RU" w:bidi="ar-SA"/>
    </w:rPr>
  </w:style>
  <w:style w:type="paragraph" w:customStyle="1" w:styleId="affffffffff2">
    <w:name w:val="Оновкка"/>
    <w:qFormat/>
    <w:rsid w:val="009E0A8A"/>
    <w:pPr>
      <w:ind w:firstLine="709"/>
      <w:jc w:val="both"/>
    </w:pPr>
    <w:rPr>
      <w:rFonts w:ascii="Times New Roman" w:eastAsia="Times New Roman" w:hAnsi="Times New Roman"/>
      <w:sz w:val="24"/>
      <w:szCs w:val="24"/>
    </w:rPr>
  </w:style>
  <w:style w:type="paragraph" w:customStyle="1" w:styleId="Preformat">
    <w:name w:val="Preformat"/>
    <w:qFormat/>
    <w:rsid w:val="009E0A8A"/>
    <w:pPr>
      <w:widowControl w:val="0"/>
      <w:suppressAutoHyphens/>
      <w:autoSpaceDE w:val="0"/>
    </w:pPr>
    <w:rPr>
      <w:rFonts w:ascii="Courier New" w:eastAsia="Arial" w:hAnsi="Courier New" w:cs="Courier New"/>
      <w:lang w:eastAsia="ar-SA"/>
    </w:rPr>
  </w:style>
  <w:style w:type="paragraph" w:customStyle="1" w:styleId="maintext">
    <w:name w:val="maintext"/>
    <w:basedOn w:val="ad"/>
    <w:qFormat/>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d"/>
    <w:qFormat/>
    <w:rsid w:val="009E0A8A"/>
    <w:pPr>
      <w:numPr>
        <w:numId w:val="17"/>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e"/>
    <w:rsid w:val="009E0A8A"/>
  </w:style>
  <w:style w:type="character" w:customStyle="1" w:styleId="text-10">
    <w:name w:val="text-10"/>
    <w:basedOn w:val="ae"/>
    <w:rsid w:val="009E0A8A"/>
  </w:style>
  <w:style w:type="paragraph" w:customStyle="1" w:styleId="affffffffff3">
    <w:name w:val="Основа"/>
    <w:basedOn w:val="ad"/>
    <w:qFormat/>
    <w:rsid w:val="009E0A8A"/>
    <w:pPr>
      <w:spacing w:before="120" w:line="240" w:lineRule="auto"/>
      <w:ind w:firstLine="720"/>
    </w:pPr>
    <w:rPr>
      <w:rFonts w:eastAsia="Times New Roman"/>
      <w:szCs w:val="20"/>
      <w:lang w:eastAsia="ru-RU"/>
    </w:rPr>
  </w:style>
  <w:style w:type="paragraph" w:customStyle="1" w:styleId="affffffffff4">
    <w:name w:val="таблица"/>
    <w:basedOn w:val="affa"/>
    <w:qFormat/>
    <w:rsid w:val="009E0A8A"/>
    <w:pPr>
      <w:spacing w:after="0" w:line="240" w:lineRule="auto"/>
    </w:pPr>
    <w:rPr>
      <w:rFonts w:eastAsia="Times New Roman"/>
      <w:szCs w:val="20"/>
      <w:lang w:eastAsia="ru-RU"/>
    </w:rPr>
  </w:style>
  <w:style w:type="character" w:customStyle="1" w:styleId="affffff0">
    <w:name w:val="Таблица Знак"/>
    <w:link w:val="affffff"/>
    <w:rsid w:val="009E0A8A"/>
    <w:rPr>
      <w:rFonts w:ascii="Times New Roman" w:eastAsia="Times New Roman" w:hAnsi="Times New Roman"/>
      <w:sz w:val="24"/>
      <w:szCs w:val="24"/>
    </w:rPr>
  </w:style>
  <w:style w:type="paragraph" w:customStyle="1" w:styleId="affffffffff5">
    <w:name w:val="Новый абзац"/>
    <w:basedOn w:val="ad"/>
    <w:link w:val="2fc"/>
    <w:qFormat/>
    <w:rsid w:val="009E0A8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5"/>
    <w:rsid w:val="009E0A8A"/>
    <w:rPr>
      <w:rFonts w:ascii="Arial" w:eastAsia="Times New Roman" w:hAnsi="Arial"/>
      <w:sz w:val="24"/>
    </w:rPr>
  </w:style>
  <w:style w:type="paragraph" w:customStyle="1" w:styleId="1fff8">
    <w:name w:val="Знак Знак1 Знак"/>
    <w:basedOn w:val="ad"/>
    <w:qFormat/>
    <w:rsid w:val="009E0A8A"/>
    <w:pPr>
      <w:spacing w:after="160" w:line="240" w:lineRule="exact"/>
      <w:jc w:val="left"/>
    </w:pPr>
    <w:rPr>
      <w:rFonts w:ascii="Verdana" w:eastAsia="Times New Roman" w:hAnsi="Verdana"/>
      <w:szCs w:val="24"/>
      <w:lang w:val="en-US"/>
    </w:rPr>
  </w:style>
  <w:style w:type="paragraph" w:customStyle="1" w:styleId="3f4">
    <w:name w:val="Уровень 3"/>
    <w:basedOn w:val="ad"/>
    <w:link w:val="3f5"/>
    <w:qFormat/>
    <w:rsid w:val="009E0A8A"/>
    <w:pPr>
      <w:spacing w:line="240" w:lineRule="auto"/>
      <w:jc w:val="left"/>
    </w:pPr>
    <w:rPr>
      <w:rFonts w:eastAsia="Times New Roman"/>
      <w:b/>
      <w:i/>
      <w:sz w:val="28"/>
      <w:szCs w:val="28"/>
      <w:lang w:bidi="en-US"/>
    </w:rPr>
  </w:style>
  <w:style w:type="character" w:customStyle="1" w:styleId="3f5">
    <w:name w:val="Уровень 3 Знак"/>
    <w:link w:val="3f4"/>
    <w:rsid w:val="009E0A8A"/>
    <w:rPr>
      <w:rFonts w:ascii="Times New Roman" w:eastAsia="Times New Roman" w:hAnsi="Times New Roman"/>
      <w:b/>
      <w:i/>
      <w:sz w:val="28"/>
      <w:szCs w:val="28"/>
      <w:lang w:eastAsia="en-US"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9E0A8A"/>
    <w:rPr>
      <w:rFonts w:ascii="Times New Roman" w:hAnsi="Times New Roman"/>
      <w:sz w:val="24"/>
      <w:szCs w:val="24"/>
    </w:rPr>
  </w:style>
  <w:style w:type="character" w:customStyle="1" w:styleId="affffffffff6">
    <w:name w:val="Новый абзац Знак"/>
    <w:rsid w:val="009E0A8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d"/>
    <w:link w:val="Normal10-0220"/>
    <w:qFormat/>
    <w:rsid w:val="009E0A8A"/>
    <w:pPr>
      <w:snapToGrid w:val="0"/>
      <w:spacing w:line="240" w:lineRule="auto"/>
      <w:ind w:left="-113" w:right="-113"/>
      <w:jc w:val="center"/>
    </w:pPr>
    <w:rPr>
      <w:rFonts w:eastAsia="Times New Roman"/>
      <w:b/>
      <w:bCs/>
      <w:sz w:val="20"/>
      <w:szCs w:val="20"/>
      <w:lang w:eastAsia="ru-RU"/>
    </w:rPr>
  </w:style>
  <w:style w:type="character" w:customStyle="1" w:styleId="1ff3">
    <w:name w:val="Стиль1 Знак"/>
    <w:link w:val="1ff2"/>
    <w:locked/>
    <w:rsid w:val="009E0A8A"/>
    <w:rPr>
      <w:rFonts w:ascii="Times New Roman" w:eastAsia="Times New Roman" w:hAnsi="Times New Roman"/>
      <w:sz w:val="24"/>
    </w:rPr>
  </w:style>
  <w:style w:type="paragraph" w:customStyle="1" w:styleId="Style19">
    <w:name w:val="Style19"/>
    <w:basedOn w:val="ad"/>
    <w:qFormat/>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9E0A8A"/>
    <w:rPr>
      <w:rFonts w:ascii="Times New Roman" w:hAnsi="Times New Roman" w:cs="Times New Roman" w:hint="default"/>
      <w:sz w:val="24"/>
      <w:szCs w:val="24"/>
    </w:rPr>
  </w:style>
  <w:style w:type="character" w:customStyle="1" w:styleId="FontStyle26">
    <w:name w:val="Font Style26"/>
    <w:rsid w:val="009E0A8A"/>
    <w:rPr>
      <w:rFonts w:ascii="Times New Roman" w:hAnsi="Times New Roman" w:cs="Times New Roman" w:hint="default"/>
      <w:sz w:val="24"/>
      <w:szCs w:val="24"/>
    </w:rPr>
  </w:style>
  <w:style w:type="character" w:customStyle="1" w:styleId="FontStyle28">
    <w:name w:val="Font Style28"/>
    <w:rsid w:val="009E0A8A"/>
    <w:rPr>
      <w:rFonts w:ascii="Times New Roman" w:hAnsi="Times New Roman" w:cs="Times New Roman" w:hint="default"/>
      <w:sz w:val="26"/>
      <w:szCs w:val="26"/>
    </w:rPr>
  </w:style>
  <w:style w:type="paragraph" w:customStyle="1" w:styleId="1130">
    <w:name w:val="Знак113"/>
    <w:basedOn w:val="ad"/>
    <w:qFormat/>
    <w:rsid w:val="009E0A8A"/>
    <w:pPr>
      <w:spacing w:after="160" w:line="240" w:lineRule="exact"/>
      <w:jc w:val="left"/>
    </w:pPr>
    <w:rPr>
      <w:rFonts w:ascii="Verdana" w:eastAsia="Times New Roman" w:hAnsi="Verdana"/>
      <w:szCs w:val="24"/>
      <w:lang w:val="en-US"/>
    </w:rPr>
  </w:style>
  <w:style w:type="paragraph" w:customStyle="1" w:styleId="74">
    <w:name w:val="Обычный7"/>
    <w:qFormat/>
    <w:rsid w:val="009E0A8A"/>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rsid w:val="009E0A8A"/>
    <w:rPr>
      <w:rFonts w:ascii="Times New Roman" w:eastAsia="Times New Roman" w:hAnsi="Times New Roman"/>
      <w:b/>
      <w:bCs/>
    </w:rPr>
  </w:style>
  <w:style w:type="paragraph" w:customStyle="1" w:styleId="122">
    <w:name w:val="Знак Знак Знак1 Знак2"/>
    <w:basedOn w:val="ad"/>
    <w:qFormat/>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ad"/>
    <w:qFormat/>
    <w:rsid w:val="009E0A8A"/>
    <w:pPr>
      <w:spacing w:after="160" w:line="240" w:lineRule="exact"/>
      <w:jc w:val="left"/>
    </w:pPr>
    <w:rPr>
      <w:rFonts w:ascii="Verdana" w:eastAsia="Times New Roman" w:hAnsi="Verdana"/>
      <w:szCs w:val="24"/>
      <w:lang w:val="en-US"/>
    </w:rPr>
  </w:style>
  <w:style w:type="paragraph" w:customStyle="1" w:styleId="1112">
    <w:name w:val="Знак111"/>
    <w:basedOn w:val="ad"/>
    <w:qFormat/>
    <w:rsid w:val="009E0A8A"/>
    <w:pPr>
      <w:spacing w:after="160" w:line="240" w:lineRule="exact"/>
      <w:jc w:val="left"/>
    </w:pPr>
    <w:rPr>
      <w:rFonts w:ascii="Verdana" w:eastAsia="Times New Roman" w:hAnsi="Verdana"/>
      <w:szCs w:val="24"/>
      <w:lang w:val="en-US"/>
    </w:rPr>
  </w:style>
  <w:style w:type="paragraph" w:customStyle="1" w:styleId="1100">
    <w:name w:val="Знак110"/>
    <w:basedOn w:val="ad"/>
    <w:qFormat/>
    <w:rsid w:val="009E0A8A"/>
    <w:pPr>
      <w:spacing w:after="160" w:line="240" w:lineRule="exact"/>
      <w:jc w:val="left"/>
    </w:pPr>
    <w:rPr>
      <w:rFonts w:ascii="Verdana" w:eastAsia="Times New Roman" w:hAnsi="Verdana"/>
      <w:szCs w:val="24"/>
      <w:lang w:val="en-US"/>
    </w:rPr>
  </w:style>
  <w:style w:type="paragraph" w:customStyle="1" w:styleId="190">
    <w:name w:val="Знак19"/>
    <w:basedOn w:val="ad"/>
    <w:qFormat/>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9E0A8A"/>
  </w:style>
  <w:style w:type="paragraph" w:customStyle="1" w:styleId="182">
    <w:name w:val="Знак18"/>
    <w:basedOn w:val="ad"/>
    <w:qFormat/>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9E0A8A"/>
    <w:rPr>
      <w:rFonts w:ascii="Times New Roman" w:hAnsi="Times New Roman"/>
      <w:b/>
      <w:bCs/>
      <w:sz w:val="24"/>
      <w:u w:val="single"/>
    </w:rPr>
  </w:style>
  <w:style w:type="paragraph" w:customStyle="1" w:styleId="170">
    <w:name w:val="Знак17"/>
    <w:basedOn w:val="ad"/>
    <w:qFormat/>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d"/>
    <w:qFormat/>
    <w:rsid w:val="009E0A8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d"/>
    <w:semiHidden/>
    <w:qFormat/>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d"/>
    <w:qFormat/>
    <w:rsid w:val="009E0A8A"/>
    <w:pPr>
      <w:spacing w:after="160" w:line="240" w:lineRule="exact"/>
      <w:jc w:val="left"/>
    </w:pPr>
    <w:rPr>
      <w:rFonts w:ascii="Verdana" w:eastAsia="Times New Roman" w:hAnsi="Verdana"/>
      <w:szCs w:val="24"/>
      <w:lang w:val="en-US"/>
    </w:rPr>
  </w:style>
  <w:style w:type="paragraph" w:customStyle="1" w:styleId="140">
    <w:name w:val="Знак14"/>
    <w:basedOn w:val="ad"/>
    <w:rsid w:val="009E0A8A"/>
    <w:pPr>
      <w:spacing w:after="160" w:line="240" w:lineRule="exact"/>
      <w:jc w:val="left"/>
    </w:pPr>
    <w:rPr>
      <w:rFonts w:ascii="Verdana" w:eastAsia="Times New Roman" w:hAnsi="Verdana"/>
      <w:szCs w:val="24"/>
      <w:lang w:val="en-US"/>
    </w:rPr>
  </w:style>
  <w:style w:type="paragraph" w:customStyle="1" w:styleId="131">
    <w:name w:val="Знак13"/>
    <w:basedOn w:val="ad"/>
    <w:qFormat/>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9E0A8A"/>
    <w:pPr>
      <w:spacing w:after="120"/>
    </w:pPr>
    <w:rPr>
      <w:rFonts w:eastAsia="DejaVu Sans" w:cs="DejaVu Sans"/>
    </w:rPr>
  </w:style>
  <w:style w:type="paragraph" w:customStyle="1" w:styleId="123">
    <w:name w:val="Знак12"/>
    <w:basedOn w:val="ad"/>
    <w:qFormat/>
    <w:rsid w:val="009E0A8A"/>
    <w:pPr>
      <w:spacing w:after="160" w:line="240" w:lineRule="exact"/>
      <w:jc w:val="left"/>
    </w:pPr>
    <w:rPr>
      <w:rFonts w:ascii="Verdana" w:eastAsia="Times New Roman" w:hAnsi="Verdana"/>
      <w:szCs w:val="24"/>
      <w:lang w:val="en-US"/>
    </w:rPr>
  </w:style>
  <w:style w:type="paragraph" w:customStyle="1" w:styleId="1140">
    <w:name w:val="Знак114"/>
    <w:basedOn w:val="ad"/>
    <w:qFormat/>
    <w:rsid w:val="009E0A8A"/>
    <w:pPr>
      <w:spacing w:after="160" w:line="240" w:lineRule="exact"/>
      <w:jc w:val="left"/>
    </w:pPr>
    <w:rPr>
      <w:rFonts w:ascii="Verdana" w:eastAsia="Times New Roman" w:hAnsi="Verdana"/>
      <w:szCs w:val="24"/>
      <w:lang w:val="en-US"/>
    </w:rPr>
  </w:style>
  <w:style w:type="character" w:customStyle="1" w:styleId="FontStyle24">
    <w:name w:val="Font Style24"/>
    <w:rsid w:val="009E0A8A"/>
    <w:rPr>
      <w:rFonts w:ascii="Times New Roman" w:hAnsi="Times New Roman" w:cs="Times New Roman"/>
      <w:color w:val="000000"/>
      <w:sz w:val="26"/>
      <w:szCs w:val="26"/>
    </w:rPr>
  </w:style>
  <w:style w:type="paragraph" w:customStyle="1" w:styleId="1fff9">
    <w:name w:val="Заголовок1"/>
    <w:qFormat/>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7">
    <w:name w:val="Перечисление"/>
    <w:basedOn w:val="af8"/>
    <w:qFormat/>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ad"/>
    <w:qFormat/>
    <w:rsid w:val="009E0A8A"/>
    <w:pPr>
      <w:numPr>
        <w:numId w:val="19"/>
      </w:numPr>
      <w:spacing w:line="240" w:lineRule="auto"/>
      <w:jc w:val="center"/>
    </w:pPr>
    <w:rPr>
      <w:rFonts w:eastAsia="Times New Roman"/>
      <w:b/>
      <w:caps/>
      <w:szCs w:val="24"/>
      <w:lang w:eastAsia="ru-RU"/>
    </w:rPr>
  </w:style>
  <w:style w:type="paragraph" w:customStyle="1" w:styleId="S2">
    <w:name w:val="S_Заголовок 2"/>
    <w:basedOn w:val="26"/>
    <w:qFormat/>
    <w:rsid w:val="009E0A8A"/>
    <w:pPr>
      <w:keepNext w:val="0"/>
      <w:keepLines w:val="0"/>
      <w:numPr>
        <w:ilvl w:val="1"/>
        <w:numId w:val="19"/>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9E0A8A"/>
    <w:pPr>
      <w:keepNext w:val="0"/>
      <w:numPr>
        <w:ilvl w:val="2"/>
        <w:numId w:val="19"/>
      </w:numPr>
      <w:tabs>
        <w:tab w:val="left" w:pos="709"/>
      </w:tabs>
      <w:spacing w:before="0" w:after="0"/>
      <w:jc w:val="left"/>
    </w:pPr>
    <w:rPr>
      <w:rFonts w:ascii="Times New Roman" w:hAnsi="Times New Roman"/>
      <w:bCs w:val="0"/>
      <w:iCs/>
      <w:sz w:val="24"/>
      <w:szCs w:val="22"/>
      <w:u w:val="single"/>
      <w:lang w:eastAsia="ru-RU"/>
    </w:rPr>
  </w:style>
  <w:style w:type="paragraph" w:customStyle="1" w:styleId="S4">
    <w:name w:val="S_Заголовок 4"/>
    <w:basedOn w:val="40"/>
    <w:link w:val="S40"/>
    <w:uiPriority w:val="99"/>
    <w:qFormat/>
    <w:rsid w:val="009E0A8A"/>
    <w:pPr>
      <w:keepNext w:val="0"/>
      <w:keepLines w:val="0"/>
      <w:numPr>
        <w:ilvl w:val="3"/>
        <w:numId w:val="19"/>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9E0A8A"/>
    <w:rPr>
      <w:rFonts w:ascii="Times New Roman" w:eastAsia="Times New Roman" w:hAnsi="Times New Roman"/>
      <w:i/>
      <w:sz w:val="24"/>
      <w:szCs w:val="24"/>
    </w:rPr>
  </w:style>
  <w:style w:type="paragraph" w:customStyle="1" w:styleId="affffffffff8">
    <w:name w:val="Основной текст с отступ"/>
    <w:basedOn w:val="ad"/>
    <w:qFormat/>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d"/>
    <w:qFormat/>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9E0A8A"/>
    <w:rPr>
      <w:sz w:val="24"/>
      <w:szCs w:val="24"/>
      <w:lang w:val="ru-RU" w:eastAsia="ru-RU" w:bidi="ar-SA"/>
    </w:rPr>
  </w:style>
  <w:style w:type="paragraph" w:customStyle="1" w:styleId="Perechen00">
    <w:name w:val="Perechen_00"/>
    <w:basedOn w:val="ad"/>
    <w:qFormat/>
    <w:rsid w:val="009E0A8A"/>
    <w:pPr>
      <w:ind w:left="709" w:hanging="425"/>
    </w:pPr>
    <w:rPr>
      <w:rFonts w:ascii="NTTimes/Cyrillic" w:eastAsia="Times New Roman" w:hAnsi="NTTimes/Cyrillic"/>
      <w:szCs w:val="20"/>
      <w:lang w:eastAsia="ru-RU"/>
    </w:rPr>
  </w:style>
  <w:style w:type="character" w:customStyle="1" w:styleId="affffffffff9">
    <w:name w:val="Основной текст + Полужирный"/>
    <w:rsid w:val="009E0A8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d"/>
    <w:qFormat/>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9E0A8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9E0A8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d"/>
    <w:qFormat/>
    <w:rsid w:val="009E0A8A"/>
    <w:pPr>
      <w:widowControl w:val="0"/>
      <w:shd w:val="clear" w:color="auto" w:fill="FFFFFF"/>
      <w:spacing w:before="300" w:after="360" w:line="0" w:lineRule="atLeast"/>
      <w:jc w:val="left"/>
    </w:pPr>
    <w:rPr>
      <w:rFonts w:eastAsia="Times New Roman"/>
      <w:sz w:val="22"/>
      <w:lang w:eastAsia="ru-RU"/>
    </w:rPr>
  </w:style>
  <w:style w:type="paragraph" w:customStyle="1" w:styleId="1fffa">
    <w:name w:val="1Осн.Текст"/>
    <w:basedOn w:val="2f"/>
    <w:link w:val="1fffb"/>
    <w:qFormat/>
    <w:rsid w:val="009E0A8A"/>
    <w:pPr>
      <w:widowControl w:val="0"/>
      <w:shd w:val="clear" w:color="auto" w:fill="auto"/>
      <w:spacing w:line="360" w:lineRule="auto"/>
      <w:ind w:firstLine="720"/>
    </w:pPr>
    <w:rPr>
      <w:rFonts w:ascii="Times New Roman" w:hAnsi="Times New Roman"/>
      <w:sz w:val="24"/>
      <w:szCs w:val="24"/>
    </w:rPr>
  </w:style>
  <w:style w:type="character" w:customStyle="1" w:styleId="1fffb">
    <w:name w:val="1Осн.Текст Знак"/>
    <w:link w:val="1fffa"/>
    <w:rsid w:val="009E0A8A"/>
    <w:rPr>
      <w:rFonts w:ascii="Times New Roman" w:hAnsi="Times New Roman"/>
      <w:sz w:val="24"/>
      <w:szCs w:val="24"/>
    </w:rPr>
  </w:style>
  <w:style w:type="paragraph" w:customStyle="1" w:styleId="affffffffffa">
    <w:name w:val="Стандарт"/>
    <w:basedOn w:val="affa"/>
    <w:qFormat/>
    <w:rsid w:val="009E0A8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d"/>
    <w:qFormat/>
    <w:rsid w:val="009E0A8A"/>
    <w:pPr>
      <w:widowControl w:val="0"/>
      <w:suppressAutoHyphens/>
      <w:autoSpaceDE w:val="0"/>
    </w:pPr>
    <w:rPr>
      <w:rFonts w:ascii="Arial" w:eastAsia="Arial" w:hAnsi="Arial" w:cs="Arial"/>
      <w:kern w:val="1"/>
      <w:lang w:eastAsia="hi-IN" w:bidi="hi-IN"/>
    </w:rPr>
  </w:style>
  <w:style w:type="table" w:customStyle="1" w:styleId="TableGrid">
    <w:name w:val="TableGrid"/>
    <w:rsid w:val="009E0A8A"/>
    <w:rPr>
      <w:rFonts w:eastAsia="Times New Roman"/>
      <w:sz w:val="22"/>
      <w:szCs w:val="22"/>
    </w:rPr>
    <w:tblPr>
      <w:tblCellMar>
        <w:top w:w="0" w:type="dxa"/>
        <w:left w:w="0" w:type="dxa"/>
        <w:bottom w:w="0" w:type="dxa"/>
        <w:right w:w="0" w:type="dxa"/>
      </w:tblCellMar>
    </w:tblPr>
  </w:style>
  <w:style w:type="table" w:customStyle="1" w:styleId="TableGrid1">
    <w:name w:val="TableGrid1"/>
    <w:rsid w:val="009E0A8A"/>
    <w:rPr>
      <w:rFonts w:eastAsia="Times New Roman"/>
      <w:sz w:val="22"/>
      <w:szCs w:val="22"/>
    </w:rPr>
    <w:tblPr>
      <w:tblCellMar>
        <w:top w:w="0" w:type="dxa"/>
        <w:left w:w="0" w:type="dxa"/>
        <w:bottom w:w="0" w:type="dxa"/>
        <w:right w:w="0" w:type="dxa"/>
      </w:tblCellMar>
    </w:tblPr>
  </w:style>
  <w:style w:type="table" w:customStyle="1" w:styleId="TableGrid2">
    <w:name w:val="TableGrid2"/>
    <w:rsid w:val="009E0A8A"/>
    <w:rPr>
      <w:rFonts w:eastAsia="Times New Roman"/>
      <w:sz w:val="22"/>
      <w:szCs w:val="22"/>
    </w:rPr>
    <w:tblPr>
      <w:tblCellMar>
        <w:top w:w="0" w:type="dxa"/>
        <w:left w:w="0" w:type="dxa"/>
        <w:bottom w:w="0" w:type="dxa"/>
        <w:right w:w="0" w:type="dxa"/>
      </w:tblCellMar>
    </w:tblPr>
  </w:style>
  <w:style w:type="table" w:customStyle="1" w:styleId="TableGrid3">
    <w:name w:val="TableGrid3"/>
    <w:rsid w:val="009E0A8A"/>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b">
    <w:name w:val="Табличный текст"/>
    <w:basedOn w:val="afb"/>
    <w:link w:val="affffffffffc"/>
    <w:qFormat/>
    <w:rsid w:val="009E0A8A"/>
    <w:pPr>
      <w:spacing w:after="0"/>
      <w:ind w:right="283" w:firstLine="0"/>
      <w:contextualSpacing/>
      <w:jc w:val="center"/>
    </w:pPr>
    <w:rPr>
      <w:rFonts w:ascii="Times New Roman" w:hAnsi="Times New Roman" w:cs="Times New Roman"/>
      <w:color w:val="404040"/>
      <w:sz w:val="28"/>
      <w:lang w:val="uk-UA"/>
    </w:rPr>
  </w:style>
  <w:style w:type="character" w:customStyle="1" w:styleId="affffffffffc">
    <w:name w:val="Табличный текст Знак"/>
    <w:link w:val="affffffffffb"/>
    <w:rsid w:val="009E0A8A"/>
    <w:rPr>
      <w:rFonts w:ascii="Times New Roman" w:eastAsia="Times New Roman" w:hAnsi="Times New Roman"/>
      <w:color w:val="404040"/>
      <w:sz w:val="28"/>
      <w:szCs w:val="24"/>
      <w:lang w:val="uk-UA"/>
    </w:rPr>
  </w:style>
  <w:style w:type="character" w:customStyle="1" w:styleId="grame">
    <w:name w:val="grame"/>
    <w:basedOn w:val="ae"/>
    <w:rsid w:val="009E0A8A"/>
  </w:style>
  <w:style w:type="character" w:customStyle="1" w:styleId="FontStyle110">
    <w:name w:val="Font Style11"/>
    <w:uiPriority w:val="99"/>
    <w:rsid w:val="009E0A8A"/>
    <w:rPr>
      <w:rFonts w:ascii="Times New Roman" w:hAnsi="Times New Roman" w:cs="Times New Roman"/>
      <w:sz w:val="24"/>
      <w:szCs w:val="24"/>
    </w:rPr>
  </w:style>
  <w:style w:type="paragraph" w:styleId="affffffffffd">
    <w:name w:val="endnote text"/>
    <w:basedOn w:val="ad"/>
    <w:link w:val="affffffffffe"/>
    <w:rsid w:val="009E0A8A"/>
    <w:pPr>
      <w:spacing w:line="240" w:lineRule="auto"/>
      <w:jc w:val="left"/>
    </w:pPr>
    <w:rPr>
      <w:rFonts w:eastAsia="Times New Roman"/>
      <w:sz w:val="20"/>
      <w:szCs w:val="20"/>
      <w:lang w:eastAsia="ru-RU"/>
    </w:rPr>
  </w:style>
  <w:style w:type="character" w:customStyle="1" w:styleId="affffffffffe">
    <w:name w:val="Текст концевой сноски Знак"/>
    <w:basedOn w:val="ae"/>
    <w:link w:val="affffffffffd"/>
    <w:rsid w:val="009E0A8A"/>
    <w:rPr>
      <w:rFonts w:ascii="Times New Roman" w:eastAsia="Times New Roman" w:hAnsi="Times New Roman"/>
    </w:rPr>
  </w:style>
  <w:style w:type="character" w:customStyle="1" w:styleId="Sf">
    <w:name w:val="S_Обычный жирный Знак"/>
    <w:link w:val="Se"/>
    <w:uiPriority w:val="99"/>
    <w:rsid w:val="009E0A8A"/>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9E0A8A"/>
    <w:rPr>
      <w:rFonts w:ascii="Cambria" w:eastAsia="Times New Roman" w:hAnsi="Cambria" w:cs="Times New Roman"/>
      <w:b/>
      <w:bCs/>
      <w:kern w:val="32"/>
      <w:sz w:val="32"/>
      <w:szCs w:val="32"/>
    </w:rPr>
  </w:style>
  <w:style w:type="character" w:customStyle="1" w:styleId="Heading4Char">
    <w:name w:val="Heading 4 Char"/>
    <w:uiPriority w:val="9"/>
    <w:semiHidden/>
    <w:rsid w:val="009E0A8A"/>
    <w:rPr>
      <w:rFonts w:ascii="Calibri" w:eastAsia="Times New Roman" w:hAnsi="Calibri" w:cs="Times New Roman"/>
      <w:b/>
      <w:bCs/>
      <w:sz w:val="28"/>
      <w:szCs w:val="28"/>
    </w:rPr>
  </w:style>
  <w:style w:type="character" w:customStyle="1" w:styleId="Heading5Char">
    <w:name w:val="Heading 5 Char"/>
    <w:uiPriority w:val="9"/>
    <w:semiHidden/>
    <w:rsid w:val="009E0A8A"/>
    <w:rPr>
      <w:rFonts w:ascii="Calibri" w:eastAsia="Times New Roman" w:hAnsi="Calibri" w:cs="Times New Roman"/>
      <w:b/>
      <w:bCs/>
      <w:i/>
      <w:iCs/>
      <w:sz w:val="26"/>
      <w:szCs w:val="26"/>
    </w:rPr>
  </w:style>
  <w:style w:type="character" w:customStyle="1" w:styleId="Heading6Char">
    <w:name w:val="Heading 6 Char"/>
    <w:uiPriority w:val="9"/>
    <w:semiHidden/>
    <w:rsid w:val="009E0A8A"/>
    <w:rPr>
      <w:rFonts w:ascii="Calibri" w:eastAsia="Times New Roman" w:hAnsi="Calibri" w:cs="Times New Roman"/>
      <w:b/>
      <w:bCs/>
    </w:rPr>
  </w:style>
  <w:style w:type="character" w:customStyle="1" w:styleId="Heading7Char">
    <w:name w:val="Heading 7 Char"/>
    <w:aliases w:val="Заголовок x.x Char"/>
    <w:uiPriority w:val="9"/>
    <w:semiHidden/>
    <w:rsid w:val="009E0A8A"/>
    <w:rPr>
      <w:rFonts w:ascii="Calibri" w:eastAsia="Times New Roman" w:hAnsi="Calibri" w:cs="Times New Roman"/>
      <w:sz w:val="24"/>
      <w:szCs w:val="24"/>
    </w:rPr>
  </w:style>
  <w:style w:type="character" w:customStyle="1" w:styleId="Heading8Char">
    <w:name w:val="Heading 8 Char"/>
    <w:uiPriority w:val="9"/>
    <w:semiHidden/>
    <w:rsid w:val="009E0A8A"/>
    <w:rPr>
      <w:rFonts w:ascii="Calibri" w:eastAsia="Times New Roman" w:hAnsi="Calibri" w:cs="Times New Roman"/>
      <w:i/>
      <w:iCs/>
      <w:sz w:val="24"/>
      <w:szCs w:val="24"/>
    </w:rPr>
  </w:style>
  <w:style w:type="character" w:customStyle="1" w:styleId="Heading9Char">
    <w:name w:val="Heading 9 Char"/>
    <w:uiPriority w:val="9"/>
    <w:semiHidden/>
    <w:rsid w:val="009E0A8A"/>
    <w:rPr>
      <w:rFonts w:ascii="Cambria" w:eastAsia="Times New Roman" w:hAnsi="Cambria" w:cs="Times New Roman"/>
    </w:rPr>
  </w:style>
  <w:style w:type="character" w:customStyle="1" w:styleId="BalloonTextChar">
    <w:name w:val="Balloon Text Char"/>
    <w:aliases w:val="Знак5 Char"/>
    <w:uiPriority w:val="99"/>
    <w:semiHidden/>
    <w:rsid w:val="009E0A8A"/>
    <w:rPr>
      <w:rFonts w:ascii="Times New Roman" w:hAnsi="Times New Roman"/>
      <w:sz w:val="0"/>
      <w:szCs w:val="0"/>
    </w:rPr>
  </w:style>
  <w:style w:type="character" w:customStyle="1" w:styleId="CommentTextChar">
    <w:name w:val="Comment Text Char"/>
    <w:uiPriority w:val="99"/>
    <w:semiHidden/>
    <w:rsid w:val="009E0A8A"/>
    <w:rPr>
      <w:sz w:val="20"/>
      <w:szCs w:val="20"/>
    </w:rPr>
  </w:style>
  <w:style w:type="character" w:customStyle="1" w:styleId="CommentSubjectChar">
    <w:name w:val="Comment Subject Char"/>
    <w:uiPriority w:val="99"/>
    <w:semiHidden/>
    <w:rsid w:val="009E0A8A"/>
    <w:rPr>
      <w:b/>
      <w:bCs/>
      <w:sz w:val="20"/>
      <w:szCs w:val="20"/>
    </w:rPr>
  </w:style>
  <w:style w:type="character" w:customStyle="1" w:styleId="DocumentMapChar">
    <w:name w:val="Document Map Char"/>
    <w:uiPriority w:val="99"/>
    <w:semiHidden/>
    <w:rsid w:val="009E0A8A"/>
    <w:rPr>
      <w:rFonts w:ascii="Times New Roman" w:hAnsi="Times New Roman"/>
      <w:sz w:val="0"/>
      <w:szCs w:val="0"/>
    </w:rPr>
  </w:style>
  <w:style w:type="paragraph" w:customStyle="1" w:styleId="102">
    <w:name w:val="Табличный_центр_10"/>
    <w:basedOn w:val="ad"/>
    <w:qFormat/>
    <w:rsid w:val="009E0A8A"/>
    <w:pPr>
      <w:spacing w:line="240" w:lineRule="auto"/>
      <w:jc w:val="center"/>
    </w:pPr>
    <w:rPr>
      <w:rFonts w:eastAsia="Times New Roman"/>
      <w:sz w:val="20"/>
      <w:szCs w:val="24"/>
      <w:lang w:eastAsia="ru-RU"/>
    </w:rPr>
  </w:style>
  <w:style w:type="paragraph" w:customStyle="1" w:styleId="103">
    <w:name w:val="Табличный_по ширине_10"/>
    <w:basedOn w:val="ad"/>
    <w:qFormat/>
    <w:rsid w:val="009E0A8A"/>
    <w:pPr>
      <w:spacing w:line="240" w:lineRule="auto"/>
    </w:pPr>
    <w:rPr>
      <w:rFonts w:eastAsia="Times New Roman"/>
      <w:sz w:val="20"/>
      <w:szCs w:val="24"/>
      <w:lang w:eastAsia="ru-RU"/>
    </w:rPr>
  </w:style>
  <w:style w:type="paragraph" w:customStyle="1" w:styleId="10">
    <w:name w:val="Табличный_нумерованный_10"/>
    <w:basedOn w:val="ad"/>
    <w:qFormat/>
    <w:rsid w:val="009E0A8A"/>
    <w:pPr>
      <w:numPr>
        <w:numId w:val="20"/>
      </w:numPr>
      <w:spacing w:line="240" w:lineRule="auto"/>
      <w:jc w:val="left"/>
    </w:pPr>
    <w:rPr>
      <w:rFonts w:eastAsia="Times New Roman"/>
      <w:sz w:val="20"/>
      <w:szCs w:val="24"/>
      <w:lang w:eastAsia="ru-RU"/>
    </w:rPr>
  </w:style>
  <w:style w:type="character" w:customStyle="1" w:styleId="TitleChar">
    <w:name w:val="Title Char"/>
    <w:uiPriority w:val="10"/>
    <w:rsid w:val="009E0A8A"/>
    <w:rPr>
      <w:rFonts w:ascii="Cambria" w:eastAsia="Times New Roman" w:hAnsi="Cambria" w:cs="Times New Roman"/>
      <w:b/>
      <w:bCs/>
      <w:kern w:val="28"/>
      <w:sz w:val="32"/>
      <w:szCs w:val="32"/>
    </w:rPr>
  </w:style>
  <w:style w:type="character" w:customStyle="1" w:styleId="SubtitleChar">
    <w:name w:val="Subtitle Char"/>
    <w:uiPriority w:val="11"/>
    <w:rsid w:val="009E0A8A"/>
    <w:rPr>
      <w:rFonts w:ascii="Cambria" w:eastAsia="Times New Roman" w:hAnsi="Cambria" w:cs="Times New Roman"/>
      <w:sz w:val="24"/>
      <w:szCs w:val="24"/>
    </w:rPr>
  </w:style>
  <w:style w:type="paragraph" w:customStyle="1" w:styleId="218">
    <w:name w:val="Цитата 21"/>
    <w:basedOn w:val="ad"/>
    <w:next w:val="ad"/>
    <w:uiPriority w:val="99"/>
    <w:qFormat/>
    <w:rsid w:val="009E0A8A"/>
    <w:pPr>
      <w:ind w:firstLine="680"/>
    </w:pPr>
    <w:rPr>
      <w:rFonts w:ascii="Cambria" w:eastAsia="Times New Roman" w:hAnsi="Cambria"/>
      <w:i/>
      <w:iCs/>
      <w:color w:val="5A5A5A"/>
      <w:szCs w:val="24"/>
      <w:lang w:val="x-none" w:eastAsia="x-none"/>
    </w:rPr>
  </w:style>
  <w:style w:type="paragraph" w:customStyle="1" w:styleId="1fffd">
    <w:name w:val="Выделенная цитата1"/>
    <w:basedOn w:val="ad"/>
    <w:next w:val="ad"/>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lang w:val="x-none" w:eastAsia="x-none"/>
    </w:rPr>
  </w:style>
  <w:style w:type="character" w:customStyle="1" w:styleId="1fffe">
    <w:name w:val="Слабое выделение1"/>
    <w:rsid w:val="009E0A8A"/>
    <w:rPr>
      <w:i/>
      <w:color w:val="5A5A5A"/>
    </w:rPr>
  </w:style>
  <w:style w:type="character" w:customStyle="1" w:styleId="1ffff">
    <w:name w:val="Сильное выделение1"/>
    <w:uiPriority w:val="99"/>
    <w:rsid w:val="009E0A8A"/>
    <w:rPr>
      <w:b/>
      <w:i/>
      <w:color w:val="4F81BD"/>
      <w:sz w:val="22"/>
    </w:rPr>
  </w:style>
  <w:style w:type="character" w:customStyle="1" w:styleId="1ffff0">
    <w:name w:val="Слабая ссылка1"/>
    <w:uiPriority w:val="99"/>
    <w:rsid w:val="009E0A8A"/>
    <w:rPr>
      <w:color w:val="auto"/>
      <w:u w:val="single" w:color="9BBB59"/>
    </w:rPr>
  </w:style>
  <w:style w:type="character" w:customStyle="1" w:styleId="1ffff1">
    <w:name w:val="Сильная ссылка1"/>
    <w:uiPriority w:val="99"/>
    <w:rsid w:val="009E0A8A"/>
    <w:rPr>
      <w:b/>
      <w:color w:val="76923C"/>
      <w:u w:val="single" w:color="9BBB59"/>
    </w:rPr>
  </w:style>
  <w:style w:type="character" w:customStyle="1" w:styleId="1ffff2">
    <w:name w:val="Название книги1"/>
    <w:uiPriority w:val="99"/>
    <w:rsid w:val="009E0A8A"/>
    <w:rPr>
      <w:rFonts w:ascii="Cambria" w:eastAsia="Times New Roman" w:hAnsi="Cambria"/>
      <w:b/>
      <w:i/>
      <w:color w:val="auto"/>
    </w:rPr>
  </w:style>
  <w:style w:type="paragraph" w:customStyle="1" w:styleId="1ffff3">
    <w:name w:val="Заголовок оглавления1"/>
    <w:basedOn w:val="18"/>
    <w:next w:val="ad"/>
    <w:uiPriority w:val="99"/>
    <w:qFormat/>
    <w:rsid w:val="009E0A8A"/>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e"/>
    <w:uiPriority w:val="99"/>
    <w:semiHidden/>
    <w:rsid w:val="009E0A8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9E0A8A"/>
    <w:rPr>
      <w:sz w:val="20"/>
      <w:szCs w:val="20"/>
    </w:rPr>
  </w:style>
  <w:style w:type="character" w:customStyle="1" w:styleId="BodyTextIndentChar">
    <w:name w:val="Body Text Indent Char"/>
    <w:aliases w:val="Основной текст 1 Char,Основной текст 11 Char"/>
    <w:basedOn w:val="ae"/>
    <w:uiPriority w:val="99"/>
    <w:semiHidden/>
    <w:rsid w:val="009E0A8A"/>
  </w:style>
  <w:style w:type="character" w:customStyle="1" w:styleId="BodyText2Char">
    <w:name w:val="Body Text 2 Char"/>
    <w:aliases w:val="Знак1 Char"/>
    <w:basedOn w:val="ae"/>
    <w:uiPriority w:val="99"/>
    <w:semiHidden/>
    <w:rsid w:val="009E0A8A"/>
  </w:style>
  <w:style w:type="character" w:customStyle="1" w:styleId="BodyTextIndent2Char">
    <w:name w:val="Body Text Indent 2 Char"/>
    <w:basedOn w:val="ae"/>
    <w:uiPriority w:val="99"/>
    <w:semiHidden/>
    <w:rsid w:val="009E0A8A"/>
  </w:style>
  <w:style w:type="character" w:customStyle="1" w:styleId="BodyText3Char">
    <w:name w:val="Body Text 3 Char"/>
    <w:uiPriority w:val="99"/>
    <w:semiHidden/>
    <w:rsid w:val="009E0A8A"/>
    <w:rPr>
      <w:sz w:val="16"/>
      <w:szCs w:val="16"/>
    </w:rPr>
  </w:style>
  <w:style w:type="character" w:customStyle="1" w:styleId="BodyTextIndent3Char">
    <w:name w:val="Body Text Indent 3 Char"/>
    <w:aliases w:val="Знак Знак Знак Char"/>
    <w:uiPriority w:val="99"/>
    <w:semiHidden/>
    <w:rsid w:val="009E0A8A"/>
    <w:rPr>
      <w:sz w:val="16"/>
      <w:szCs w:val="16"/>
    </w:rPr>
  </w:style>
  <w:style w:type="character" w:styleId="afffffffffff">
    <w:name w:val="line number"/>
    <w:rsid w:val="009E0A8A"/>
    <w:rPr>
      <w:sz w:val="18"/>
    </w:rPr>
  </w:style>
  <w:style w:type="paragraph" w:styleId="3f6">
    <w:name w:val="List 3"/>
    <w:basedOn w:val="affff4"/>
    <w:rsid w:val="009E0A8A"/>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4"/>
    <w:rsid w:val="009E0A8A"/>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4">
    <w:name w:val="List 5"/>
    <w:basedOn w:val="affff4"/>
    <w:rsid w:val="009E0A8A"/>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7">
    <w:name w:val="List Bullet 3"/>
    <w:basedOn w:val="afff2"/>
    <w:autoRedefine/>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f2"/>
    <w:autoRedefine/>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0">
    <w:name w:val="List Continue"/>
    <w:basedOn w:val="affff4"/>
    <w:rsid w:val="009E0A8A"/>
    <w:pPr>
      <w:suppressAutoHyphens w:val="0"/>
      <w:spacing w:after="240" w:line="240" w:lineRule="atLeast"/>
      <w:ind w:left="1440"/>
      <w:jc w:val="both"/>
    </w:pPr>
    <w:rPr>
      <w:rFonts w:ascii="Arial" w:hAnsi="Arial" w:cs="Arial"/>
      <w:spacing w:val="-5"/>
      <w:sz w:val="20"/>
      <w:szCs w:val="20"/>
      <w:lang w:val="x-none" w:eastAsia="en-US"/>
    </w:rPr>
  </w:style>
  <w:style w:type="paragraph" w:styleId="3f8">
    <w:name w:val="List Continue 3"/>
    <w:basedOn w:val="afffffffffff0"/>
    <w:rsid w:val="009E0A8A"/>
    <w:pPr>
      <w:ind w:left="2520"/>
    </w:pPr>
  </w:style>
  <w:style w:type="paragraph" w:styleId="4e">
    <w:name w:val="List Continue 4"/>
    <w:basedOn w:val="afffffffffff0"/>
    <w:rsid w:val="009E0A8A"/>
    <w:pPr>
      <w:ind w:left="2880"/>
    </w:pPr>
  </w:style>
  <w:style w:type="paragraph" w:styleId="56">
    <w:name w:val="List Continue 5"/>
    <w:basedOn w:val="afffffffffff0"/>
    <w:rsid w:val="009E0A8A"/>
    <w:pPr>
      <w:ind w:left="3240"/>
    </w:pPr>
  </w:style>
  <w:style w:type="paragraph" w:styleId="afffffffffff1">
    <w:name w:val="List Number"/>
    <w:basedOn w:val="ad"/>
    <w:rsid w:val="009E0A8A"/>
    <w:pPr>
      <w:spacing w:before="100" w:beforeAutospacing="1" w:after="100" w:afterAutospacing="1"/>
      <w:ind w:firstLine="709"/>
    </w:pPr>
    <w:rPr>
      <w:rFonts w:eastAsia="Times New Roman"/>
      <w:sz w:val="28"/>
      <w:szCs w:val="28"/>
      <w:lang w:eastAsia="ru-RU"/>
    </w:rPr>
  </w:style>
  <w:style w:type="paragraph" w:styleId="3f9">
    <w:name w:val="List Number 3"/>
    <w:basedOn w:val="afffffffffff1"/>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1"/>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1"/>
    <w:rsid w:val="009E0A8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9E0A8A"/>
    <w:rPr>
      <w:rFonts w:ascii="Cambria" w:eastAsia="Times New Roman" w:hAnsi="Cambria" w:cs="Times New Roman"/>
      <w:sz w:val="24"/>
      <w:szCs w:val="24"/>
      <w:shd w:val="pct20" w:color="auto" w:fill="auto"/>
    </w:rPr>
  </w:style>
  <w:style w:type="paragraph" w:styleId="afffffffffff2">
    <w:name w:val="Normal Indent"/>
    <w:basedOn w:val="ad"/>
    <w:rsid w:val="009E0A8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9E0A8A"/>
    <w:rPr>
      <w:i/>
      <w:iCs/>
    </w:rPr>
  </w:style>
  <w:style w:type="paragraph" w:styleId="afffffffffff3">
    <w:name w:val="Date"/>
    <w:basedOn w:val="ad"/>
    <w:next w:val="ad"/>
    <w:link w:val="afffffffffff4"/>
    <w:rsid w:val="009E0A8A"/>
    <w:pPr>
      <w:ind w:left="1080" w:firstLine="709"/>
    </w:pPr>
    <w:rPr>
      <w:rFonts w:ascii="Arial" w:eastAsia="Times New Roman" w:hAnsi="Arial"/>
      <w:spacing w:val="-5"/>
      <w:sz w:val="20"/>
      <w:szCs w:val="20"/>
    </w:rPr>
  </w:style>
  <w:style w:type="character" w:customStyle="1" w:styleId="afffffffffff4">
    <w:name w:val="Дата Знак"/>
    <w:basedOn w:val="ae"/>
    <w:link w:val="afffffffffff3"/>
    <w:rsid w:val="009E0A8A"/>
    <w:rPr>
      <w:rFonts w:ascii="Arial" w:eastAsia="Times New Roman" w:hAnsi="Arial"/>
      <w:spacing w:val="-5"/>
      <w:lang w:eastAsia="en-US"/>
    </w:rPr>
  </w:style>
  <w:style w:type="character" w:customStyle="1" w:styleId="DateChar">
    <w:name w:val="Date Char"/>
    <w:basedOn w:val="ae"/>
    <w:uiPriority w:val="99"/>
    <w:semiHidden/>
    <w:rsid w:val="009E0A8A"/>
  </w:style>
  <w:style w:type="paragraph" w:styleId="afffffffffff5">
    <w:name w:val="Note Heading"/>
    <w:basedOn w:val="ad"/>
    <w:next w:val="ad"/>
    <w:link w:val="afffffffffff6"/>
    <w:rsid w:val="009E0A8A"/>
    <w:pPr>
      <w:ind w:left="1080" w:firstLine="709"/>
    </w:pPr>
    <w:rPr>
      <w:rFonts w:ascii="Arial" w:eastAsia="Times New Roman" w:hAnsi="Arial"/>
      <w:spacing w:val="-5"/>
      <w:sz w:val="20"/>
      <w:szCs w:val="20"/>
    </w:rPr>
  </w:style>
  <w:style w:type="character" w:customStyle="1" w:styleId="afffffffffff6">
    <w:name w:val="Заголовок записки Знак"/>
    <w:basedOn w:val="ae"/>
    <w:link w:val="afffffffffff5"/>
    <w:rsid w:val="009E0A8A"/>
    <w:rPr>
      <w:rFonts w:ascii="Arial" w:eastAsia="Times New Roman" w:hAnsi="Arial"/>
      <w:spacing w:val="-5"/>
      <w:lang w:eastAsia="en-US"/>
    </w:rPr>
  </w:style>
  <w:style w:type="character" w:customStyle="1" w:styleId="NoteHeadingChar">
    <w:name w:val="Note Heading Char"/>
    <w:basedOn w:val="ae"/>
    <w:uiPriority w:val="99"/>
    <w:semiHidden/>
    <w:rsid w:val="009E0A8A"/>
  </w:style>
  <w:style w:type="character" w:customStyle="1" w:styleId="BodyTextFirstIndentChar">
    <w:name w:val="Body Text First Indent Char"/>
    <w:uiPriority w:val="99"/>
    <w:semiHidden/>
    <w:rsid w:val="009E0A8A"/>
    <w:rPr>
      <w:rFonts w:eastAsia="Times New Roman"/>
      <w:sz w:val="24"/>
      <w:szCs w:val="24"/>
    </w:rPr>
  </w:style>
  <w:style w:type="paragraph" w:styleId="2fe">
    <w:name w:val="Body Text First Indent 2"/>
    <w:basedOn w:val="afb"/>
    <w:link w:val="2ff"/>
    <w:rsid w:val="009E0A8A"/>
    <w:pPr>
      <w:spacing w:after="120" w:line="360" w:lineRule="auto"/>
      <w:ind w:left="283" w:firstLine="210"/>
      <w:jc w:val="left"/>
    </w:pPr>
    <w:rPr>
      <w:rFonts w:cs="Times New Roman"/>
      <w:spacing w:val="-5"/>
      <w:sz w:val="24"/>
      <w:lang w:eastAsia="en-US"/>
    </w:rPr>
  </w:style>
  <w:style w:type="character" w:customStyle="1" w:styleId="2ff">
    <w:name w:val="Красная строка 2 Знак"/>
    <w:basedOn w:val="afc"/>
    <w:link w:val="2fe"/>
    <w:rsid w:val="009E0A8A"/>
    <w:rPr>
      <w:rFonts w:ascii="Arial" w:eastAsia="Times New Roman" w:hAnsi="Arial" w:cs="Arial"/>
      <w:spacing w:val="-5"/>
      <w:sz w:val="24"/>
      <w:szCs w:val="24"/>
      <w:lang w:eastAsia="en-US"/>
    </w:rPr>
  </w:style>
  <w:style w:type="character" w:customStyle="1" w:styleId="BodyTextFirstIndent2Char">
    <w:name w:val="Body Text First Indent 2 Char"/>
    <w:uiPriority w:val="99"/>
    <w:semiHidden/>
    <w:rsid w:val="009E0A8A"/>
    <w:rPr>
      <w:rFonts w:eastAsia="Times New Roman"/>
      <w:sz w:val="24"/>
      <w:szCs w:val="24"/>
    </w:rPr>
  </w:style>
  <w:style w:type="paragraph" w:styleId="2ff0">
    <w:name w:val="envelope return"/>
    <w:basedOn w:val="ad"/>
    <w:rsid w:val="009E0A8A"/>
    <w:pPr>
      <w:ind w:left="1080" w:firstLine="709"/>
    </w:pPr>
    <w:rPr>
      <w:rFonts w:ascii="Arial" w:eastAsia="Times New Roman" w:hAnsi="Arial" w:cs="Arial"/>
      <w:spacing w:val="-5"/>
      <w:sz w:val="20"/>
      <w:szCs w:val="20"/>
    </w:rPr>
  </w:style>
  <w:style w:type="character" w:customStyle="1" w:styleId="SignatureChar">
    <w:name w:val="Signature Char"/>
    <w:basedOn w:val="ae"/>
    <w:uiPriority w:val="99"/>
    <w:semiHidden/>
    <w:rsid w:val="009E0A8A"/>
  </w:style>
  <w:style w:type="paragraph" w:styleId="afffffffffff7">
    <w:name w:val="Salutation"/>
    <w:basedOn w:val="ad"/>
    <w:next w:val="ad"/>
    <w:link w:val="afffffffffff8"/>
    <w:rsid w:val="009E0A8A"/>
    <w:pPr>
      <w:ind w:left="1080" w:firstLine="709"/>
    </w:pPr>
    <w:rPr>
      <w:rFonts w:ascii="Arial" w:eastAsia="Times New Roman" w:hAnsi="Arial"/>
      <w:spacing w:val="-5"/>
      <w:sz w:val="20"/>
      <w:szCs w:val="20"/>
    </w:rPr>
  </w:style>
  <w:style w:type="character" w:customStyle="1" w:styleId="afffffffffff8">
    <w:name w:val="Приветствие Знак"/>
    <w:basedOn w:val="ae"/>
    <w:link w:val="afffffffffff7"/>
    <w:rsid w:val="009E0A8A"/>
    <w:rPr>
      <w:rFonts w:ascii="Arial" w:eastAsia="Times New Roman" w:hAnsi="Arial"/>
      <w:spacing w:val="-5"/>
      <w:lang w:eastAsia="en-US"/>
    </w:rPr>
  </w:style>
  <w:style w:type="character" w:customStyle="1" w:styleId="SalutationChar">
    <w:name w:val="Salutation Char"/>
    <w:basedOn w:val="ae"/>
    <w:uiPriority w:val="99"/>
    <w:semiHidden/>
    <w:rsid w:val="009E0A8A"/>
  </w:style>
  <w:style w:type="paragraph" w:styleId="afffffffffff9">
    <w:name w:val="Closing"/>
    <w:basedOn w:val="ad"/>
    <w:link w:val="afffffffffffa"/>
    <w:rsid w:val="009E0A8A"/>
    <w:pPr>
      <w:ind w:left="4252" w:firstLine="709"/>
    </w:pPr>
    <w:rPr>
      <w:rFonts w:ascii="Arial" w:eastAsia="Times New Roman" w:hAnsi="Arial"/>
      <w:spacing w:val="-5"/>
      <w:sz w:val="20"/>
      <w:szCs w:val="20"/>
    </w:rPr>
  </w:style>
  <w:style w:type="character" w:customStyle="1" w:styleId="afffffffffffa">
    <w:name w:val="Прощание Знак"/>
    <w:basedOn w:val="ae"/>
    <w:link w:val="afffffffffff9"/>
    <w:rsid w:val="009E0A8A"/>
    <w:rPr>
      <w:rFonts w:ascii="Arial" w:eastAsia="Times New Roman" w:hAnsi="Arial"/>
      <w:spacing w:val="-5"/>
      <w:lang w:eastAsia="en-US"/>
    </w:rPr>
  </w:style>
  <w:style w:type="character" w:customStyle="1" w:styleId="ClosingChar">
    <w:name w:val="Closing Char"/>
    <w:basedOn w:val="ae"/>
    <w:uiPriority w:val="99"/>
    <w:semiHidden/>
    <w:rsid w:val="009E0A8A"/>
  </w:style>
  <w:style w:type="character" w:customStyle="1" w:styleId="HTMLPreformattedChar">
    <w:name w:val="HTML Preformatted Char"/>
    <w:uiPriority w:val="99"/>
    <w:semiHidden/>
    <w:rsid w:val="009E0A8A"/>
    <w:rPr>
      <w:rFonts w:ascii="Courier New" w:hAnsi="Courier New" w:cs="Courier New"/>
      <w:sz w:val="20"/>
      <w:szCs w:val="20"/>
    </w:rPr>
  </w:style>
  <w:style w:type="character" w:customStyle="1" w:styleId="PlainTextChar">
    <w:name w:val="Plain Text Char"/>
    <w:uiPriority w:val="99"/>
    <w:semiHidden/>
    <w:rsid w:val="009E0A8A"/>
    <w:rPr>
      <w:rFonts w:ascii="Courier New" w:hAnsi="Courier New" w:cs="Courier New"/>
      <w:sz w:val="20"/>
      <w:szCs w:val="20"/>
    </w:rPr>
  </w:style>
  <w:style w:type="character" w:customStyle="1" w:styleId="E-mailSignatureChar">
    <w:name w:val="E-mail Signature Char"/>
    <w:basedOn w:val="ae"/>
    <w:uiPriority w:val="99"/>
    <w:semiHidden/>
    <w:rsid w:val="009E0A8A"/>
  </w:style>
  <w:style w:type="table" w:styleId="-10">
    <w:name w:val="Table Web 1"/>
    <w:basedOn w:val="af"/>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4">
    <w:name w:val="Table Classic 1"/>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a">
    <w:name w:val="Table Classic 3"/>
    <w:basedOn w:val="af"/>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5">
    <w:name w:val="Table 3D effects 1"/>
    <w:basedOn w:val="af"/>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Simple 1"/>
    <w:basedOn w:val="af"/>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b">
    <w:name w:val="Table Simple 3"/>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7">
    <w:name w:val="Table Grid 1"/>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c">
    <w:name w:val="Table Grid 3"/>
    <w:basedOn w:val="af"/>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b">
    <w:name w:val="Table Professional"/>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d">
    <w:name w:val="Table Columns 3"/>
    <w:basedOn w:val="af"/>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c">
    <w:name w:val="Table Theme"/>
    <w:basedOn w:val="af"/>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f"/>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e">
    <w:name w:val="Table Colorful 3"/>
    <w:basedOn w:val="af"/>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9E0A8A"/>
    <w:rPr>
      <w:sz w:val="20"/>
      <w:szCs w:val="20"/>
    </w:rPr>
  </w:style>
  <w:style w:type="table" w:customStyle="1" w:styleId="2-51">
    <w:name w:val="Средняя заливка 2 - Акцент 5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d">
    <w:name w:val="ТЕКСТ ГРАД"/>
    <w:basedOn w:val="ad"/>
    <w:link w:val="afffffffffffe"/>
    <w:qFormat/>
    <w:rsid w:val="009E0A8A"/>
    <w:pPr>
      <w:ind w:firstLine="709"/>
    </w:pPr>
    <w:rPr>
      <w:rFonts w:eastAsia="Times New Roman"/>
      <w:szCs w:val="24"/>
      <w:lang w:val="x-none" w:eastAsia="x-none"/>
    </w:rPr>
  </w:style>
  <w:style w:type="character" w:customStyle="1" w:styleId="afffffffffffe">
    <w:name w:val="ТЕКСТ ГРАД Знак"/>
    <w:link w:val="afffffffffffd"/>
    <w:locked/>
    <w:rsid w:val="009E0A8A"/>
    <w:rPr>
      <w:rFonts w:ascii="Times New Roman" w:eastAsia="Times New Roman" w:hAnsi="Times New Roman"/>
      <w:sz w:val="24"/>
      <w:szCs w:val="24"/>
      <w:lang w:val="x-none" w:eastAsia="x-none"/>
    </w:rPr>
  </w:style>
  <w:style w:type="paragraph" w:customStyle="1" w:styleId="affffffffffff">
    <w:name w:val="ООО  «Институт Территориального Планирования"/>
    <w:basedOn w:val="ad"/>
    <w:link w:val="affffffffffff0"/>
    <w:qFormat/>
    <w:rsid w:val="009E0A8A"/>
    <w:pPr>
      <w:ind w:left="709"/>
      <w:jc w:val="right"/>
    </w:pPr>
    <w:rPr>
      <w:rFonts w:eastAsia="Times New Roman"/>
      <w:szCs w:val="24"/>
      <w:lang w:val="x-none" w:eastAsia="x-none"/>
    </w:rPr>
  </w:style>
  <w:style w:type="character" w:customStyle="1" w:styleId="affffffffffff0">
    <w:name w:val="ООО  «Институт Территориального Планирования Знак"/>
    <w:link w:val="affffffffffff"/>
    <w:locked/>
    <w:rsid w:val="009E0A8A"/>
    <w:rPr>
      <w:rFonts w:ascii="Times New Roman" w:eastAsia="Times New Roman" w:hAnsi="Times New Roman"/>
      <w:sz w:val="24"/>
      <w:szCs w:val="24"/>
      <w:lang w:val="x-none" w:eastAsia="x-none"/>
    </w:rPr>
  </w:style>
  <w:style w:type="character" w:customStyle="1" w:styleId="1ffff9">
    <w:name w:val="Замещающий текст1"/>
    <w:uiPriority w:val="99"/>
    <w:semiHidden/>
    <w:rsid w:val="009E0A8A"/>
    <w:rPr>
      <w:color w:val="808080"/>
    </w:rPr>
  </w:style>
  <w:style w:type="paragraph" w:customStyle="1" w:styleId="1ffffa">
    <w:name w:val="Рецензия1"/>
    <w:hidden/>
    <w:uiPriority w:val="99"/>
    <w:semiHidden/>
    <w:qFormat/>
    <w:rsid w:val="009E0A8A"/>
    <w:rPr>
      <w:rFonts w:ascii="Times New Roman" w:eastAsia="Times New Roman" w:hAnsi="Times New Roman"/>
      <w:sz w:val="24"/>
      <w:szCs w:val="24"/>
    </w:rPr>
  </w:style>
  <w:style w:type="paragraph" w:customStyle="1" w:styleId="Sf2">
    <w:name w:val="S_Обложка_проект"/>
    <w:basedOn w:val="ad"/>
    <w:uiPriority w:val="99"/>
    <w:qFormat/>
    <w:rsid w:val="009E0A8A"/>
    <w:pPr>
      <w:ind w:left="3240"/>
      <w:jc w:val="right"/>
    </w:pPr>
    <w:rPr>
      <w:rFonts w:eastAsia="Times New Roman"/>
      <w:caps/>
      <w:szCs w:val="24"/>
      <w:lang w:eastAsia="ru-RU"/>
    </w:rPr>
  </w:style>
  <w:style w:type="paragraph" w:customStyle="1" w:styleId="S21">
    <w:name w:val="S_Титульный 2"/>
    <w:basedOn w:val="ad"/>
    <w:uiPriority w:val="99"/>
    <w:qFormat/>
    <w:rsid w:val="009E0A8A"/>
    <w:pPr>
      <w:shd w:val="clear" w:color="auto" w:fill="FFFFFF"/>
      <w:snapToGrid w:val="0"/>
      <w:spacing w:line="240" w:lineRule="auto"/>
      <w:jc w:val="center"/>
    </w:pPr>
    <w:rPr>
      <w:rFonts w:eastAsia="Times New Roman"/>
      <w:szCs w:val="24"/>
      <w:lang w:eastAsia="ar-SA"/>
    </w:rPr>
  </w:style>
  <w:style w:type="paragraph" w:customStyle="1" w:styleId="affffffffffff1">
    <w:name w:val="Текст отчета"/>
    <w:basedOn w:val="ad"/>
    <w:uiPriority w:val="99"/>
    <w:qFormat/>
    <w:rsid w:val="009E0A8A"/>
    <w:pPr>
      <w:ind w:firstLine="709"/>
      <w:jc w:val="left"/>
    </w:pPr>
    <w:rPr>
      <w:rFonts w:eastAsia="Times New Roman"/>
      <w:lang w:eastAsia="ru-RU"/>
    </w:rPr>
  </w:style>
  <w:style w:type="paragraph" w:customStyle="1" w:styleId="Sf3">
    <w:name w:val="S_Отступ"/>
    <w:basedOn w:val="ad"/>
    <w:uiPriority w:val="99"/>
    <w:qFormat/>
    <w:rsid w:val="009E0A8A"/>
    <w:pPr>
      <w:jc w:val="left"/>
    </w:pPr>
    <w:rPr>
      <w:rFonts w:eastAsia="Times New Roman"/>
      <w:szCs w:val="24"/>
      <w:lang w:eastAsia="ar-SA"/>
    </w:rPr>
  </w:style>
  <w:style w:type="paragraph" w:customStyle="1" w:styleId="affffffffffff2">
    <w:name w:val="ГРАД Основной текст"/>
    <w:basedOn w:val="ad"/>
    <w:link w:val="affffffffffff3"/>
    <w:autoRedefine/>
    <w:uiPriority w:val="99"/>
    <w:qFormat/>
    <w:rsid w:val="009E0A8A"/>
    <w:pPr>
      <w:tabs>
        <w:tab w:val="left" w:pos="540"/>
        <w:tab w:val="left" w:pos="1260"/>
        <w:tab w:val="left" w:pos="1620"/>
      </w:tabs>
      <w:spacing w:before="240" w:line="276" w:lineRule="auto"/>
      <w:jc w:val="left"/>
    </w:pPr>
    <w:rPr>
      <w:rFonts w:eastAsia="Times New Roman"/>
      <w:bCs/>
      <w:spacing w:val="4"/>
      <w:sz w:val="20"/>
      <w:szCs w:val="20"/>
      <w:lang w:val="x-none"/>
    </w:rPr>
  </w:style>
  <w:style w:type="character" w:customStyle="1" w:styleId="affffffffffff3">
    <w:name w:val="ГРАД Основной текст Знак Знак"/>
    <w:link w:val="affffffffffff2"/>
    <w:uiPriority w:val="99"/>
    <w:locked/>
    <w:rsid w:val="009E0A8A"/>
    <w:rPr>
      <w:rFonts w:ascii="Times New Roman" w:eastAsia="Times New Roman" w:hAnsi="Times New Roman"/>
      <w:bCs/>
      <w:spacing w:val="4"/>
      <w:lang w:val="x-none" w:eastAsia="en-US"/>
    </w:rPr>
  </w:style>
  <w:style w:type="paragraph" w:customStyle="1" w:styleId="S5">
    <w:name w:val="S_рисунок"/>
    <w:basedOn w:val="ad"/>
    <w:autoRedefine/>
    <w:uiPriority w:val="99"/>
    <w:qFormat/>
    <w:rsid w:val="009E0A8A"/>
    <w:pPr>
      <w:numPr>
        <w:numId w:val="23"/>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locked/>
    <w:rsid w:val="009E0A8A"/>
    <w:rPr>
      <w:spacing w:val="7"/>
      <w:shd w:val="clear" w:color="auto" w:fill="FFFFFF"/>
    </w:rPr>
  </w:style>
  <w:style w:type="character" w:customStyle="1" w:styleId="4f4">
    <w:name w:val="Основной текст (4) + Не полужирный"/>
    <w:uiPriority w:val="99"/>
    <w:rsid w:val="009E0A8A"/>
    <w:rPr>
      <w:b/>
      <w:spacing w:val="2"/>
      <w:shd w:val="clear" w:color="auto" w:fill="FFFFFF"/>
    </w:rPr>
  </w:style>
  <w:style w:type="character" w:customStyle="1" w:styleId="2ff8">
    <w:name w:val="Основной текст (2)_"/>
    <w:rsid w:val="009E0A8A"/>
    <w:rPr>
      <w:rFonts w:ascii="Times New Roman" w:eastAsia="Times New Roman" w:hAnsi="Times New Roman"/>
      <w:spacing w:val="2"/>
      <w:sz w:val="20"/>
    </w:rPr>
  </w:style>
  <w:style w:type="character" w:customStyle="1" w:styleId="2ff9">
    <w:name w:val="Основной текст (2)"/>
    <w:rsid w:val="009E0A8A"/>
    <w:rPr>
      <w:rFonts w:ascii="Times New Roman" w:eastAsia="Times New Roman" w:hAnsi="Times New Roman"/>
      <w:spacing w:val="9"/>
      <w:sz w:val="20"/>
    </w:rPr>
  </w:style>
  <w:style w:type="character" w:customStyle="1" w:styleId="59">
    <w:name w:val="Основной текст (5)_"/>
    <w:link w:val="5a"/>
    <w:locked/>
    <w:rsid w:val="009E0A8A"/>
    <w:rPr>
      <w:spacing w:val="21"/>
      <w:sz w:val="11"/>
      <w:shd w:val="clear" w:color="auto" w:fill="FFFFFF"/>
    </w:rPr>
  </w:style>
  <w:style w:type="paragraph" w:customStyle="1" w:styleId="4f3">
    <w:name w:val="Основной текст (4)"/>
    <w:basedOn w:val="ad"/>
    <w:link w:val="4f2"/>
    <w:uiPriority w:val="99"/>
    <w:qFormat/>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d"/>
    <w:link w:val="59"/>
    <w:uiPriority w:val="99"/>
    <w:qFormat/>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d"/>
    <w:uiPriority w:val="99"/>
    <w:qFormat/>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afff2"/>
    <w:autoRedefine/>
    <w:uiPriority w:val="99"/>
    <w:qFormat/>
    <w:rsid w:val="009E0A8A"/>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d"/>
    <w:uiPriority w:val="99"/>
    <w:qFormat/>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9E0A8A"/>
    <w:rPr>
      <w:rFonts w:cs="Times New Roman"/>
    </w:rPr>
  </w:style>
  <w:style w:type="paragraph" w:customStyle="1" w:styleId="textobi4">
    <w:name w:val="text_obi4"/>
    <w:basedOn w:val="ad"/>
    <w:uiPriority w:val="99"/>
    <w:qFormat/>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rsid w:val="009E0A8A"/>
    <w:rPr>
      <w:rFonts w:ascii="Times New Roman" w:eastAsia="Times New Roman" w:hAnsi="Times New Roman"/>
      <w:spacing w:val="0"/>
      <w:sz w:val="21"/>
    </w:rPr>
  </w:style>
  <w:style w:type="character" w:customStyle="1" w:styleId="104">
    <w:name w:val="Основной текст + 10"/>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6">
    <w:name w:val="Знак Знак11 Знак Знак Знак Знак"/>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4">
    <w:name w:val="НашаШапка"/>
    <w:basedOn w:val="ad"/>
    <w:uiPriority w:val="99"/>
    <w:qFormat/>
    <w:rsid w:val="009E0A8A"/>
    <w:pPr>
      <w:spacing w:line="240" w:lineRule="auto"/>
      <w:jc w:val="center"/>
    </w:pPr>
    <w:rPr>
      <w:rFonts w:eastAsia="Times New Roman"/>
      <w:b/>
      <w:szCs w:val="20"/>
      <w:lang w:eastAsia="ru-RU"/>
    </w:rPr>
  </w:style>
  <w:style w:type="paragraph" w:customStyle="1" w:styleId="affffffffffff5">
    <w:name w:val="Таблотст"/>
    <w:basedOn w:val="affffff"/>
    <w:link w:val="affffffffffff6"/>
    <w:uiPriority w:val="99"/>
    <w:qFormat/>
    <w:rsid w:val="009E0A8A"/>
    <w:pPr>
      <w:spacing w:before="120" w:line="204" w:lineRule="auto"/>
      <w:ind w:left="85"/>
    </w:pPr>
    <w:rPr>
      <w:rFonts w:ascii="Arial" w:hAnsi="Arial"/>
    </w:rPr>
  </w:style>
  <w:style w:type="character" w:customStyle="1" w:styleId="affffffffffff6">
    <w:name w:val="Таблотст Знак"/>
    <w:link w:val="affffffffffff5"/>
    <w:uiPriority w:val="99"/>
    <w:locked/>
    <w:rsid w:val="009E0A8A"/>
    <w:rPr>
      <w:rFonts w:ascii="Arial" w:eastAsia="Times New Roman" w:hAnsi="Arial"/>
      <w:sz w:val="24"/>
      <w:szCs w:val="24"/>
    </w:rPr>
  </w:style>
  <w:style w:type="paragraph" w:customStyle="1" w:styleId="affffffffffff7">
    <w:name w:val="цифры таблицы"/>
    <w:uiPriority w:val="99"/>
    <w:qFormat/>
    <w:rsid w:val="009E0A8A"/>
    <w:pPr>
      <w:snapToGrid w:val="0"/>
      <w:jc w:val="right"/>
    </w:pPr>
    <w:rPr>
      <w:rFonts w:ascii="Times New Roman" w:eastAsia="Times New Roman" w:hAnsi="Times New Roman"/>
      <w:noProof/>
      <w:color w:val="000000"/>
      <w:sz w:val="26"/>
    </w:rPr>
  </w:style>
  <w:style w:type="paragraph" w:customStyle="1" w:styleId="affffffffffff8">
    <w:name w:val="единицы"/>
    <w:uiPriority w:val="99"/>
    <w:qFormat/>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9">
    <w:name w:val="Единицы измерения"/>
    <w:uiPriority w:val="99"/>
    <w:qFormat/>
    <w:rsid w:val="009E0A8A"/>
    <w:pPr>
      <w:keepNext/>
      <w:ind w:right="-170"/>
      <w:jc w:val="right"/>
    </w:pPr>
    <w:rPr>
      <w:rFonts w:ascii="Times New Roman" w:eastAsia="Times New Roman" w:hAnsi="Times New Roman"/>
      <w:sz w:val="24"/>
    </w:rPr>
  </w:style>
  <w:style w:type="paragraph" w:customStyle="1" w:styleId="affffffffffffa">
    <w:name w:val="Левая колонка"/>
    <w:uiPriority w:val="99"/>
    <w:qFormat/>
    <w:rsid w:val="009E0A8A"/>
    <w:pPr>
      <w:spacing w:before="120" w:line="204" w:lineRule="auto"/>
    </w:pPr>
    <w:rPr>
      <w:rFonts w:ascii="Times New Roman" w:eastAsia="Times New Roman" w:hAnsi="Times New Roman"/>
      <w:noProof/>
      <w:sz w:val="24"/>
    </w:rPr>
  </w:style>
  <w:style w:type="paragraph" w:customStyle="1" w:styleId="affffffffffffb">
    <w:name w:val="Цифры таблицы"/>
    <w:uiPriority w:val="99"/>
    <w:qFormat/>
    <w:rsid w:val="009E0A8A"/>
    <w:pPr>
      <w:jc w:val="right"/>
    </w:pPr>
    <w:rPr>
      <w:rFonts w:ascii="Times New Roman" w:eastAsia="Times New Roman" w:hAnsi="Times New Roman"/>
      <w:noProof/>
      <w:sz w:val="26"/>
    </w:rPr>
  </w:style>
  <w:style w:type="paragraph" w:customStyle="1" w:styleId="affffffffffffc">
    <w:name w:val="Единицы"/>
    <w:basedOn w:val="ad"/>
    <w:uiPriority w:val="99"/>
    <w:qFormat/>
    <w:rsid w:val="009E0A8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f"/>
    <w:uiPriority w:val="99"/>
    <w:qFormat/>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ad"/>
    <w:uiPriority w:val="99"/>
    <w:qFormat/>
    <w:rsid w:val="009E0A8A"/>
    <w:pPr>
      <w:suppressAutoHyphens/>
      <w:spacing w:line="192" w:lineRule="exact"/>
      <w:jc w:val="left"/>
    </w:pPr>
    <w:rPr>
      <w:rFonts w:eastAsia="Times New Roman"/>
      <w:szCs w:val="24"/>
      <w:lang w:eastAsia="ar-SA"/>
    </w:rPr>
  </w:style>
  <w:style w:type="paragraph" w:customStyle="1" w:styleId="Style17">
    <w:name w:val="Style17"/>
    <w:basedOn w:val="ad"/>
    <w:uiPriority w:val="99"/>
    <w:qFormat/>
    <w:rsid w:val="009E0A8A"/>
    <w:pPr>
      <w:suppressAutoHyphens/>
      <w:spacing w:line="240" w:lineRule="auto"/>
      <w:jc w:val="left"/>
    </w:pPr>
    <w:rPr>
      <w:rFonts w:eastAsia="Times New Roman"/>
      <w:szCs w:val="24"/>
      <w:lang w:eastAsia="ar-SA"/>
    </w:rPr>
  </w:style>
  <w:style w:type="paragraph" w:customStyle="1" w:styleId="affffffffffffd">
    <w:name w:val="Основной текст доклад"/>
    <w:uiPriority w:val="99"/>
    <w:qFormat/>
    <w:rsid w:val="009E0A8A"/>
    <w:pPr>
      <w:spacing w:before="120"/>
      <w:ind w:firstLine="720"/>
      <w:jc w:val="both"/>
    </w:pPr>
    <w:rPr>
      <w:rFonts w:ascii="Arial" w:eastAsia="Times New Roman" w:hAnsi="Arial"/>
      <w:sz w:val="22"/>
    </w:rPr>
  </w:style>
  <w:style w:type="paragraph" w:customStyle="1" w:styleId="txt">
    <w:name w:val="txt"/>
    <w:basedOn w:val="ad"/>
    <w:uiPriority w:val="99"/>
    <w:qFormat/>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d"/>
    <w:uiPriority w:val="99"/>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e">
    <w:name w:val="ГРАД Табличный текст (центр)"/>
    <w:basedOn w:val="ad"/>
    <w:autoRedefine/>
    <w:uiPriority w:val="99"/>
    <w:qFormat/>
    <w:rsid w:val="009E0A8A"/>
    <w:pPr>
      <w:spacing w:line="240" w:lineRule="auto"/>
      <w:jc w:val="left"/>
    </w:pPr>
    <w:rPr>
      <w:rFonts w:eastAsia="Times New Roman"/>
      <w:bCs/>
      <w:spacing w:val="4"/>
      <w:sz w:val="20"/>
      <w:szCs w:val="20"/>
    </w:rPr>
  </w:style>
  <w:style w:type="paragraph" w:customStyle="1" w:styleId="BodyTextKeep">
    <w:name w:val="Body Text Keep"/>
    <w:basedOn w:val="affa"/>
    <w:uiPriority w:val="99"/>
    <w:qFormat/>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ffffff">
    <w:name w:val="Рабочий"/>
    <w:basedOn w:val="ad"/>
    <w:uiPriority w:val="99"/>
    <w:qFormat/>
    <w:rsid w:val="009E0A8A"/>
    <w:pPr>
      <w:ind w:firstLine="720"/>
    </w:pPr>
    <w:rPr>
      <w:rFonts w:eastAsia="Times New Roman"/>
      <w:szCs w:val="20"/>
      <w:lang w:eastAsia="ru-RU"/>
    </w:rPr>
  </w:style>
  <w:style w:type="paragraph" w:customStyle="1" w:styleId="EUMAintext">
    <w:name w:val="EU MAintext"/>
    <w:basedOn w:val="ad"/>
    <w:uiPriority w:val="99"/>
    <w:qFormat/>
    <w:rsid w:val="009E0A8A"/>
    <w:pPr>
      <w:spacing w:after="200" w:line="240" w:lineRule="auto"/>
    </w:pPr>
    <w:rPr>
      <w:rFonts w:ascii="Arial" w:eastAsia="Times New Roman" w:hAnsi="Arial" w:cs="Arial"/>
      <w:sz w:val="22"/>
      <w:szCs w:val="20"/>
    </w:rPr>
  </w:style>
  <w:style w:type="paragraph" w:customStyle="1" w:styleId="afffffffffffff0">
    <w:name w:val="шапка"/>
    <w:uiPriority w:val="99"/>
    <w:qFormat/>
    <w:rsid w:val="009E0A8A"/>
    <w:pPr>
      <w:jc w:val="center"/>
    </w:pPr>
    <w:rPr>
      <w:rFonts w:ascii="Times New Roman" w:eastAsia="Times New Roman" w:hAnsi="Times New Roman"/>
      <w:b/>
      <w:noProof/>
      <w:sz w:val="24"/>
    </w:rPr>
  </w:style>
  <w:style w:type="paragraph" w:customStyle="1" w:styleId="afffffffffffff1">
    <w:name w:val="заг. указ. литературы"/>
    <w:basedOn w:val="ad"/>
    <w:uiPriority w:val="99"/>
    <w:qFormat/>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2">
    <w:name w:val="единицы измерения"/>
    <w:uiPriority w:val="99"/>
    <w:qFormat/>
    <w:rsid w:val="009E0A8A"/>
    <w:pPr>
      <w:jc w:val="right"/>
    </w:pPr>
    <w:rPr>
      <w:rFonts w:ascii="Times New Roman" w:eastAsia="Times New Roman" w:hAnsi="Times New Roman"/>
      <w:noProof/>
      <w:sz w:val="24"/>
    </w:rPr>
  </w:style>
  <w:style w:type="paragraph" w:customStyle="1" w:styleId="5d">
    <w:name w:val="Обыч5d"/>
    <w:uiPriority w:val="99"/>
    <w:qFormat/>
    <w:rsid w:val="009E0A8A"/>
    <w:pPr>
      <w:widowControl w:val="0"/>
    </w:pPr>
    <w:rPr>
      <w:rFonts w:ascii="Times New Roman" w:eastAsia="Times New Roman" w:hAnsi="Times New Roman"/>
      <w:sz w:val="24"/>
    </w:rPr>
  </w:style>
  <w:style w:type="paragraph" w:customStyle="1" w:styleId="b74">
    <w:name w:val="оb7аголовок 4"/>
    <w:basedOn w:val="ad"/>
    <w:next w:val="ad"/>
    <w:uiPriority w:val="99"/>
    <w:qFormat/>
    <w:rsid w:val="009E0A8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d"/>
    <w:uiPriority w:val="99"/>
    <w:qFormat/>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rPr>
      <w:rFonts w:cs="Times New Roman"/>
    </w:rPr>
  </w:style>
  <w:style w:type="paragraph" w:customStyle="1" w:styleId="afffffffffffff3">
    <w:name w:val="Ст. без интервала"/>
    <w:basedOn w:val="ad"/>
    <w:link w:val="afffffffffffff4"/>
    <w:uiPriority w:val="99"/>
    <w:qFormat/>
    <w:rsid w:val="009E0A8A"/>
    <w:pPr>
      <w:spacing w:line="240" w:lineRule="auto"/>
      <w:ind w:firstLine="709"/>
    </w:pPr>
    <w:rPr>
      <w:rFonts w:eastAsia="Times New Roman"/>
      <w:sz w:val="28"/>
      <w:szCs w:val="28"/>
      <w:lang w:val="x-none" w:eastAsia="x-none"/>
    </w:rPr>
  </w:style>
  <w:style w:type="character" w:customStyle="1" w:styleId="afffffffffffff4">
    <w:name w:val="Ст. без интервала Знак"/>
    <w:link w:val="afffffffffffff3"/>
    <w:uiPriority w:val="99"/>
    <w:locked/>
    <w:rsid w:val="009E0A8A"/>
    <w:rPr>
      <w:rFonts w:ascii="Times New Roman" w:eastAsia="Times New Roman" w:hAnsi="Times New Roman"/>
      <w:sz w:val="28"/>
      <w:szCs w:val="28"/>
      <w:lang w:val="x-none" w:eastAsia="x-none"/>
    </w:rPr>
  </w:style>
  <w:style w:type="paragraph" w:customStyle="1" w:styleId="17">
    <w:name w:val="Таблица 1"/>
    <w:basedOn w:val="ad"/>
    <w:autoRedefine/>
    <w:uiPriority w:val="99"/>
    <w:qFormat/>
    <w:rsid w:val="009E0A8A"/>
    <w:pPr>
      <w:numPr>
        <w:numId w:val="25"/>
      </w:numPr>
    </w:pPr>
    <w:rPr>
      <w:rFonts w:eastAsia="Times New Roman"/>
      <w:szCs w:val="24"/>
      <w:lang w:eastAsia="ru-RU"/>
    </w:rPr>
  </w:style>
  <w:style w:type="paragraph" w:customStyle="1" w:styleId="-">
    <w:name w:val="Нумерация-Тире"/>
    <w:basedOn w:val="ad"/>
    <w:uiPriority w:val="99"/>
    <w:qFormat/>
    <w:rsid w:val="009E0A8A"/>
    <w:pPr>
      <w:numPr>
        <w:numId w:val="26"/>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9E0A8A"/>
    <w:rPr>
      <w:sz w:val="24"/>
    </w:rPr>
  </w:style>
  <w:style w:type="paragraph" w:customStyle="1" w:styleId="142">
    <w:name w:val="Основной текст 14"/>
    <w:basedOn w:val="ad"/>
    <w:link w:val="141"/>
    <w:uiPriority w:val="99"/>
    <w:qFormat/>
    <w:rsid w:val="009E0A8A"/>
    <w:pPr>
      <w:ind w:firstLine="709"/>
    </w:pPr>
    <w:rPr>
      <w:rFonts w:ascii="Calibri" w:hAnsi="Calibri"/>
      <w:szCs w:val="20"/>
      <w:lang w:eastAsia="ru-RU"/>
    </w:rPr>
  </w:style>
  <w:style w:type="table" w:customStyle="1" w:styleId="-31">
    <w:name w:val="Таблица-список 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5">
    <w:name w:val="Подпись рисунка"/>
    <w:basedOn w:val="affa"/>
    <w:link w:val="afffffffffffff6"/>
    <w:uiPriority w:val="99"/>
    <w:qFormat/>
    <w:rsid w:val="009E0A8A"/>
    <w:pPr>
      <w:spacing w:before="120" w:line="240" w:lineRule="auto"/>
      <w:jc w:val="center"/>
    </w:pPr>
    <w:rPr>
      <w:rFonts w:eastAsia="Times New Roman"/>
      <w:b/>
      <w:sz w:val="26"/>
      <w:szCs w:val="26"/>
      <w:lang w:val="x-none" w:eastAsia="x-none"/>
    </w:rPr>
  </w:style>
  <w:style w:type="character" w:customStyle="1" w:styleId="afffffffffffff6">
    <w:name w:val="Подпись рисунка Знак"/>
    <w:link w:val="afffffffffffff5"/>
    <w:uiPriority w:val="99"/>
    <w:locked/>
    <w:rsid w:val="009E0A8A"/>
    <w:rPr>
      <w:rFonts w:ascii="Times New Roman" w:eastAsia="Times New Roman" w:hAnsi="Times New Roman"/>
      <w:b/>
      <w:sz w:val="26"/>
      <w:szCs w:val="26"/>
      <w:lang w:val="x-none" w:eastAsia="x-none"/>
    </w:rPr>
  </w:style>
  <w:style w:type="character" w:customStyle="1" w:styleId="5b">
    <w:name w:val="Основной текст5"/>
    <w:uiPriority w:val="99"/>
    <w:rsid w:val="009E0A8A"/>
    <w:rPr>
      <w:spacing w:val="0"/>
      <w:sz w:val="18"/>
      <w:shd w:val="clear" w:color="auto" w:fill="FFFFFF"/>
    </w:rPr>
  </w:style>
  <w:style w:type="character" w:customStyle="1" w:styleId="65">
    <w:name w:val="Основной текст6"/>
    <w:uiPriority w:val="99"/>
    <w:rsid w:val="009E0A8A"/>
    <w:rPr>
      <w:spacing w:val="0"/>
      <w:sz w:val="18"/>
      <w:shd w:val="clear" w:color="auto" w:fill="FFFFFF"/>
    </w:rPr>
  </w:style>
  <w:style w:type="character" w:customStyle="1" w:styleId="92">
    <w:name w:val="Основной текст9"/>
    <w:uiPriority w:val="99"/>
    <w:rsid w:val="009E0A8A"/>
    <w:rPr>
      <w:spacing w:val="0"/>
      <w:sz w:val="18"/>
      <w:shd w:val="clear" w:color="auto" w:fill="FFFFFF"/>
    </w:rPr>
  </w:style>
  <w:style w:type="paragraph" w:customStyle="1" w:styleId="117">
    <w:name w:val="Основной текст11"/>
    <w:basedOn w:val="ad"/>
    <w:uiPriority w:val="99"/>
    <w:qFormat/>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ffffff7">
    <w:name w:val="Подпись к таблице_"/>
    <w:link w:val="afffffffffffff8"/>
    <w:locked/>
    <w:rsid w:val="009E0A8A"/>
    <w:rPr>
      <w:rFonts w:ascii="Trebuchet MS" w:eastAsia="Times New Roman" w:hAnsi="Trebuchet MS"/>
      <w:sz w:val="21"/>
      <w:shd w:val="clear" w:color="auto" w:fill="FFFFFF"/>
    </w:rPr>
  </w:style>
  <w:style w:type="paragraph" w:customStyle="1" w:styleId="afffffffffffff8">
    <w:name w:val="Подпись к таблице"/>
    <w:basedOn w:val="ad"/>
    <w:link w:val="afffffffffffff7"/>
    <w:qFormat/>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f0"/>
    <w:unhideWhenUsed/>
    <w:rsid w:val="009E0A8A"/>
    <w:pPr>
      <w:numPr>
        <w:numId w:val="22"/>
      </w:numPr>
    </w:pPr>
  </w:style>
  <w:style w:type="numbering" w:styleId="111111">
    <w:name w:val="Outline List 2"/>
    <w:basedOn w:val="af0"/>
    <w:unhideWhenUsed/>
    <w:rsid w:val="009E0A8A"/>
    <w:pPr>
      <w:numPr>
        <w:numId w:val="21"/>
      </w:numPr>
    </w:pPr>
  </w:style>
  <w:style w:type="paragraph" w:customStyle="1" w:styleId="S">
    <w:name w:val="S_Таблица"/>
    <w:basedOn w:val="ad"/>
    <w:link w:val="Sf4"/>
    <w:qFormat/>
    <w:rsid w:val="009E0A8A"/>
    <w:pPr>
      <w:numPr>
        <w:numId w:val="27"/>
      </w:numPr>
      <w:ind w:right="-158"/>
      <w:jc w:val="right"/>
    </w:pPr>
    <w:rPr>
      <w:rFonts w:eastAsia="Times New Roman"/>
      <w:szCs w:val="24"/>
      <w:lang w:eastAsia="ru-RU"/>
    </w:rPr>
  </w:style>
  <w:style w:type="character" w:customStyle="1" w:styleId="Sf4">
    <w:name w:val="S_Таблица Знак"/>
    <w:link w:val="S"/>
    <w:rsid w:val="009E0A8A"/>
    <w:rPr>
      <w:rFonts w:ascii="Times New Roman" w:eastAsia="Times New Roman" w:hAnsi="Times New Roman"/>
      <w:sz w:val="24"/>
      <w:szCs w:val="24"/>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9E0A8A"/>
    <w:rPr>
      <w:b/>
      <w:bCs/>
      <w:sz w:val="22"/>
    </w:rPr>
  </w:style>
  <w:style w:type="character" w:customStyle="1" w:styleId="105pt0">
    <w:name w:val="Основной текст + 10;5 pt"/>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paragraph" w:customStyle="1" w:styleId="s11">
    <w:name w:val="s_1"/>
    <w:basedOn w:val="ad"/>
    <w:qFormat/>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name w:val="Базовый"/>
    <w:qFormat/>
    <w:rsid w:val="009E0A8A"/>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qFormat/>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b"/>
    <w:qFormat/>
    <w:rsid w:val="009E0A8A"/>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b">
    <w:name w:val="Марк. список Знак"/>
    <w:link w:val="a1"/>
    <w:rsid w:val="009E0A8A"/>
    <w:rPr>
      <w:rFonts w:ascii="Times New Roman" w:eastAsia="Arial Unicode MS" w:hAnsi="Times New Roman"/>
      <w:sz w:val="28"/>
      <w:szCs w:val="28"/>
      <w:lang w:eastAsia="ar-SA"/>
    </w:rPr>
  </w:style>
  <w:style w:type="paragraph" w:customStyle="1" w:styleId="1ffffc">
    <w:name w:val="Подпись к таблице1"/>
    <w:basedOn w:val="ad"/>
    <w:qFormat/>
    <w:rsid w:val="009E0A8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c">
    <w:name w:val="Placeholder Text"/>
    <w:uiPriority w:val="99"/>
    <w:semiHidden/>
    <w:rsid w:val="009E0A8A"/>
    <w:rPr>
      <w:color w:val="808080"/>
    </w:rPr>
  </w:style>
  <w:style w:type="numbering" w:customStyle="1" w:styleId="1111111">
    <w:name w:val="1 / 1.1 / 1.1.11"/>
    <w:basedOn w:val="af0"/>
    <w:next w:val="111111"/>
    <w:rsid w:val="009E0A8A"/>
    <w:pPr>
      <w:numPr>
        <w:numId w:val="32"/>
      </w:numPr>
    </w:pPr>
  </w:style>
  <w:style w:type="table" w:customStyle="1" w:styleId="83">
    <w:name w:val="Сетка таблицы8"/>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d"/>
    <w:qFormat/>
    <w:rsid w:val="009E0A8A"/>
    <w:pPr>
      <w:widowControl w:val="0"/>
      <w:spacing w:line="240" w:lineRule="auto"/>
    </w:pPr>
    <w:rPr>
      <w:rFonts w:eastAsia="Times New Roman"/>
      <w:szCs w:val="20"/>
      <w:lang w:eastAsia="ru-RU"/>
    </w:rPr>
  </w:style>
  <w:style w:type="paragraph" w:customStyle="1" w:styleId="xl22">
    <w:name w:val="xl22"/>
    <w:basedOn w:val="ad"/>
    <w:semiHidden/>
    <w:qFormat/>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d">
    <w:name w:val="Заглавие раздела"/>
    <w:basedOn w:val="26"/>
    <w:semiHidden/>
    <w:qFormat/>
    <w:rsid w:val="009E0A8A"/>
    <w:pPr>
      <w:keepNext w:val="0"/>
      <w:keepLines w:val="0"/>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ad"/>
    <w:qFormat/>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e"/>
    <w:rsid w:val="009E0A8A"/>
  </w:style>
  <w:style w:type="character" w:customStyle="1" w:styleId="Sf5">
    <w:name w:val="S_Таблица Знак Знак"/>
    <w:rsid w:val="009E0A8A"/>
    <w:rPr>
      <w:rFonts w:ascii="Times New Roman" w:eastAsia="Times New Roman" w:hAnsi="Times New Roman"/>
      <w:sz w:val="24"/>
      <w:szCs w:val="24"/>
      <w:lang w:val="x-none" w:eastAsia="ar-SA"/>
    </w:rPr>
  </w:style>
  <w:style w:type="paragraph" w:customStyle="1" w:styleId="1ffffd">
    <w:name w:val="Текст_1"/>
    <w:basedOn w:val="ad"/>
    <w:link w:val="1ffffe"/>
    <w:qFormat/>
    <w:rsid w:val="009E0A8A"/>
    <w:pPr>
      <w:suppressAutoHyphens/>
      <w:ind w:firstLine="567"/>
    </w:pPr>
    <w:rPr>
      <w:rFonts w:eastAsia="Times New Roman"/>
      <w:szCs w:val="24"/>
      <w:lang w:eastAsia="ar-SA"/>
    </w:rPr>
  </w:style>
  <w:style w:type="character" w:customStyle="1" w:styleId="1ffffe">
    <w:name w:val="Текст_1 Знак"/>
    <w:link w:val="1ffffd"/>
    <w:rsid w:val="009E0A8A"/>
    <w:rPr>
      <w:rFonts w:ascii="Times New Roman" w:eastAsia="Times New Roman" w:hAnsi="Times New Roman"/>
      <w:sz w:val="24"/>
      <w:szCs w:val="24"/>
      <w:lang w:eastAsia="ar-SA"/>
    </w:rPr>
  </w:style>
  <w:style w:type="paragraph" w:customStyle="1" w:styleId="afffffffffffffe">
    <w:name w:val="ГОСТ"/>
    <w:basedOn w:val="ad"/>
    <w:link w:val="affffffffffffff"/>
    <w:qFormat/>
    <w:rsid w:val="009E0A8A"/>
    <w:pPr>
      <w:spacing w:line="276" w:lineRule="auto"/>
      <w:ind w:firstLine="709"/>
    </w:pPr>
    <w:rPr>
      <w:szCs w:val="24"/>
    </w:rPr>
  </w:style>
  <w:style w:type="character" w:customStyle="1" w:styleId="affffffffffffff">
    <w:name w:val="ГОСТ Знак"/>
    <w:link w:val="afffffffffffffe"/>
    <w:rsid w:val="009E0A8A"/>
    <w:rPr>
      <w:rFonts w:ascii="Times New Roman" w:hAnsi="Times New Roman"/>
      <w:sz w:val="24"/>
      <w:szCs w:val="24"/>
      <w:lang w:eastAsia="en-US"/>
    </w:rPr>
  </w:style>
  <w:style w:type="paragraph" w:customStyle="1" w:styleId="15">
    <w:name w:val="буллит1"/>
    <w:basedOn w:val="af8"/>
    <w:link w:val="1fffff"/>
    <w:qFormat/>
    <w:rsid w:val="009E0A8A"/>
    <w:pPr>
      <w:numPr>
        <w:numId w:val="34"/>
      </w:numPr>
      <w:spacing w:after="0"/>
      <w:jc w:val="both"/>
    </w:pPr>
    <w:rPr>
      <w:rFonts w:ascii="Times New Roman" w:eastAsia="Calibri" w:hAnsi="Times New Roman"/>
      <w:sz w:val="24"/>
      <w:szCs w:val="24"/>
      <w:lang w:eastAsia="en-US"/>
    </w:rPr>
  </w:style>
  <w:style w:type="character" w:customStyle="1" w:styleId="1fffff">
    <w:name w:val="буллит1 Знак"/>
    <w:link w:val="15"/>
    <w:rsid w:val="009E0A8A"/>
    <w:rPr>
      <w:rFonts w:ascii="Times New Roman" w:hAnsi="Times New Roman"/>
      <w:sz w:val="24"/>
      <w:szCs w:val="24"/>
      <w:lang w:eastAsia="en-US"/>
    </w:rPr>
  </w:style>
  <w:style w:type="paragraph" w:customStyle="1" w:styleId="affffffffffffff0">
    <w:name w:val="Название картинки"/>
    <w:basedOn w:val="ad"/>
    <w:link w:val="affffffffffffff1"/>
    <w:qFormat/>
    <w:rsid w:val="009E0A8A"/>
    <w:pPr>
      <w:spacing w:line="276" w:lineRule="auto"/>
      <w:jc w:val="center"/>
    </w:pPr>
    <w:rPr>
      <w:b/>
      <w:szCs w:val="24"/>
    </w:rPr>
  </w:style>
  <w:style w:type="character" w:customStyle="1" w:styleId="affffffffffffff1">
    <w:name w:val="Название картинки Знак"/>
    <w:link w:val="affffffffffffff0"/>
    <w:rsid w:val="009E0A8A"/>
    <w:rPr>
      <w:rFonts w:ascii="Times New Roman" w:hAnsi="Times New Roman"/>
      <w:b/>
      <w:sz w:val="24"/>
      <w:szCs w:val="24"/>
      <w:lang w:eastAsia="en-US"/>
    </w:rPr>
  </w:style>
  <w:style w:type="numbering" w:customStyle="1" w:styleId="5c">
    <w:name w:val="Нет списка5"/>
    <w:next w:val="af0"/>
    <w:uiPriority w:val="99"/>
    <w:semiHidden/>
    <w:unhideWhenUsed/>
    <w:rsid w:val="009E0A8A"/>
  </w:style>
  <w:style w:type="table" w:customStyle="1" w:styleId="5e">
    <w:name w:val="Сетка таблицы5"/>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0">
    <w:name w:val="Современная таблица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1">
    <w:name w:val="Изысканная таблица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d"/>
    <w:rsid w:val="009E0A8A"/>
    <w:rPr>
      <w:rFonts w:ascii="Times New Roman" w:eastAsia="Times New Roman" w:hAnsi="Times New Roman"/>
    </w:rPr>
    <w:tblPr/>
  </w:style>
  <w:style w:type="table" w:customStyle="1" w:styleId="411">
    <w:name w:val="Классическая таблица 4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9E0A8A"/>
  </w:style>
  <w:style w:type="table" w:customStyle="1" w:styleId="5110">
    <w:name w:val="Таблица простая 51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0"/>
    <w:uiPriority w:val="99"/>
    <w:semiHidden/>
    <w:unhideWhenUsed/>
    <w:rsid w:val="009E0A8A"/>
  </w:style>
  <w:style w:type="numbering" w:customStyle="1" w:styleId="224">
    <w:name w:val="Нет списка22"/>
    <w:next w:val="af0"/>
    <w:uiPriority w:val="99"/>
    <w:semiHidden/>
    <w:unhideWhenUsed/>
    <w:rsid w:val="009E0A8A"/>
  </w:style>
  <w:style w:type="numbering" w:customStyle="1" w:styleId="322">
    <w:name w:val="Нет списка32"/>
    <w:next w:val="af0"/>
    <w:uiPriority w:val="99"/>
    <w:semiHidden/>
    <w:unhideWhenUsed/>
    <w:rsid w:val="009E0A8A"/>
  </w:style>
  <w:style w:type="numbering" w:customStyle="1" w:styleId="412">
    <w:name w:val="Нет списка41"/>
    <w:next w:val="af0"/>
    <w:uiPriority w:val="99"/>
    <w:semiHidden/>
    <w:unhideWhenUsed/>
    <w:rsid w:val="009E0A8A"/>
  </w:style>
  <w:style w:type="numbering" w:customStyle="1" w:styleId="1211">
    <w:name w:val="Нет списка121"/>
    <w:next w:val="af0"/>
    <w:uiPriority w:val="99"/>
    <w:semiHidden/>
    <w:unhideWhenUsed/>
    <w:rsid w:val="009E0A8A"/>
  </w:style>
  <w:style w:type="numbering" w:customStyle="1" w:styleId="11110">
    <w:name w:val="Нет списка1111"/>
    <w:next w:val="af0"/>
    <w:uiPriority w:val="99"/>
    <w:semiHidden/>
    <w:unhideWhenUsed/>
    <w:rsid w:val="009E0A8A"/>
  </w:style>
  <w:style w:type="numbering" w:customStyle="1" w:styleId="2112">
    <w:name w:val="Нет списка211"/>
    <w:next w:val="af0"/>
    <w:uiPriority w:val="99"/>
    <w:semiHidden/>
    <w:unhideWhenUsed/>
    <w:rsid w:val="009E0A8A"/>
  </w:style>
  <w:style w:type="numbering" w:customStyle="1" w:styleId="3111">
    <w:name w:val="Нет списка311"/>
    <w:next w:val="af0"/>
    <w:uiPriority w:val="99"/>
    <w:semiHidden/>
    <w:unhideWhenUsed/>
    <w:rsid w:val="009E0A8A"/>
  </w:style>
  <w:style w:type="table" w:customStyle="1" w:styleId="2113">
    <w:name w:val="Сетка таблицы2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E0A8A"/>
    <w:rPr>
      <w:rFonts w:eastAsia="Times New Roman"/>
      <w:sz w:val="22"/>
      <w:szCs w:val="22"/>
    </w:rPr>
    <w:tblPr>
      <w:tblCellMar>
        <w:top w:w="0" w:type="dxa"/>
        <w:left w:w="0" w:type="dxa"/>
        <w:bottom w:w="0" w:type="dxa"/>
        <w:right w:w="0" w:type="dxa"/>
      </w:tblCellMar>
    </w:tblPr>
  </w:style>
  <w:style w:type="table" w:customStyle="1" w:styleId="TableGrid11">
    <w:name w:val="TableGrid11"/>
    <w:rsid w:val="009E0A8A"/>
    <w:rPr>
      <w:rFonts w:eastAsia="Times New Roman"/>
      <w:sz w:val="22"/>
      <w:szCs w:val="22"/>
    </w:rPr>
    <w:tblPr>
      <w:tblCellMar>
        <w:top w:w="0" w:type="dxa"/>
        <w:left w:w="0" w:type="dxa"/>
        <w:bottom w:w="0" w:type="dxa"/>
        <w:right w:w="0" w:type="dxa"/>
      </w:tblCellMar>
    </w:tblPr>
  </w:style>
  <w:style w:type="table" w:customStyle="1" w:styleId="TableGrid21">
    <w:name w:val="TableGrid21"/>
    <w:rsid w:val="009E0A8A"/>
    <w:rPr>
      <w:rFonts w:eastAsia="Times New Roman"/>
      <w:sz w:val="22"/>
      <w:szCs w:val="22"/>
    </w:rPr>
    <w:tblPr>
      <w:tblCellMar>
        <w:top w:w="0" w:type="dxa"/>
        <w:left w:w="0" w:type="dxa"/>
        <w:bottom w:w="0" w:type="dxa"/>
        <w:right w:w="0" w:type="dxa"/>
      </w:tblCellMar>
    </w:tblPr>
  </w:style>
  <w:style w:type="table" w:customStyle="1" w:styleId="TableGrid31">
    <w:name w:val="TableGrid31"/>
    <w:rsid w:val="009E0A8A"/>
    <w:rPr>
      <w:rFonts w:eastAsia="Times New Roman"/>
      <w:sz w:val="22"/>
      <w:szCs w:val="22"/>
    </w:rPr>
    <w:tblPr>
      <w:tblCellMar>
        <w:top w:w="0" w:type="dxa"/>
        <w:left w:w="0" w:type="dxa"/>
        <w:bottom w:w="0" w:type="dxa"/>
        <w:right w:w="0" w:type="dxa"/>
      </w:tblCellMar>
    </w:tblPr>
  </w:style>
  <w:style w:type="table" w:customStyle="1" w:styleId="-110">
    <w:name w:val="Веб-таблица 11"/>
    <w:basedOn w:val="af"/>
    <w:next w:val="-10"/>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
    <w:next w:val="-20"/>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
    <w:next w:val="2ff1"/>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
    <w:next w:val="1ffff4"/>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
    <w:next w:val="2ff2"/>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
    <w:next w:val="3fa"/>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
    <w:next w:val="1ffff5"/>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f3"/>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
    <w:next w:val="1ffff6"/>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f4"/>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
    <w:next w:val="3fb"/>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
    <w:next w:val="1ffff7"/>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
    <w:next w:val="2ff5"/>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
    <w:next w:val="3fc"/>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
    <w:next w:val="4f0"/>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
    <w:next w:val="58"/>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6"/>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2"/>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2">
    <w:name w:val="Стандартная таблица1"/>
    <w:basedOn w:val="af"/>
    <w:next w:val="afffffffffffb"/>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
    <w:next w:val="2ff6"/>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
    <w:next w:val="3fd"/>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
    <w:next w:val="4f1"/>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
    <w:next w:val="-11"/>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
    <w:next w:val="-30"/>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
    <w:next w:val="-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
    <w:next w:val="-6"/>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Тема таблицы1"/>
    <w:basedOn w:val="af"/>
    <w:next w:val="afffffffffffc"/>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
    <w:next w:val="1ffff8"/>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
    <w:next w:val="2ff7"/>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
    <w:next w:val="3fe"/>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
    <w:next w:val="2-5"/>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d"/>
    <w:uiPriority w:val="99"/>
    <w:qFormat/>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9E0A8A"/>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9E0A8A"/>
  </w:style>
  <w:style w:type="character" w:customStyle="1" w:styleId="f">
    <w:name w:val="f"/>
    <w:rsid w:val="009E0A8A"/>
  </w:style>
  <w:style w:type="paragraph" w:customStyle="1" w:styleId="affffffffffffff2">
    <w:name w:val="приложения рнгп"/>
    <w:basedOn w:val="26"/>
    <w:autoRedefine/>
    <w:qFormat/>
    <w:rsid w:val="009E0A8A"/>
    <w:pPr>
      <w:keepNext w:val="0"/>
      <w:keepLines w:val="0"/>
      <w:widowControl w:val="0"/>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d"/>
    <w:qFormat/>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d"/>
    <w:qFormat/>
    <w:rsid w:val="009E0A8A"/>
    <w:pPr>
      <w:spacing w:line="240" w:lineRule="exact"/>
    </w:pPr>
    <w:rPr>
      <w:rFonts w:ascii="Arial" w:eastAsia="Times New Roman" w:hAnsi="Arial" w:cs="Arial"/>
      <w:szCs w:val="24"/>
      <w:lang w:val="en-US"/>
    </w:rPr>
  </w:style>
  <w:style w:type="paragraph" w:customStyle="1" w:styleId="94">
    <w:name w:val="Знак9"/>
    <w:basedOn w:val="ad"/>
    <w:qFormat/>
    <w:rsid w:val="009E0A8A"/>
    <w:pPr>
      <w:spacing w:line="240" w:lineRule="exact"/>
    </w:pPr>
    <w:rPr>
      <w:rFonts w:ascii="Arial" w:eastAsia="Times New Roman" w:hAnsi="Arial" w:cs="Arial"/>
      <w:szCs w:val="24"/>
      <w:lang w:val="en-US"/>
    </w:rPr>
  </w:style>
  <w:style w:type="paragraph" w:customStyle="1" w:styleId="106">
    <w:name w:val="Знак10"/>
    <w:basedOn w:val="ad"/>
    <w:qFormat/>
    <w:rsid w:val="009E0A8A"/>
    <w:pPr>
      <w:spacing w:line="240" w:lineRule="exact"/>
    </w:pPr>
    <w:rPr>
      <w:rFonts w:ascii="Arial" w:eastAsia="Times New Roman" w:hAnsi="Arial" w:cs="Arial"/>
      <w:szCs w:val="24"/>
      <w:lang w:val="en-US"/>
    </w:rPr>
  </w:style>
  <w:style w:type="paragraph" w:customStyle="1" w:styleId="FORMATTEXT0">
    <w:name w:val=".FORMATTEXT"/>
    <w:qFormat/>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ffffff3">
    <w:name w:val="Основной шрифт абзаца Знак Знак Знак Знак"/>
    <w:aliases w:val="Знак1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text11">
    <w:name w:val="text11"/>
    <w:rsid w:val="009E0A8A"/>
    <w:rPr>
      <w:b/>
      <w:color w:val="333333"/>
      <w:sz w:val="20"/>
      <w:u w:val="single"/>
    </w:rPr>
  </w:style>
  <w:style w:type="character" w:customStyle="1" w:styleId="context">
    <w:name w:val="context"/>
    <w:rsid w:val="009E0A8A"/>
  </w:style>
  <w:style w:type="character" w:customStyle="1" w:styleId="contextcurrent">
    <w:name w:val="context_current"/>
    <w:rsid w:val="009E0A8A"/>
  </w:style>
  <w:style w:type="paragraph" w:customStyle="1" w:styleId="11Char">
    <w:name w:val="Знак1 Знак Знак Знак Знак Знак Знак Знак Знак1 Char"/>
    <w:basedOn w:val="ad"/>
    <w:qFormat/>
    <w:rsid w:val="009E0A8A"/>
    <w:pPr>
      <w:spacing w:after="160" w:line="240" w:lineRule="exact"/>
      <w:jc w:val="left"/>
    </w:pPr>
    <w:rPr>
      <w:rFonts w:ascii="Verdana" w:eastAsia="Times New Roman" w:hAnsi="Verdana"/>
      <w:sz w:val="20"/>
      <w:szCs w:val="20"/>
      <w:lang w:val="en-US"/>
    </w:rPr>
  </w:style>
  <w:style w:type="character" w:customStyle="1" w:styleId="WW8Num4z1">
    <w:name w:val="WW8Num4z1"/>
    <w:rsid w:val="009E0A8A"/>
    <w:rPr>
      <w:rFonts w:ascii="Courier New" w:hAnsi="Courier New"/>
    </w:rPr>
  </w:style>
  <w:style w:type="character" w:customStyle="1" w:styleId="match">
    <w:name w:val="match"/>
    <w:rsid w:val="009E0A8A"/>
  </w:style>
  <w:style w:type="character" w:customStyle="1" w:styleId="visited">
    <w:name w:val="visited"/>
    <w:rsid w:val="009E0A8A"/>
  </w:style>
  <w:style w:type="paragraph" w:customStyle="1" w:styleId="formattexttopleveltext">
    <w:name w:val="formattext topleveltext"/>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9E0A8A"/>
    <w:rPr>
      <w:rFonts w:ascii="Times New Roman" w:hAnsi="Times New Roman"/>
      <w:sz w:val="24"/>
    </w:rPr>
  </w:style>
  <w:style w:type="paragraph" w:customStyle="1" w:styleId="Style9">
    <w:name w:val="Style9"/>
    <w:basedOn w:val="ad"/>
    <w:qFormat/>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rsid w:val="009E0A8A"/>
  </w:style>
  <w:style w:type="paragraph" w:customStyle="1" w:styleId="affffffffffffff4">
    <w:name w:val="."/>
    <w:qFormat/>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rsid w:val="009E0A8A"/>
  </w:style>
  <w:style w:type="paragraph" w:customStyle="1" w:styleId="s12">
    <w:name w:val="s_12"/>
    <w:basedOn w:val="ad"/>
    <w:qFormat/>
    <w:rsid w:val="009E0A8A"/>
    <w:pPr>
      <w:spacing w:line="240" w:lineRule="auto"/>
      <w:ind w:firstLine="720"/>
      <w:jc w:val="left"/>
    </w:pPr>
    <w:rPr>
      <w:rFonts w:eastAsia="Times New Roman"/>
      <w:szCs w:val="24"/>
      <w:lang w:eastAsia="ru-RU"/>
    </w:rPr>
  </w:style>
  <w:style w:type="paragraph" w:customStyle="1" w:styleId="s13">
    <w:name w:val="s_13"/>
    <w:basedOn w:val="ad"/>
    <w:qFormat/>
    <w:rsid w:val="009E0A8A"/>
    <w:pPr>
      <w:spacing w:line="240" w:lineRule="auto"/>
      <w:ind w:firstLine="720"/>
      <w:jc w:val="left"/>
    </w:pPr>
    <w:rPr>
      <w:rFonts w:eastAsia="Times New Roman"/>
      <w:szCs w:val="24"/>
      <w:lang w:eastAsia="ru-RU"/>
    </w:rPr>
  </w:style>
  <w:style w:type="paragraph" w:customStyle="1" w:styleId="s222">
    <w:name w:val="s_222"/>
    <w:basedOn w:val="ad"/>
    <w:qFormat/>
    <w:rsid w:val="009E0A8A"/>
    <w:pPr>
      <w:spacing w:line="240" w:lineRule="auto"/>
      <w:jc w:val="left"/>
    </w:pPr>
    <w:rPr>
      <w:rFonts w:eastAsia="Times New Roman"/>
      <w:i/>
      <w:iCs/>
      <w:color w:val="800080"/>
      <w:szCs w:val="24"/>
      <w:lang w:eastAsia="ru-RU"/>
    </w:rPr>
  </w:style>
  <w:style w:type="paragraph" w:customStyle="1" w:styleId="s34">
    <w:name w:val="s_34"/>
    <w:basedOn w:val="ad"/>
    <w:qFormat/>
    <w:rsid w:val="009E0A8A"/>
    <w:pPr>
      <w:spacing w:line="240" w:lineRule="auto"/>
      <w:jc w:val="center"/>
    </w:pPr>
    <w:rPr>
      <w:rFonts w:eastAsia="Times New Roman"/>
      <w:b/>
      <w:bCs/>
      <w:color w:val="000080"/>
      <w:sz w:val="18"/>
      <w:szCs w:val="18"/>
      <w:lang w:eastAsia="ru-RU"/>
    </w:rPr>
  </w:style>
  <w:style w:type="character" w:customStyle="1" w:styleId="r">
    <w:name w:val="r"/>
    <w:rsid w:val="009E0A8A"/>
  </w:style>
  <w:style w:type="paragraph" w:customStyle="1" w:styleId="Style8">
    <w:name w:val="Style8"/>
    <w:basedOn w:val="ad"/>
    <w:qFormat/>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d"/>
    <w:qFormat/>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d"/>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d"/>
    <w:qFormat/>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9E0A8A"/>
    <w:rPr>
      <w:rFonts w:ascii="Times New Roman" w:hAnsi="Times New Roman"/>
      <w:sz w:val="10"/>
    </w:rPr>
  </w:style>
  <w:style w:type="character" w:customStyle="1" w:styleId="FontStyle18">
    <w:name w:val="Font Style18"/>
    <w:rsid w:val="009E0A8A"/>
    <w:rPr>
      <w:rFonts w:ascii="Times New Roman" w:hAnsi="Times New Roman"/>
      <w:i/>
      <w:sz w:val="10"/>
    </w:rPr>
  </w:style>
  <w:style w:type="character" w:customStyle="1" w:styleId="FontStyle19">
    <w:name w:val="Font Style19"/>
    <w:rsid w:val="009E0A8A"/>
    <w:rPr>
      <w:rFonts w:ascii="Times New Roman" w:hAnsi="Times New Roman"/>
      <w:sz w:val="10"/>
    </w:rPr>
  </w:style>
  <w:style w:type="paragraph" w:customStyle="1" w:styleId="bodytext0">
    <w:name w:val="bodytext"/>
    <w:basedOn w:val="ad"/>
    <w:qFormat/>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9E0A8A"/>
  </w:style>
  <w:style w:type="paragraph" w:customStyle="1" w:styleId="tekstob">
    <w:name w:val="tekstob"/>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9E0A8A"/>
  </w:style>
  <w:style w:type="character" w:customStyle="1" w:styleId="u">
    <w:name w:val="u"/>
    <w:rsid w:val="009E0A8A"/>
  </w:style>
  <w:style w:type="paragraph" w:customStyle="1" w:styleId="1251">
    <w:name w:val="Стиль по ширине Первая строка:  125 см"/>
    <w:basedOn w:val="ad"/>
    <w:qFormat/>
    <w:rsid w:val="009E0A8A"/>
    <w:pPr>
      <w:spacing w:line="240" w:lineRule="auto"/>
      <w:ind w:firstLine="709"/>
    </w:pPr>
    <w:rPr>
      <w:rFonts w:eastAsia="Times New Roman"/>
      <w:szCs w:val="20"/>
      <w:lang w:eastAsia="ru-RU"/>
    </w:rPr>
  </w:style>
  <w:style w:type="paragraph" w:customStyle="1" w:styleId="textb">
    <w:name w:val="textb"/>
    <w:basedOn w:val="ad"/>
    <w:qFormat/>
    <w:rsid w:val="009E0A8A"/>
    <w:pPr>
      <w:spacing w:line="240" w:lineRule="auto"/>
      <w:jc w:val="left"/>
    </w:pPr>
    <w:rPr>
      <w:rFonts w:ascii="Arial" w:eastAsia="Times New Roman" w:hAnsi="Arial" w:cs="Arial"/>
      <w:b/>
      <w:bCs/>
      <w:sz w:val="22"/>
      <w:lang w:eastAsia="ru-RU"/>
    </w:rPr>
  </w:style>
  <w:style w:type="paragraph" w:customStyle="1" w:styleId="ConsTitle">
    <w:name w:val="ConsTitle"/>
    <w:qFormat/>
    <w:rsid w:val="009E0A8A"/>
    <w:pPr>
      <w:widowControl w:val="0"/>
      <w:autoSpaceDE w:val="0"/>
      <w:autoSpaceDN w:val="0"/>
      <w:adjustRightInd w:val="0"/>
    </w:pPr>
    <w:rPr>
      <w:rFonts w:ascii="Arial" w:eastAsia="Times New Roman" w:hAnsi="Arial" w:cs="Arial"/>
      <w:b/>
      <w:bCs/>
      <w:sz w:val="16"/>
      <w:szCs w:val="16"/>
    </w:rPr>
  </w:style>
  <w:style w:type="paragraph" w:customStyle="1" w:styleId="5f">
    <w:name w:val="çàãîëîâîê 5"/>
    <w:basedOn w:val="ad"/>
    <w:next w:val="ad"/>
    <w:qFormat/>
    <w:rsid w:val="009E0A8A"/>
    <w:pPr>
      <w:keepNext/>
      <w:spacing w:line="240" w:lineRule="auto"/>
      <w:jc w:val="center"/>
    </w:pPr>
    <w:rPr>
      <w:rFonts w:eastAsia="Times New Roman"/>
      <w:szCs w:val="24"/>
      <w:lang w:eastAsia="ru-RU"/>
    </w:rPr>
  </w:style>
  <w:style w:type="character" w:customStyle="1" w:styleId="FontStyle88">
    <w:name w:val="Font Style88"/>
    <w:rsid w:val="009E0A8A"/>
    <w:rPr>
      <w:rFonts w:ascii="Times New Roman" w:hAnsi="Times New Roman"/>
      <w:sz w:val="22"/>
    </w:rPr>
  </w:style>
  <w:style w:type="paragraph" w:customStyle="1" w:styleId="1fffff4">
    <w:name w:val="Знак1 Знак Знак Знак Знак Знак Знак Знак Знак Знак Знак Знак Знак"/>
    <w:basedOn w:val="ad"/>
    <w:qFormat/>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9E0A8A"/>
  </w:style>
  <w:style w:type="character" w:customStyle="1" w:styleId="blk3">
    <w:name w:val="blk3"/>
    <w:rsid w:val="009E0A8A"/>
  </w:style>
  <w:style w:type="paragraph" w:customStyle="1" w:styleId="1fffff5">
    <w:name w:val="Знак1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d"/>
    <w:qFormat/>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d"/>
    <w:link w:val="Sf6"/>
    <w:autoRedefine/>
    <w:qFormat/>
    <w:rsid w:val="009E0A8A"/>
    <w:pPr>
      <w:numPr>
        <w:numId w:val="36"/>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9E0A8A"/>
    <w:rPr>
      <w:rFonts w:ascii="Courier New" w:eastAsia="Times New Roman" w:hAnsi="Courier New" w:cs="Courier New"/>
    </w:rPr>
  </w:style>
  <w:style w:type="paragraph" w:customStyle="1" w:styleId="S50">
    <w:name w:val="S_Заголовок 5"/>
    <w:basedOn w:val="ad"/>
    <w:autoRedefine/>
    <w:qFormat/>
    <w:rsid w:val="009E0A8A"/>
    <w:pPr>
      <w:spacing w:line="276" w:lineRule="auto"/>
      <w:ind w:left="567"/>
      <w:jc w:val="left"/>
    </w:pPr>
    <w:rPr>
      <w:rFonts w:eastAsia="Times New Roman"/>
      <w:b/>
      <w:szCs w:val="24"/>
      <w:lang w:eastAsia="ru-RU"/>
    </w:rPr>
  </w:style>
  <w:style w:type="paragraph" w:customStyle="1" w:styleId="affffffffffffff5">
    <w:name w:val="_абзац"/>
    <w:basedOn w:val="ad"/>
    <w:link w:val="affffffffffffff6"/>
    <w:qFormat/>
    <w:rsid w:val="009E0A8A"/>
    <w:pPr>
      <w:spacing w:line="276" w:lineRule="auto"/>
      <w:ind w:firstLine="709"/>
    </w:pPr>
    <w:rPr>
      <w:rFonts w:eastAsia="Times New Roman"/>
      <w:szCs w:val="24"/>
      <w:lang w:eastAsia="ru-RU"/>
    </w:rPr>
  </w:style>
  <w:style w:type="character" w:customStyle="1" w:styleId="affffffffffffff6">
    <w:name w:val="_абзац Знак"/>
    <w:link w:val="affffffffffffff5"/>
    <w:locked/>
    <w:rsid w:val="009E0A8A"/>
    <w:rPr>
      <w:rFonts w:ascii="Times New Roman" w:eastAsia="Times New Roman" w:hAnsi="Times New Roman"/>
      <w:sz w:val="24"/>
      <w:szCs w:val="24"/>
    </w:rPr>
  </w:style>
  <w:style w:type="character" w:customStyle="1" w:styleId="ConsNormal0">
    <w:name w:val="ConsNormal Знак"/>
    <w:link w:val="ConsNormal"/>
    <w:locked/>
    <w:rsid w:val="009E0A8A"/>
    <w:rPr>
      <w:rFonts w:ascii="Arial" w:eastAsia="Times New Roman" w:hAnsi="Arial" w:cs="Arial"/>
    </w:rPr>
  </w:style>
  <w:style w:type="paragraph" w:customStyle="1" w:styleId="s00">
    <w:name w:val="s0"/>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f7">
    <w:name w:val="Список нумерованный Знак"/>
    <w:basedOn w:val="ad"/>
    <w:semiHidden/>
    <w:qFormat/>
    <w:rsid w:val="009E0A8A"/>
    <w:pPr>
      <w:tabs>
        <w:tab w:val="num" w:pos="153"/>
        <w:tab w:val="left" w:pos="1260"/>
      </w:tabs>
      <w:ind w:left="153" w:hanging="153"/>
    </w:pPr>
    <w:rPr>
      <w:rFonts w:eastAsia="Times New Roman"/>
      <w:szCs w:val="24"/>
      <w:lang w:eastAsia="ru-RU"/>
    </w:rPr>
  </w:style>
  <w:style w:type="paragraph" w:styleId="affffffffffffff8">
    <w:name w:val="Bibliography"/>
    <w:basedOn w:val="ad"/>
    <w:next w:val="ad"/>
    <w:uiPriority w:val="37"/>
    <w:semiHidden/>
    <w:unhideWhenUsed/>
    <w:rsid w:val="009E0A8A"/>
    <w:pPr>
      <w:spacing w:line="240" w:lineRule="auto"/>
      <w:jc w:val="left"/>
    </w:pPr>
    <w:rPr>
      <w:rFonts w:eastAsia="Times New Roman"/>
      <w:szCs w:val="24"/>
      <w:lang w:eastAsia="ru-RU"/>
    </w:rPr>
  </w:style>
  <w:style w:type="paragraph" w:styleId="affffffffffffff9">
    <w:name w:val="table of authorities"/>
    <w:basedOn w:val="ad"/>
    <w:next w:val="ad"/>
    <w:uiPriority w:val="99"/>
    <w:rsid w:val="009E0A8A"/>
    <w:pPr>
      <w:spacing w:line="240" w:lineRule="auto"/>
      <w:ind w:left="240" w:hanging="240"/>
      <w:jc w:val="left"/>
    </w:pPr>
    <w:rPr>
      <w:rFonts w:eastAsia="Times New Roman"/>
      <w:szCs w:val="24"/>
      <w:lang w:eastAsia="ru-RU"/>
    </w:rPr>
  </w:style>
  <w:style w:type="paragraph" w:styleId="affffffffffffffa">
    <w:name w:val="macro"/>
    <w:link w:val="affffffffffffffb"/>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ffb">
    <w:name w:val="Текст макроса Знак"/>
    <w:basedOn w:val="ae"/>
    <w:link w:val="affffffffffffffa"/>
    <w:uiPriority w:val="99"/>
    <w:rsid w:val="009E0A8A"/>
    <w:rPr>
      <w:rFonts w:ascii="Courier New" w:eastAsia="Times New Roman" w:hAnsi="Courier New" w:cs="Courier New"/>
    </w:rPr>
  </w:style>
  <w:style w:type="paragraph" w:styleId="1fffff6">
    <w:name w:val="index 1"/>
    <w:basedOn w:val="ad"/>
    <w:next w:val="ad"/>
    <w:autoRedefine/>
    <w:uiPriority w:val="99"/>
    <w:rsid w:val="009E0A8A"/>
    <w:pPr>
      <w:spacing w:line="240" w:lineRule="auto"/>
      <w:ind w:left="240" w:hanging="240"/>
      <w:jc w:val="left"/>
    </w:pPr>
    <w:rPr>
      <w:rFonts w:eastAsia="Times New Roman"/>
      <w:szCs w:val="24"/>
      <w:lang w:eastAsia="ru-RU"/>
    </w:rPr>
  </w:style>
  <w:style w:type="paragraph" w:styleId="affffffffffffffc">
    <w:name w:val="index heading"/>
    <w:basedOn w:val="ad"/>
    <w:next w:val="1fffff6"/>
    <w:uiPriority w:val="99"/>
    <w:rsid w:val="009E0A8A"/>
    <w:pPr>
      <w:spacing w:line="240" w:lineRule="auto"/>
      <w:jc w:val="left"/>
    </w:pPr>
    <w:rPr>
      <w:rFonts w:ascii="Cambria" w:eastAsia="Times New Roman" w:hAnsi="Cambria"/>
      <w:b/>
      <w:bCs/>
      <w:szCs w:val="24"/>
      <w:lang w:eastAsia="ru-RU"/>
    </w:rPr>
  </w:style>
  <w:style w:type="paragraph" w:styleId="2ffc">
    <w:name w:val="index 2"/>
    <w:basedOn w:val="ad"/>
    <w:next w:val="ad"/>
    <w:autoRedefine/>
    <w:uiPriority w:val="99"/>
    <w:rsid w:val="009E0A8A"/>
    <w:pPr>
      <w:spacing w:line="240" w:lineRule="auto"/>
      <w:ind w:left="480" w:hanging="240"/>
      <w:jc w:val="left"/>
    </w:pPr>
    <w:rPr>
      <w:rFonts w:eastAsia="Times New Roman"/>
      <w:szCs w:val="24"/>
      <w:lang w:eastAsia="ru-RU"/>
    </w:rPr>
  </w:style>
  <w:style w:type="paragraph" w:styleId="3ff">
    <w:name w:val="index 3"/>
    <w:basedOn w:val="ad"/>
    <w:next w:val="ad"/>
    <w:autoRedefine/>
    <w:uiPriority w:val="99"/>
    <w:rsid w:val="009E0A8A"/>
    <w:pPr>
      <w:spacing w:line="240" w:lineRule="auto"/>
      <w:ind w:left="720" w:hanging="240"/>
      <w:jc w:val="left"/>
    </w:pPr>
    <w:rPr>
      <w:rFonts w:eastAsia="Times New Roman"/>
      <w:szCs w:val="24"/>
      <w:lang w:eastAsia="ru-RU"/>
    </w:rPr>
  </w:style>
  <w:style w:type="paragraph" w:styleId="4f5">
    <w:name w:val="index 4"/>
    <w:basedOn w:val="ad"/>
    <w:next w:val="ad"/>
    <w:autoRedefine/>
    <w:uiPriority w:val="99"/>
    <w:rsid w:val="009E0A8A"/>
    <w:pPr>
      <w:spacing w:line="240" w:lineRule="auto"/>
      <w:ind w:left="960" w:hanging="240"/>
      <w:jc w:val="left"/>
    </w:pPr>
    <w:rPr>
      <w:rFonts w:eastAsia="Times New Roman"/>
      <w:szCs w:val="24"/>
      <w:lang w:eastAsia="ru-RU"/>
    </w:rPr>
  </w:style>
  <w:style w:type="paragraph" w:styleId="5f0">
    <w:name w:val="index 5"/>
    <w:basedOn w:val="ad"/>
    <w:next w:val="ad"/>
    <w:autoRedefine/>
    <w:uiPriority w:val="99"/>
    <w:rsid w:val="009E0A8A"/>
    <w:pPr>
      <w:spacing w:line="240" w:lineRule="auto"/>
      <w:ind w:left="1200" w:hanging="240"/>
      <w:jc w:val="left"/>
    </w:pPr>
    <w:rPr>
      <w:rFonts w:eastAsia="Times New Roman"/>
      <w:szCs w:val="24"/>
      <w:lang w:eastAsia="ru-RU"/>
    </w:rPr>
  </w:style>
  <w:style w:type="paragraph" w:styleId="67">
    <w:name w:val="index 6"/>
    <w:basedOn w:val="ad"/>
    <w:next w:val="ad"/>
    <w:autoRedefine/>
    <w:uiPriority w:val="99"/>
    <w:rsid w:val="009E0A8A"/>
    <w:pPr>
      <w:spacing w:line="240" w:lineRule="auto"/>
      <w:ind w:left="1440" w:hanging="240"/>
      <w:jc w:val="left"/>
    </w:pPr>
    <w:rPr>
      <w:rFonts w:eastAsia="Times New Roman"/>
      <w:szCs w:val="24"/>
      <w:lang w:eastAsia="ru-RU"/>
    </w:rPr>
  </w:style>
  <w:style w:type="paragraph" w:styleId="7a">
    <w:name w:val="index 7"/>
    <w:basedOn w:val="ad"/>
    <w:next w:val="ad"/>
    <w:autoRedefine/>
    <w:uiPriority w:val="99"/>
    <w:rsid w:val="009E0A8A"/>
    <w:pPr>
      <w:spacing w:line="240" w:lineRule="auto"/>
      <w:ind w:left="1680" w:hanging="240"/>
      <w:jc w:val="left"/>
    </w:pPr>
    <w:rPr>
      <w:rFonts w:eastAsia="Times New Roman"/>
      <w:szCs w:val="24"/>
      <w:lang w:eastAsia="ru-RU"/>
    </w:rPr>
  </w:style>
  <w:style w:type="paragraph" w:styleId="84">
    <w:name w:val="index 8"/>
    <w:basedOn w:val="ad"/>
    <w:next w:val="ad"/>
    <w:autoRedefine/>
    <w:uiPriority w:val="99"/>
    <w:rsid w:val="009E0A8A"/>
    <w:pPr>
      <w:spacing w:line="240" w:lineRule="auto"/>
      <w:ind w:left="1920" w:hanging="240"/>
      <w:jc w:val="left"/>
    </w:pPr>
    <w:rPr>
      <w:rFonts w:eastAsia="Times New Roman"/>
      <w:szCs w:val="24"/>
      <w:lang w:eastAsia="ru-RU"/>
    </w:rPr>
  </w:style>
  <w:style w:type="paragraph" w:styleId="95">
    <w:name w:val="index 9"/>
    <w:basedOn w:val="ad"/>
    <w:next w:val="ad"/>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rsid w:val="009E0A8A"/>
  </w:style>
  <w:style w:type="character" w:customStyle="1" w:styleId="fts-hit">
    <w:name w:val="fts-hit"/>
    <w:rsid w:val="009E0A8A"/>
  </w:style>
  <w:style w:type="paragraph" w:customStyle="1" w:styleId="14">
    <w:name w:val="Маркированный_1"/>
    <w:basedOn w:val="ad"/>
    <w:qFormat/>
    <w:rsid w:val="009E0A8A"/>
    <w:pPr>
      <w:numPr>
        <w:ilvl w:val="1"/>
        <w:numId w:val="38"/>
      </w:numPr>
      <w:tabs>
        <w:tab w:val="left" w:pos="900"/>
      </w:tabs>
      <w:ind w:firstLine="720"/>
    </w:pPr>
    <w:rPr>
      <w:rFonts w:eastAsia="Times New Roman"/>
      <w:szCs w:val="24"/>
    </w:rPr>
  </w:style>
  <w:style w:type="paragraph" w:customStyle="1" w:styleId="affffffffffffffd">
    <w:name w:val="Закладка"/>
    <w:basedOn w:val="18"/>
    <w:link w:val="affffffffffffffe"/>
    <w:qFormat/>
    <w:rsid w:val="009E0A8A"/>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e">
    <w:name w:val="Закладка Знак"/>
    <w:link w:val="affffffffffffffd"/>
    <w:locked/>
    <w:rsid w:val="009E0A8A"/>
    <w:rPr>
      <w:rFonts w:ascii="Times New Roman" w:eastAsia="Times New Roman" w:hAnsi="Times New Roman"/>
      <w:b/>
      <w:bCs/>
      <w:color w:val="365F91"/>
      <w:kern w:val="32"/>
      <w:sz w:val="24"/>
      <w:szCs w:val="32"/>
    </w:rPr>
  </w:style>
  <w:style w:type="paragraph" w:customStyle="1" w:styleId="afffffffffffffff">
    <w:name w:val="Основной"/>
    <w:basedOn w:val="afb"/>
    <w:qFormat/>
    <w:rsid w:val="009E0A8A"/>
    <w:pPr>
      <w:spacing w:after="0"/>
      <w:ind w:firstLine="680"/>
    </w:pPr>
    <w:rPr>
      <w:rFonts w:ascii="Times New Roman" w:hAnsi="Times New Roman" w:cs="Times New Roman"/>
      <w:sz w:val="28"/>
    </w:rPr>
  </w:style>
  <w:style w:type="paragraph" w:customStyle="1" w:styleId="68">
    <w:name w:val="заголовок 6"/>
    <w:basedOn w:val="ad"/>
    <w:next w:val="ad"/>
    <w:qFormat/>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d"/>
    <w:qFormat/>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0">
    <w:name w:val="Табличный_справа"/>
    <w:basedOn w:val="ad"/>
    <w:qFormat/>
    <w:rsid w:val="009E0A8A"/>
    <w:pPr>
      <w:spacing w:line="240" w:lineRule="auto"/>
      <w:jc w:val="right"/>
    </w:pPr>
    <w:rPr>
      <w:rFonts w:eastAsia="Times New Roman"/>
      <w:sz w:val="22"/>
      <w:lang w:eastAsia="ru-RU"/>
    </w:rPr>
  </w:style>
  <w:style w:type="character" w:customStyle="1" w:styleId="Sf6">
    <w:name w:val="S_Нумерованный Знак Знак"/>
    <w:link w:val="S0"/>
    <w:locked/>
    <w:rsid w:val="009E0A8A"/>
    <w:rPr>
      <w:rFonts w:ascii="Times New Roman" w:eastAsia="Times New Roman" w:hAnsi="Times New Roman"/>
      <w:sz w:val="24"/>
      <w:szCs w:val="24"/>
    </w:rPr>
  </w:style>
  <w:style w:type="paragraph" w:customStyle="1" w:styleId="afffffffffffffff1">
    <w:name w:val="Раздел МНГП"/>
    <w:basedOn w:val="18"/>
    <w:qFormat/>
    <w:rsid w:val="009E0A8A"/>
    <w:pPr>
      <w:keepLines/>
      <w:pageBreakBefore/>
      <w:spacing w:before="480" w:after="0"/>
      <w:jc w:val="center"/>
    </w:pPr>
    <w:rPr>
      <w:rFonts w:ascii="Times New Roman" w:hAnsi="Times New Roman" w:cs="Times New Roman"/>
      <w:szCs w:val="28"/>
    </w:rPr>
  </w:style>
  <w:style w:type="paragraph" w:customStyle="1" w:styleId="afffffffffffffff2">
    <w:name w:val="раздел МНГП"/>
    <w:basedOn w:val="18"/>
    <w:qFormat/>
    <w:rsid w:val="009E0A8A"/>
    <w:pPr>
      <w:keepLines/>
      <w:pageBreakBefore/>
      <w:spacing w:before="480" w:after="0"/>
      <w:jc w:val="center"/>
    </w:pPr>
    <w:rPr>
      <w:rFonts w:ascii="Times New Roman" w:hAnsi="Times New Roman" w:cs="Times New Roman"/>
      <w:color w:val="000000"/>
      <w:szCs w:val="28"/>
    </w:rPr>
  </w:style>
  <w:style w:type="paragraph" w:customStyle="1" w:styleId="aa">
    <w:name w:val="глава МНГП"/>
    <w:basedOn w:val="26"/>
    <w:qFormat/>
    <w:rsid w:val="009E0A8A"/>
    <w:pPr>
      <w:numPr>
        <w:ilvl w:val="1"/>
        <w:numId w:val="39"/>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9E0A8A"/>
  </w:style>
  <w:style w:type="paragraph" w:customStyle="1" w:styleId="S20">
    <w:name w:val="S_Нумерованный 2"/>
    <w:basedOn w:val="ad"/>
    <w:autoRedefine/>
    <w:qFormat/>
    <w:rsid w:val="009E0A8A"/>
    <w:pPr>
      <w:numPr>
        <w:numId w:val="40"/>
      </w:numPr>
      <w:tabs>
        <w:tab w:val="left" w:pos="680"/>
      </w:tabs>
    </w:pPr>
    <w:rPr>
      <w:rFonts w:eastAsia="Times New Roman"/>
      <w:szCs w:val="24"/>
      <w:lang w:eastAsia="ru-RU"/>
    </w:rPr>
  </w:style>
  <w:style w:type="paragraph" w:customStyle="1" w:styleId="S31">
    <w:name w:val="S_Нумерованный_3.1"/>
    <w:basedOn w:val="S7"/>
    <w:autoRedefine/>
    <w:qFormat/>
    <w:rsid w:val="009E0A8A"/>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9E0A8A"/>
    <w:pPr>
      <w:numPr>
        <w:numId w:val="37"/>
      </w:numPr>
    </w:pPr>
  </w:style>
  <w:style w:type="numbering" w:customStyle="1" w:styleId="1ai1">
    <w:name w:val="1 / a / i1"/>
    <w:rsid w:val="009E0A8A"/>
    <w:pPr>
      <w:numPr>
        <w:numId w:val="35"/>
      </w:numPr>
    </w:pPr>
  </w:style>
  <w:style w:type="numbering" w:customStyle="1" w:styleId="1ai111">
    <w:name w:val="1 / a / i111"/>
    <w:rsid w:val="009E0A8A"/>
    <w:pPr>
      <w:numPr>
        <w:numId w:val="18"/>
      </w:numPr>
    </w:pPr>
  </w:style>
  <w:style w:type="table" w:customStyle="1" w:styleId="133">
    <w:name w:val="Сетка таблицы13"/>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
    <w:next w:val="af0"/>
    <w:uiPriority w:val="99"/>
    <w:semiHidden/>
    <w:unhideWhenUsed/>
    <w:rsid w:val="009E0A8A"/>
  </w:style>
  <w:style w:type="table" w:customStyle="1" w:styleId="143">
    <w:name w:val="Сетка таблицы14"/>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32"/>
    <w:link w:val="1fffff7"/>
    <w:qFormat/>
    <w:rsid w:val="009E0A8A"/>
    <w:pPr>
      <w:keepLines/>
      <w:numPr>
        <w:numId w:val="42"/>
      </w:numPr>
      <w:tabs>
        <w:tab w:val="left" w:pos="709"/>
      </w:tabs>
      <w:spacing w:before="0" w:after="200"/>
      <w:jc w:val="left"/>
    </w:pPr>
    <w:rPr>
      <w:rFonts w:ascii="Times New Roman" w:hAnsi="Times New Roman"/>
      <w:bCs w:val="0"/>
      <w:iCs/>
      <w:color w:val="4F81BD"/>
      <w:sz w:val="24"/>
      <w:szCs w:val="22"/>
      <w:lang w:val="x-none" w:eastAsia="ru-RU"/>
    </w:rPr>
  </w:style>
  <w:style w:type="character" w:customStyle="1" w:styleId="1fffff7">
    <w:name w:val="Подпункт 1 Знак"/>
    <w:link w:val="1"/>
    <w:rsid w:val="009E0A8A"/>
    <w:rPr>
      <w:rFonts w:ascii="Times New Roman" w:eastAsia="Times New Roman" w:hAnsi="Times New Roman"/>
      <w:b/>
      <w:iCs/>
      <w:color w:val="4F81BD"/>
      <w:sz w:val="24"/>
      <w:szCs w:val="22"/>
      <w:lang w:val="x-none"/>
    </w:rPr>
  </w:style>
  <w:style w:type="paragraph" w:customStyle="1" w:styleId="22">
    <w:name w:val="Подпункт 2"/>
    <w:basedOn w:val="32"/>
    <w:link w:val="2ffd"/>
    <w:qFormat/>
    <w:rsid w:val="009E0A8A"/>
    <w:pPr>
      <w:keepLines/>
      <w:numPr>
        <w:numId w:val="43"/>
      </w:numPr>
      <w:tabs>
        <w:tab w:val="left" w:pos="709"/>
      </w:tabs>
      <w:spacing w:before="0" w:after="200"/>
      <w:jc w:val="left"/>
    </w:pPr>
    <w:rPr>
      <w:rFonts w:ascii="Times New Roman" w:eastAsia="Calibri" w:hAnsi="Times New Roman"/>
      <w:bCs w:val="0"/>
      <w:i/>
      <w:color w:val="4F81BD"/>
      <w:sz w:val="24"/>
      <w:szCs w:val="22"/>
      <w:lang w:val="x-none" w:eastAsia="ru-RU"/>
    </w:rPr>
  </w:style>
  <w:style w:type="character" w:customStyle="1" w:styleId="2ffd">
    <w:name w:val="Подпункт 2 Знак"/>
    <w:link w:val="22"/>
    <w:rsid w:val="009E0A8A"/>
    <w:rPr>
      <w:rFonts w:ascii="Times New Roman" w:hAnsi="Times New Roman"/>
      <w:b/>
      <w:i/>
      <w:color w:val="4F81BD"/>
      <w:sz w:val="24"/>
      <w:szCs w:val="22"/>
      <w:lang w:val="x-none"/>
    </w:rPr>
  </w:style>
  <w:style w:type="paragraph" w:customStyle="1" w:styleId="144">
    <w:name w:val="Основной текст14"/>
    <w:basedOn w:val="ad"/>
    <w:uiPriority w:val="99"/>
    <w:qFormat/>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8">
    <w:name w:val="1 Основной текст"/>
    <w:basedOn w:val="ad"/>
    <w:qFormat/>
    <w:rsid w:val="009E0A8A"/>
    <w:pPr>
      <w:spacing w:line="276" w:lineRule="auto"/>
      <w:ind w:firstLine="709"/>
    </w:pPr>
    <w:rPr>
      <w:rFonts w:eastAsia="Times New Roman"/>
      <w:szCs w:val="28"/>
      <w:lang w:eastAsia="ar-SA"/>
    </w:rPr>
  </w:style>
  <w:style w:type="paragraph" w:customStyle="1" w:styleId="1fffff9">
    <w:name w:val="Знак Знак Знак1 Знак Знак Знак Знак"/>
    <w:basedOn w:val="ad"/>
    <w:qFormat/>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9E0A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9E0A8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9E0A8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e"/>
    <w:rsid w:val="009E0A8A"/>
  </w:style>
  <w:style w:type="character" w:customStyle="1" w:styleId="searchtext">
    <w:name w:val="searchtext"/>
    <w:basedOn w:val="ae"/>
    <w:rsid w:val="009E0A8A"/>
  </w:style>
  <w:style w:type="character" w:customStyle="1" w:styleId="fontstyle200">
    <w:name w:val="fontstyle20"/>
    <w:basedOn w:val="ae"/>
    <w:rsid w:val="009E0A8A"/>
  </w:style>
  <w:style w:type="paragraph" w:customStyle="1" w:styleId="afffffffffffffff3">
    <w:name w:val="Âåðõíèé êîëîíòèòóë"/>
    <w:basedOn w:val="ad"/>
    <w:qFormat/>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a">
    <w:name w:val="çàãîëîâîê 6"/>
    <w:basedOn w:val="ad"/>
    <w:next w:val="ad"/>
    <w:qFormat/>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d"/>
    <w:next w:val="ad"/>
    <w:qFormat/>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d"/>
    <w:qFormat/>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e"/>
    <w:rsid w:val="009E0A8A"/>
  </w:style>
  <w:style w:type="paragraph" w:customStyle="1" w:styleId="Style7">
    <w:name w:val="Style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9E0A8A"/>
    <w:rPr>
      <w:rFonts w:cs="Calibri"/>
      <w:sz w:val="19"/>
      <w:szCs w:val="19"/>
      <w:shd w:val="clear" w:color="auto" w:fill="FFFFFF"/>
    </w:rPr>
  </w:style>
  <w:style w:type="character" w:customStyle="1" w:styleId="Heading1">
    <w:name w:val="Heading #1_"/>
    <w:link w:val="Heading10"/>
    <w:rsid w:val="009E0A8A"/>
    <w:rPr>
      <w:rFonts w:ascii="Sylfaen" w:eastAsia="Sylfaen" w:hAnsi="Sylfaen" w:cs="Sylfaen"/>
      <w:spacing w:val="-10"/>
      <w:sz w:val="19"/>
      <w:szCs w:val="19"/>
      <w:shd w:val="clear" w:color="auto" w:fill="FFFFFF"/>
    </w:rPr>
  </w:style>
  <w:style w:type="paragraph" w:customStyle="1" w:styleId="Heading120">
    <w:name w:val="Heading #1 (2)"/>
    <w:basedOn w:val="ad"/>
    <w:link w:val="Heading12"/>
    <w:qFormat/>
    <w:rsid w:val="009E0A8A"/>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d"/>
    <w:link w:val="Heading1"/>
    <w:qFormat/>
    <w:rsid w:val="009E0A8A"/>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86">
    <w:name w:val="Основной текст8"/>
    <w:basedOn w:val="ad"/>
    <w:qFormat/>
    <w:rsid w:val="009E0A8A"/>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d"/>
    <w:qFormat/>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4">
    <w:name w:val="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9E0A8A"/>
    <w:rPr>
      <w:rFonts w:ascii="Times New Roman" w:hAnsi="Times New Roman" w:cs="Times New Roman"/>
      <w:sz w:val="26"/>
      <w:szCs w:val="26"/>
    </w:rPr>
  </w:style>
  <w:style w:type="paragraph" w:customStyle="1" w:styleId="1fffffa">
    <w:name w:val="Обычный (веб)1"/>
    <w:qFormat/>
    <w:rsid w:val="009E0A8A"/>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qFormat/>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d"/>
    <w:next w:val="ad"/>
    <w:qFormat/>
    <w:rsid w:val="009E0A8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d"/>
    <w:next w:val="ad"/>
    <w:qFormat/>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fb">
    <w:name w:val="Цитата1"/>
    <w:qFormat/>
    <w:rsid w:val="009E0A8A"/>
    <w:pPr>
      <w:widowControl w:val="0"/>
      <w:suppressAutoHyphens/>
      <w:spacing w:after="200" w:line="276" w:lineRule="auto"/>
      <w:ind w:left="-567" w:right="-1" w:firstLine="567"/>
      <w:jc w:val="both"/>
    </w:pPr>
    <w:rPr>
      <w:rFonts w:eastAsia="Lucida Sans Unicode" w:cs="font341"/>
      <w:kern w:val="1"/>
      <w:sz w:val="28"/>
      <w:lang w:eastAsia="ar-SA"/>
    </w:rPr>
  </w:style>
  <w:style w:type="paragraph" w:customStyle="1" w:styleId="Char">
    <w:name w:val="Char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9E0A8A"/>
    <w:pPr>
      <w:widowControl w:val="0"/>
      <w:spacing w:line="260" w:lineRule="auto"/>
      <w:ind w:firstLine="220"/>
      <w:jc w:val="both"/>
    </w:pPr>
    <w:rPr>
      <w:rFonts w:ascii="Arial" w:eastAsia="Times New Roman" w:hAnsi="Arial"/>
      <w:b/>
      <w:snapToGrid w:val="0"/>
      <w:sz w:val="18"/>
    </w:rPr>
  </w:style>
  <w:style w:type="character" w:customStyle="1" w:styleId="2ffe">
    <w:name w:val="Заголовок №2_"/>
    <w:link w:val="2fff"/>
    <w:locked/>
    <w:rsid w:val="009E0A8A"/>
    <w:rPr>
      <w:rFonts w:ascii="Times New Roman" w:hAnsi="Times New Roman"/>
      <w:b/>
      <w:bCs/>
      <w:sz w:val="27"/>
      <w:szCs w:val="27"/>
      <w:shd w:val="clear" w:color="auto" w:fill="FFFFFF"/>
    </w:rPr>
  </w:style>
  <w:style w:type="paragraph" w:customStyle="1" w:styleId="2fff">
    <w:name w:val="Заголовок №2"/>
    <w:basedOn w:val="ad"/>
    <w:link w:val="2ffe"/>
    <w:uiPriority w:val="99"/>
    <w:qFormat/>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fc">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9E0A8A"/>
    <w:rPr>
      <w:rFonts w:ascii="Times New Roman" w:hAnsi="Times New Roman" w:cs="Times New Roman" w:hint="default"/>
      <w:sz w:val="23"/>
      <w:szCs w:val="23"/>
      <w:shd w:val="clear" w:color="auto" w:fill="FFFFFF"/>
    </w:rPr>
  </w:style>
  <w:style w:type="character" w:customStyle="1" w:styleId="3ff0">
    <w:name w:val="Основной текст (3)_"/>
    <w:link w:val="31c"/>
    <w:locked/>
    <w:rsid w:val="009E0A8A"/>
    <w:rPr>
      <w:rFonts w:ascii="Times New Roman" w:hAnsi="Times New Roman"/>
      <w:b/>
      <w:bCs/>
      <w:sz w:val="18"/>
      <w:szCs w:val="18"/>
      <w:shd w:val="clear" w:color="auto" w:fill="FFFFFF"/>
    </w:rPr>
  </w:style>
  <w:style w:type="paragraph" w:customStyle="1" w:styleId="31c">
    <w:name w:val="Основной текст (3)1"/>
    <w:basedOn w:val="ad"/>
    <w:link w:val="3ff0"/>
    <w:uiPriority w:val="99"/>
    <w:qFormat/>
    <w:rsid w:val="009E0A8A"/>
    <w:pPr>
      <w:widowControl w:val="0"/>
      <w:shd w:val="clear" w:color="auto" w:fill="FFFFFF"/>
      <w:spacing w:after="600" w:line="240" w:lineRule="atLeast"/>
      <w:jc w:val="left"/>
    </w:pPr>
    <w:rPr>
      <w:b/>
      <w:bCs/>
      <w:sz w:val="18"/>
      <w:szCs w:val="18"/>
      <w:lang w:eastAsia="ru-RU"/>
    </w:rPr>
  </w:style>
  <w:style w:type="character" w:customStyle="1" w:styleId="3ff1">
    <w:name w:val="Подпись к таблице (3) + Не полужирный"/>
    <w:uiPriority w:val="99"/>
    <w:rsid w:val="009E0A8A"/>
    <w:rPr>
      <w:rFonts w:ascii="Times New Roman" w:hAnsi="Times New Roman" w:cs="Times New Roman"/>
      <w:b w:val="0"/>
      <w:bCs w:val="0"/>
      <w:sz w:val="23"/>
      <w:szCs w:val="23"/>
      <w:u w:val="single"/>
      <w:shd w:val="clear" w:color="auto" w:fill="FFFFFF"/>
    </w:rPr>
  </w:style>
  <w:style w:type="character" w:customStyle="1" w:styleId="3ff2">
    <w:name w:val="Подпись к таблице (3)"/>
    <w:uiPriority w:val="99"/>
    <w:rsid w:val="009E0A8A"/>
    <w:rPr>
      <w:rFonts w:ascii="Times New Roman" w:hAnsi="Times New Roman" w:cs="Times New Roman"/>
      <w:b/>
      <w:bCs/>
      <w:sz w:val="23"/>
      <w:szCs w:val="23"/>
      <w:u w:val="single"/>
      <w:shd w:val="clear" w:color="auto" w:fill="FFFFFF"/>
    </w:rPr>
  </w:style>
  <w:style w:type="character" w:customStyle="1" w:styleId="3ff3">
    <w:name w:val="Подпись к таблице (3)_"/>
    <w:rsid w:val="009E0A8A"/>
    <w:rPr>
      <w:rFonts w:ascii="Times New Roman" w:eastAsia="Times New Roman" w:hAnsi="Times New Roman" w:cs="Times New Roman"/>
      <w:b/>
      <w:bCs/>
      <w:i w:val="0"/>
      <w:iCs w:val="0"/>
      <w:smallCaps w:val="0"/>
      <w:strike w:val="0"/>
      <w:sz w:val="19"/>
      <w:szCs w:val="19"/>
      <w:u w:val="none"/>
    </w:rPr>
  </w:style>
  <w:style w:type="character" w:customStyle="1" w:styleId="afffffffffffffff5">
    <w:name w:val="Основной текст + Малые прописные"/>
    <w:rsid w:val="009E0A8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9E0A8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6">
    <w:name w:val="Основной текст + Полужирный;Курсив"/>
    <w:rsid w:val="009E0A8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9E0A8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9E0A8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9E0A8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d"/>
    <w:link w:val="6b"/>
    <w:qFormat/>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ad"/>
    <w:qFormat/>
    <w:rsid w:val="009E0A8A"/>
    <w:pPr>
      <w:suppressAutoHyphens/>
      <w:spacing w:line="240" w:lineRule="auto"/>
      <w:ind w:firstLine="539"/>
    </w:pPr>
    <w:rPr>
      <w:color w:val="000000"/>
      <w:kern w:val="1"/>
      <w:szCs w:val="24"/>
      <w:lang w:eastAsia="ar-SA"/>
    </w:rPr>
  </w:style>
  <w:style w:type="character" w:customStyle="1" w:styleId="afffffffffffffff7">
    <w:name w:val="Цветовое выделение"/>
    <w:uiPriority w:val="99"/>
    <w:rsid w:val="009E0A8A"/>
    <w:rPr>
      <w:b/>
      <w:color w:val="000080"/>
    </w:rPr>
  </w:style>
  <w:style w:type="character" w:customStyle="1" w:styleId="afffffffffffffff8">
    <w:name w:val="Текст_Обычный"/>
    <w:uiPriority w:val="99"/>
    <w:rsid w:val="009E0A8A"/>
    <w:rPr>
      <w:rFonts w:cs="Times New Roman"/>
    </w:rPr>
  </w:style>
  <w:style w:type="character" w:customStyle="1" w:styleId="Verdana11pt-1pt">
    <w:name w:val="Основной текст + Verdana;11 pt;Полужирный;Интервал -1 pt"/>
    <w:rsid w:val="009E0A8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9E0A8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9E0A8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d"/>
    <w:qFormat/>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d">
    <w:name w:val="Знак1 Знак Знак Знак Знак Знак Знак Знак Знак"/>
    <w:basedOn w:val="ad"/>
    <w:qFormat/>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d"/>
    <w:autoRedefine/>
    <w:qFormat/>
    <w:rsid w:val="009E0A8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9E0A8A"/>
    <w:rPr>
      <w:rFonts w:ascii="Arial" w:hAnsi="Arial"/>
      <w:sz w:val="22"/>
      <w:szCs w:val="22"/>
      <w:lang w:eastAsia="en-US"/>
    </w:rPr>
  </w:style>
  <w:style w:type="paragraph" w:customStyle="1" w:styleId="nienie">
    <w:name w:val="nienie"/>
    <w:basedOn w:val="Iauiue"/>
    <w:qFormat/>
    <w:rsid w:val="009E0A8A"/>
    <w:pPr>
      <w:keepLines/>
      <w:widowControl w:val="0"/>
      <w:overflowPunct/>
      <w:autoSpaceDE/>
      <w:autoSpaceDN/>
      <w:adjustRightInd/>
      <w:ind w:left="709" w:hanging="284"/>
    </w:pPr>
    <w:rPr>
      <w:rFonts w:ascii="Peterburg" w:hAnsi="Peterburg"/>
    </w:rPr>
  </w:style>
  <w:style w:type="paragraph" w:customStyle="1" w:styleId="afffffffffffffff9">
    <w:name w:val="Текст записки"/>
    <w:basedOn w:val="ad"/>
    <w:link w:val="afffffffffffffffa"/>
    <w:qFormat/>
    <w:rsid w:val="009E0A8A"/>
    <w:pPr>
      <w:ind w:firstLine="709"/>
      <w:outlineLvl w:val="0"/>
    </w:pPr>
    <w:rPr>
      <w:rFonts w:eastAsia="Times New Roman"/>
      <w:sz w:val="28"/>
      <w:szCs w:val="24"/>
      <w:lang w:eastAsia="ru-RU"/>
    </w:rPr>
  </w:style>
  <w:style w:type="character" w:customStyle="1" w:styleId="afffffffffffffffa">
    <w:name w:val="Текст записки Знак"/>
    <w:link w:val="afffffffffffffff9"/>
    <w:rsid w:val="009E0A8A"/>
    <w:rPr>
      <w:rFonts w:ascii="Times New Roman" w:eastAsia="Times New Roman" w:hAnsi="Times New Roman"/>
      <w:sz w:val="28"/>
      <w:szCs w:val="24"/>
    </w:rPr>
  </w:style>
  <w:style w:type="paragraph" w:customStyle="1" w:styleId="afffffffffffffffb">
    <w:name w:val="Оглавление"/>
    <w:basedOn w:val="2f4"/>
    <w:link w:val="afffffffffffffffc"/>
    <w:qFormat/>
    <w:rsid w:val="009E0A8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c">
    <w:name w:val="Оглавление Знак"/>
    <w:link w:val="afffffffffffffffb"/>
    <w:rsid w:val="009E0A8A"/>
    <w:rPr>
      <w:rFonts w:ascii="Times New Roman" w:eastAsia="Franklin Gothic Book" w:hAnsi="Times New Roman"/>
      <w:iCs/>
      <w:sz w:val="24"/>
      <w:lang w:val="en-US" w:eastAsia="en-US" w:bidi="en-US"/>
    </w:rPr>
  </w:style>
  <w:style w:type="paragraph" w:customStyle="1" w:styleId="afffffffffffffffd">
    <w:name w:val="Таблица_ужатая"/>
    <w:basedOn w:val="affffff"/>
    <w:link w:val="afffffffffffffffe"/>
    <w:uiPriority w:val="99"/>
    <w:qFormat/>
    <w:rsid w:val="009E0A8A"/>
    <w:pPr>
      <w:spacing w:before="120" w:after="120"/>
      <w:contextualSpacing/>
    </w:pPr>
    <w:rPr>
      <w:szCs w:val="22"/>
      <w:lang w:eastAsia="en-US" w:bidi="en-US"/>
    </w:rPr>
  </w:style>
  <w:style w:type="character" w:customStyle="1" w:styleId="afffffffffffffffe">
    <w:name w:val="Таблица_ужатая Знак"/>
    <w:link w:val="afffffffffffffffd"/>
    <w:uiPriority w:val="99"/>
    <w:rsid w:val="009E0A8A"/>
    <w:rPr>
      <w:rFonts w:ascii="Times New Roman" w:eastAsia="Times New Roman" w:hAnsi="Times New Roman"/>
      <w:sz w:val="24"/>
      <w:szCs w:val="22"/>
      <w:lang w:eastAsia="en-US" w:bidi="en-US"/>
    </w:rPr>
  </w:style>
  <w:style w:type="paragraph" w:customStyle="1" w:styleId="affffffffffffffff">
    <w:name w:val="Заголовок_табл"/>
    <w:basedOn w:val="ad"/>
    <w:link w:val="affffffffffffffff0"/>
    <w:qFormat/>
    <w:rsid w:val="009E0A8A"/>
    <w:pPr>
      <w:spacing w:line="240" w:lineRule="auto"/>
      <w:ind w:firstLine="539"/>
      <w:jc w:val="center"/>
      <w:outlineLvl w:val="4"/>
    </w:pPr>
    <w:rPr>
      <w:rFonts w:eastAsia="Times New Roman"/>
      <w:bCs/>
      <w:i/>
      <w:sz w:val="28"/>
      <w:szCs w:val="28"/>
      <w:lang w:eastAsia="ru-RU"/>
    </w:rPr>
  </w:style>
  <w:style w:type="character" w:customStyle="1" w:styleId="affffffffffffffff0">
    <w:name w:val="Заголовок_табл Знак"/>
    <w:link w:val="affffffffffffffff"/>
    <w:rsid w:val="009E0A8A"/>
    <w:rPr>
      <w:rFonts w:ascii="Times New Roman" w:eastAsia="Times New Roman" w:hAnsi="Times New Roman"/>
      <w:bCs/>
      <w:i/>
      <w:sz w:val="28"/>
      <w:szCs w:val="28"/>
    </w:rPr>
  </w:style>
  <w:style w:type="paragraph" w:customStyle="1" w:styleId="HEADERTEXT0">
    <w:name w:val=".HEADERTEXT"/>
    <w:qFormat/>
    <w:rsid w:val="009E0A8A"/>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rsid w:val="009E0A8A"/>
    <w:rPr>
      <w:rFonts w:ascii="Times New Roman" w:eastAsia="Times New Roman" w:hAnsi="Times New Roman"/>
      <w:shd w:val="clear" w:color="auto" w:fill="FFFFFF"/>
    </w:rPr>
  </w:style>
  <w:style w:type="character" w:customStyle="1" w:styleId="Heading2Bold">
    <w:name w:val="Heading #2 + Bold"/>
    <w:rsid w:val="009E0A8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9E0A8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9E0A8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9E0A8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9E0A8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9E0A8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9E0A8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9E0A8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d"/>
    <w:link w:val="Heading2"/>
    <w:qFormat/>
    <w:rsid w:val="009E0A8A"/>
    <w:pPr>
      <w:widowControl w:val="0"/>
      <w:shd w:val="clear" w:color="auto" w:fill="FFFFFF"/>
      <w:spacing w:before="60" w:after="240" w:line="0" w:lineRule="atLeast"/>
      <w:jc w:val="center"/>
      <w:outlineLvl w:val="1"/>
    </w:pPr>
    <w:rPr>
      <w:rFonts w:eastAsia="Times New Roman"/>
      <w:sz w:val="20"/>
      <w:szCs w:val="20"/>
      <w:lang w:eastAsia="ru-RU"/>
    </w:rPr>
  </w:style>
  <w:style w:type="paragraph" w:customStyle="1" w:styleId="affffffffffffffff1">
    <w:name w:val="Для записок"/>
    <w:basedOn w:val="ad"/>
    <w:link w:val="affffffffffffffff2"/>
    <w:qFormat/>
    <w:rsid w:val="009E0A8A"/>
    <w:pPr>
      <w:spacing w:after="100" w:line="240" w:lineRule="auto"/>
      <w:ind w:firstLine="720"/>
    </w:pPr>
    <w:rPr>
      <w:rFonts w:eastAsia="Times New Roman"/>
      <w:szCs w:val="20"/>
      <w:lang w:eastAsia="ru-RU"/>
    </w:rPr>
  </w:style>
  <w:style w:type="character" w:customStyle="1" w:styleId="affffffffffffffff2">
    <w:name w:val="Для записок Знак"/>
    <w:link w:val="affffffffffffffff1"/>
    <w:rsid w:val="009E0A8A"/>
    <w:rPr>
      <w:rFonts w:ascii="Times New Roman" w:eastAsia="Times New Roman" w:hAnsi="Times New Roman"/>
      <w:sz w:val="24"/>
    </w:rPr>
  </w:style>
  <w:style w:type="paragraph" w:customStyle="1" w:styleId="1fffffe">
    <w:name w:val="Мой стиль 1"/>
    <w:basedOn w:val="afffffffffffffffb"/>
    <w:qFormat/>
    <w:rsid w:val="009E0A8A"/>
    <w:pPr>
      <w:spacing w:before="240" w:after="240"/>
      <w:ind w:left="567"/>
      <w:jc w:val="both"/>
    </w:pPr>
    <w:rPr>
      <w:b/>
      <w:color w:val="000000"/>
      <w:szCs w:val="24"/>
      <w:lang w:val="ru-RU"/>
    </w:rPr>
  </w:style>
  <w:style w:type="paragraph" w:customStyle="1" w:styleId="2fff0">
    <w:name w:val="Мой стиль 2"/>
    <w:basedOn w:val="afffffffffffffffb"/>
    <w:qFormat/>
    <w:rsid w:val="009E0A8A"/>
    <w:rPr>
      <w:rFonts w:eastAsia="Times New Roman"/>
      <w:color w:val="000000"/>
      <w:szCs w:val="24"/>
    </w:rPr>
  </w:style>
  <w:style w:type="paragraph" w:customStyle="1" w:styleId="a6">
    <w:name w:val="Текст нумерованный"/>
    <w:basedOn w:val="ad"/>
    <w:qFormat/>
    <w:rsid w:val="009E0A8A"/>
    <w:pPr>
      <w:numPr>
        <w:numId w:val="44"/>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d"/>
    <w:qFormat/>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3">
    <w:name w:val="Стиль Таблица Геоника"/>
    <w:basedOn w:val="af"/>
    <w:uiPriority w:val="99"/>
    <w:rsid w:val="009E0A8A"/>
    <w:rPr>
      <w:rFonts w:ascii="Times New Roman" w:eastAsia="Times New Roman" w:hAnsi="Times New Roma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4">
    <w:name w:val="Формула"/>
    <w:basedOn w:val="ad"/>
    <w:next w:val="ad"/>
    <w:qFormat/>
    <w:rsid w:val="009E0A8A"/>
    <w:pPr>
      <w:tabs>
        <w:tab w:val="right" w:pos="9809"/>
      </w:tabs>
    </w:pPr>
    <w:rPr>
      <w:rFonts w:ascii="Arial" w:eastAsia="Times New Roman" w:hAnsi="Arial"/>
      <w:szCs w:val="20"/>
      <w:lang w:eastAsia="ru-RU"/>
    </w:rPr>
  </w:style>
  <w:style w:type="paragraph" w:customStyle="1" w:styleId="affffffffffffffff5">
    <w:name w:val="Фирма"/>
    <w:basedOn w:val="ad"/>
    <w:next w:val="ad"/>
    <w:qFormat/>
    <w:rsid w:val="009E0A8A"/>
    <w:pPr>
      <w:spacing w:line="288" w:lineRule="auto"/>
      <w:jc w:val="center"/>
    </w:pPr>
    <w:rPr>
      <w:rFonts w:ascii="Arial" w:eastAsia="Times New Roman" w:hAnsi="Arial"/>
      <w:szCs w:val="20"/>
      <w:lang w:eastAsia="ru-RU"/>
    </w:rPr>
  </w:style>
  <w:style w:type="paragraph" w:customStyle="1" w:styleId="affffffffffffffff6">
    <w:name w:val="новый"/>
    <w:basedOn w:val="ad"/>
    <w:qFormat/>
    <w:rsid w:val="009E0A8A"/>
    <w:pPr>
      <w:spacing w:line="240" w:lineRule="auto"/>
      <w:ind w:firstLine="851"/>
    </w:pPr>
    <w:rPr>
      <w:rFonts w:ascii="Arial" w:eastAsia="Times New Roman" w:hAnsi="Arial"/>
      <w:spacing w:val="16"/>
      <w:szCs w:val="20"/>
      <w:lang w:eastAsia="ru-RU"/>
    </w:rPr>
  </w:style>
  <w:style w:type="paragraph" w:customStyle="1" w:styleId="affffffffffffffff7">
    <w:name w:val="Марк список"/>
    <w:basedOn w:val="ad"/>
    <w:qFormat/>
    <w:rsid w:val="009E0A8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d"/>
    <w:qFormat/>
    <w:rsid w:val="009E0A8A"/>
    <w:pPr>
      <w:widowControl w:val="0"/>
      <w:spacing w:line="240" w:lineRule="auto"/>
      <w:ind w:firstLine="567"/>
    </w:pPr>
    <w:rPr>
      <w:rFonts w:eastAsia="Times New Roman"/>
      <w:sz w:val="28"/>
      <w:szCs w:val="20"/>
      <w:lang w:eastAsia="ru-RU"/>
    </w:rPr>
  </w:style>
  <w:style w:type="paragraph" w:customStyle="1" w:styleId="affffffffffffffff8">
    <w:name w:val="Список маркированный"/>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1ffffff">
    <w:name w:val="Нумерованый список 1"/>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
    <w:qFormat/>
    <w:rsid w:val="009E0A8A"/>
    <w:pPr>
      <w:tabs>
        <w:tab w:val="clear" w:pos="567"/>
        <w:tab w:val="num" w:pos="360"/>
        <w:tab w:val="left" w:pos="1134"/>
      </w:tabs>
      <w:ind w:left="1134"/>
    </w:pPr>
  </w:style>
  <w:style w:type="paragraph" w:customStyle="1" w:styleId="affffffffffffffff9">
    <w:name w:val="Исходник"/>
    <w:basedOn w:val="ad"/>
    <w:qFormat/>
    <w:rsid w:val="009E0A8A"/>
    <w:rPr>
      <w:rFonts w:ascii="Courier New" w:eastAsia="Times New Roman" w:hAnsi="Courier New"/>
      <w:szCs w:val="20"/>
      <w:lang w:eastAsia="ru-RU"/>
    </w:rPr>
  </w:style>
  <w:style w:type="paragraph" w:customStyle="1" w:styleId="1ffffff0">
    <w:name w:val="Приложение 1"/>
    <w:basedOn w:val="18"/>
    <w:next w:val="ad"/>
    <w:qFormat/>
    <w:rsid w:val="009E0A8A"/>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6"/>
    <w:next w:val="ad"/>
    <w:qFormat/>
    <w:rsid w:val="009E0A8A"/>
    <w:pPr>
      <w:keepLines w:val="0"/>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4">
    <w:name w:val="Приложение 3"/>
    <w:basedOn w:val="32"/>
    <w:next w:val="ad"/>
    <w:qFormat/>
    <w:rsid w:val="009E0A8A"/>
    <w:pPr>
      <w:tabs>
        <w:tab w:val="left" w:pos="709"/>
        <w:tab w:val="num" w:pos="1418"/>
      </w:tabs>
      <w:suppressAutoHyphens/>
      <w:spacing w:after="0" w:line="288" w:lineRule="auto"/>
      <w:ind w:left="1418" w:hanging="851"/>
      <w:jc w:val="left"/>
    </w:pPr>
    <w:rPr>
      <w:rFonts w:ascii="Arial" w:hAnsi="Arial"/>
      <w:b w:val="0"/>
      <w:bCs w:val="0"/>
      <w:i/>
      <w:iCs/>
      <w:sz w:val="24"/>
      <w:szCs w:val="20"/>
      <w:lang w:eastAsia="ru-RU"/>
    </w:rPr>
  </w:style>
  <w:style w:type="paragraph" w:customStyle="1" w:styleId="1ffffff1">
    <w:name w:val="Маркированный 1"/>
    <w:basedOn w:val="afff2"/>
    <w:qFormat/>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9E0A8A"/>
  </w:style>
  <w:style w:type="character" w:customStyle="1" w:styleId="o14">
    <w:name w:val="o14"/>
    <w:rsid w:val="009E0A8A"/>
  </w:style>
  <w:style w:type="paragraph" w:customStyle="1" w:styleId="2fff3">
    <w:name w:val="Îñíîâíîé òåêñò 2"/>
    <w:basedOn w:val="ad"/>
    <w:qFormat/>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9E0A8A"/>
  </w:style>
  <w:style w:type="character" w:customStyle="1" w:styleId="WW-Absatz-Standardschriftart1">
    <w:name w:val="WW-Absatz-Standardschriftart1"/>
    <w:rsid w:val="009E0A8A"/>
  </w:style>
  <w:style w:type="paragraph" w:customStyle="1" w:styleId="1ffffff2">
    <w:name w:val="Знак Знак Знак Знак Знак Знак Знак Знак Знак Знак1"/>
    <w:basedOn w:val="ad"/>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ad"/>
    <w:uiPriority w:val="99"/>
    <w:qFormat/>
    <w:rsid w:val="009E0A8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9E0A8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9E0A8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f3">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4"/>
      <w:szCs w:val="22"/>
      <w:lang w:eastAsia="en-US"/>
    </w:rPr>
  </w:style>
  <w:style w:type="character" w:customStyle="1" w:styleId="1ffffff4">
    <w:name w:val="Подзаголовок Знак1"/>
    <w:aliases w:val="заголовок 2 Знак1"/>
    <w:rsid w:val="009E0A8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9E0A8A"/>
    <w:rPr>
      <w:rFonts w:ascii="Verdana" w:eastAsia="Times New Roman" w:hAnsi="Verdana" w:cs="Verdana"/>
      <w:sz w:val="24"/>
      <w:szCs w:val="24"/>
      <w:lang w:val="en-US"/>
    </w:rPr>
  </w:style>
  <w:style w:type="character" w:customStyle="1" w:styleId="1ffffff5">
    <w:name w:val="Подпись Знак1"/>
    <w:semiHidden/>
    <w:rsid w:val="009E0A8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9E0A8A"/>
    <w:rPr>
      <w:rFonts w:ascii="Times New Roman" w:hAnsi="Times New Roman"/>
      <w:sz w:val="16"/>
      <w:szCs w:val="16"/>
      <w:lang w:eastAsia="en-US"/>
    </w:rPr>
  </w:style>
  <w:style w:type="character" w:customStyle="1" w:styleId="21f2">
    <w:name w:val="Цитата 2 Знак1"/>
    <w:uiPriority w:val="29"/>
    <w:rsid w:val="009E0A8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d"/>
    <w:autoRedefine/>
    <w:uiPriority w:val="99"/>
    <w:semiHidden/>
    <w:qFormat/>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9E0A8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9E0A8A"/>
    <w:rPr>
      <w:rFonts w:ascii="Calibri Light" w:eastAsia="Times New Roman" w:hAnsi="Calibri Light" w:cs="Times New Roman" w:hint="default"/>
      <w:i/>
      <w:iCs/>
      <w:color w:val="272727"/>
      <w:sz w:val="21"/>
      <w:szCs w:val="21"/>
      <w:lang w:eastAsia="en-US"/>
    </w:rPr>
  </w:style>
  <w:style w:type="character" w:customStyle="1" w:styleId="1ffffff6">
    <w:name w:val="Текст концевой сноски Знак1"/>
    <w:semiHidden/>
    <w:rsid w:val="009E0A8A"/>
    <w:rPr>
      <w:rFonts w:ascii="Times New Roman" w:hAnsi="Times New Roman"/>
      <w:lang w:eastAsia="en-US"/>
    </w:rPr>
  </w:style>
  <w:style w:type="character" w:customStyle="1" w:styleId="1ffffff7">
    <w:name w:val="Текст макроса Знак1"/>
    <w:uiPriority w:val="99"/>
    <w:semiHidden/>
    <w:rsid w:val="009E0A8A"/>
    <w:rPr>
      <w:rFonts w:ascii="Consolas" w:hAnsi="Consolas" w:cs="Consolas"/>
      <w:lang w:eastAsia="en-US"/>
    </w:rPr>
  </w:style>
  <w:style w:type="character" w:customStyle="1" w:styleId="1ffffff8">
    <w:name w:val="Прощание Знак1"/>
    <w:semiHidden/>
    <w:rsid w:val="009E0A8A"/>
    <w:rPr>
      <w:rFonts w:ascii="Times New Roman" w:hAnsi="Times New Roman"/>
      <w:sz w:val="24"/>
      <w:szCs w:val="22"/>
      <w:lang w:eastAsia="en-US"/>
    </w:rPr>
  </w:style>
  <w:style w:type="character" w:customStyle="1" w:styleId="1ffffff9">
    <w:name w:val="Шапка Знак1"/>
    <w:semiHidden/>
    <w:rsid w:val="009E0A8A"/>
    <w:rPr>
      <w:rFonts w:ascii="Calibri Light" w:eastAsia="Times New Roman" w:hAnsi="Calibri Light" w:cs="Times New Roman"/>
      <w:sz w:val="24"/>
      <w:szCs w:val="24"/>
      <w:shd w:val="pct20" w:color="auto" w:fill="auto"/>
      <w:lang w:eastAsia="en-US"/>
    </w:rPr>
  </w:style>
  <w:style w:type="character" w:customStyle="1" w:styleId="1ffffffa">
    <w:name w:val="Приветствие Знак1"/>
    <w:semiHidden/>
    <w:rsid w:val="009E0A8A"/>
    <w:rPr>
      <w:rFonts w:ascii="Times New Roman" w:hAnsi="Times New Roman"/>
      <w:sz w:val="24"/>
      <w:szCs w:val="22"/>
      <w:lang w:eastAsia="en-US"/>
    </w:rPr>
  </w:style>
  <w:style w:type="character" w:customStyle="1" w:styleId="1ffffffb">
    <w:name w:val="Дата Знак1"/>
    <w:semiHidden/>
    <w:rsid w:val="009E0A8A"/>
    <w:rPr>
      <w:rFonts w:ascii="Times New Roman" w:hAnsi="Times New Roman"/>
      <w:sz w:val="24"/>
      <w:szCs w:val="22"/>
      <w:lang w:eastAsia="en-US"/>
    </w:rPr>
  </w:style>
  <w:style w:type="character" w:customStyle="1" w:styleId="1ffffffc">
    <w:name w:val="Красная строка Знак1"/>
    <w:semiHidden/>
    <w:rsid w:val="009E0A8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9E0A8A"/>
    <w:rPr>
      <w:rFonts w:ascii="Times New Roman" w:hAnsi="Times New Roman"/>
      <w:sz w:val="24"/>
      <w:szCs w:val="22"/>
      <w:lang w:eastAsia="en-US"/>
    </w:rPr>
  </w:style>
  <w:style w:type="character" w:customStyle="1" w:styleId="1ffffffd">
    <w:name w:val="Заголовок записки Знак1"/>
    <w:semiHidden/>
    <w:rsid w:val="009E0A8A"/>
    <w:rPr>
      <w:rFonts w:ascii="Times New Roman" w:hAnsi="Times New Roman"/>
      <w:sz w:val="24"/>
      <w:szCs w:val="22"/>
      <w:lang w:eastAsia="en-US"/>
    </w:rPr>
  </w:style>
  <w:style w:type="character" w:customStyle="1" w:styleId="31e">
    <w:name w:val="Основной текст 3 Знак1"/>
    <w:semiHidden/>
    <w:rsid w:val="009E0A8A"/>
    <w:rPr>
      <w:rFonts w:ascii="Times New Roman" w:hAnsi="Times New Roman"/>
      <w:sz w:val="16"/>
      <w:szCs w:val="16"/>
      <w:lang w:eastAsia="en-US"/>
    </w:rPr>
  </w:style>
  <w:style w:type="character" w:customStyle="1" w:styleId="1ffffffe">
    <w:name w:val="Текст Знак1"/>
    <w:semiHidden/>
    <w:rsid w:val="009E0A8A"/>
    <w:rPr>
      <w:rFonts w:ascii="Consolas" w:hAnsi="Consolas" w:cs="Consolas"/>
      <w:sz w:val="21"/>
      <w:szCs w:val="21"/>
      <w:lang w:eastAsia="en-US"/>
    </w:rPr>
  </w:style>
  <w:style w:type="character" w:customStyle="1" w:styleId="1fffffff">
    <w:name w:val="Электронная подпись Знак1"/>
    <w:semiHidden/>
    <w:rsid w:val="009E0A8A"/>
    <w:rPr>
      <w:rFonts w:ascii="Times New Roman" w:hAnsi="Times New Roman"/>
      <w:sz w:val="24"/>
      <w:szCs w:val="22"/>
      <w:lang w:eastAsia="en-US"/>
    </w:rPr>
  </w:style>
  <w:style w:type="character" w:customStyle="1" w:styleId="1fffffff0">
    <w:name w:val="Тема примечания Знак1"/>
    <w:semiHidden/>
    <w:rsid w:val="009E0A8A"/>
    <w:rPr>
      <w:rFonts w:ascii="Times New Roman" w:hAnsi="Times New Roman"/>
      <w:b/>
      <w:bCs/>
      <w:sz w:val="20"/>
      <w:szCs w:val="20"/>
      <w:lang w:eastAsia="en-US"/>
    </w:rPr>
  </w:style>
  <w:style w:type="character" w:customStyle="1" w:styleId="1fffffff1">
    <w:name w:val="Выделенная цитата Знак1"/>
    <w:uiPriority w:val="30"/>
    <w:rsid w:val="009E0A8A"/>
    <w:rPr>
      <w:rFonts w:ascii="Times New Roman" w:hAnsi="Times New Roman"/>
      <w:i/>
      <w:iCs/>
      <w:color w:val="5B9BD5"/>
      <w:sz w:val="24"/>
      <w:szCs w:val="22"/>
      <w:lang w:eastAsia="en-US"/>
    </w:rPr>
  </w:style>
  <w:style w:type="character" w:customStyle="1" w:styleId="Bodytext2Bold">
    <w:name w:val="Body text (2) + Bold"/>
    <w:aliases w:val="Italic,Spacing 0 pt"/>
    <w:rsid w:val="009E0A8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9E0A8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9E0A8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9E0A8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9E0A8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9E0A8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f4"/>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a">
    <w:name w:val="Эта записка"/>
    <w:basedOn w:val="ad"/>
    <w:link w:val="affffffffffffffffb"/>
    <w:qFormat/>
    <w:rsid w:val="009E0A8A"/>
    <w:pPr>
      <w:ind w:left="300" w:firstLine="551"/>
    </w:pPr>
    <w:rPr>
      <w:rFonts w:eastAsia="Times New Roman"/>
      <w:color w:val="000000"/>
      <w:sz w:val="26"/>
      <w:szCs w:val="26"/>
      <w:lang w:val="x-none" w:eastAsia="x-none"/>
    </w:rPr>
  </w:style>
  <w:style w:type="character" w:customStyle="1" w:styleId="affffffffffffffffb">
    <w:name w:val="Эта записка Знак"/>
    <w:link w:val="affffffffffffffffa"/>
    <w:locked/>
    <w:rsid w:val="009E0A8A"/>
    <w:rPr>
      <w:rFonts w:ascii="Times New Roman" w:eastAsia="Times New Roman" w:hAnsi="Times New Roman"/>
      <w:color w:val="000000"/>
      <w:sz w:val="26"/>
      <w:szCs w:val="26"/>
      <w:lang w:val="x-none" w:eastAsia="x-none"/>
    </w:rPr>
  </w:style>
  <w:style w:type="paragraph" w:customStyle="1" w:styleId="silverbold">
    <w:name w:val="silverbold"/>
    <w:basedOn w:val="ad"/>
    <w:rsid w:val="009E0A8A"/>
    <w:pPr>
      <w:spacing w:before="100" w:beforeAutospacing="1" w:after="100" w:afterAutospacing="1" w:line="240" w:lineRule="auto"/>
      <w:jc w:val="left"/>
    </w:pPr>
    <w:rPr>
      <w:rFonts w:eastAsia="Times New Roman"/>
      <w:szCs w:val="24"/>
      <w:lang w:eastAsia="ru-RU"/>
    </w:rPr>
  </w:style>
  <w:style w:type="character" w:customStyle="1" w:styleId="1fff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e"/>
    <w:rsid w:val="009E0A8A"/>
  </w:style>
  <w:style w:type="character" w:customStyle="1" w:styleId="style90">
    <w:name w:val="style9"/>
    <w:basedOn w:val="ae"/>
    <w:rsid w:val="009E0A8A"/>
  </w:style>
  <w:style w:type="character" w:customStyle="1" w:styleId="fulltext">
    <w:name w:val="full_text"/>
    <w:basedOn w:val="ae"/>
    <w:rsid w:val="009E0A8A"/>
  </w:style>
  <w:style w:type="character" w:customStyle="1" w:styleId="151">
    <w:name w:val="Знак Знак15"/>
    <w:locked/>
    <w:rsid w:val="009E0A8A"/>
    <w:rPr>
      <w:lang w:val="ru-RU" w:eastAsia="ru-RU" w:bidi="ar-SA"/>
    </w:rPr>
  </w:style>
  <w:style w:type="character" w:customStyle="1" w:styleId="145">
    <w:name w:val="Знак Знак14"/>
    <w:rsid w:val="009E0A8A"/>
    <w:rPr>
      <w:sz w:val="26"/>
      <w:lang w:val="ru-RU" w:eastAsia="ru-RU" w:bidi="ar-SA"/>
    </w:rPr>
  </w:style>
  <w:style w:type="paragraph" w:customStyle="1" w:styleId="affffffffffffffffc">
    <w:name w:val="Комментарий"/>
    <w:basedOn w:val="ad"/>
    <w:next w:val="ad"/>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e"/>
    <w:rsid w:val="009E0A8A"/>
  </w:style>
  <w:style w:type="character" w:customStyle="1" w:styleId="pagercurpage">
    <w:name w:val="pager_curpage"/>
    <w:basedOn w:val="ae"/>
    <w:rsid w:val="009E0A8A"/>
  </w:style>
  <w:style w:type="paragraph" w:customStyle="1" w:styleId="affffffffffffffffd">
    <w:name w:val="МОЙ"/>
    <w:basedOn w:val="ad"/>
    <w:qFormat/>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ad"/>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rsid w:val="009E0A8A"/>
    <w:rPr>
      <w:rFonts w:ascii="Verdana" w:hAnsi="Verdana" w:hint="default"/>
      <w:color w:val="000000"/>
      <w:sz w:val="13"/>
      <w:szCs w:val="13"/>
    </w:rPr>
  </w:style>
  <w:style w:type="paragraph" w:customStyle="1" w:styleId="c1">
    <w:name w:val="c1"/>
    <w:basedOn w:val="ad"/>
    <w:rsid w:val="009E0A8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d"/>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ad"/>
    <w:rsid w:val="009E0A8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9E0A8A"/>
    <w:rPr>
      <w:rFonts w:ascii="Times New Roman" w:eastAsia="Times New Roman" w:hAnsi="Times New Roman"/>
      <w:snapToGrid w:val="0"/>
    </w:rPr>
  </w:style>
  <w:style w:type="paragraph" w:styleId="z-">
    <w:name w:val="HTML Top of Form"/>
    <w:basedOn w:val="ad"/>
    <w:next w:val="ad"/>
    <w:link w:val="z-0"/>
    <w:hidden/>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e"/>
    <w:link w:val="z-"/>
    <w:rsid w:val="009E0A8A"/>
    <w:rPr>
      <w:rFonts w:ascii="Arial" w:eastAsia="Times New Roman" w:hAnsi="Arial" w:cs="Arial"/>
      <w:vanish/>
      <w:sz w:val="16"/>
      <w:szCs w:val="16"/>
    </w:rPr>
  </w:style>
  <w:style w:type="paragraph" w:styleId="z-1">
    <w:name w:val="HTML Bottom of Form"/>
    <w:basedOn w:val="ad"/>
    <w:next w:val="ad"/>
    <w:link w:val="z-2"/>
    <w:hidden/>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e"/>
    <w:link w:val="z-1"/>
    <w:rsid w:val="009E0A8A"/>
    <w:rPr>
      <w:rFonts w:ascii="Arial" w:eastAsia="Times New Roman" w:hAnsi="Arial" w:cs="Arial"/>
      <w:vanish/>
      <w:sz w:val="16"/>
      <w:szCs w:val="16"/>
    </w:rPr>
  </w:style>
  <w:style w:type="character" w:customStyle="1" w:styleId="rd0f">
    <w:name w:val="rd0f"/>
    <w:basedOn w:val="ae"/>
    <w:rsid w:val="009E0A8A"/>
  </w:style>
  <w:style w:type="paragraph" w:customStyle="1" w:styleId="1fffffff3">
    <w:name w:val="1А это мой стиль"/>
    <w:basedOn w:val="ad"/>
    <w:qFormat/>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26"/>
    <w:rsid w:val="009E0A8A"/>
    <w:pPr>
      <w:keepLines w:val="0"/>
      <w:numPr>
        <w:ilvl w:val="1"/>
        <w:numId w:val="45"/>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4">
    <w:name w:val="Нижний колонтитул1"/>
    <w:basedOn w:val="ad"/>
    <w:rsid w:val="009E0A8A"/>
    <w:pPr>
      <w:spacing w:line="240" w:lineRule="auto"/>
      <w:jc w:val="left"/>
    </w:pPr>
    <w:rPr>
      <w:rFonts w:eastAsia="Times New Roman"/>
      <w:szCs w:val="24"/>
      <w:lang w:eastAsia="ru-RU"/>
    </w:rPr>
  </w:style>
  <w:style w:type="paragraph" w:customStyle="1" w:styleId="content">
    <w:name w:val="content"/>
    <w:basedOn w:val="ad"/>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d"/>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ad"/>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d"/>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d"/>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d"/>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d"/>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d"/>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d"/>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d"/>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d"/>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d"/>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d"/>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d"/>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d"/>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d"/>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d"/>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d"/>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d"/>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d"/>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d"/>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d"/>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ad"/>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d"/>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d"/>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ad"/>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ad"/>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d"/>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d"/>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ad"/>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d"/>
    <w:rsid w:val="009E0A8A"/>
    <w:pPr>
      <w:spacing w:before="100" w:beforeAutospacing="1" w:after="75" w:line="240" w:lineRule="auto"/>
      <w:jc w:val="left"/>
    </w:pPr>
    <w:rPr>
      <w:rFonts w:eastAsia="Times New Roman"/>
      <w:szCs w:val="24"/>
      <w:lang w:eastAsia="ru-RU"/>
    </w:rPr>
  </w:style>
  <w:style w:type="paragraph" w:customStyle="1" w:styleId="iner1">
    <w:name w:val="iner1"/>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d"/>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d"/>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d"/>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d"/>
    <w:rsid w:val="009E0A8A"/>
    <w:pPr>
      <w:spacing w:before="100" w:beforeAutospacing="1" w:after="75" w:line="240" w:lineRule="auto"/>
      <w:jc w:val="left"/>
    </w:pPr>
    <w:rPr>
      <w:rFonts w:eastAsia="Times New Roman"/>
      <w:szCs w:val="24"/>
      <w:lang w:eastAsia="ru-RU"/>
    </w:rPr>
  </w:style>
  <w:style w:type="paragraph" w:customStyle="1" w:styleId="surgut">
    <w:name w:val="surgut"/>
    <w:basedOn w:val="afb"/>
    <w:rsid w:val="009E0A8A"/>
    <w:pPr>
      <w:spacing w:after="0" w:line="360" w:lineRule="auto"/>
    </w:pPr>
    <w:rPr>
      <w:rFonts w:ascii="Times New Roman" w:hAnsi="Times New Roman" w:cs="Times New Roman"/>
      <w:szCs w:val="20"/>
      <w:lang w:val="x-none" w:eastAsia="x-none"/>
    </w:rPr>
  </w:style>
  <w:style w:type="paragraph" w:customStyle="1" w:styleId="affffffffffffffffe">
    <w:name w:val="Заголовок списка"/>
    <w:basedOn w:val="ad"/>
    <w:next w:val="ad"/>
    <w:rsid w:val="009E0A8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d"/>
    <w:rsid w:val="009E0A8A"/>
    <w:pPr>
      <w:spacing w:after="160" w:line="240" w:lineRule="exact"/>
      <w:jc w:val="left"/>
    </w:pPr>
    <w:rPr>
      <w:rFonts w:ascii="Verdana" w:eastAsia="Times New Roman" w:hAnsi="Verdana"/>
      <w:sz w:val="20"/>
      <w:szCs w:val="20"/>
      <w:lang w:val="en-US"/>
    </w:rPr>
  </w:style>
  <w:style w:type="paragraph" w:customStyle="1" w:styleId="afffffffffffffffff">
    <w:name w:val="Знак Знак Знак Знак Знак Знак Знак Знак Знак Знак Знак Знак Знак Знак Знак Знак Знак Знак Знак Знак Знак Знак"/>
    <w:basedOn w:val="ad"/>
    <w:rsid w:val="009E0A8A"/>
    <w:pPr>
      <w:spacing w:after="160" w:line="240" w:lineRule="exact"/>
      <w:jc w:val="left"/>
    </w:pPr>
    <w:rPr>
      <w:rFonts w:ascii="Verdana" w:eastAsia="Times New Roman" w:hAnsi="Verdana"/>
      <w:sz w:val="20"/>
      <w:szCs w:val="20"/>
      <w:lang w:val="en-US"/>
    </w:rPr>
  </w:style>
  <w:style w:type="character" w:customStyle="1" w:styleId="7c">
    <w:name w:val="Знак Знак7"/>
    <w:rsid w:val="009E0A8A"/>
    <w:rPr>
      <w:sz w:val="24"/>
      <w:szCs w:val="24"/>
    </w:rPr>
  </w:style>
  <w:style w:type="character" w:customStyle="1" w:styleId="126">
    <w:name w:val="Знак Знак12"/>
    <w:rsid w:val="009E0A8A"/>
    <w:rPr>
      <w:b/>
      <w:sz w:val="26"/>
    </w:rPr>
  </w:style>
  <w:style w:type="character" w:customStyle="1" w:styleId="11f4">
    <w:name w:val="Знак Знак11"/>
    <w:rsid w:val="009E0A8A"/>
    <w:rPr>
      <w:rFonts w:ascii="Arial" w:hAnsi="Arial"/>
      <w:b/>
      <w:sz w:val="26"/>
    </w:rPr>
  </w:style>
  <w:style w:type="character" w:customStyle="1" w:styleId="243">
    <w:name w:val="Знак Знак24"/>
    <w:rsid w:val="009E0A8A"/>
    <w:rPr>
      <w:rFonts w:ascii="Arial" w:eastAsia="Times New Roman" w:hAnsi="Arial" w:cs="Arial"/>
      <w:b/>
      <w:bCs/>
      <w:i/>
      <w:iCs/>
      <w:sz w:val="28"/>
      <w:szCs w:val="28"/>
      <w:lang w:eastAsia="ru-RU"/>
    </w:rPr>
  </w:style>
  <w:style w:type="paragraph" w:customStyle="1" w:styleId="Char1">
    <w:name w:val="Char Знак1"/>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d"/>
    <w:rsid w:val="009E0A8A"/>
    <w:pPr>
      <w:widowControl w:val="0"/>
      <w:spacing w:after="120" w:line="240" w:lineRule="auto"/>
      <w:jc w:val="left"/>
    </w:pPr>
    <w:rPr>
      <w:rFonts w:eastAsia="Times New Roman"/>
      <w:snapToGrid w:val="0"/>
      <w:sz w:val="20"/>
      <w:szCs w:val="20"/>
      <w:lang w:eastAsia="ru-RU"/>
    </w:rPr>
  </w:style>
  <w:style w:type="character" w:customStyle="1" w:styleId="6f">
    <w:name w:val="Знак Знак6"/>
    <w:rsid w:val="009E0A8A"/>
    <w:rPr>
      <w:rFonts w:ascii="Times New Roman" w:eastAsia="Times New Roman" w:hAnsi="Times New Roman" w:cs="Times New Roman"/>
      <w:sz w:val="24"/>
      <w:szCs w:val="24"/>
      <w:lang w:eastAsia="ru-RU"/>
    </w:rPr>
  </w:style>
  <w:style w:type="paragraph" w:customStyle="1" w:styleId="11f5">
    <w:name w:val="Абзац списка11"/>
    <w:basedOn w:val="ad"/>
    <w:uiPriority w:val="99"/>
    <w:rsid w:val="009E0A8A"/>
    <w:pPr>
      <w:spacing w:line="240" w:lineRule="auto"/>
      <w:ind w:left="720"/>
      <w:jc w:val="left"/>
    </w:pPr>
    <w:rPr>
      <w:rFonts w:eastAsia="Times New Roman"/>
      <w:szCs w:val="24"/>
      <w:lang w:eastAsia="ru-RU"/>
    </w:rPr>
  </w:style>
  <w:style w:type="paragraph" w:customStyle="1" w:styleId="11f6">
    <w:name w:val="Верхний колонтитул11"/>
    <w:basedOn w:val="ad"/>
    <w:rsid w:val="009E0A8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d"/>
    <w:rsid w:val="009E0A8A"/>
    <w:pPr>
      <w:spacing w:line="240" w:lineRule="auto"/>
      <w:jc w:val="left"/>
    </w:pPr>
    <w:rPr>
      <w:rFonts w:eastAsia="Times New Roman"/>
      <w:szCs w:val="24"/>
      <w:lang w:eastAsia="ru-RU"/>
    </w:rPr>
  </w:style>
  <w:style w:type="paragraph" w:customStyle="1" w:styleId="afffffffffffffffff0">
    <w:name w:val="Текст в заданном формате"/>
    <w:basedOn w:val="ad"/>
    <w:rsid w:val="009E0A8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d"/>
    <w:rsid w:val="009E0A8A"/>
    <w:pPr>
      <w:spacing w:before="240" w:after="240" w:line="240" w:lineRule="auto"/>
      <w:jc w:val="center"/>
    </w:pPr>
    <w:rPr>
      <w:rFonts w:eastAsia="Times New Roman"/>
      <w:szCs w:val="24"/>
      <w:lang w:eastAsia="ru-RU"/>
    </w:rPr>
  </w:style>
  <w:style w:type="paragraph" w:customStyle="1" w:styleId="p">
    <w:name w:val="p"/>
    <w:basedOn w:val="ad"/>
    <w:rsid w:val="009E0A8A"/>
    <w:pPr>
      <w:spacing w:before="48" w:after="48" w:line="240" w:lineRule="auto"/>
      <w:ind w:firstLine="480"/>
    </w:pPr>
    <w:rPr>
      <w:rFonts w:eastAsia="Times New Roman"/>
      <w:szCs w:val="24"/>
      <w:lang w:eastAsia="ru-RU"/>
    </w:rPr>
  </w:style>
  <w:style w:type="paragraph" w:customStyle="1" w:styleId="pravo">
    <w:name w:val="pravo"/>
    <w:basedOn w:val="ad"/>
    <w:rsid w:val="009E0A8A"/>
    <w:pPr>
      <w:spacing w:before="48" w:after="48" w:line="240" w:lineRule="auto"/>
      <w:jc w:val="right"/>
    </w:pPr>
    <w:rPr>
      <w:rFonts w:eastAsia="Times New Roman"/>
      <w:szCs w:val="24"/>
      <w:lang w:eastAsia="ru-RU"/>
    </w:rPr>
  </w:style>
  <w:style w:type="paragraph" w:customStyle="1" w:styleId="afffffffffffffffff1">
    <w:name w:val="Таблицы (моноширинный)"/>
    <w:basedOn w:val="ad"/>
    <w:next w:val="ad"/>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d"/>
    <w:autoRedefine/>
    <w:rsid w:val="009E0A8A"/>
    <w:pPr>
      <w:spacing w:line="240" w:lineRule="auto"/>
      <w:ind w:left="284"/>
      <w:jc w:val="left"/>
    </w:pPr>
    <w:rPr>
      <w:rFonts w:eastAsia="Times New Roman"/>
      <w:b/>
      <w:color w:val="76923C"/>
      <w:szCs w:val="24"/>
      <w:lang w:eastAsia="ru-RU"/>
    </w:rPr>
  </w:style>
  <w:style w:type="paragraph" w:customStyle="1" w:styleId="afffffffffffffffff2">
    <w:name w:val="Дистиль"/>
    <w:basedOn w:val="ad"/>
    <w:rsid w:val="009E0A8A"/>
    <w:pPr>
      <w:spacing w:line="240" w:lineRule="auto"/>
      <w:jc w:val="left"/>
    </w:pPr>
    <w:rPr>
      <w:rFonts w:eastAsia="Times New Roman"/>
      <w:sz w:val="28"/>
      <w:szCs w:val="20"/>
      <w:lang w:eastAsia="ru-RU"/>
    </w:rPr>
  </w:style>
  <w:style w:type="character" w:customStyle="1" w:styleId="font0">
    <w:name w:val="font0"/>
    <w:basedOn w:val="ae"/>
    <w:rsid w:val="009E0A8A"/>
  </w:style>
  <w:style w:type="paragraph" w:customStyle="1" w:styleId="1fffffff5">
    <w:name w:val="Основной текст с отступом.Основной текст 1.Нумерованный список !!.Основной текст с отступом Знак.Надин стиль.Основной текст без отступа"/>
    <w:basedOn w:val="ad"/>
    <w:rsid w:val="009E0A8A"/>
    <w:pPr>
      <w:ind w:firstLine="709"/>
    </w:pPr>
    <w:rPr>
      <w:rFonts w:eastAsia="Times New Roman"/>
      <w:sz w:val="26"/>
      <w:szCs w:val="20"/>
      <w:lang w:eastAsia="ru-RU"/>
    </w:rPr>
  </w:style>
  <w:style w:type="paragraph" w:customStyle="1" w:styleId="5f1">
    <w:name w:val="заголовок 5"/>
    <w:basedOn w:val="ad"/>
    <w:next w:val="ad"/>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d"/>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d"/>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d"/>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d"/>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d"/>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d"/>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d"/>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d"/>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d"/>
    <w:rsid w:val="009E0A8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d"/>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9E0A8A"/>
    <w:rPr>
      <w:sz w:val="19"/>
      <w:szCs w:val="19"/>
      <w:shd w:val="clear" w:color="auto" w:fill="FFFFFF"/>
    </w:rPr>
  </w:style>
  <w:style w:type="paragraph" w:customStyle="1" w:styleId="Bodytext50">
    <w:name w:val="Body text (5)"/>
    <w:basedOn w:val="ad"/>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rsid w:val="009E0A8A"/>
    <w:rPr>
      <w:sz w:val="21"/>
      <w:szCs w:val="21"/>
      <w:shd w:val="clear" w:color="auto" w:fill="FFFFFF"/>
    </w:rPr>
  </w:style>
  <w:style w:type="character" w:customStyle="1" w:styleId="Bodytext17">
    <w:name w:val="Body text (17)_"/>
    <w:link w:val="Bodytext171"/>
    <w:uiPriority w:val="99"/>
    <w:rsid w:val="009E0A8A"/>
    <w:rPr>
      <w:sz w:val="15"/>
      <w:szCs w:val="15"/>
      <w:shd w:val="clear" w:color="auto" w:fill="FFFFFF"/>
    </w:rPr>
  </w:style>
  <w:style w:type="paragraph" w:customStyle="1" w:styleId="Tablecaption31">
    <w:name w:val="Table caption (3)1"/>
    <w:basedOn w:val="ad"/>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ad"/>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rsid w:val="009E0A8A"/>
    <w:rPr>
      <w:shd w:val="clear" w:color="auto" w:fill="FFFFFF"/>
    </w:rPr>
  </w:style>
  <w:style w:type="character" w:customStyle="1" w:styleId="Headerorfooter12pt">
    <w:name w:val="Header or footer + 12 pt"/>
    <w:uiPriority w:val="99"/>
    <w:rsid w:val="009E0A8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0A8A"/>
    <w:rPr>
      <w:rFonts w:ascii="Times New Roman" w:hAnsi="Times New Roman" w:cs="Times New Roman"/>
      <w:i/>
      <w:iCs/>
      <w:spacing w:val="0"/>
      <w:sz w:val="24"/>
      <w:szCs w:val="24"/>
      <w:shd w:val="clear" w:color="auto" w:fill="FFFFFF"/>
    </w:rPr>
  </w:style>
  <w:style w:type="paragraph" w:customStyle="1" w:styleId="Headerorfooter0">
    <w:name w:val="Header or footer"/>
    <w:basedOn w:val="ad"/>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rsid w:val="009E0A8A"/>
    <w:rPr>
      <w:sz w:val="25"/>
      <w:szCs w:val="25"/>
      <w:shd w:val="clear" w:color="auto" w:fill="FFFFFF"/>
    </w:rPr>
  </w:style>
  <w:style w:type="paragraph" w:customStyle="1" w:styleId="Tablecaption40">
    <w:name w:val="Table caption (4)"/>
    <w:basedOn w:val="ad"/>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cs="Times New Roman"/>
      <w:spacing w:val="0"/>
      <w:sz w:val="21"/>
      <w:szCs w:val="21"/>
      <w:shd w:val="clear" w:color="auto" w:fill="FFFFFF"/>
    </w:rPr>
  </w:style>
  <w:style w:type="character" w:customStyle="1" w:styleId="Bodytext65">
    <w:name w:val="Body text (6)5"/>
    <w:uiPriority w:val="99"/>
    <w:rsid w:val="009E0A8A"/>
    <w:rPr>
      <w:rFonts w:ascii="Times New Roman" w:hAnsi="Times New Roman" w:cs="Times New Roman"/>
      <w:spacing w:val="0"/>
      <w:sz w:val="21"/>
      <w:szCs w:val="21"/>
      <w:shd w:val="clear" w:color="auto" w:fill="FFFFFF"/>
    </w:rPr>
  </w:style>
  <w:style w:type="character" w:customStyle="1" w:styleId="Bodytext63">
    <w:name w:val="Body text (6)3"/>
    <w:uiPriority w:val="99"/>
    <w:rsid w:val="009E0A8A"/>
    <w:rPr>
      <w:rFonts w:ascii="Times New Roman" w:hAnsi="Times New Roman" w:cs="Times New Roman"/>
      <w:spacing w:val="0"/>
      <w:sz w:val="21"/>
      <w:szCs w:val="21"/>
      <w:shd w:val="clear" w:color="auto" w:fill="FFFFFF"/>
    </w:rPr>
  </w:style>
  <w:style w:type="numbering" w:customStyle="1" w:styleId="146">
    <w:name w:val="Нет списка14"/>
    <w:next w:val="af0"/>
    <w:uiPriority w:val="99"/>
    <w:semiHidden/>
    <w:unhideWhenUsed/>
    <w:rsid w:val="009E0A8A"/>
  </w:style>
  <w:style w:type="numbering" w:customStyle="1" w:styleId="152">
    <w:name w:val="Нет списка15"/>
    <w:next w:val="af0"/>
    <w:uiPriority w:val="99"/>
    <w:semiHidden/>
    <w:unhideWhenUsed/>
    <w:rsid w:val="009E0A8A"/>
  </w:style>
  <w:style w:type="numbering" w:customStyle="1" w:styleId="1310">
    <w:name w:val="Нет списка131"/>
    <w:next w:val="af0"/>
    <w:uiPriority w:val="99"/>
    <w:semiHidden/>
    <w:unhideWhenUsed/>
    <w:rsid w:val="009E0A8A"/>
  </w:style>
  <w:style w:type="numbering" w:customStyle="1" w:styleId="1410">
    <w:name w:val="Нет списка141"/>
    <w:next w:val="af0"/>
    <w:uiPriority w:val="99"/>
    <w:semiHidden/>
    <w:unhideWhenUsed/>
    <w:rsid w:val="009E0A8A"/>
  </w:style>
  <w:style w:type="numbering" w:customStyle="1" w:styleId="161">
    <w:name w:val="Нет списка16"/>
    <w:next w:val="af0"/>
    <w:uiPriority w:val="99"/>
    <w:semiHidden/>
    <w:unhideWhenUsed/>
    <w:rsid w:val="009E0A8A"/>
  </w:style>
  <w:style w:type="numbering" w:customStyle="1" w:styleId="1132">
    <w:name w:val="Нет списка113"/>
    <w:next w:val="af0"/>
    <w:uiPriority w:val="99"/>
    <w:semiHidden/>
    <w:unhideWhenUsed/>
    <w:rsid w:val="009E0A8A"/>
  </w:style>
  <w:style w:type="numbering" w:customStyle="1" w:styleId="235">
    <w:name w:val="Нет списка23"/>
    <w:next w:val="af0"/>
    <w:uiPriority w:val="99"/>
    <w:semiHidden/>
    <w:unhideWhenUsed/>
    <w:rsid w:val="009E0A8A"/>
  </w:style>
  <w:style w:type="numbering" w:customStyle="1" w:styleId="1220">
    <w:name w:val="Нет списка122"/>
    <w:next w:val="af0"/>
    <w:uiPriority w:val="99"/>
    <w:semiHidden/>
    <w:unhideWhenUsed/>
    <w:rsid w:val="009E0A8A"/>
  </w:style>
  <w:style w:type="numbering" w:customStyle="1" w:styleId="1320">
    <w:name w:val="Нет списка132"/>
    <w:next w:val="af0"/>
    <w:uiPriority w:val="99"/>
    <w:semiHidden/>
    <w:unhideWhenUsed/>
    <w:rsid w:val="009E0A8A"/>
  </w:style>
  <w:style w:type="numbering" w:customStyle="1" w:styleId="421">
    <w:name w:val="Нет списка42"/>
    <w:next w:val="af0"/>
    <w:uiPriority w:val="99"/>
    <w:semiHidden/>
    <w:unhideWhenUsed/>
    <w:rsid w:val="009E0A8A"/>
  </w:style>
  <w:style w:type="numbering" w:customStyle="1" w:styleId="1420">
    <w:name w:val="Нет списка142"/>
    <w:next w:val="af0"/>
    <w:uiPriority w:val="99"/>
    <w:semiHidden/>
    <w:unhideWhenUsed/>
    <w:rsid w:val="009E0A8A"/>
  </w:style>
  <w:style w:type="numbering" w:customStyle="1" w:styleId="7d">
    <w:name w:val="Нет списка7"/>
    <w:next w:val="af0"/>
    <w:uiPriority w:val="99"/>
    <w:semiHidden/>
    <w:unhideWhenUsed/>
    <w:rsid w:val="009E0A8A"/>
  </w:style>
  <w:style w:type="numbering" w:customStyle="1" w:styleId="172">
    <w:name w:val="Нет списка17"/>
    <w:next w:val="af0"/>
    <w:uiPriority w:val="99"/>
    <w:semiHidden/>
    <w:unhideWhenUsed/>
    <w:rsid w:val="009E0A8A"/>
  </w:style>
  <w:style w:type="numbering" w:customStyle="1" w:styleId="1142">
    <w:name w:val="Нет списка114"/>
    <w:next w:val="af0"/>
    <w:uiPriority w:val="99"/>
    <w:semiHidden/>
    <w:unhideWhenUsed/>
    <w:rsid w:val="009E0A8A"/>
  </w:style>
  <w:style w:type="numbering" w:customStyle="1" w:styleId="244">
    <w:name w:val="Нет списка24"/>
    <w:next w:val="af0"/>
    <w:uiPriority w:val="99"/>
    <w:semiHidden/>
    <w:unhideWhenUsed/>
    <w:rsid w:val="009E0A8A"/>
  </w:style>
  <w:style w:type="numbering" w:customStyle="1" w:styleId="1231">
    <w:name w:val="Нет списка123"/>
    <w:next w:val="af0"/>
    <w:uiPriority w:val="99"/>
    <w:semiHidden/>
    <w:unhideWhenUsed/>
    <w:rsid w:val="009E0A8A"/>
  </w:style>
  <w:style w:type="numbering" w:customStyle="1" w:styleId="330">
    <w:name w:val="Нет списка33"/>
    <w:next w:val="af0"/>
    <w:uiPriority w:val="99"/>
    <w:semiHidden/>
    <w:unhideWhenUsed/>
    <w:rsid w:val="009E0A8A"/>
  </w:style>
  <w:style w:type="numbering" w:customStyle="1" w:styleId="1330">
    <w:name w:val="Нет списка133"/>
    <w:next w:val="af0"/>
    <w:uiPriority w:val="99"/>
    <w:semiHidden/>
    <w:unhideWhenUsed/>
    <w:rsid w:val="009E0A8A"/>
  </w:style>
  <w:style w:type="numbering" w:customStyle="1" w:styleId="430">
    <w:name w:val="Нет списка43"/>
    <w:next w:val="af0"/>
    <w:uiPriority w:val="99"/>
    <w:semiHidden/>
    <w:unhideWhenUsed/>
    <w:rsid w:val="009E0A8A"/>
  </w:style>
  <w:style w:type="numbering" w:customStyle="1" w:styleId="1430">
    <w:name w:val="Нет списка143"/>
    <w:next w:val="af0"/>
    <w:uiPriority w:val="99"/>
    <w:semiHidden/>
    <w:unhideWhenUsed/>
    <w:rsid w:val="009E0A8A"/>
  </w:style>
  <w:style w:type="numbering" w:customStyle="1" w:styleId="88">
    <w:name w:val="Нет списка8"/>
    <w:next w:val="af0"/>
    <w:uiPriority w:val="99"/>
    <w:semiHidden/>
    <w:unhideWhenUsed/>
    <w:rsid w:val="009E0A8A"/>
  </w:style>
  <w:style w:type="numbering" w:customStyle="1" w:styleId="183">
    <w:name w:val="Нет списка18"/>
    <w:next w:val="af0"/>
    <w:uiPriority w:val="99"/>
    <w:semiHidden/>
    <w:unhideWhenUsed/>
    <w:rsid w:val="009E0A8A"/>
  </w:style>
  <w:style w:type="numbering" w:customStyle="1" w:styleId="1151">
    <w:name w:val="Нет списка115"/>
    <w:next w:val="af0"/>
    <w:uiPriority w:val="99"/>
    <w:semiHidden/>
    <w:unhideWhenUsed/>
    <w:rsid w:val="009E0A8A"/>
  </w:style>
  <w:style w:type="numbering" w:customStyle="1" w:styleId="253">
    <w:name w:val="Нет списка25"/>
    <w:next w:val="af0"/>
    <w:uiPriority w:val="99"/>
    <w:semiHidden/>
    <w:unhideWhenUsed/>
    <w:rsid w:val="009E0A8A"/>
  </w:style>
  <w:style w:type="numbering" w:customStyle="1" w:styleId="1240">
    <w:name w:val="Нет списка124"/>
    <w:next w:val="af0"/>
    <w:uiPriority w:val="99"/>
    <w:semiHidden/>
    <w:unhideWhenUsed/>
    <w:rsid w:val="009E0A8A"/>
  </w:style>
  <w:style w:type="numbering" w:customStyle="1" w:styleId="340">
    <w:name w:val="Нет списка34"/>
    <w:next w:val="af0"/>
    <w:uiPriority w:val="99"/>
    <w:semiHidden/>
    <w:unhideWhenUsed/>
    <w:rsid w:val="009E0A8A"/>
  </w:style>
  <w:style w:type="numbering" w:customStyle="1" w:styleId="134">
    <w:name w:val="Нет списка134"/>
    <w:next w:val="af0"/>
    <w:uiPriority w:val="99"/>
    <w:semiHidden/>
    <w:unhideWhenUsed/>
    <w:rsid w:val="009E0A8A"/>
  </w:style>
  <w:style w:type="numbering" w:customStyle="1" w:styleId="440">
    <w:name w:val="Нет списка44"/>
    <w:next w:val="af0"/>
    <w:uiPriority w:val="99"/>
    <w:semiHidden/>
    <w:unhideWhenUsed/>
    <w:rsid w:val="009E0A8A"/>
  </w:style>
  <w:style w:type="numbering" w:customStyle="1" w:styleId="1440">
    <w:name w:val="Нет списка144"/>
    <w:next w:val="af0"/>
    <w:uiPriority w:val="99"/>
    <w:semiHidden/>
    <w:unhideWhenUsed/>
    <w:rsid w:val="009E0A8A"/>
  </w:style>
  <w:style w:type="numbering" w:customStyle="1" w:styleId="96">
    <w:name w:val="Нет списка9"/>
    <w:next w:val="af0"/>
    <w:uiPriority w:val="99"/>
    <w:semiHidden/>
    <w:unhideWhenUsed/>
    <w:rsid w:val="009E0A8A"/>
  </w:style>
  <w:style w:type="numbering" w:customStyle="1" w:styleId="191">
    <w:name w:val="Нет списка19"/>
    <w:next w:val="af0"/>
    <w:uiPriority w:val="99"/>
    <w:semiHidden/>
    <w:unhideWhenUsed/>
    <w:rsid w:val="009E0A8A"/>
  </w:style>
  <w:style w:type="numbering" w:customStyle="1" w:styleId="1160">
    <w:name w:val="Нет списка116"/>
    <w:next w:val="af0"/>
    <w:uiPriority w:val="99"/>
    <w:semiHidden/>
    <w:unhideWhenUsed/>
    <w:rsid w:val="009E0A8A"/>
  </w:style>
  <w:style w:type="numbering" w:customStyle="1" w:styleId="260">
    <w:name w:val="Нет списка26"/>
    <w:next w:val="af0"/>
    <w:uiPriority w:val="99"/>
    <w:semiHidden/>
    <w:unhideWhenUsed/>
    <w:rsid w:val="009E0A8A"/>
  </w:style>
  <w:style w:type="numbering" w:customStyle="1" w:styleId="1252">
    <w:name w:val="Нет списка125"/>
    <w:next w:val="af0"/>
    <w:uiPriority w:val="99"/>
    <w:semiHidden/>
    <w:unhideWhenUsed/>
    <w:rsid w:val="009E0A8A"/>
  </w:style>
  <w:style w:type="numbering" w:customStyle="1" w:styleId="350">
    <w:name w:val="Нет списка35"/>
    <w:next w:val="af0"/>
    <w:uiPriority w:val="99"/>
    <w:semiHidden/>
    <w:unhideWhenUsed/>
    <w:rsid w:val="009E0A8A"/>
  </w:style>
  <w:style w:type="numbering" w:customStyle="1" w:styleId="135">
    <w:name w:val="Нет списка135"/>
    <w:next w:val="af0"/>
    <w:uiPriority w:val="99"/>
    <w:semiHidden/>
    <w:unhideWhenUsed/>
    <w:rsid w:val="009E0A8A"/>
  </w:style>
  <w:style w:type="numbering" w:customStyle="1" w:styleId="450">
    <w:name w:val="Нет списка45"/>
    <w:next w:val="af0"/>
    <w:uiPriority w:val="99"/>
    <w:semiHidden/>
    <w:unhideWhenUsed/>
    <w:rsid w:val="009E0A8A"/>
  </w:style>
  <w:style w:type="numbering" w:customStyle="1" w:styleId="1450">
    <w:name w:val="Нет списка145"/>
    <w:next w:val="af0"/>
    <w:uiPriority w:val="99"/>
    <w:semiHidden/>
    <w:unhideWhenUsed/>
    <w:rsid w:val="009E0A8A"/>
  </w:style>
  <w:style w:type="paragraph" w:customStyle="1" w:styleId="xl139">
    <w:name w:val="xl139"/>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d"/>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d"/>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d"/>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d"/>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d"/>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d"/>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d"/>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d"/>
    <w:uiPriority w:val="34"/>
    <w:qFormat/>
    <w:rsid w:val="009E0A8A"/>
    <w:pPr>
      <w:spacing w:after="200" w:line="276" w:lineRule="auto"/>
      <w:ind w:left="720"/>
      <w:contextualSpacing/>
      <w:jc w:val="left"/>
    </w:pPr>
    <w:rPr>
      <w:rFonts w:ascii="Calibri" w:eastAsia="Times New Roman" w:hAnsi="Calibri"/>
      <w:sz w:val="22"/>
      <w:lang w:eastAsia="ru-RU"/>
    </w:rPr>
  </w:style>
  <w:style w:type="paragraph" w:customStyle="1" w:styleId="1fffffff6">
    <w:name w:val="Знак Знак Знак1"/>
    <w:basedOn w:val="ad"/>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ad"/>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e"/>
    <w:rsid w:val="009E0A8A"/>
  </w:style>
  <w:style w:type="character" w:customStyle="1" w:styleId="cfs1">
    <w:name w:val="cfs1"/>
    <w:rsid w:val="009E0A8A"/>
  </w:style>
  <w:style w:type="paragraph" w:customStyle="1" w:styleId="a7">
    <w:name w:val="Приложения"/>
    <w:basedOn w:val="ad"/>
    <w:uiPriority w:val="99"/>
    <w:qFormat/>
    <w:rsid w:val="009E0A8A"/>
    <w:pPr>
      <w:numPr>
        <w:numId w:val="46"/>
      </w:numPr>
      <w:spacing w:line="240" w:lineRule="auto"/>
      <w:jc w:val="right"/>
    </w:pPr>
    <w:rPr>
      <w:rFonts w:eastAsia="Times New Roman"/>
      <w:b/>
      <w:szCs w:val="24"/>
      <w:lang w:eastAsia="ru-RU"/>
    </w:rPr>
  </w:style>
  <w:style w:type="character" w:customStyle="1" w:styleId="serp-urlitem">
    <w:name w:val="serp-url__item"/>
    <w:basedOn w:val="ae"/>
    <w:rsid w:val="009E0A8A"/>
  </w:style>
  <w:style w:type="character" w:customStyle="1" w:styleId="serp-urlmark">
    <w:name w:val="serp-url__mark"/>
    <w:basedOn w:val="ae"/>
    <w:rsid w:val="009E0A8A"/>
  </w:style>
  <w:style w:type="paragraph" w:customStyle="1" w:styleId="afffffffffffffffff3">
    <w:name w:val="Раздел_договора"/>
    <w:basedOn w:val="18"/>
    <w:rsid w:val="009E0A8A"/>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0">
    <w:name w:val="Стиль Раздел_договора + После:  3 пт"/>
    <w:basedOn w:val="afffffffffffffffff3"/>
    <w:rsid w:val="009E0A8A"/>
    <w:pPr>
      <w:numPr>
        <w:numId w:val="47"/>
      </w:numPr>
      <w:tabs>
        <w:tab w:val="clear" w:pos="992"/>
      </w:tabs>
      <w:spacing w:after="60"/>
      <w:ind w:firstLine="0"/>
    </w:pPr>
    <w:rPr>
      <w:szCs w:val="20"/>
    </w:rPr>
  </w:style>
  <w:style w:type="paragraph" w:customStyle="1" w:styleId="afffffffffffffffff4">
    <w:name w:val="Нумерованный буквами"/>
    <w:basedOn w:val="ad"/>
    <w:rsid w:val="009E0A8A"/>
    <w:pPr>
      <w:keepLines/>
      <w:spacing w:before="40" w:after="40" w:line="240" w:lineRule="auto"/>
      <w:ind w:left="360" w:hanging="360"/>
    </w:pPr>
    <w:rPr>
      <w:rFonts w:eastAsia="Times New Roman"/>
      <w:szCs w:val="24"/>
      <w:lang w:eastAsia="ru-RU"/>
    </w:rPr>
  </w:style>
  <w:style w:type="numbering" w:customStyle="1" w:styleId="107">
    <w:name w:val="Нет списка10"/>
    <w:next w:val="af0"/>
    <w:uiPriority w:val="99"/>
    <w:semiHidden/>
    <w:unhideWhenUsed/>
    <w:rsid w:val="009E0A8A"/>
  </w:style>
  <w:style w:type="numbering" w:customStyle="1" w:styleId="1101">
    <w:name w:val="Нет списка110"/>
    <w:next w:val="af0"/>
    <w:uiPriority w:val="99"/>
    <w:semiHidden/>
    <w:unhideWhenUsed/>
    <w:rsid w:val="009E0A8A"/>
  </w:style>
  <w:style w:type="numbering" w:customStyle="1" w:styleId="1170">
    <w:name w:val="Нет списка117"/>
    <w:next w:val="af0"/>
    <w:uiPriority w:val="99"/>
    <w:semiHidden/>
    <w:unhideWhenUsed/>
    <w:rsid w:val="009E0A8A"/>
  </w:style>
  <w:style w:type="numbering" w:customStyle="1" w:styleId="270">
    <w:name w:val="Нет списка27"/>
    <w:next w:val="af0"/>
    <w:uiPriority w:val="99"/>
    <w:semiHidden/>
    <w:unhideWhenUsed/>
    <w:rsid w:val="009E0A8A"/>
  </w:style>
  <w:style w:type="numbering" w:customStyle="1" w:styleId="360">
    <w:name w:val="Нет списка36"/>
    <w:next w:val="af0"/>
    <w:uiPriority w:val="99"/>
    <w:semiHidden/>
    <w:unhideWhenUsed/>
    <w:rsid w:val="009E0A8A"/>
  </w:style>
  <w:style w:type="numbering" w:customStyle="1" w:styleId="460">
    <w:name w:val="Нет списка46"/>
    <w:next w:val="af0"/>
    <w:uiPriority w:val="99"/>
    <w:semiHidden/>
    <w:unhideWhenUsed/>
    <w:rsid w:val="009E0A8A"/>
  </w:style>
  <w:style w:type="numbering" w:customStyle="1" w:styleId="11">
    <w:name w:val="Статья / Раздел11"/>
    <w:basedOn w:val="af0"/>
    <w:next w:val="ab"/>
    <w:rsid w:val="009E0A8A"/>
    <w:pPr>
      <w:numPr>
        <w:numId w:val="28"/>
      </w:numPr>
    </w:pPr>
  </w:style>
  <w:style w:type="numbering" w:customStyle="1" w:styleId="1260">
    <w:name w:val="Нет списка126"/>
    <w:next w:val="af0"/>
    <w:uiPriority w:val="99"/>
    <w:semiHidden/>
    <w:unhideWhenUsed/>
    <w:rsid w:val="009E0A8A"/>
  </w:style>
  <w:style w:type="numbering" w:customStyle="1" w:styleId="200">
    <w:name w:val="Нет списка20"/>
    <w:next w:val="af0"/>
    <w:uiPriority w:val="99"/>
    <w:semiHidden/>
    <w:unhideWhenUsed/>
    <w:rsid w:val="009E0A8A"/>
  </w:style>
  <w:style w:type="table" w:customStyle="1" w:styleId="129">
    <w:name w:val="Столбцы таблицы 12"/>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9E0A8A"/>
  </w:style>
  <w:style w:type="numbering" w:customStyle="1" w:styleId="325">
    <w:name w:val="Стиль32"/>
    <w:rsid w:val="009E0A8A"/>
  </w:style>
  <w:style w:type="numbering" w:customStyle="1" w:styleId="2fff8">
    <w:name w:val="Статья / Раздел2"/>
    <w:basedOn w:val="af0"/>
    <w:next w:val="ab"/>
    <w:rsid w:val="009E0A8A"/>
  </w:style>
  <w:style w:type="table" w:customStyle="1" w:styleId="422">
    <w:name w:val="Классическая таблица 42"/>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0"/>
    <w:uiPriority w:val="99"/>
    <w:semiHidden/>
    <w:unhideWhenUsed/>
    <w:rsid w:val="009E0A8A"/>
  </w:style>
  <w:style w:type="numbering" w:customStyle="1" w:styleId="1190">
    <w:name w:val="Нет списка119"/>
    <w:next w:val="af0"/>
    <w:uiPriority w:val="99"/>
    <w:semiHidden/>
    <w:unhideWhenUsed/>
    <w:rsid w:val="009E0A8A"/>
  </w:style>
  <w:style w:type="numbering" w:customStyle="1" w:styleId="280">
    <w:name w:val="Нет списка28"/>
    <w:next w:val="af0"/>
    <w:uiPriority w:val="99"/>
    <w:semiHidden/>
    <w:unhideWhenUsed/>
    <w:rsid w:val="009E0A8A"/>
  </w:style>
  <w:style w:type="numbering" w:customStyle="1" w:styleId="370">
    <w:name w:val="Нет списка37"/>
    <w:next w:val="af0"/>
    <w:uiPriority w:val="99"/>
    <w:semiHidden/>
    <w:unhideWhenUsed/>
    <w:rsid w:val="009E0A8A"/>
  </w:style>
  <w:style w:type="numbering" w:customStyle="1" w:styleId="470">
    <w:name w:val="Нет списка47"/>
    <w:next w:val="af0"/>
    <w:uiPriority w:val="99"/>
    <w:semiHidden/>
    <w:unhideWhenUsed/>
    <w:rsid w:val="009E0A8A"/>
  </w:style>
  <w:style w:type="numbering" w:customStyle="1" w:styleId="211">
    <w:name w:val="Стиль211"/>
    <w:rsid w:val="009E0A8A"/>
    <w:pPr>
      <w:numPr>
        <w:numId w:val="12"/>
      </w:numPr>
    </w:pPr>
  </w:style>
  <w:style w:type="numbering" w:customStyle="1" w:styleId="3112">
    <w:name w:val="Стиль311"/>
    <w:rsid w:val="009E0A8A"/>
  </w:style>
  <w:style w:type="numbering" w:customStyle="1" w:styleId="12b">
    <w:name w:val="Статья / Раздел12"/>
    <w:basedOn w:val="af0"/>
    <w:next w:val="ab"/>
    <w:rsid w:val="009E0A8A"/>
  </w:style>
  <w:style w:type="numbering" w:customStyle="1" w:styleId="1270">
    <w:name w:val="Нет списка127"/>
    <w:next w:val="af0"/>
    <w:uiPriority w:val="99"/>
    <w:semiHidden/>
    <w:unhideWhenUsed/>
    <w:rsid w:val="009E0A8A"/>
  </w:style>
  <w:style w:type="numbering" w:customStyle="1" w:styleId="11120">
    <w:name w:val="Нет списка1112"/>
    <w:next w:val="af0"/>
    <w:uiPriority w:val="99"/>
    <w:semiHidden/>
    <w:unhideWhenUsed/>
    <w:rsid w:val="009E0A8A"/>
  </w:style>
  <w:style w:type="numbering" w:customStyle="1" w:styleId="2120">
    <w:name w:val="Нет списка212"/>
    <w:next w:val="af0"/>
    <w:uiPriority w:val="99"/>
    <w:semiHidden/>
    <w:unhideWhenUsed/>
    <w:rsid w:val="009E0A8A"/>
  </w:style>
  <w:style w:type="numbering" w:customStyle="1" w:styleId="3120">
    <w:name w:val="Нет списка312"/>
    <w:next w:val="af0"/>
    <w:uiPriority w:val="99"/>
    <w:semiHidden/>
    <w:unhideWhenUsed/>
    <w:rsid w:val="009E0A8A"/>
  </w:style>
  <w:style w:type="numbering" w:customStyle="1" w:styleId="290">
    <w:name w:val="Нет списка29"/>
    <w:next w:val="af0"/>
    <w:uiPriority w:val="99"/>
    <w:semiHidden/>
    <w:unhideWhenUsed/>
    <w:rsid w:val="009E0A8A"/>
  </w:style>
  <w:style w:type="table" w:customStyle="1" w:styleId="TableGridReport1">
    <w:name w:val="Table Grid Report1"/>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9E0A8A"/>
    <w:rPr>
      <w:rFonts w:ascii="Times New Roman" w:eastAsia="Times New Roman" w:hAnsi="Times New Roman"/>
    </w:rPr>
    <w:tblPr/>
  </w:style>
  <w:style w:type="numbering" w:customStyle="1" w:styleId="230">
    <w:name w:val="Стиль23"/>
    <w:rsid w:val="009E0A8A"/>
    <w:pPr>
      <w:numPr>
        <w:numId w:val="50"/>
      </w:numPr>
    </w:pPr>
  </w:style>
  <w:style w:type="numbering" w:customStyle="1" w:styleId="33">
    <w:name w:val="Стиль33"/>
    <w:rsid w:val="009E0A8A"/>
    <w:pPr>
      <w:numPr>
        <w:numId w:val="2"/>
      </w:numPr>
    </w:pPr>
  </w:style>
  <w:style w:type="numbering" w:customStyle="1" w:styleId="3">
    <w:name w:val="Статья / Раздел3"/>
    <w:basedOn w:val="af0"/>
    <w:next w:val="ab"/>
    <w:rsid w:val="009E0A8A"/>
    <w:pPr>
      <w:numPr>
        <w:numId w:val="14"/>
      </w:numPr>
    </w:pPr>
  </w:style>
  <w:style w:type="table" w:customStyle="1" w:styleId="431">
    <w:name w:val="Классическая таблица 43"/>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0"/>
    <w:uiPriority w:val="99"/>
    <w:semiHidden/>
    <w:unhideWhenUsed/>
    <w:rsid w:val="009E0A8A"/>
  </w:style>
  <w:style w:type="table" w:customStyle="1" w:styleId="5120">
    <w:name w:val="Таблица простая 512"/>
    <w:basedOn w:val="af"/>
    <w:uiPriority w:val="45"/>
    <w:rsid w:val="009E0A8A"/>
    <w:tblPr>
      <w:tblStyleRowBandSize w:val="1"/>
      <w:tblStyleColBandSize w:val="1"/>
    </w:tblPr>
    <w:tblStylePr w:type="firstRow">
      <w:rPr>
        <w:rFonts w:ascii="Trajan Pro" w:eastAsia="Times New Roman" w:hAnsi="Trajan Pro" w:cs="Times New Roman"/>
        <w:i/>
        <w:iCs/>
        <w:sz w:val="26"/>
      </w:rPr>
      <w:tblPr/>
      <w:tcPr>
        <w:tcBorders>
          <w:bottom w:val="single" w:sz="4" w:space="0" w:color="7F7F7F"/>
        </w:tcBorders>
        <w:shd w:val="clear" w:color="auto" w:fill="FFFFFF"/>
      </w:tcPr>
    </w:tblStylePr>
    <w:tblStylePr w:type="lastRow">
      <w:rPr>
        <w:rFonts w:ascii="Trajan Pro" w:eastAsia="Times New Roman" w:hAnsi="Trajan Pro" w:cs="Times New Roman"/>
        <w:i/>
        <w:iCs/>
        <w:sz w:val="26"/>
      </w:rPr>
      <w:tblPr/>
      <w:tcPr>
        <w:tcBorders>
          <w:top w:val="single" w:sz="4" w:space="0" w:color="7F7F7F"/>
        </w:tcBorders>
        <w:shd w:val="clear" w:color="auto" w:fill="FFFFFF"/>
      </w:tcPr>
    </w:tblStylePr>
    <w:tblStylePr w:type="firstCol">
      <w:pPr>
        <w:jc w:val="right"/>
      </w:pPr>
      <w:rPr>
        <w:rFonts w:ascii="Trajan Pro" w:eastAsia="Times New Roman" w:hAnsi="Trajan Pro" w:cs="Times New Roman"/>
        <w:i/>
        <w:iCs/>
        <w:sz w:val="26"/>
      </w:rPr>
      <w:tblPr/>
      <w:tcPr>
        <w:tcBorders>
          <w:right w:val="single" w:sz="4" w:space="0" w:color="7F7F7F"/>
        </w:tcBorders>
        <w:shd w:val="clear" w:color="auto" w:fill="FFFFFF"/>
      </w:tcPr>
    </w:tblStylePr>
    <w:tblStylePr w:type="lastCol">
      <w:rPr>
        <w:rFonts w:ascii="Trajan Pro" w:eastAsia="Times New Roman" w:hAnsi="Trajan Pr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0"/>
    <w:uiPriority w:val="99"/>
    <w:semiHidden/>
    <w:unhideWhenUsed/>
    <w:rsid w:val="009E0A8A"/>
  </w:style>
  <w:style w:type="numbering" w:customStyle="1" w:styleId="2100">
    <w:name w:val="Нет списка210"/>
    <w:next w:val="af0"/>
    <w:uiPriority w:val="99"/>
    <w:semiHidden/>
    <w:unhideWhenUsed/>
    <w:rsid w:val="009E0A8A"/>
  </w:style>
  <w:style w:type="numbering" w:customStyle="1" w:styleId="380">
    <w:name w:val="Нет списка38"/>
    <w:next w:val="af0"/>
    <w:uiPriority w:val="99"/>
    <w:semiHidden/>
    <w:unhideWhenUsed/>
    <w:rsid w:val="009E0A8A"/>
  </w:style>
  <w:style w:type="numbering" w:customStyle="1" w:styleId="480">
    <w:name w:val="Нет списка48"/>
    <w:next w:val="af0"/>
    <w:uiPriority w:val="99"/>
    <w:semiHidden/>
    <w:unhideWhenUsed/>
    <w:rsid w:val="009E0A8A"/>
  </w:style>
  <w:style w:type="numbering" w:customStyle="1" w:styleId="212">
    <w:name w:val="Стиль212"/>
    <w:rsid w:val="009E0A8A"/>
    <w:pPr>
      <w:numPr>
        <w:numId w:val="29"/>
      </w:numPr>
    </w:pPr>
  </w:style>
  <w:style w:type="numbering" w:customStyle="1" w:styleId="312">
    <w:name w:val="Стиль312"/>
    <w:rsid w:val="009E0A8A"/>
    <w:pPr>
      <w:numPr>
        <w:numId w:val="30"/>
      </w:numPr>
    </w:pPr>
  </w:style>
  <w:style w:type="numbering" w:customStyle="1" w:styleId="138">
    <w:name w:val="Статья / Раздел13"/>
    <w:basedOn w:val="af0"/>
    <w:next w:val="ab"/>
    <w:rsid w:val="009E0A8A"/>
  </w:style>
  <w:style w:type="numbering" w:customStyle="1" w:styleId="1280">
    <w:name w:val="Нет списка128"/>
    <w:next w:val="af0"/>
    <w:uiPriority w:val="99"/>
    <w:semiHidden/>
    <w:unhideWhenUsed/>
    <w:rsid w:val="009E0A8A"/>
  </w:style>
  <w:style w:type="numbering" w:customStyle="1" w:styleId="11130">
    <w:name w:val="Нет списка1113"/>
    <w:next w:val="af0"/>
    <w:uiPriority w:val="99"/>
    <w:semiHidden/>
    <w:unhideWhenUsed/>
    <w:rsid w:val="009E0A8A"/>
  </w:style>
  <w:style w:type="numbering" w:customStyle="1" w:styleId="2130">
    <w:name w:val="Нет списка213"/>
    <w:next w:val="af0"/>
    <w:uiPriority w:val="99"/>
    <w:semiHidden/>
    <w:unhideWhenUsed/>
    <w:rsid w:val="009E0A8A"/>
  </w:style>
  <w:style w:type="numbering" w:customStyle="1" w:styleId="3130">
    <w:name w:val="Нет списка313"/>
    <w:next w:val="af0"/>
    <w:uiPriority w:val="99"/>
    <w:semiHidden/>
    <w:unhideWhenUsed/>
    <w:rsid w:val="009E0A8A"/>
  </w:style>
  <w:style w:type="numbering" w:customStyle="1" w:styleId="11111111">
    <w:name w:val="1 / 1.1 / 1.1.111"/>
    <w:basedOn w:val="af0"/>
    <w:next w:val="111111"/>
    <w:rsid w:val="009E0A8A"/>
    <w:pPr>
      <w:numPr>
        <w:numId w:val="48"/>
      </w:numPr>
    </w:pPr>
  </w:style>
  <w:style w:type="numbering" w:customStyle="1" w:styleId="514">
    <w:name w:val="Нет списка51"/>
    <w:next w:val="af0"/>
    <w:uiPriority w:val="99"/>
    <w:semiHidden/>
    <w:unhideWhenUsed/>
    <w:rsid w:val="009E0A8A"/>
  </w:style>
  <w:style w:type="table" w:customStyle="1" w:styleId="11111">
    <w:name w:val="Средняя сетка 1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d"/>
    <w:rsid w:val="009E0A8A"/>
    <w:rPr>
      <w:rFonts w:ascii="Times New Roman" w:eastAsia="Times New Roman" w:hAnsi="Times New Roman"/>
    </w:rPr>
    <w:tblPr/>
  </w:style>
  <w:style w:type="table" w:customStyle="1" w:styleId="4111">
    <w:name w:val="Классическая таблица 41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0"/>
    <w:uiPriority w:val="99"/>
    <w:semiHidden/>
    <w:unhideWhenUsed/>
    <w:rsid w:val="009E0A8A"/>
  </w:style>
  <w:style w:type="table" w:customStyle="1" w:styleId="51110">
    <w:name w:val="Таблица простая 5111"/>
    <w:basedOn w:val="af"/>
    <w:uiPriority w:val="45"/>
    <w:rsid w:val="009E0A8A"/>
    <w:tblPr>
      <w:tblStyleRowBandSize w:val="1"/>
      <w:tblStyleColBandSize w:val="1"/>
    </w:tblPr>
    <w:tblStylePr w:type="firstRow">
      <w:rPr>
        <w:rFonts w:ascii="Trajan Pro" w:eastAsia="Times New Roman" w:hAnsi="Trajan Pro" w:cs="Times New Roman"/>
        <w:i/>
        <w:iCs/>
        <w:sz w:val="26"/>
      </w:rPr>
      <w:tblPr/>
      <w:tcPr>
        <w:tcBorders>
          <w:bottom w:val="single" w:sz="4" w:space="0" w:color="7F7F7F"/>
        </w:tcBorders>
        <w:shd w:val="clear" w:color="auto" w:fill="FFFFFF"/>
      </w:tcPr>
    </w:tblStylePr>
    <w:tblStylePr w:type="lastRow">
      <w:rPr>
        <w:rFonts w:ascii="Trajan Pro" w:eastAsia="Times New Roman" w:hAnsi="Trajan Pro" w:cs="Times New Roman"/>
        <w:i/>
        <w:iCs/>
        <w:sz w:val="26"/>
      </w:rPr>
      <w:tblPr/>
      <w:tcPr>
        <w:tcBorders>
          <w:top w:val="single" w:sz="4" w:space="0" w:color="7F7F7F"/>
        </w:tcBorders>
        <w:shd w:val="clear" w:color="auto" w:fill="FFFFFF"/>
      </w:tcPr>
    </w:tblStylePr>
    <w:tblStylePr w:type="firstCol">
      <w:pPr>
        <w:jc w:val="right"/>
      </w:pPr>
      <w:rPr>
        <w:rFonts w:ascii="Trajan Pro" w:eastAsia="Times New Roman" w:hAnsi="Trajan Pro" w:cs="Times New Roman"/>
        <w:i/>
        <w:iCs/>
        <w:sz w:val="26"/>
      </w:rPr>
      <w:tblPr/>
      <w:tcPr>
        <w:tcBorders>
          <w:right w:val="single" w:sz="4" w:space="0" w:color="7F7F7F"/>
        </w:tcBorders>
        <w:shd w:val="clear" w:color="auto" w:fill="FFFFFF"/>
      </w:tcPr>
    </w:tblStylePr>
    <w:tblStylePr w:type="lastCol">
      <w:rPr>
        <w:rFonts w:ascii="Trajan Pro" w:eastAsia="Times New Roman" w:hAnsi="Trajan Pr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0"/>
    <w:uiPriority w:val="99"/>
    <w:semiHidden/>
    <w:unhideWhenUsed/>
    <w:rsid w:val="009E0A8A"/>
  </w:style>
  <w:style w:type="numbering" w:customStyle="1" w:styleId="2211">
    <w:name w:val="Нет списка221"/>
    <w:next w:val="af0"/>
    <w:uiPriority w:val="99"/>
    <w:semiHidden/>
    <w:unhideWhenUsed/>
    <w:rsid w:val="009E0A8A"/>
  </w:style>
  <w:style w:type="numbering" w:customStyle="1" w:styleId="3210">
    <w:name w:val="Нет списка321"/>
    <w:next w:val="af0"/>
    <w:uiPriority w:val="99"/>
    <w:semiHidden/>
    <w:unhideWhenUsed/>
    <w:rsid w:val="009E0A8A"/>
  </w:style>
  <w:style w:type="numbering" w:customStyle="1" w:styleId="4112">
    <w:name w:val="Нет списка411"/>
    <w:next w:val="af0"/>
    <w:uiPriority w:val="99"/>
    <w:semiHidden/>
    <w:unhideWhenUsed/>
    <w:rsid w:val="009E0A8A"/>
  </w:style>
  <w:style w:type="numbering" w:customStyle="1" w:styleId="12110">
    <w:name w:val="Нет списка1211"/>
    <w:next w:val="af0"/>
    <w:uiPriority w:val="99"/>
    <w:semiHidden/>
    <w:unhideWhenUsed/>
    <w:rsid w:val="009E0A8A"/>
  </w:style>
  <w:style w:type="numbering" w:customStyle="1" w:styleId="111110">
    <w:name w:val="Нет списка11111"/>
    <w:next w:val="af0"/>
    <w:uiPriority w:val="99"/>
    <w:semiHidden/>
    <w:unhideWhenUsed/>
    <w:rsid w:val="009E0A8A"/>
  </w:style>
  <w:style w:type="numbering" w:customStyle="1" w:styleId="21110">
    <w:name w:val="Нет списка2111"/>
    <w:next w:val="af0"/>
    <w:uiPriority w:val="99"/>
    <w:semiHidden/>
    <w:unhideWhenUsed/>
    <w:rsid w:val="009E0A8A"/>
  </w:style>
  <w:style w:type="numbering" w:customStyle="1" w:styleId="31110">
    <w:name w:val="Нет списка3111"/>
    <w:next w:val="af0"/>
    <w:uiPriority w:val="99"/>
    <w:semiHidden/>
    <w:unhideWhenUsed/>
    <w:rsid w:val="009E0A8A"/>
  </w:style>
  <w:style w:type="numbering" w:customStyle="1" w:styleId="1ai11">
    <w:name w:val="1 / a / i11"/>
    <w:rsid w:val="009E0A8A"/>
    <w:pPr>
      <w:numPr>
        <w:numId w:val="33"/>
      </w:numPr>
    </w:pPr>
  </w:style>
  <w:style w:type="numbering" w:customStyle="1" w:styleId="612">
    <w:name w:val="Нет списка61"/>
    <w:next w:val="af0"/>
    <w:uiPriority w:val="99"/>
    <w:semiHidden/>
    <w:unhideWhenUsed/>
    <w:rsid w:val="009E0A8A"/>
  </w:style>
  <w:style w:type="character" w:customStyle="1" w:styleId="afffffffffffffffff5">
    <w:name w:val="Обычный в таблице Знак Знак"/>
    <w:rsid w:val="009E0A8A"/>
    <w:rPr>
      <w:sz w:val="24"/>
      <w:szCs w:val="24"/>
      <w:lang w:val="ru-RU" w:eastAsia="ar-SA" w:bidi="ar-SA"/>
    </w:rPr>
  </w:style>
  <w:style w:type="paragraph" w:customStyle="1" w:styleId="afffffffffffffffff6">
    <w:name w:val="Стиль пункта схемы Знак Знак"/>
    <w:basedOn w:val="ad"/>
    <w:link w:val="afffffffffffffffff7"/>
    <w:rsid w:val="009E0A8A"/>
    <w:pPr>
      <w:autoSpaceDE w:val="0"/>
      <w:autoSpaceDN w:val="0"/>
      <w:adjustRightInd w:val="0"/>
      <w:ind w:firstLine="680"/>
    </w:pPr>
    <w:rPr>
      <w:rFonts w:eastAsia="Times New Roman"/>
      <w:sz w:val="28"/>
      <w:szCs w:val="28"/>
      <w:lang w:eastAsia="ru-RU"/>
    </w:rPr>
  </w:style>
  <w:style w:type="character" w:customStyle="1" w:styleId="afffffffffffffffff7">
    <w:name w:val="Стиль пункта схемы Знак Знак Знак"/>
    <w:link w:val="afffffffffffffffff6"/>
    <w:rsid w:val="009E0A8A"/>
    <w:rPr>
      <w:rFonts w:ascii="Times New Roman" w:eastAsia="Times New Roman" w:hAnsi="Times New Roman"/>
      <w:sz w:val="28"/>
      <w:szCs w:val="28"/>
    </w:rPr>
  </w:style>
  <w:style w:type="character" w:customStyle="1" w:styleId="1fffffff7">
    <w:name w:val="Список_маркерный_1_уровень Знак"/>
    <w:link w:val="16"/>
    <w:uiPriority w:val="99"/>
    <w:locked/>
    <w:rsid w:val="009E0A8A"/>
    <w:rPr>
      <w:rFonts w:eastAsia="MS Mincho"/>
    </w:rPr>
  </w:style>
  <w:style w:type="paragraph" w:customStyle="1" w:styleId="16">
    <w:name w:val="Список_маркерный_1_уровень"/>
    <w:link w:val="1fffffff7"/>
    <w:uiPriority w:val="99"/>
    <w:rsid w:val="009E0A8A"/>
    <w:pPr>
      <w:numPr>
        <w:numId w:val="49"/>
      </w:numPr>
      <w:spacing w:before="60" w:after="100"/>
      <w:jc w:val="both"/>
    </w:pPr>
    <w:rPr>
      <w:rFonts w:eastAsia="MS Mincho"/>
    </w:rPr>
  </w:style>
  <w:style w:type="paragraph" w:customStyle="1" w:styleId="25">
    <w:name w:val="Список_маркерный_2_уровень"/>
    <w:basedOn w:val="16"/>
    <w:uiPriority w:val="99"/>
    <w:rsid w:val="009E0A8A"/>
    <w:pPr>
      <w:numPr>
        <w:ilvl w:val="1"/>
      </w:numPr>
      <w:tabs>
        <w:tab w:val="num" w:pos="360"/>
        <w:tab w:val="num" w:pos="643"/>
        <w:tab w:val="num" w:pos="1440"/>
      </w:tabs>
      <w:ind w:left="1440" w:hanging="360"/>
    </w:pPr>
  </w:style>
  <w:style w:type="paragraph" w:customStyle="1" w:styleId="afffffffffffffffff8">
    <w:name w:val="Обычн"/>
    <w:basedOn w:val="ad"/>
    <w:link w:val="afffffffffffffffff9"/>
    <w:qFormat/>
    <w:rsid w:val="009E0A8A"/>
    <w:pPr>
      <w:spacing w:line="240" w:lineRule="auto"/>
      <w:ind w:firstLine="709"/>
    </w:pPr>
    <w:rPr>
      <w:rFonts w:eastAsia="Times New Roman"/>
      <w:szCs w:val="36"/>
      <w:lang w:eastAsia="ru-RU"/>
    </w:rPr>
  </w:style>
  <w:style w:type="character" w:customStyle="1" w:styleId="afffffffffffffffff9">
    <w:name w:val="Обычн Знак"/>
    <w:basedOn w:val="ae"/>
    <w:link w:val="afffffffffffffffff8"/>
    <w:rsid w:val="009E0A8A"/>
    <w:rPr>
      <w:rFonts w:ascii="Times New Roman" w:eastAsia="Times New Roman" w:hAnsi="Times New Roman"/>
      <w:sz w:val="24"/>
      <w:szCs w:val="36"/>
    </w:rPr>
  </w:style>
  <w:style w:type="character" w:customStyle="1" w:styleId="FontStyle95">
    <w:name w:val="Font Style95"/>
    <w:uiPriority w:val="99"/>
    <w:rsid w:val="00B77A56"/>
    <w:rPr>
      <w:rFonts w:ascii="Times New Roman" w:hAnsi="Times New Roman" w:cs="Times New Roman"/>
      <w:sz w:val="26"/>
      <w:szCs w:val="26"/>
    </w:rPr>
  </w:style>
  <w:style w:type="table" w:customStyle="1" w:styleId="1fffffff8">
    <w:name w:val="Сетка таблицы светлая1"/>
    <w:basedOn w:val="af"/>
    <w:uiPriority w:val="40"/>
    <w:rsid w:val="00B77A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ffffa">
    <w:name w:val="А_табл"/>
    <w:link w:val="afffffffffffffffffb"/>
    <w:autoRedefine/>
    <w:rsid w:val="00B77A56"/>
    <w:rPr>
      <w:rFonts w:ascii="Times New Roman" w:eastAsia="Times New Roman" w:hAnsi="Times New Roman"/>
      <w:color w:val="FF0000"/>
      <w:sz w:val="24"/>
      <w:szCs w:val="24"/>
    </w:rPr>
  </w:style>
  <w:style w:type="character" w:customStyle="1" w:styleId="afffffffffffffffffb">
    <w:name w:val="А_табл Знак"/>
    <w:link w:val="afffffffffffffffffa"/>
    <w:rsid w:val="00B77A56"/>
    <w:rPr>
      <w:rFonts w:ascii="Times New Roman" w:eastAsia="Times New Roman" w:hAnsi="Times New Roman"/>
      <w:color w:val="FF0000"/>
      <w:sz w:val="24"/>
      <w:szCs w:val="24"/>
    </w:rPr>
  </w:style>
  <w:style w:type="paragraph" w:customStyle="1" w:styleId="11fa">
    <w:name w:val="Табличный_боковик_11"/>
    <w:link w:val="11fb"/>
    <w:qFormat/>
    <w:rsid w:val="00B77A56"/>
    <w:rPr>
      <w:rFonts w:ascii="Times New Roman" w:eastAsia="Times New Roman" w:hAnsi="Times New Roman"/>
      <w:sz w:val="22"/>
      <w:szCs w:val="24"/>
    </w:rPr>
  </w:style>
  <w:style w:type="character" w:customStyle="1" w:styleId="11fb">
    <w:name w:val="Табличный_боковик_11 Знак"/>
    <w:link w:val="11fa"/>
    <w:rsid w:val="00B77A56"/>
    <w:rPr>
      <w:rFonts w:ascii="Times New Roman" w:eastAsia="Times New Roman" w:hAnsi="Times New Roman"/>
      <w:sz w:val="22"/>
      <w:szCs w:val="24"/>
    </w:rPr>
  </w:style>
  <w:style w:type="character" w:customStyle="1" w:styleId="95pt0">
    <w:name w:val="Колонтитул + 9;5 pt;Полужирный"/>
    <w:basedOn w:val="ae"/>
    <w:rsid w:val="00B77A5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7">
    <w:name w:val="Основной текст (3)"/>
    <w:basedOn w:val="3ff0"/>
    <w:rsid w:val="00B77A5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8"/>
    <w:rsid w:val="00B77A5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8"/>
    <w:rsid w:val="00B77A5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8"/>
    <w:rsid w:val="00B77A5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8"/>
    <w:rsid w:val="00B77A5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8"/>
    <w:rsid w:val="00B77A5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8"/>
    <w:rsid w:val="00B77A5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8"/>
    <w:rsid w:val="00B77A5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8"/>
    <w:rsid w:val="00B77A5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e"/>
    <w:rsid w:val="00B77A5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e"/>
    <w:link w:val="7f"/>
    <w:rsid w:val="00B77A56"/>
    <w:rPr>
      <w:rFonts w:ascii="Times New Roman" w:eastAsia="Times New Roman" w:hAnsi="Times New Roman"/>
      <w:sz w:val="28"/>
      <w:szCs w:val="28"/>
      <w:shd w:val="clear" w:color="auto" w:fill="FFFFFF"/>
    </w:rPr>
  </w:style>
  <w:style w:type="character" w:customStyle="1" w:styleId="89">
    <w:name w:val="Основной текст (8)_"/>
    <w:basedOn w:val="ae"/>
    <w:link w:val="8a"/>
    <w:rsid w:val="00B77A56"/>
    <w:rPr>
      <w:rFonts w:ascii="Times New Roman" w:eastAsia="Times New Roman" w:hAnsi="Times New Roman"/>
      <w:b/>
      <w:bCs/>
      <w:sz w:val="26"/>
      <w:szCs w:val="26"/>
      <w:shd w:val="clear" w:color="auto" w:fill="FFFFFF"/>
    </w:rPr>
  </w:style>
  <w:style w:type="character" w:customStyle="1" w:styleId="97">
    <w:name w:val="Основной текст (9)_"/>
    <w:basedOn w:val="ae"/>
    <w:link w:val="98"/>
    <w:rsid w:val="00B77A56"/>
    <w:rPr>
      <w:rFonts w:ascii="Times New Roman" w:eastAsia="Times New Roman" w:hAnsi="Times New Roman"/>
      <w:b/>
      <w:bCs/>
      <w:sz w:val="34"/>
      <w:szCs w:val="34"/>
      <w:shd w:val="clear" w:color="auto" w:fill="FFFFFF"/>
    </w:rPr>
  </w:style>
  <w:style w:type="character" w:customStyle="1" w:styleId="108">
    <w:name w:val="Основной текст (10)_"/>
    <w:basedOn w:val="ae"/>
    <w:link w:val="109"/>
    <w:rsid w:val="00B77A56"/>
    <w:rPr>
      <w:rFonts w:ascii="Arial Unicode MS" w:eastAsia="Arial Unicode MS" w:hAnsi="Arial Unicode MS" w:cs="Arial Unicode MS"/>
      <w:b/>
      <w:bCs/>
      <w:sz w:val="22"/>
      <w:szCs w:val="22"/>
      <w:shd w:val="clear" w:color="auto" w:fill="FFFFFF"/>
    </w:rPr>
  </w:style>
  <w:style w:type="character" w:customStyle="1" w:styleId="11fc">
    <w:name w:val="Основной текст (11)_"/>
    <w:basedOn w:val="ae"/>
    <w:link w:val="11fd"/>
    <w:rsid w:val="00B77A56"/>
    <w:rPr>
      <w:rFonts w:ascii="Arial Unicode MS" w:eastAsia="Arial Unicode MS" w:hAnsi="Arial Unicode MS" w:cs="Arial Unicode MS"/>
      <w:b/>
      <w:bCs/>
      <w:sz w:val="22"/>
      <w:szCs w:val="22"/>
      <w:shd w:val="clear" w:color="auto" w:fill="FFFFFF"/>
    </w:rPr>
  </w:style>
  <w:style w:type="character" w:customStyle="1" w:styleId="afffffffffffffffffc">
    <w:name w:val="Колонтитул_"/>
    <w:basedOn w:val="ae"/>
    <w:rsid w:val="00B77A56"/>
    <w:rPr>
      <w:rFonts w:ascii="Times New Roman" w:eastAsia="Times New Roman" w:hAnsi="Times New Roman" w:cs="Times New Roman"/>
      <w:b w:val="0"/>
      <w:bCs w:val="0"/>
      <w:i/>
      <w:iCs/>
      <w:smallCaps w:val="0"/>
      <w:strike w:val="0"/>
      <w:sz w:val="19"/>
      <w:szCs w:val="19"/>
      <w:u w:val="none"/>
    </w:rPr>
  </w:style>
  <w:style w:type="character" w:customStyle="1" w:styleId="afffffffffffffffffd">
    <w:name w:val="Колонтитул"/>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e">
    <w:name w:val="Колонтитул + Не курсив"/>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9">
    <w:name w:val="Подпись к таблице (2)_"/>
    <w:basedOn w:val="ae"/>
    <w:link w:val="2fffa"/>
    <w:rsid w:val="00B77A56"/>
    <w:rPr>
      <w:rFonts w:ascii="Arial Unicode MS" w:eastAsia="Arial Unicode MS" w:hAnsi="Arial Unicode MS" w:cs="Arial Unicode MS"/>
      <w:sz w:val="22"/>
      <w:szCs w:val="22"/>
      <w:shd w:val="clear" w:color="auto" w:fill="FFFFFF"/>
    </w:rPr>
  </w:style>
  <w:style w:type="character" w:customStyle="1" w:styleId="12d">
    <w:name w:val="Основной текст (12)_"/>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2fffb">
    <w:name w:val="Основной текст (2) + 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8">
    <w:name w:val="Заголовок №3_"/>
    <w:basedOn w:val="ae"/>
    <w:link w:val="3ff9"/>
    <w:rsid w:val="00B77A56"/>
    <w:rPr>
      <w:rFonts w:ascii="Arial Unicode MS" w:eastAsia="Arial Unicode MS" w:hAnsi="Arial Unicode MS" w:cs="Arial Unicode MS"/>
      <w:b/>
      <w:bCs/>
      <w:sz w:val="22"/>
      <w:szCs w:val="22"/>
      <w:shd w:val="clear" w:color="auto" w:fill="FFFFFF"/>
    </w:rPr>
  </w:style>
  <w:style w:type="character" w:customStyle="1" w:styleId="36">
    <w:name w:val="Оглавление 3 Знак"/>
    <w:basedOn w:val="ae"/>
    <w:link w:val="35"/>
    <w:uiPriority w:val="39"/>
    <w:rsid w:val="003414DF"/>
    <w:rPr>
      <w:rFonts w:ascii="Times New Roman" w:eastAsia="Times New Roman" w:hAnsi="Times New Roman"/>
      <w:iCs/>
      <w:noProof/>
    </w:rPr>
  </w:style>
  <w:style w:type="character" w:customStyle="1" w:styleId="139">
    <w:name w:val="Основной текст (13)_"/>
    <w:basedOn w:val="ae"/>
    <w:link w:val="13a"/>
    <w:rsid w:val="00B77A56"/>
    <w:rPr>
      <w:rFonts w:ascii="Arial Unicode MS" w:eastAsia="Arial Unicode MS" w:hAnsi="Arial Unicode MS" w:cs="Arial Unicode MS"/>
      <w:shd w:val="clear" w:color="auto" w:fill="FFFFFF"/>
    </w:rPr>
  </w:style>
  <w:style w:type="character" w:customStyle="1" w:styleId="7pt">
    <w:name w:val="Колонтитул + 7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e"/>
    <w:link w:val="2fffc"/>
    <w:rsid w:val="00B77A5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e"/>
    <w:link w:val="147"/>
    <w:rsid w:val="00B77A56"/>
    <w:rPr>
      <w:rFonts w:ascii="Times New Roman" w:eastAsia="Times New Roman" w:hAnsi="Times New Roman"/>
      <w:b/>
      <w:bCs/>
      <w:sz w:val="19"/>
      <w:szCs w:val="19"/>
      <w:shd w:val="clear" w:color="auto" w:fill="FFFFFF"/>
    </w:rPr>
  </w:style>
  <w:style w:type="character" w:customStyle="1" w:styleId="15Exact">
    <w:name w:val="Основной текст (15) Exact"/>
    <w:basedOn w:val="ae"/>
    <w:link w:val="153"/>
    <w:rsid w:val="00B77A5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e"/>
    <w:link w:val="162"/>
    <w:rsid w:val="00B77A5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e"/>
    <w:rsid w:val="00B77A5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a">
    <w:name w:val="Подпись к картинке (3)_"/>
    <w:basedOn w:val="ae"/>
    <w:link w:val="3ffb"/>
    <w:rsid w:val="00B77A5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a"/>
    <w:rsid w:val="00B77A5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e"/>
    <w:link w:val="174"/>
    <w:rsid w:val="00B77A56"/>
    <w:rPr>
      <w:rFonts w:ascii="Arial Unicode MS" w:eastAsia="Arial Unicode MS" w:hAnsi="Arial Unicode MS" w:cs="Arial Unicode MS"/>
      <w:spacing w:val="30"/>
      <w:sz w:val="12"/>
      <w:szCs w:val="12"/>
      <w:shd w:val="clear" w:color="auto" w:fill="FFFFFF"/>
    </w:rPr>
  </w:style>
  <w:style w:type="character" w:customStyle="1" w:styleId="affffffffffffffffff">
    <w:name w:val="Подпись к картинке_"/>
    <w:basedOn w:val="ae"/>
    <w:link w:val="affffffffffffffffff0"/>
    <w:rsid w:val="00B77A5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
    <w:rsid w:val="00B77A5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8"/>
    <w:rsid w:val="00B77A5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8"/>
    <w:rsid w:val="00B77A5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e"/>
    <w:link w:val="4f8"/>
    <w:rsid w:val="00B77A5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8"/>
    <w:rsid w:val="00B77A5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e"/>
    <w:link w:val="192"/>
    <w:rsid w:val="00B77A5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e"/>
    <w:link w:val="4f9"/>
    <w:rsid w:val="00B77A5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e"/>
    <w:link w:val="5f3"/>
    <w:rsid w:val="00B77A5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B77A5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e"/>
    <w:link w:val="6f0"/>
    <w:rsid w:val="00B77A5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e"/>
    <w:link w:val="7f0"/>
    <w:rsid w:val="00B77A5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e"/>
    <w:link w:val="8b"/>
    <w:rsid w:val="00B77A5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B77A5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e"/>
    <w:link w:val="201"/>
    <w:rsid w:val="00B77A56"/>
    <w:rPr>
      <w:rFonts w:ascii="Arial Unicode MS" w:eastAsia="Arial Unicode MS" w:hAnsi="Arial Unicode MS" w:cs="Arial Unicode MS"/>
      <w:sz w:val="8"/>
      <w:szCs w:val="8"/>
      <w:shd w:val="clear" w:color="auto" w:fill="FFFFFF"/>
    </w:rPr>
  </w:style>
  <w:style w:type="character" w:customStyle="1" w:styleId="24pt0">
    <w:name w:val="Основной текст (2) + 4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8"/>
    <w:rsid w:val="00B77A5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8"/>
    <w:rsid w:val="00B77A5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c"/>
    <w:rsid w:val="00B77A5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B77A56"/>
    <w:rPr>
      <w:rFonts w:ascii="Arial Unicode MS" w:eastAsia="Arial Unicode MS" w:hAnsi="Arial Unicode MS" w:cs="Arial Unicode MS"/>
      <w:b/>
      <w:bCs/>
      <w:color w:val="000000"/>
      <w:spacing w:val="30"/>
      <w:w w:val="100"/>
      <w:position w:val="0"/>
      <w:sz w:val="22"/>
      <w:szCs w:val="22"/>
      <w:shd w:val="clear" w:color="auto" w:fill="FFFFFF"/>
      <w:lang w:val="ru-RU" w:eastAsia="ru-RU" w:bidi="ru-RU"/>
    </w:rPr>
  </w:style>
  <w:style w:type="character" w:customStyle="1" w:styleId="99">
    <w:name w:val="Подпись к картинке (9)_"/>
    <w:basedOn w:val="ae"/>
    <w:link w:val="9a"/>
    <w:rsid w:val="00B77A5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e"/>
    <w:link w:val="10b"/>
    <w:rsid w:val="00B77A5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8"/>
    <w:rsid w:val="00B77A5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e"/>
    <w:link w:val="11fe"/>
    <w:rsid w:val="00B77A56"/>
    <w:rPr>
      <w:rFonts w:ascii="Times New Roman" w:eastAsia="Times New Roman" w:hAnsi="Times New Roman"/>
      <w:b/>
      <w:bCs/>
      <w:spacing w:val="30"/>
      <w:sz w:val="22"/>
      <w:szCs w:val="22"/>
      <w:shd w:val="clear" w:color="auto" w:fill="FFFFFF"/>
      <w:lang w:val="en-US" w:eastAsia="en-US" w:bidi="en-US"/>
    </w:rPr>
  </w:style>
  <w:style w:type="character" w:customStyle="1" w:styleId="9Exact">
    <w:name w:val="Подпись к картинке (9)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B77A5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e"/>
    <w:link w:val="1fffffff9"/>
    <w:rsid w:val="00B77A56"/>
    <w:rPr>
      <w:rFonts w:ascii="Arial Unicode MS" w:eastAsia="Arial Unicode MS" w:hAnsi="Arial Unicode MS" w:cs="Arial Unicode MS"/>
      <w:sz w:val="22"/>
      <w:szCs w:val="22"/>
      <w:shd w:val="clear" w:color="auto" w:fill="FFFFFF"/>
      <w:lang w:val="en-US" w:eastAsia="en-US" w:bidi="en-US"/>
    </w:rPr>
  </w:style>
  <w:style w:type="character" w:customStyle="1" w:styleId="21Exact">
    <w:name w:val="Основной текст (21) Exact"/>
    <w:basedOn w:val="ae"/>
    <w:link w:val="21f4"/>
    <w:rsid w:val="00B77A56"/>
    <w:rPr>
      <w:rFonts w:ascii="Times New Roman" w:eastAsia="Times New Roman" w:hAnsi="Times New Roman"/>
      <w:shd w:val="clear" w:color="auto" w:fill="FFFFFF"/>
    </w:rPr>
  </w:style>
  <w:style w:type="character" w:customStyle="1" w:styleId="121pt">
    <w:name w:val="Основной текст (12) + Интервал 1 pt"/>
    <w:basedOn w:val="12d"/>
    <w:rsid w:val="00B77A5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e"/>
    <w:link w:val="12e"/>
    <w:rsid w:val="00B77A56"/>
    <w:rPr>
      <w:spacing w:val="20"/>
      <w:sz w:val="15"/>
      <w:szCs w:val="15"/>
      <w:shd w:val="clear" w:color="auto" w:fill="FFFFFF"/>
      <w:lang w:val="en-US" w:eastAsia="en-US" w:bidi="en-US"/>
    </w:rPr>
  </w:style>
  <w:style w:type="character" w:customStyle="1" w:styleId="1265pt0ptExact">
    <w:name w:val="Подпись к картинке (12) + 6;5 pt;Курсив;Интервал 0 pt Exact"/>
    <w:basedOn w:val="12Exact0"/>
    <w:rsid w:val="00B77A56"/>
    <w:rPr>
      <w:rFonts w:ascii="Courier New" w:eastAsia="Courier New" w:hAnsi="Courier New" w:cs="Courier New"/>
      <w:i/>
      <w:iCs/>
      <w:color w:val="84AE99"/>
      <w:spacing w:val="10"/>
      <w:w w:val="100"/>
      <w:position w:val="0"/>
      <w:sz w:val="13"/>
      <w:szCs w:val="13"/>
      <w:shd w:val="clear" w:color="auto" w:fill="FFFFFF"/>
      <w:lang w:val="en-US" w:eastAsia="en-US" w:bidi="en-US"/>
    </w:rPr>
  </w:style>
  <w:style w:type="character" w:customStyle="1" w:styleId="13Exact">
    <w:name w:val="Подпись к картинке (13) Exact"/>
    <w:basedOn w:val="ae"/>
    <w:link w:val="13b"/>
    <w:rsid w:val="00B77A56"/>
    <w:rPr>
      <w:rFonts w:ascii="Arial Unicode MS" w:eastAsia="Arial Unicode MS" w:hAnsi="Arial Unicode MS" w:cs="Arial Unicode MS"/>
      <w:spacing w:val="310"/>
      <w:sz w:val="15"/>
      <w:szCs w:val="15"/>
      <w:shd w:val="clear" w:color="auto" w:fill="FFFFFF"/>
      <w:lang w:val="en-US" w:eastAsia="en-US" w:bidi="en-US"/>
    </w:rPr>
  </w:style>
  <w:style w:type="character" w:customStyle="1" w:styleId="18Exact">
    <w:name w:val="Основной текст (18)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8"/>
    <w:rsid w:val="00B77A5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8"/>
    <w:rsid w:val="00B77A5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8"/>
    <w:rsid w:val="00B77A5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e"/>
    <w:rsid w:val="00B77A5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e"/>
    <w:rsid w:val="00B77A5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d"/>
    <w:link w:val="7e"/>
    <w:rsid w:val="00B77A56"/>
    <w:pPr>
      <w:widowControl w:val="0"/>
      <w:shd w:val="clear" w:color="auto" w:fill="FFFFFF"/>
      <w:spacing w:after="840" w:line="307" w:lineRule="exact"/>
      <w:jc w:val="center"/>
    </w:pPr>
    <w:rPr>
      <w:rFonts w:eastAsia="Times New Roman"/>
      <w:sz w:val="28"/>
      <w:szCs w:val="28"/>
      <w:lang w:eastAsia="ru-RU"/>
    </w:rPr>
  </w:style>
  <w:style w:type="paragraph" w:customStyle="1" w:styleId="8a">
    <w:name w:val="Основной текст (8)"/>
    <w:basedOn w:val="ad"/>
    <w:link w:val="89"/>
    <w:rsid w:val="00B77A56"/>
    <w:pPr>
      <w:widowControl w:val="0"/>
      <w:shd w:val="clear" w:color="auto" w:fill="FFFFFF"/>
      <w:spacing w:before="380" w:line="302" w:lineRule="exact"/>
    </w:pPr>
    <w:rPr>
      <w:rFonts w:eastAsia="Times New Roman"/>
      <w:b/>
      <w:bCs/>
      <w:sz w:val="26"/>
      <w:szCs w:val="26"/>
      <w:lang w:eastAsia="ru-RU"/>
    </w:rPr>
  </w:style>
  <w:style w:type="paragraph" w:customStyle="1" w:styleId="98">
    <w:name w:val="Основной текст (9)"/>
    <w:basedOn w:val="ad"/>
    <w:link w:val="97"/>
    <w:rsid w:val="00B77A56"/>
    <w:pPr>
      <w:widowControl w:val="0"/>
      <w:shd w:val="clear" w:color="auto" w:fill="FFFFFF"/>
      <w:spacing w:after="240" w:line="376" w:lineRule="exact"/>
      <w:jc w:val="center"/>
    </w:pPr>
    <w:rPr>
      <w:rFonts w:eastAsia="Times New Roman"/>
      <w:b/>
      <w:bCs/>
      <w:sz w:val="34"/>
      <w:szCs w:val="34"/>
      <w:lang w:eastAsia="ru-RU"/>
    </w:rPr>
  </w:style>
  <w:style w:type="paragraph" w:customStyle="1" w:styleId="109">
    <w:name w:val="Основной текст (10)"/>
    <w:basedOn w:val="ad"/>
    <w:link w:val="108"/>
    <w:rsid w:val="00B77A5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lang w:eastAsia="ru-RU"/>
    </w:rPr>
  </w:style>
  <w:style w:type="paragraph" w:customStyle="1" w:styleId="11fd">
    <w:name w:val="Основной текст (11)"/>
    <w:basedOn w:val="ad"/>
    <w:link w:val="11fc"/>
    <w:rsid w:val="00B77A56"/>
    <w:pPr>
      <w:widowControl w:val="0"/>
      <w:shd w:val="clear" w:color="auto" w:fill="FFFFFF"/>
      <w:spacing w:after="400" w:line="294" w:lineRule="exact"/>
      <w:jc w:val="left"/>
    </w:pPr>
    <w:rPr>
      <w:rFonts w:ascii="Arial Unicode MS" w:eastAsia="Arial Unicode MS" w:hAnsi="Arial Unicode MS" w:cs="Arial Unicode MS"/>
      <w:b/>
      <w:bCs/>
      <w:sz w:val="22"/>
      <w:lang w:eastAsia="ru-RU"/>
    </w:rPr>
  </w:style>
  <w:style w:type="paragraph" w:customStyle="1" w:styleId="2fffa">
    <w:name w:val="Подпись к таблице (2)"/>
    <w:basedOn w:val="ad"/>
    <w:link w:val="2fff9"/>
    <w:rsid w:val="00B77A56"/>
    <w:pPr>
      <w:widowControl w:val="0"/>
      <w:shd w:val="clear" w:color="auto" w:fill="FFFFFF"/>
      <w:spacing w:line="294" w:lineRule="exact"/>
    </w:pPr>
    <w:rPr>
      <w:rFonts w:ascii="Arial Unicode MS" w:eastAsia="Arial Unicode MS" w:hAnsi="Arial Unicode MS" w:cs="Arial Unicode MS"/>
      <w:sz w:val="22"/>
      <w:lang w:eastAsia="ru-RU"/>
    </w:rPr>
  </w:style>
  <w:style w:type="paragraph" w:customStyle="1" w:styleId="3ff9">
    <w:name w:val="Заголовок №3"/>
    <w:basedOn w:val="ad"/>
    <w:link w:val="3ff8"/>
    <w:rsid w:val="00B77A56"/>
    <w:pPr>
      <w:widowControl w:val="0"/>
      <w:shd w:val="clear" w:color="auto" w:fill="FFFFFF"/>
      <w:spacing w:line="350" w:lineRule="exact"/>
      <w:ind w:hanging="680"/>
      <w:jc w:val="left"/>
      <w:outlineLvl w:val="2"/>
    </w:pPr>
    <w:rPr>
      <w:rFonts w:ascii="Arial Unicode MS" w:eastAsia="Arial Unicode MS" w:hAnsi="Arial Unicode MS" w:cs="Arial Unicode MS"/>
      <w:b/>
      <w:bCs/>
      <w:sz w:val="22"/>
      <w:lang w:eastAsia="ru-RU"/>
    </w:rPr>
  </w:style>
  <w:style w:type="paragraph" w:customStyle="1" w:styleId="13a">
    <w:name w:val="Основной текст (13)"/>
    <w:basedOn w:val="ad"/>
    <w:link w:val="139"/>
    <w:rsid w:val="00B77A56"/>
    <w:pPr>
      <w:widowControl w:val="0"/>
      <w:shd w:val="clear" w:color="auto" w:fill="FFFFFF"/>
      <w:spacing w:before="120" w:line="268" w:lineRule="exact"/>
      <w:jc w:val="left"/>
    </w:pPr>
    <w:rPr>
      <w:rFonts w:ascii="Arial Unicode MS" w:eastAsia="Arial Unicode MS" w:hAnsi="Arial Unicode MS" w:cs="Arial Unicode MS"/>
      <w:sz w:val="20"/>
      <w:szCs w:val="20"/>
      <w:lang w:eastAsia="ru-RU"/>
    </w:rPr>
  </w:style>
  <w:style w:type="paragraph" w:customStyle="1" w:styleId="2fffc">
    <w:name w:val="Подпись к картинке (2)"/>
    <w:basedOn w:val="ad"/>
    <w:link w:val="2Exact"/>
    <w:rsid w:val="00B77A56"/>
    <w:pPr>
      <w:widowControl w:val="0"/>
      <w:shd w:val="clear" w:color="auto" w:fill="FFFFFF"/>
      <w:spacing w:line="616" w:lineRule="exact"/>
      <w:jc w:val="left"/>
    </w:pPr>
    <w:rPr>
      <w:rFonts w:ascii="Arial Unicode MS" w:eastAsia="Arial Unicode MS" w:hAnsi="Arial Unicode MS" w:cs="Arial Unicode MS"/>
      <w:sz w:val="46"/>
      <w:szCs w:val="46"/>
      <w:lang w:eastAsia="ru-RU"/>
    </w:rPr>
  </w:style>
  <w:style w:type="paragraph" w:customStyle="1" w:styleId="147">
    <w:name w:val="Основной текст (14)"/>
    <w:basedOn w:val="ad"/>
    <w:link w:val="14Exact"/>
    <w:rsid w:val="00B77A56"/>
    <w:pPr>
      <w:widowControl w:val="0"/>
      <w:shd w:val="clear" w:color="auto" w:fill="FFFFFF"/>
      <w:spacing w:line="210" w:lineRule="exact"/>
      <w:jc w:val="right"/>
    </w:pPr>
    <w:rPr>
      <w:rFonts w:eastAsia="Times New Roman"/>
      <w:b/>
      <w:bCs/>
      <w:sz w:val="19"/>
      <w:szCs w:val="19"/>
      <w:lang w:eastAsia="ru-RU"/>
    </w:rPr>
  </w:style>
  <w:style w:type="paragraph" w:customStyle="1" w:styleId="153">
    <w:name w:val="Основной текст (15)"/>
    <w:basedOn w:val="ad"/>
    <w:link w:val="15Exact"/>
    <w:rsid w:val="00B77A56"/>
    <w:pPr>
      <w:widowControl w:val="0"/>
      <w:shd w:val="clear" w:color="auto" w:fill="FFFFFF"/>
      <w:spacing w:line="200" w:lineRule="exact"/>
      <w:jc w:val="right"/>
    </w:pPr>
    <w:rPr>
      <w:rFonts w:ascii="Arial Unicode MS" w:eastAsia="Arial Unicode MS" w:hAnsi="Arial Unicode MS" w:cs="Arial Unicode MS"/>
      <w:sz w:val="15"/>
      <w:szCs w:val="15"/>
      <w:lang w:eastAsia="ru-RU"/>
    </w:rPr>
  </w:style>
  <w:style w:type="paragraph" w:customStyle="1" w:styleId="162">
    <w:name w:val="Основной текст (16)"/>
    <w:basedOn w:val="ad"/>
    <w:link w:val="16Exact"/>
    <w:rsid w:val="00B77A56"/>
    <w:pPr>
      <w:widowControl w:val="0"/>
      <w:shd w:val="clear" w:color="auto" w:fill="FFFFFF"/>
      <w:spacing w:line="62" w:lineRule="exact"/>
      <w:jc w:val="left"/>
    </w:pPr>
    <w:rPr>
      <w:rFonts w:ascii="Arial Unicode MS" w:eastAsia="Arial Unicode MS" w:hAnsi="Arial Unicode MS" w:cs="Arial Unicode MS"/>
      <w:sz w:val="8"/>
      <w:szCs w:val="8"/>
      <w:lang w:eastAsia="ru-RU"/>
    </w:rPr>
  </w:style>
  <w:style w:type="paragraph" w:customStyle="1" w:styleId="3ffb">
    <w:name w:val="Подпись к картинке (3)"/>
    <w:basedOn w:val="ad"/>
    <w:link w:val="3ffa"/>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174">
    <w:name w:val="Основной текст (17)"/>
    <w:basedOn w:val="ad"/>
    <w:link w:val="173"/>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affffffffffffffffff0">
    <w:name w:val="Подпись к картинке"/>
    <w:basedOn w:val="ad"/>
    <w:link w:val="affffffffffffffffff"/>
    <w:rsid w:val="00B77A56"/>
    <w:pPr>
      <w:widowControl w:val="0"/>
      <w:shd w:val="clear" w:color="auto" w:fill="FFFFFF"/>
      <w:spacing w:line="222" w:lineRule="exact"/>
      <w:jc w:val="left"/>
    </w:pPr>
    <w:rPr>
      <w:rFonts w:ascii="Arial Unicode MS" w:eastAsia="Arial Unicode MS" w:hAnsi="Arial Unicode MS" w:cs="Arial Unicode MS"/>
      <w:sz w:val="15"/>
      <w:szCs w:val="15"/>
      <w:lang w:eastAsia="ru-RU"/>
    </w:rPr>
  </w:style>
  <w:style w:type="paragraph" w:customStyle="1" w:styleId="4f8">
    <w:name w:val="Заголовок №4"/>
    <w:basedOn w:val="ad"/>
    <w:link w:val="4f7"/>
    <w:rsid w:val="00B77A56"/>
    <w:pPr>
      <w:widowControl w:val="0"/>
      <w:shd w:val="clear" w:color="auto" w:fill="FFFFFF"/>
      <w:spacing w:before="380" w:after="120" w:line="240" w:lineRule="exact"/>
      <w:ind w:firstLine="820"/>
      <w:outlineLvl w:val="3"/>
    </w:pPr>
    <w:rPr>
      <w:rFonts w:ascii="Arial Unicode MS" w:eastAsia="Arial Unicode MS" w:hAnsi="Arial Unicode MS" w:cs="Arial Unicode MS"/>
      <w:b/>
      <w:bCs/>
      <w:sz w:val="18"/>
      <w:szCs w:val="18"/>
      <w:lang w:eastAsia="ru-RU"/>
    </w:rPr>
  </w:style>
  <w:style w:type="paragraph" w:customStyle="1" w:styleId="192">
    <w:name w:val="Основной текст (19)"/>
    <w:basedOn w:val="ad"/>
    <w:link w:val="19Exact"/>
    <w:rsid w:val="00B77A56"/>
    <w:pPr>
      <w:widowControl w:val="0"/>
      <w:shd w:val="clear" w:color="auto" w:fill="FFFFFF"/>
      <w:spacing w:line="154" w:lineRule="exact"/>
      <w:jc w:val="left"/>
    </w:pPr>
    <w:rPr>
      <w:rFonts w:eastAsia="Times New Roman"/>
      <w:i/>
      <w:iCs/>
      <w:sz w:val="14"/>
      <w:szCs w:val="14"/>
      <w:lang w:eastAsia="ru-RU"/>
    </w:rPr>
  </w:style>
  <w:style w:type="paragraph" w:customStyle="1" w:styleId="4f9">
    <w:name w:val="Подпись к картинке (4)"/>
    <w:basedOn w:val="ad"/>
    <w:link w:val="4Exact0"/>
    <w:rsid w:val="00B77A56"/>
    <w:pPr>
      <w:widowControl w:val="0"/>
      <w:shd w:val="clear" w:color="auto" w:fill="FFFFFF"/>
      <w:spacing w:line="232" w:lineRule="exact"/>
      <w:jc w:val="left"/>
    </w:pPr>
    <w:rPr>
      <w:rFonts w:eastAsia="Times New Roman"/>
      <w:i/>
      <w:iCs/>
      <w:sz w:val="21"/>
      <w:szCs w:val="21"/>
      <w:lang w:eastAsia="ru-RU"/>
    </w:rPr>
  </w:style>
  <w:style w:type="paragraph" w:customStyle="1" w:styleId="5f3">
    <w:name w:val="Подпись к картинке (5)"/>
    <w:basedOn w:val="ad"/>
    <w:link w:val="5Exact"/>
    <w:rsid w:val="00B77A56"/>
    <w:pPr>
      <w:widowControl w:val="0"/>
      <w:shd w:val="clear" w:color="auto" w:fill="FFFFFF"/>
      <w:spacing w:line="224" w:lineRule="exact"/>
      <w:jc w:val="left"/>
    </w:pPr>
    <w:rPr>
      <w:rFonts w:eastAsia="Times New Roman"/>
      <w:sz w:val="15"/>
      <w:szCs w:val="15"/>
      <w:lang w:eastAsia="ru-RU"/>
    </w:rPr>
  </w:style>
  <w:style w:type="paragraph" w:customStyle="1" w:styleId="6f0">
    <w:name w:val="Подпись к картинке (6)"/>
    <w:basedOn w:val="ad"/>
    <w:link w:val="6Exact"/>
    <w:rsid w:val="00B77A56"/>
    <w:pPr>
      <w:widowControl w:val="0"/>
      <w:shd w:val="clear" w:color="auto" w:fill="FFFFFF"/>
      <w:spacing w:line="134" w:lineRule="exact"/>
      <w:jc w:val="left"/>
    </w:pPr>
    <w:rPr>
      <w:rFonts w:ascii="Arial Unicode MS" w:eastAsia="Arial Unicode MS" w:hAnsi="Arial Unicode MS" w:cs="Arial Unicode MS"/>
      <w:spacing w:val="40"/>
      <w:sz w:val="10"/>
      <w:szCs w:val="10"/>
      <w:lang w:eastAsia="ru-RU"/>
    </w:rPr>
  </w:style>
  <w:style w:type="paragraph" w:customStyle="1" w:styleId="7f0">
    <w:name w:val="Подпись к картинке (7)"/>
    <w:basedOn w:val="ad"/>
    <w:link w:val="7Exact"/>
    <w:rsid w:val="00B77A56"/>
    <w:pPr>
      <w:widowControl w:val="0"/>
      <w:shd w:val="clear" w:color="auto" w:fill="FFFFFF"/>
      <w:spacing w:after="80" w:line="71" w:lineRule="exact"/>
      <w:jc w:val="left"/>
    </w:pPr>
    <w:rPr>
      <w:rFonts w:ascii="Arial Unicode MS" w:eastAsia="Arial Unicode MS" w:hAnsi="Arial Unicode MS" w:cs="Arial Unicode MS"/>
      <w:sz w:val="8"/>
      <w:szCs w:val="8"/>
      <w:lang w:eastAsia="ru-RU"/>
    </w:rPr>
  </w:style>
  <w:style w:type="paragraph" w:customStyle="1" w:styleId="8b">
    <w:name w:val="Подпись к картинке (8)"/>
    <w:basedOn w:val="ad"/>
    <w:link w:val="8Exact"/>
    <w:rsid w:val="00B77A56"/>
    <w:pPr>
      <w:widowControl w:val="0"/>
      <w:shd w:val="clear" w:color="auto" w:fill="FFFFFF"/>
      <w:spacing w:before="80" w:line="152" w:lineRule="exact"/>
      <w:jc w:val="left"/>
    </w:pPr>
    <w:rPr>
      <w:rFonts w:ascii="Arial Unicode MS" w:eastAsia="Arial Unicode MS" w:hAnsi="Arial Unicode MS" w:cs="Arial Unicode MS"/>
      <w:sz w:val="8"/>
      <w:szCs w:val="8"/>
      <w:lang w:eastAsia="ru-RU"/>
    </w:rPr>
  </w:style>
  <w:style w:type="paragraph" w:customStyle="1" w:styleId="201">
    <w:name w:val="Основной текст (20)"/>
    <w:basedOn w:val="ad"/>
    <w:link w:val="20Exact"/>
    <w:rsid w:val="00B77A56"/>
    <w:pPr>
      <w:widowControl w:val="0"/>
      <w:shd w:val="clear" w:color="auto" w:fill="FFFFFF"/>
      <w:spacing w:line="108" w:lineRule="exact"/>
      <w:jc w:val="left"/>
    </w:pPr>
    <w:rPr>
      <w:rFonts w:ascii="Arial Unicode MS" w:eastAsia="Arial Unicode MS" w:hAnsi="Arial Unicode MS" w:cs="Arial Unicode MS"/>
      <w:sz w:val="8"/>
      <w:szCs w:val="8"/>
      <w:lang w:eastAsia="ru-RU"/>
    </w:rPr>
  </w:style>
  <w:style w:type="paragraph" w:customStyle="1" w:styleId="9a">
    <w:name w:val="Подпись к картинке (9)"/>
    <w:basedOn w:val="ad"/>
    <w:link w:val="99"/>
    <w:rsid w:val="00B77A56"/>
    <w:pPr>
      <w:widowControl w:val="0"/>
      <w:shd w:val="clear" w:color="auto" w:fill="FFFFFF"/>
      <w:spacing w:line="240" w:lineRule="exact"/>
      <w:jc w:val="left"/>
    </w:pPr>
    <w:rPr>
      <w:rFonts w:ascii="Arial Unicode MS" w:eastAsia="Arial Unicode MS" w:hAnsi="Arial Unicode MS" w:cs="Arial Unicode MS"/>
      <w:sz w:val="18"/>
      <w:szCs w:val="18"/>
      <w:lang w:eastAsia="ru-RU"/>
    </w:rPr>
  </w:style>
  <w:style w:type="paragraph" w:customStyle="1" w:styleId="10b">
    <w:name w:val="Подпись к картинке (10)"/>
    <w:basedOn w:val="ad"/>
    <w:link w:val="10a"/>
    <w:rsid w:val="00B77A56"/>
    <w:pPr>
      <w:widowControl w:val="0"/>
      <w:shd w:val="clear" w:color="auto" w:fill="FFFFFF"/>
      <w:spacing w:line="240" w:lineRule="exact"/>
      <w:jc w:val="left"/>
    </w:pPr>
    <w:rPr>
      <w:rFonts w:ascii="Arial Unicode MS" w:eastAsia="Arial Unicode MS" w:hAnsi="Arial Unicode MS" w:cs="Arial Unicode MS"/>
      <w:b/>
      <w:bCs/>
      <w:sz w:val="18"/>
      <w:szCs w:val="18"/>
      <w:lang w:eastAsia="ru-RU"/>
    </w:rPr>
  </w:style>
  <w:style w:type="paragraph" w:customStyle="1" w:styleId="11fe">
    <w:name w:val="Подпись к картинке (11)"/>
    <w:basedOn w:val="ad"/>
    <w:link w:val="11Exact"/>
    <w:rsid w:val="00B77A56"/>
    <w:pPr>
      <w:widowControl w:val="0"/>
      <w:shd w:val="clear" w:color="auto" w:fill="FFFFFF"/>
      <w:spacing w:line="244" w:lineRule="exact"/>
      <w:jc w:val="right"/>
    </w:pPr>
    <w:rPr>
      <w:rFonts w:eastAsia="Times New Roman"/>
      <w:b/>
      <w:bCs/>
      <w:spacing w:val="30"/>
      <w:sz w:val="22"/>
      <w:lang w:val="en-US" w:bidi="en-US"/>
    </w:rPr>
  </w:style>
  <w:style w:type="paragraph" w:customStyle="1" w:styleId="1fffffff9">
    <w:name w:val="Заголовок №1"/>
    <w:basedOn w:val="ad"/>
    <w:link w:val="1Exact"/>
    <w:rsid w:val="00B77A56"/>
    <w:pPr>
      <w:widowControl w:val="0"/>
      <w:shd w:val="clear" w:color="auto" w:fill="FFFFFF"/>
      <w:spacing w:line="294" w:lineRule="exact"/>
      <w:outlineLvl w:val="0"/>
    </w:pPr>
    <w:rPr>
      <w:rFonts w:ascii="Arial Unicode MS" w:eastAsia="Arial Unicode MS" w:hAnsi="Arial Unicode MS" w:cs="Arial Unicode MS"/>
      <w:sz w:val="22"/>
      <w:lang w:val="en-US" w:bidi="en-US"/>
    </w:rPr>
  </w:style>
  <w:style w:type="paragraph" w:customStyle="1" w:styleId="21f4">
    <w:name w:val="Основной текст (21)"/>
    <w:basedOn w:val="ad"/>
    <w:link w:val="21Exact"/>
    <w:rsid w:val="00B77A56"/>
    <w:pPr>
      <w:widowControl w:val="0"/>
      <w:shd w:val="clear" w:color="auto" w:fill="FFFFFF"/>
      <w:spacing w:line="0" w:lineRule="atLeast"/>
      <w:jc w:val="left"/>
    </w:pPr>
    <w:rPr>
      <w:rFonts w:eastAsia="Times New Roman"/>
      <w:sz w:val="20"/>
      <w:szCs w:val="20"/>
      <w:lang w:eastAsia="ru-RU"/>
    </w:rPr>
  </w:style>
  <w:style w:type="paragraph" w:customStyle="1" w:styleId="12e">
    <w:name w:val="Подпись к картинке (12)"/>
    <w:basedOn w:val="ad"/>
    <w:link w:val="12Exact0"/>
    <w:rsid w:val="00B77A56"/>
    <w:pPr>
      <w:widowControl w:val="0"/>
      <w:shd w:val="clear" w:color="auto" w:fill="FFFFFF"/>
      <w:spacing w:line="170" w:lineRule="exact"/>
      <w:jc w:val="left"/>
    </w:pPr>
    <w:rPr>
      <w:rFonts w:ascii="Calibri" w:hAnsi="Calibri"/>
      <w:spacing w:val="20"/>
      <w:sz w:val="15"/>
      <w:szCs w:val="15"/>
      <w:lang w:val="en-US" w:bidi="en-US"/>
    </w:rPr>
  </w:style>
  <w:style w:type="paragraph" w:customStyle="1" w:styleId="13b">
    <w:name w:val="Подпись к картинке (13)"/>
    <w:basedOn w:val="ad"/>
    <w:link w:val="13Exact"/>
    <w:rsid w:val="00B77A56"/>
    <w:pPr>
      <w:widowControl w:val="0"/>
      <w:shd w:val="clear" w:color="auto" w:fill="FFFFFF"/>
      <w:spacing w:line="200" w:lineRule="exact"/>
      <w:jc w:val="left"/>
    </w:pPr>
    <w:rPr>
      <w:rFonts w:ascii="Arial Unicode MS" w:eastAsia="Arial Unicode MS" w:hAnsi="Arial Unicode MS" w:cs="Arial Unicode MS"/>
      <w:spacing w:val="310"/>
      <w:sz w:val="15"/>
      <w:szCs w:val="15"/>
      <w:lang w:val="en-US" w:bidi="en-US"/>
    </w:rPr>
  </w:style>
  <w:style w:type="character" w:customStyle="1" w:styleId="8pt0pt">
    <w:name w:val="Основной текст + 8 pt;Интервал 0 pt"/>
    <w:rsid w:val="00B77A5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B77A5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B77A5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B77A5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B77A5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7"/>
    <w:link w:val="Geonika0"/>
    <w:qFormat/>
    <w:rsid w:val="00B77A5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B77A56"/>
    <w:rPr>
      <w:rFonts w:eastAsia="Times New Roman"/>
      <w:sz w:val="24"/>
      <w:szCs w:val="24"/>
      <w:lang w:eastAsia="ar-SA" w:bidi="en-US"/>
    </w:rPr>
  </w:style>
  <w:style w:type="character" w:customStyle="1" w:styleId="115pt">
    <w:name w:val="Основной текст + 11;5 pt"/>
    <w:rsid w:val="00B77A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d"/>
    <w:rsid w:val="00B77A5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lang w:eastAsia="ru-RU"/>
    </w:rPr>
  </w:style>
  <w:style w:type="paragraph" w:customStyle="1" w:styleId="consplusnormal1">
    <w:name w:val="consplusnormal"/>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
    <w:name w:val="uni"/>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p">
    <w:name w:val="unip"/>
    <w:basedOn w:val="ad"/>
    <w:rsid w:val="00B77A56"/>
    <w:pPr>
      <w:spacing w:before="100" w:beforeAutospacing="1" w:after="100" w:afterAutospacing="1" w:line="240" w:lineRule="auto"/>
      <w:jc w:val="left"/>
    </w:pPr>
    <w:rPr>
      <w:rFonts w:eastAsia="Times New Roman"/>
      <w:szCs w:val="24"/>
      <w:lang w:eastAsia="ru-RU"/>
    </w:rPr>
  </w:style>
  <w:style w:type="character" w:customStyle="1" w:styleId="1124">
    <w:name w:val="Основной текст + 112"/>
    <w:aliases w:val="5 pt4"/>
    <w:basedOn w:val="1fffffc"/>
    <w:uiPriority w:val="99"/>
    <w:rsid w:val="00B77A5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8"/>
    <w:rsid w:val="00B77A5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8"/>
    <w:rsid w:val="00B77A5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e"/>
    <w:link w:val="5f5"/>
    <w:rsid w:val="00B77A56"/>
    <w:rPr>
      <w:rFonts w:ascii="Arial" w:eastAsia="Arial" w:hAnsi="Arial" w:cs="Arial"/>
      <w:b/>
      <w:bCs/>
      <w:sz w:val="19"/>
      <w:szCs w:val="19"/>
      <w:shd w:val="clear" w:color="auto" w:fill="FFFFFF"/>
    </w:rPr>
  </w:style>
  <w:style w:type="character" w:customStyle="1" w:styleId="510pt">
    <w:name w:val="Заголовок №5 + 10 pt;Курсив"/>
    <w:basedOn w:val="5f4"/>
    <w:rsid w:val="00B77A5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d"/>
    <w:link w:val="5f4"/>
    <w:rsid w:val="00B77A56"/>
    <w:pPr>
      <w:widowControl w:val="0"/>
      <w:shd w:val="clear" w:color="auto" w:fill="FFFFFF"/>
      <w:spacing w:after="300" w:line="0" w:lineRule="atLeast"/>
      <w:ind w:hanging="1300"/>
      <w:jc w:val="center"/>
      <w:outlineLvl w:val="4"/>
    </w:pPr>
    <w:rPr>
      <w:rFonts w:ascii="Arial" w:eastAsia="Arial" w:hAnsi="Arial" w:cs="Arial"/>
      <w:b/>
      <w:bCs/>
      <w:sz w:val="19"/>
      <w:szCs w:val="19"/>
      <w:lang w:eastAsia="ru-RU"/>
    </w:rPr>
  </w:style>
  <w:style w:type="character" w:customStyle="1" w:styleId="2Candara12pt">
    <w:name w:val="Основной текст (2) + Candara;12 pt"/>
    <w:basedOn w:val="2ff8"/>
    <w:rsid w:val="00B77A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e"/>
    <w:rsid w:val="00B77A5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B77A5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e"/>
    <w:rsid w:val="00B77A5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f">
    <w:name w:val="Основной текст (31)_"/>
    <w:basedOn w:val="ae"/>
    <w:rsid w:val="00B77A56"/>
    <w:rPr>
      <w:rFonts w:ascii="Arial" w:eastAsia="Arial" w:hAnsi="Arial" w:cs="Arial"/>
      <w:b/>
      <w:bCs/>
      <w:i/>
      <w:iCs/>
      <w:smallCaps w:val="0"/>
      <w:strike w:val="0"/>
      <w:sz w:val="20"/>
      <w:szCs w:val="20"/>
      <w:u w:val="none"/>
    </w:rPr>
  </w:style>
  <w:style w:type="character" w:customStyle="1" w:styleId="31f0">
    <w:name w:val="Основной текст (31)"/>
    <w:basedOn w:val="31f"/>
    <w:rsid w:val="00B77A5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e"/>
    <w:rsid w:val="00B77A56"/>
    <w:rPr>
      <w:rFonts w:ascii="Arial" w:eastAsia="Arial" w:hAnsi="Arial" w:cs="Arial"/>
      <w:b w:val="0"/>
      <w:bCs w:val="0"/>
      <w:i w:val="0"/>
      <w:iCs w:val="0"/>
      <w:smallCaps w:val="0"/>
      <w:strike w:val="0"/>
      <w:spacing w:val="3"/>
      <w:sz w:val="13"/>
      <w:szCs w:val="13"/>
      <w:u w:val="none"/>
    </w:rPr>
  </w:style>
  <w:style w:type="character" w:customStyle="1" w:styleId="6f1">
    <w:name w:val="Заголовок №6_"/>
    <w:basedOn w:val="ae"/>
    <w:rsid w:val="00B77A56"/>
    <w:rPr>
      <w:rFonts w:ascii="Arial" w:eastAsia="Arial" w:hAnsi="Arial" w:cs="Arial"/>
      <w:b/>
      <w:bCs/>
      <w:i w:val="0"/>
      <w:iCs w:val="0"/>
      <w:smallCaps w:val="0"/>
      <w:strike w:val="0"/>
      <w:sz w:val="19"/>
      <w:szCs w:val="19"/>
      <w:u w:val="none"/>
    </w:rPr>
  </w:style>
  <w:style w:type="character" w:customStyle="1" w:styleId="193">
    <w:name w:val="Основной текст (19)_"/>
    <w:basedOn w:val="ae"/>
    <w:rsid w:val="00B77A56"/>
    <w:rPr>
      <w:rFonts w:ascii="Arial" w:eastAsia="Arial" w:hAnsi="Arial" w:cs="Arial"/>
      <w:sz w:val="12"/>
      <w:szCs w:val="12"/>
      <w:shd w:val="clear" w:color="auto" w:fill="FFFFFF"/>
    </w:rPr>
  </w:style>
  <w:style w:type="character" w:customStyle="1" w:styleId="202">
    <w:name w:val="Основной текст (20)_"/>
    <w:basedOn w:val="ae"/>
    <w:rsid w:val="00B77A5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B77A56"/>
    <w:rPr>
      <w:rFonts w:ascii="Arial" w:eastAsia="Arial" w:hAnsi="Arial" w:cs="Arial"/>
      <w:i/>
      <w:iCs/>
      <w:smallCaps/>
      <w:color w:val="000000"/>
      <w:spacing w:val="0"/>
      <w:w w:val="100"/>
      <w:position w:val="0"/>
      <w:sz w:val="10"/>
      <w:szCs w:val="10"/>
      <w:shd w:val="clear" w:color="auto" w:fill="FFFFFF"/>
    </w:rPr>
  </w:style>
  <w:style w:type="character" w:customStyle="1" w:styleId="6f2">
    <w:name w:val="Заголовок №6"/>
    <w:basedOn w:val="6f1"/>
    <w:rsid w:val="00B77A5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
    <w:rsid w:val="00B77A5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
    <w:rsid w:val="00B77A5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e"/>
    <w:rsid w:val="00B77A56"/>
    <w:rPr>
      <w:rFonts w:ascii="Arial" w:eastAsia="Arial" w:hAnsi="Arial" w:cs="Arial"/>
      <w:b/>
      <w:bCs/>
      <w:i w:val="0"/>
      <w:iCs w:val="0"/>
      <w:smallCaps w:val="0"/>
      <w:strike w:val="0"/>
      <w:sz w:val="20"/>
      <w:szCs w:val="20"/>
      <w:u w:val="none"/>
    </w:rPr>
  </w:style>
  <w:style w:type="character" w:customStyle="1" w:styleId="7f2">
    <w:name w:val="Заголовок №7"/>
    <w:basedOn w:val="7f1"/>
    <w:rsid w:val="00B77A5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
    <w:rsid w:val="00B77A5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
    <w:rsid w:val="00B77A5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B77A5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a">
    <w:name w:val="???????1"/>
    <w:rsid w:val="00B77A56"/>
    <w:pPr>
      <w:suppressAutoHyphens/>
    </w:pPr>
    <w:rPr>
      <w:rFonts w:ascii="Times New Roman" w:eastAsia="Arial" w:hAnsi="Times New Roman"/>
      <w:lang w:eastAsia="ar-SA"/>
    </w:rPr>
  </w:style>
  <w:style w:type="character" w:customStyle="1" w:styleId="w">
    <w:name w:val="w"/>
    <w:basedOn w:val="ae"/>
    <w:rsid w:val="00B77A56"/>
  </w:style>
  <w:style w:type="paragraph" w:customStyle="1" w:styleId="021216b">
    <w:name w:val="021216Пункт"/>
    <w:basedOn w:val="0212166"/>
    <w:link w:val="021216c"/>
    <w:autoRedefine/>
    <w:qFormat/>
    <w:rsid w:val="00B822AA"/>
    <w:pPr>
      <w:outlineLvl w:val="3"/>
    </w:pPr>
  </w:style>
  <w:style w:type="character" w:customStyle="1" w:styleId="021216c">
    <w:name w:val="021216Пункт Знак"/>
    <w:basedOn w:val="0212168"/>
    <w:link w:val="021216b"/>
    <w:rsid w:val="00B822AA"/>
    <w:rPr>
      <w:rFonts w:ascii="Times New Roman" w:eastAsia="Times New Roman" w:hAnsi="Times New Roman"/>
      <w:b/>
      <w:sz w:val="24"/>
      <w:szCs w:val="22"/>
      <w:lang w:eastAsia="en-US"/>
    </w:rPr>
  </w:style>
  <w:style w:type="table" w:customStyle="1" w:styleId="TableGridReport3">
    <w:name w:val="Table Grid Report3"/>
    <w:basedOn w:val="af"/>
    <w:next w:val="afd"/>
    <w:uiPriority w:val="39"/>
    <w:rsid w:val="002E3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f"/>
    <w:next w:val="afd"/>
    <w:uiPriority w:val="39"/>
    <w:rsid w:val="00297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
    <w:next w:val="afd"/>
    <w:uiPriority w:val="39"/>
    <w:rsid w:val="000F7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
    <w:next w:val="afd"/>
    <w:rsid w:val="003E3C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f"/>
    <w:next w:val="afd"/>
    <w:uiPriority w:val="39"/>
    <w:rsid w:val="003165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
    <w:next w:val="afd"/>
    <w:uiPriority w:val="39"/>
    <w:rsid w:val="003165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
    <w:next w:val="afd"/>
    <w:uiPriority w:val="39"/>
    <w:rsid w:val="00382B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
    <w:next w:val="afd"/>
    <w:uiPriority w:val="39"/>
    <w:rsid w:val="008F37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8">
    <w:name w:val="Table Grid Report8"/>
    <w:basedOn w:val="af"/>
    <w:next w:val="afd"/>
    <w:uiPriority w:val="39"/>
    <w:rsid w:val="008F37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9">
    <w:name w:val="Table Grid Report9"/>
    <w:basedOn w:val="af"/>
    <w:next w:val="afd"/>
    <w:uiPriority w:val="39"/>
    <w:rsid w:val="004070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d"/>
    <w:uiPriority w:val="39"/>
    <w:rsid w:val="00CB3F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d"/>
    <w:uiPriority w:val="59"/>
    <w:rsid w:val="00A875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
    <w:name w:val="Table Grid Report13"/>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
    <w:name w:val="Table Grid Report14"/>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
    <w:name w:val="Table Grid Report15"/>
    <w:basedOn w:val="af"/>
    <w:next w:val="afd"/>
    <w:uiPriority w:val="59"/>
    <w:rsid w:val="00BD67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6">
    <w:name w:val="Table Grid Report16"/>
    <w:basedOn w:val="af"/>
    <w:next w:val="afd"/>
    <w:uiPriority w:val="59"/>
    <w:rsid w:val="00637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
    <w:name w:val="Table Grid Report17"/>
    <w:basedOn w:val="af"/>
    <w:next w:val="afd"/>
    <w:uiPriority w:val="59"/>
    <w:rsid w:val="00637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Стиль2111"/>
    <w:rsid w:val="006377F9"/>
    <w:pPr>
      <w:numPr>
        <w:numId w:val="11"/>
      </w:numPr>
    </w:pPr>
  </w:style>
  <w:style w:type="table" w:customStyle="1" w:styleId="TableNormal1">
    <w:name w:val="Table Normal1"/>
    <w:uiPriority w:val="2"/>
    <w:semiHidden/>
    <w:unhideWhenUsed/>
    <w:qFormat/>
    <w:rsid w:val="006377F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ffffffffffffffff1">
    <w:name w:val="Номер объекта Знак"/>
    <w:basedOn w:val="ae"/>
    <w:rsid w:val="00411820"/>
    <w:rPr>
      <w:sz w:val="26"/>
      <w:lang w:val="ru-RU" w:eastAsia="ru-RU" w:bidi="ar-SA"/>
    </w:rPr>
  </w:style>
  <w:style w:type="character" w:customStyle="1" w:styleId="211pt">
    <w:name w:val="Основной текст (2) + 11 pt"/>
    <w:basedOn w:val="2ff8"/>
    <w:rsid w:val="00AB73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ff8"/>
    <w:rsid w:val="003D2B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pt1pt">
    <w:name w:val="Основной текст (2) + 5 pt;Полужирный;Интервал 1 pt"/>
    <w:basedOn w:val="2ff8"/>
    <w:rsid w:val="00404DD8"/>
    <w:rPr>
      <w:rFonts w:ascii="Times New Roman" w:eastAsia="Times New Roman" w:hAnsi="Times New Roman" w:cs="Times New Roman"/>
      <w:b/>
      <w:bCs/>
      <w:i w:val="0"/>
      <w:iCs w:val="0"/>
      <w:smallCaps w:val="0"/>
      <w:strike w:val="0"/>
      <w:color w:val="000000"/>
      <w:spacing w:val="30"/>
      <w:w w:val="100"/>
      <w:position w:val="0"/>
      <w:sz w:val="10"/>
      <w:szCs w:val="10"/>
      <w:u w:val="none"/>
      <w:lang w:val="ru-RU" w:eastAsia="ru-RU" w:bidi="ru-RU"/>
    </w:rPr>
  </w:style>
  <w:style w:type="character" w:customStyle="1" w:styleId="25pt">
    <w:name w:val="Основной текст (2) + 5 pt;Полужирный"/>
    <w:basedOn w:val="2ff8"/>
    <w:rsid w:val="00404DD8"/>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85pt">
    <w:name w:val="Основной текст (2) + 8.5 pt"/>
    <w:basedOn w:val="2ff8"/>
    <w:rsid w:val="00404DD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BookAntiqua55pt1pt">
    <w:name w:val="Основной текст (2) + Book Antiqua;5.5 pt;Интервал 1 pt"/>
    <w:basedOn w:val="2ff8"/>
    <w:rsid w:val="00404DD8"/>
    <w:rPr>
      <w:rFonts w:ascii="Book Antiqua" w:eastAsia="Book Antiqua" w:hAnsi="Book Antiqua" w:cs="Book Antiqua"/>
      <w:b w:val="0"/>
      <w:bCs w:val="0"/>
      <w:i w:val="0"/>
      <w:iCs w:val="0"/>
      <w:smallCaps w:val="0"/>
      <w:strike w:val="0"/>
      <w:color w:val="000000"/>
      <w:spacing w:val="20"/>
      <w:w w:val="100"/>
      <w:position w:val="0"/>
      <w:sz w:val="11"/>
      <w:szCs w:val="11"/>
      <w:u w:val="none"/>
      <w:lang w:val="ru-RU" w:eastAsia="ru-RU" w:bidi="ru-RU"/>
    </w:rPr>
  </w:style>
  <w:style w:type="character" w:customStyle="1" w:styleId="245pt1pt">
    <w:name w:val="Основной текст (2) + 4.5 pt;Курсив;Интервал 1 pt"/>
    <w:basedOn w:val="2ff8"/>
    <w:rsid w:val="00404DD8"/>
    <w:rPr>
      <w:rFonts w:ascii="Times New Roman" w:eastAsia="Times New Roman" w:hAnsi="Times New Roman" w:cs="Times New Roman"/>
      <w:b w:val="0"/>
      <w:bCs w:val="0"/>
      <w:i/>
      <w:iCs/>
      <w:smallCaps w:val="0"/>
      <w:strike w:val="0"/>
      <w:color w:val="000000"/>
      <w:spacing w:val="20"/>
      <w:w w:val="100"/>
      <w:position w:val="0"/>
      <w:sz w:val="9"/>
      <w:szCs w:val="9"/>
      <w:u w:val="none"/>
      <w:lang w:val="ru-RU" w:eastAsia="ru-RU" w:bidi="ru-RU"/>
    </w:rPr>
  </w:style>
  <w:style w:type="character" w:customStyle="1" w:styleId="210pt0">
    <w:name w:val="Основной текст (2) + 10 pt;Не полужирный"/>
    <w:basedOn w:val="2ff8"/>
    <w:rsid w:val="0070753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0pt80">
    <w:name w:val="Основной текст (2) + 11.5 pt;Не полужирный;Интервал 0 pt;Масштаб 80%"/>
    <w:basedOn w:val="2ff8"/>
    <w:rsid w:val="00B1514C"/>
    <w:rPr>
      <w:rFonts w:ascii="Times New Roman" w:eastAsia="Times New Roman" w:hAnsi="Times New Roman" w:cs="Times New Roman"/>
      <w:b/>
      <w:bCs/>
      <w:i w:val="0"/>
      <w:iCs w:val="0"/>
      <w:smallCaps w:val="0"/>
      <w:strike w:val="0"/>
      <w:color w:val="000000"/>
      <w:spacing w:val="10"/>
      <w:w w:val="80"/>
      <w:position w:val="0"/>
      <w:sz w:val="23"/>
      <w:szCs w:val="23"/>
      <w:u w:val="none"/>
      <w:lang w:val="ru-RU" w:eastAsia="ru-RU" w:bidi="ru-RU"/>
    </w:rPr>
  </w:style>
  <w:style w:type="character" w:customStyle="1" w:styleId="2CenturyGothic10pt">
    <w:name w:val="Основной текст (2) + Century Gothic;10 pt;Не полужирный"/>
    <w:basedOn w:val="2ff8"/>
    <w:rsid w:val="00232CBD"/>
    <w:rPr>
      <w:rFonts w:ascii="Century Gothic" w:eastAsia="Century Gothic" w:hAnsi="Century Gothic" w:cs="Century Gothic"/>
      <w:b/>
      <w:bCs/>
      <w:i w:val="0"/>
      <w:iCs w:val="0"/>
      <w:smallCaps w:val="0"/>
      <w:strike w:val="0"/>
      <w:color w:val="000000"/>
      <w:spacing w:val="0"/>
      <w:w w:val="100"/>
      <w:position w:val="0"/>
      <w:sz w:val="20"/>
      <w:szCs w:val="20"/>
      <w:u w:val="none"/>
      <w:lang w:val="ru-RU" w:eastAsia="ru-RU" w:bidi="ru-RU"/>
    </w:rPr>
  </w:style>
  <w:style w:type="character" w:customStyle="1" w:styleId="212pt7">
    <w:name w:val="Основной текст (2) + 12 pt;Не полужирный"/>
    <w:basedOn w:val="2ff8"/>
    <w:rsid w:val="00232C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
    <w:basedOn w:val="2ff8"/>
    <w:rsid w:val="00A2772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55pt">
    <w:name w:val="Основной текст (2) + 5.5 pt"/>
    <w:basedOn w:val="2ff8"/>
    <w:rsid w:val="00F837FC"/>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3ffc">
    <w:name w:val="Знак Знак3 Знак Знак Знак Знак Знак Знак Знак"/>
    <w:basedOn w:val="ad"/>
    <w:rsid w:val="00A9543D"/>
    <w:pPr>
      <w:spacing w:after="160" w:line="240" w:lineRule="exact"/>
      <w:jc w:val="left"/>
    </w:pPr>
    <w:rPr>
      <w:rFonts w:ascii="Verdana" w:eastAsia="Times New Roman" w:hAnsi="Verdana"/>
      <w:sz w:val="20"/>
      <w:szCs w:val="20"/>
      <w:lang w:val="en-US"/>
    </w:rPr>
  </w:style>
  <w:style w:type="paragraph" w:customStyle="1" w:styleId="9b">
    <w:name w:val="Обычный9"/>
    <w:rsid w:val="00A9543D"/>
    <w:pPr>
      <w:snapToGrid w:val="0"/>
    </w:pPr>
    <w:rPr>
      <w:rFonts w:ascii="Times New Roman" w:eastAsia="Times New Roman" w:hAnsi="Times New Roman"/>
      <w:sz w:val="22"/>
    </w:rPr>
  </w:style>
  <w:style w:type="paragraph" w:customStyle="1" w:styleId="12f">
    <w:name w:val="Перед:  12 пт"/>
    <w:basedOn w:val="ad"/>
    <w:next w:val="ad"/>
    <w:link w:val="12f0"/>
    <w:rsid w:val="00A9543D"/>
    <w:pPr>
      <w:widowControl w:val="0"/>
      <w:autoSpaceDE w:val="0"/>
      <w:autoSpaceDN w:val="0"/>
      <w:adjustRightInd w:val="0"/>
      <w:spacing w:before="240" w:line="240" w:lineRule="auto"/>
      <w:ind w:firstLine="720"/>
    </w:pPr>
    <w:rPr>
      <w:rFonts w:eastAsia="Times New Roman"/>
      <w:sz w:val="26"/>
      <w:szCs w:val="20"/>
      <w:lang w:eastAsia="ru-RU"/>
    </w:rPr>
  </w:style>
  <w:style w:type="character" w:customStyle="1" w:styleId="12f0">
    <w:name w:val="Перед:  12 пт Знак"/>
    <w:link w:val="12f"/>
    <w:rsid w:val="00A9543D"/>
    <w:rPr>
      <w:rFonts w:ascii="Times New Roman" w:eastAsia="Times New Roman" w:hAnsi="Times New Roman"/>
      <w:sz w:val="26"/>
    </w:rPr>
  </w:style>
  <w:style w:type="paragraph" w:customStyle="1" w:styleId="12700">
    <w:name w:val="127 см Первая строка:  0 см"/>
    <w:basedOn w:val="ad"/>
    <w:rsid w:val="00A9543D"/>
    <w:pPr>
      <w:widowControl w:val="0"/>
      <w:autoSpaceDE w:val="0"/>
      <w:autoSpaceDN w:val="0"/>
      <w:adjustRightInd w:val="0"/>
      <w:spacing w:before="120" w:line="240" w:lineRule="auto"/>
      <w:ind w:left="720"/>
    </w:pPr>
    <w:rPr>
      <w:rFonts w:eastAsia="Times New Roman"/>
      <w:sz w:val="26"/>
      <w:szCs w:val="20"/>
      <w:lang w:eastAsia="ru-RU"/>
    </w:rPr>
  </w:style>
  <w:style w:type="paragraph" w:customStyle="1" w:styleId="11ff">
    <w:name w:val="Знак Знак Знак Знак Знак Знак Знак Знак Знак Знак Знак Знак1 Знак Знак Знак Знак Знак Знак Знак Знак Знак Знак Знак Знак Знак1"/>
    <w:basedOn w:val="ad"/>
    <w:rsid w:val="00A9543D"/>
    <w:pPr>
      <w:spacing w:after="160" w:line="240" w:lineRule="exact"/>
      <w:jc w:val="left"/>
    </w:pPr>
    <w:rPr>
      <w:rFonts w:ascii="Verdana" w:eastAsia="Times New Roman" w:hAnsi="Verdana"/>
      <w:sz w:val="20"/>
      <w:szCs w:val="20"/>
      <w:lang w:val="en-US"/>
    </w:rPr>
  </w:style>
  <w:style w:type="paragraph" w:customStyle="1" w:styleId="CharChar">
    <w:name w:val="Char Char"/>
    <w:basedOn w:val="ad"/>
    <w:autoRedefine/>
    <w:rsid w:val="00A9543D"/>
    <w:pPr>
      <w:spacing w:after="160" w:line="240" w:lineRule="auto"/>
      <w:ind w:firstLine="720"/>
      <w:jc w:val="left"/>
    </w:pPr>
    <w:rPr>
      <w:rFonts w:eastAsia="Times New Roman"/>
      <w:sz w:val="28"/>
      <w:szCs w:val="20"/>
      <w:lang w:val="en-US"/>
    </w:rPr>
  </w:style>
  <w:style w:type="paragraph" w:customStyle="1" w:styleId="2fffd">
    <w:name w:val="Обычный (веб)2"/>
    <w:basedOn w:val="ad"/>
    <w:rsid w:val="00A9543D"/>
    <w:pPr>
      <w:spacing w:before="100" w:after="100" w:line="240" w:lineRule="auto"/>
      <w:jc w:val="left"/>
    </w:pPr>
    <w:rPr>
      <w:rFonts w:eastAsia="Times New Roman"/>
      <w:szCs w:val="20"/>
      <w:lang w:eastAsia="ru-RU"/>
    </w:rPr>
  </w:style>
  <w:style w:type="character" w:customStyle="1" w:styleId="13c">
    <w:name w:val="Знак Знак13"/>
    <w:rsid w:val="00A9543D"/>
    <w:rPr>
      <w:sz w:val="26"/>
      <w:lang w:val="ru-RU" w:eastAsia="ru-RU" w:bidi="ar-SA"/>
    </w:rPr>
  </w:style>
  <w:style w:type="paragraph" w:customStyle="1" w:styleId="148">
    <w:name w:val="Текст 14(основной)"/>
    <w:basedOn w:val="ad"/>
    <w:rsid w:val="00A9543D"/>
    <w:pPr>
      <w:ind w:firstLine="708"/>
    </w:pPr>
    <w:rPr>
      <w:rFonts w:eastAsia="Times New Roman"/>
      <w:sz w:val="28"/>
      <w:szCs w:val="24"/>
      <w:lang w:eastAsia="ru-RU"/>
    </w:rPr>
  </w:style>
  <w:style w:type="paragraph" w:customStyle="1" w:styleId="1fffffffb">
    <w:name w:val="Знак Знак1 Знак Знак Знак Знак Знак"/>
    <w:basedOn w:val="ad"/>
    <w:autoRedefine/>
    <w:rsid w:val="00A9543D"/>
    <w:pPr>
      <w:spacing w:after="160" w:line="240" w:lineRule="exact"/>
      <w:jc w:val="left"/>
    </w:pPr>
    <w:rPr>
      <w:rFonts w:eastAsia="Times New Roman"/>
      <w:sz w:val="28"/>
      <w:szCs w:val="20"/>
      <w:lang w:val="en-US"/>
    </w:rPr>
  </w:style>
  <w:style w:type="character" w:customStyle="1" w:styleId="5f6">
    <w:name w:val="Знак Знак5"/>
    <w:rsid w:val="00A9543D"/>
    <w:rPr>
      <w:rFonts w:ascii="Arial" w:hAnsi="Arial"/>
      <w:b/>
      <w:bCs/>
      <w:iCs/>
      <w:sz w:val="26"/>
      <w:szCs w:val="26"/>
      <w:lang w:val="ru-RU" w:eastAsia="ru-RU" w:bidi="ar-SA"/>
    </w:rPr>
  </w:style>
  <w:style w:type="paragraph" w:customStyle="1" w:styleId="12">
    <w:name w:val="1_СПИСОКМАРК"/>
    <w:basedOn w:val="ad"/>
    <w:rsid w:val="00A9543D"/>
    <w:pPr>
      <w:widowControl w:val="0"/>
      <w:numPr>
        <w:numId w:val="72"/>
      </w:numPr>
      <w:autoSpaceDE w:val="0"/>
      <w:autoSpaceDN w:val="0"/>
      <w:adjustRightInd w:val="0"/>
      <w:spacing w:before="120" w:line="240" w:lineRule="auto"/>
    </w:pPr>
    <w:rPr>
      <w:rFonts w:eastAsia="Times New Roman"/>
      <w:sz w:val="26"/>
      <w:szCs w:val="20"/>
      <w:lang w:eastAsia="ru-RU"/>
    </w:rPr>
  </w:style>
  <w:style w:type="paragraph" w:customStyle="1" w:styleId="300">
    <w:name w:val="3_СПИСОКМАРК(0 пт)"/>
    <w:basedOn w:val="12"/>
    <w:rsid w:val="00A9543D"/>
    <w:pPr>
      <w:spacing w:before="0"/>
    </w:pPr>
  </w:style>
  <w:style w:type="paragraph" w:customStyle="1" w:styleId="1256">
    <w:name w:val="ОСНОВНОЙ(1256)"/>
    <w:basedOn w:val="ad"/>
    <w:link w:val="12560"/>
    <w:rsid w:val="00A9543D"/>
    <w:pPr>
      <w:keepLines/>
      <w:autoSpaceDE w:val="0"/>
      <w:autoSpaceDN w:val="0"/>
      <w:adjustRightInd w:val="0"/>
      <w:spacing w:before="120" w:line="240" w:lineRule="auto"/>
      <w:ind w:firstLine="709"/>
    </w:pPr>
    <w:rPr>
      <w:rFonts w:eastAsia="Times New Roman"/>
      <w:sz w:val="26"/>
      <w:szCs w:val="20"/>
      <w:lang w:eastAsia="ru-RU"/>
    </w:rPr>
  </w:style>
  <w:style w:type="character" w:customStyle="1" w:styleId="12560">
    <w:name w:val="ОСНОВНОЙ(1256) Знак"/>
    <w:link w:val="1256"/>
    <w:rsid w:val="00A9543D"/>
    <w:rPr>
      <w:rFonts w:ascii="Times New Roman" w:eastAsia="Times New Roman" w:hAnsi="Times New Roman"/>
      <w:sz w:val="26"/>
    </w:rPr>
  </w:style>
  <w:style w:type="paragraph" w:customStyle="1" w:styleId="11ff0">
    <w:name w:val="11"/>
    <w:basedOn w:val="ad"/>
    <w:rsid w:val="00A9543D"/>
    <w:pPr>
      <w:spacing w:before="100" w:beforeAutospacing="1" w:after="100" w:afterAutospacing="1" w:line="240" w:lineRule="auto"/>
      <w:jc w:val="left"/>
    </w:pPr>
    <w:rPr>
      <w:rFonts w:eastAsia="Times New Roman"/>
      <w:szCs w:val="24"/>
      <w:lang w:eastAsia="ru-RU"/>
    </w:rPr>
  </w:style>
  <w:style w:type="paragraph" w:customStyle="1" w:styleId="21f5">
    <w:name w:val="21"/>
    <w:basedOn w:val="ad"/>
    <w:rsid w:val="00A9543D"/>
    <w:pPr>
      <w:spacing w:before="100" w:beforeAutospacing="1" w:after="100" w:afterAutospacing="1" w:line="240" w:lineRule="auto"/>
      <w:jc w:val="left"/>
    </w:pPr>
    <w:rPr>
      <w:rFonts w:eastAsia="Times New Roman"/>
      <w:szCs w:val="24"/>
      <w:lang w:eastAsia="ru-RU"/>
    </w:rPr>
  </w:style>
  <w:style w:type="paragraph" w:customStyle="1" w:styleId="heading0">
    <w:name w:val="heading"/>
    <w:basedOn w:val="ad"/>
    <w:rsid w:val="00A9543D"/>
    <w:pPr>
      <w:spacing w:before="280" w:after="280" w:line="100" w:lineRule="atLeast"/>
      <w:jc w:val="left"/>
    </w:pPr>
    <w:rPr>
      <w:rFonts w:eastAsia="Times New Roman"/>
      <w:szCs w:val="24"/>
      <w:lang w:eastAsia="ar-SA"/>
    </w:rPr>
  </w:style>
  <w:style w:type="character" w:customStyle="1" w:styleId="10d">
    <w:name w:val="Знак Знак10"/>
    <w:rsid w:val="00A9543D"/>
    <w:rPr>
      <w:rFonts w:ascii="Arial" w:hAnsi="Arial"/>
      <w:b/>
      <w:bCs/>
      <w:iCs/>
      <w:sz w:val="26"/>
      <w:szCs w:val="26"/>
      <w:lang w:val="ru-RU" w:eastAsia="ru-RU" w:bidi="ar-SA"/>
    </w:rPr>
  </w:style>
  <w:style w:type="paragraph" w:customStyle="1" w:styleId="Normal10">
    <w:name w:val="Стиль Normal + 10 пт полужирный"/>
    <w:basedOn w:val="9b"/>
    <w:rsid w:val="00A9543D"/>
    <w:pPr>
      <w:ind w:left="-113" w:right="-113"/>
      <w:jc w:val="center"/>
    </w:pPr>
    <w:rPr>
      <w:b/>
      <w:bCs/>
      <w:sz w:val="20"/>
    </w:rPr>
  </w:style>
  <w:style w:type="paragraph" w:customStyle="1" w:styleId="-a">
    <w:name w:val="Обычное форматирование - стиль"/>
    <w:basedOn w:val="ad"/>
    <w:link w:val="-b"/>
    <w:rsid w:val="00A9543D"/>
    <w:pPr>
      <w:widowControl w:val="0"/>
      <w:autoSpaceDE w:val="0"/>
      <w:autoSpaceDN w:val="0"/>
      <w:adjustRightInd w:val="0"/>
      <w:spacing w:before="120" w:line="240" w:lineRule="auto"/>
      <w:ind w:firstLine="709"/>
    </w:pPr>
    <w:rPr>
      <w:rFonts w:eastAsia="Times New Roman"/>
      <w:sz w:val="26"/>
      <w:szCs w:val="20"/>
      <w:lang w:eastAsia="ru-RU"/>
    </w:rPr>
  </w:style>
  <w:style w:type="character" w:customStyle="1" w:styleId="-b">
    <w:name w:val="Обычное форматирование - стиль Знак"/>
    <w:link w:val="-a"/>
    <w:rsid w:val="00A9543D"/>
    <w:rPr>
      <w:rFonts w:ascii="Times New Roman" w:eastAsia="Times New Roman" w:hAnsi="Times New Roman"/>
      <w:sz w:val="26"/>
    </w:rPr>
  </w:style>
  <w:style w:type="character" w:customStyle="1" w:styleId="515">
    <w:name w:val="Заголовок 5№Таблицы Знак1"/>
    <w:aliases w:val="Заголовок№ТАблиц Знак Знак1"/>
    <w:rsid w:val="00A9543D"/>
    <w:rPr>
      <w:rFonts w:ascii="Arial" w:hAnsi="Arial"/>
      <w:b/>
      <w:bCs/>
      <w:iCs/>
      <w:sz w:val="26"/>
      <w:szCs w:val="26"/>
      <w:lang w:val="ru-RU" w:eastAsia="ru-RU" w:bidi="ar-SA"/>
    </w:rPr>
  </w:style>
  <w:style w:type="paragraph" w:customStyle="1" w:styleId="a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autoRedefine/>
    <w:rsid w:val="00A9543D"/>
    <w:pPr>
      <w:spacing w:after="160" w:line="240" w:lineRule="exact"/>
      <w:jc w:val="left"/>
    </w:pPr>
    <w:rPr>
      <w:rFonts w:eastAsia="Times New Roman"/>
      <w:sz w:val="28"/>
      <w:szCs w:val="20"/>
      <w:lang w:val="en-US"/>
    </w:rPr>
  </w:style>
  <w:style w:type="character" w:customStyle="1" w:styleId="affffffffffffffffff3">
    <w:name w:val="Номер объекта Знак Знак"/>
    <w:rsid w:val="00A9543D"/>
    <w:rPr>
      <w:sz w:val="26"/>
      <w:lang w:val="ru-RU" w:eastAsia="ru-RU" w:bidi="ar-SA"/>
    </w:rPr>
  </w:style>
  <w:style w:type="paragraph" w:customStyle="1" w:styleId="Ff7">
    <w:name w:val="ОбыFf7ный"/>
    <w:rsid w:val="00A9543D"/>
    <w:pPr>
      <w:widowControl w:val="0"/>
      <w:autoSpaceDE w:val="0"/>
      <w:autoSpaceDN w:val="0"/>
    </w:pPr>
    <w:rPr>
      <w:rFonts w:ascii="Times New Roman" w:eastAsia="Times New Roman" w:hAnsi="Times New Roman"/>
    </w:rPr>
  </w:style>
  <w:style w:type="character" w:customStyle="1" w:styleId="3ffd">
    <w:name w:val="Номер объекта Знак Знак3"/>
    <w:locked/>
    <w:rsid w:val="00A9543D"/>
    <w:rPr>
      <w:sz w:val="26"/>
      <w:szCs w:val="26"/>
      <w:lang w:val="ru-RU" w:eastAsia="ru-RU"/>
    </w:rPr>
  </w:style>
  <w:style w:type="table" w:customStyle="1" w:styleId="1000">
    <w:name w:val="Сетка таблицы100"/>
    <w:basedOn w:val="af"/>
    <w:next w:val="afd"/>
    <w:uiPriority w:val="59"/>
    <w:rsid w:val="00360D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fc">
    <w:name w:val="Абзац списка Знак1"/>
    <w:aliases w:val="Заголовок_3 Знак1,ПАРАГРАФ Знак1,Use Case List Paragraph Знак1,ТЗ список Знак1,Абзац списка литеральный Знак1,List Paragraph Знак1,Bullet List Знак1,FooterText Знак1,numbered Знак1,Bullet 1 Знак1,it_List1 Знак1,асз.Списка Знак1"/>
    <w:locked/>
    <w:rsid w:val="00360D1A"/>
    <w:rPr>
      <w:rFonts w:ascii="Calibri" w:hAnsi="Calibri"/>
      <w:sz w:val="22"/>
      <w:szCs w:val="22"/>
      <w:lang w:eastAsia="ar-SA"/>
    </w:rPr>
  </w:style>
  <w:style w:type="table" w:customStyle="1" w:styleId="990">
    <w:name w:val="Сетка таблицы99"/>
    <w:basedOn w:val="af"/>
    <w:next w:val="afd"/>
    <w:uiPriority w:val="59"/>
    <w:rsid w:val="00360D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LucidaSansUnicode6pt">
    <w:name w:val="Основной текст (2) + Lucida Sans Unicode;6 pt"/>
    <w:basedOn w:val="2ff8"/>
    <w:rsid w:val="007E261D"/>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lang w:val="ru-RU" w:eastAsia="ru-RU" w:bidi="ru-RU"/>
    </w:rPr>
  </w:style>
  <w:style w:type="character" w:customStyle="1" w:styleId="2PalatinoLinotype14pt30">
    <w:name w:val="Основной текст (2) + Palatino Linotype;14 pt;Масштаб 30%"/>
    <w:basedOn w:val="2ff8"/>
    <w:rsid w:val="007E261D"/>
    <w:rPr>
      <w:rFonts w:ascii="Palatino Linotype" w:eastAsia="Palatino Linotype" w:hAnsi="Palatino Linotype" w:cs="Palatino Linotype"/>
      <w:b w:val="0"/>
      <w:bCs w:val="0"/>
      <w:i w:val="0"/>
      <w:iCs w:val="0"/>
      <w:smallCaps w:val="0"/>
      <w:strike w:val="0"/>
      <w:color w:val="000000"/>
      <w:spacing w:val="0"/>
      <w:w w:val="30"/>
      <w:position w:val="0"/>
      <w:sz w:val="28"/>
      <w:szCs w:val="28"/>
      <w:u w:val="none"/>
      <w:lang w:val="en-US" w:eastAsia="en-US" w:bidi="en-US"/>
    </w:rPr>
  </w:style>
  <w:style w:type="character" w:customStyle="1" w:styleId="2Tahoma7pt">
    <w:name w:val="Основной текст (2) + Tahoma;7 pt"/>
    <w:basedOn w:val="2ff8"/>
    <w:rsid w:val="000C420B"/>
    <w:rPr>
      <w:rFonts w:ascii="Tahoma" w:eastAsia="Tahoma" w:hAnsi="Tahoma" w:cs="Tahoma"/>
      <w:b w:val="0"/>
      <w:bCs w:val="0"/>
      <w:i w:val="0"/>
      <w:iCs w:val="0"/>
      <w:smallCaps w:val="0"/>
      <w:strike w:val="0"/>
      <w:color w:val="000000"/>
      <w:spacing w:val="0"/>
      <w:w w:val="100"/>
      <w:position w:val="0"/>
      <w:sz w:val="14"/>
      <w:szCs w:val="14"/>
      <w:u w:val="none"/>
      <w:lang w:val="en-US" w:eastAsia="en-US" w:bidi="en-US"/>
    </w:rPr>
  </w:style>
  <w:style w:type="character" w:customStyle="1" w:styleId="213pt">
    <w:name w:val="Основной текст (2) + 13 pt"/>
    <w:basedOn w:val="2ff8"/>
    <w:rsid w:val="00B47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customStyle="1" w:styleId="TableGridReport18">
    <w:name w:val="Table Grid Report18"/>
    <w:basedOn w:val="af"/>
    <w:next w:val="afd"/>
    <w:uiPriority w:val="39"/>
    <w:rsid w:val="008973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1">
    <w:name w:val="Table Grid Report51"/>
    <w:basedOn w:val="af"/>
    <w:next w:val="afd"/>
    <w:uiPriority w:val="39"/>
    <w:rsid w:val="002200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
    <w:basedOn w:val="af"/>
    <w:next w:val="afd"/>
    <w:uiPriority w:val="59"/>
    <w:rsid w:val="00904D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
    <w:next w:val="afd"/>
    <w:uiPriority w:val="39"/>
    <w:rsid w:val="00904D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4">
    <w:name w:val="Текст (цнтр)"/>
    <w:basedOn w:val="ad"/>
    <w:next w:val="ad"/>
    <w:rsid w:val="00050FC9"/>
    <w:pPr>
      <w:spacing w:before="60" w:after="60" w:line="240" w:lineRule="auto"/>
      <w:jc w:val="center"/>
    </w:pPr>
    <w:rPr>
      <w:rFonts w:ascii="Arial" w:eastAsia="Times New Roman" w:hAnsi="Arial"/>
      <w:sz w:val="18"/>
      <w:szCs w:val="20"/>
      <w:lang w:eastAsia="ru-RU"/>
    </w:rPr>
  </w:style>
  <w:style w:type="table" w:customStyle="1" w:styleId="OTR1">
    <w:name w:val="OTR1"/>
    <w:basedOn w:val="af"/>
    <w:next w:val="afd"/>
    <w:rsid w:val="002F6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f"/>
    <w:next w:val="afd"/>
    <w:uiPriority w:val="59"/>
    <w:rsid w:val="00E262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
    <w:basedOn w:val="af"/>
    <w:next w:val="afd"/>
    <w:uiPriority w:val="59"/>
    <w:rsid w:val="007E36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6153">
      <w:bodyDiv w:val="1"/>
      <w:marLeft w:val="0"/>
      <w:marRight w:val="0"/>
      <w:marTop w:val="0"/>
      <w:marBottom w:val="0"/>
      <w:divBdr>
        <w:top w:val="none" w:sz="0" w:space="0" w:color="auto"/>
        <w:left w:val="none" w:sz="0" w:space="0" w:color="auto"/>
        <w:bottom w:val="none" w:sz="0" w:space="0" w:color="auto"/>
        <w:right w:val="none" w:sz="0" w:space="0" w:color="auto"/>
      </w:divBdr>
    </w:div>
    <w:div w:id="102578400">
      <w:bodyDiv w:val="1"/>
      <w:marLeft w:val="0"/>
      <w:marRight w:val="0"/>
      <w:marTop w:val="0"/>
      <w:marBottom w:val="0"/>
      <w:divBdr>
        <w:top w:val="none" w:sz="0" w:space="0" w:color="auto"/>
        <w:left w:val="none" w:sz="0" w:space="0" w:color="auto"/>
        <w:bottom w:val="none" w:sz="0" w:space="0" w:color="auto"/>
        <w:right w:val="none" w:sz="0" w:space="0" w:color="auto"/>
      </w:divBdr>
    </w:div>
    <w:div w:id="195241561">
      <w:bodyDiv w:val="1"/>
      <w:marLeft w:val="0"/>
      <w:marRight w:val="0"/>
      <w:marTop w:val="0"/>
      <w:marBottom w:val="0"/>
      <w:divBdr>
        <w:top w:val="none" w:sz="0" w:space="0" w:color="auto"/>
        <w:left w:val="none" w:sz="0" w:space="0" w:color="auto"/>
        <w:bottom w:val="none" w:sz="0" w:space="0" w:color="auto"/>
        <w:right w:val="none" w:sz="0" w:space="0" w:color="auto"/>
      </w:divBdr>
    </w:div>
    <w:div w:id="285086425">
      <w:bodyDiv w:val="1"/>
      <w:marLeft w:val="0"/>
      <w:marRight w:val="0"/>
      <w:marTop w:val="0"/>
      <w:marBottom w:val="0"/>
      <w:divBdr>
        <w:top w:val="none" w:sz="0" w:space="0" w:color="auto"/>
        <w:left w:val="none" w:sz="0" w:space="0" w:color="auto"/>
        <w:bottom w:val="none" w:sz="0" w:space="0" w:color="auto"/>
        <w:right w:val="none" w:sz="0" w:space="0" w:color="auto"/>
      </w:divBdr>
    </w:div>
    <w:div w:id="308022344">
      <w:bodyDiv w:val="1"/>
      <w:marLeft w:val="0"/>
      <w:marRight w:val="0"/>
      <w:marTop w:val="0"/>
      <w:marBottom w:val="0"/>
      <w:divBdr>
        <w:top w:val="none" w:sz="0" w:space="0" w:color="auto"/>
        <w:left w:val="none" w:sz="0" w:space="0" w:color="auto"/>
        <w:bottom w:val="none" w:sz="0" w:space="0" w:color="auto"/>
        <w:right w:val="none" w:sz="0" w:space="0" w:color="auto"/>
      </w:divBdr>
    </w:div>
    <w:div w:id="309486860">
      <w:bodyDiv w:val="1"/>
      <w:marLeft w:val="0"/>
      <w:marRight w:val="0"/>
      <w:marTop w:val="0"/>
      <w:marBottom w:val="0"/>
      <w:divBdr>
        <w:top w:val="none" w:sz="0" w:space="0" w:color="auto"/>
        <w:left w:val="none" w:sz="0" w:space="0" w:color="auto"/>
        <w:bottom w:val="none" w:sz="0" w:space="0" w:color="auto"/>
        <w:right w:val="none" w:sz="0" w:space="0" w:color="auto"/>
      </w:divBdr>
    </w:div>
    <w:div w:id="359479403">
      <w:bodyDiv w:val="1"/>
      <w:marLeft w:val="0"/>
      <w:marRight w:val="0"/>
      <w:marTop w:val="0"/>
      <w:marBottom w:val="0"/>
      <w:divBdr>
        <w:top w:val="none" w:sz="0" w:space="0" w:color="auto"/>
        <w:left w:val="none" w:sz="0" w:space="0" w:color="auto"/>
        <w:bottom w:val="none" w:sz="0" w:space="0" w:color="auto"/>
        <w:right w:val="none" w:sz="0" w:space="0" w:color="auto"/>
      </w:divBdr>
    </w:div>
    <w:div w:id="426119397">
      <w:bodyDiv w:val="1"/>
      <w:marLeft w:val="0"/>
      <w:marRight w:val="0"/>
      <w:marTop w:val="0"/>
      <w:marBottom w:val="0"/>
      <w:divBdr>
        <w:top w:val="none" w:sz="0" w:space="0" w:color="auto"/>
        <w:left w:val="none" w:sz="0" w:space="0" w:color="auto"/>
        <w:bottom w:val="none" w:sz="0" w:space="0" w:color="auto"/>
        <w:right w:val="none" w:sz="0" w:space="0" w:color="auto"/>
      </w:divBdr>
    </w:div>
    <w:div w:id="456340014">
      <w:bodyDiv w:val="1"/>
      <w:marLeft w:val="0"/>
      <w:marRight w:val="0"/>
      <w:marTop w:val="0"/>
      <w:marBottom w:val="0"/>
      <w:divBdr>
        <w:top w:val="none" w:sz="0" w:space="0" w:color="auto"/>
        <w:left w:val="none" w:sz="0" w:space="0" w:color="auto"/>
        <w:bottom w:val="none" w:sz="0" w:space="0" w:color="auto"/>
        <w:right w:val="none" w:sz="0" w:space="0" w:color="auto"/>
      </w:divBdr>
    </w:div>
    <w:div w:id="489059197">
      <w:bodyDiv w:val="1"/>
      <w:marLeft w:val="0"/>
      <w:marRight w:val="0"/>
      <w:marTop w:val="0"/>
      <w:marBottom w:val="0"/>
      <w:divBdr>
        <w:top w:val="none" w:sz="0" w:space="0" w:color="auto"/>
        <w:left w:val="none" w:sz="0" w:space="0" w:color="auto"/>
        <w:bottom w:val="none" w:sz="0" w:space="0" w:color="auto"/>
        <w:right w:val="none" w:sz="0" w:space="0" w:color="auto"/>
      </w:divBdr>
    </w:div>
    <w:div w:id="524754841">
      <w:bodyDiv w:val="1"/>
      <w:marLeft w:val="0"/>
      <w:marRight w:val="0"/>
      <w:marTop w:val="0"/>
      <w:marBottom w:val="0"/>
      <w:divBdr>
        <w:top w:val="none" w:sz="0" w:space="0" w:color="auto"/>
        <w:left w:val="none" w:sz="0" w:space="0" w:color="auto"/>
        <w:bottom w:val="none" w:sz="0" w:space="0" w:color="auto"/>
        <w:right w:val="none" w:sz="0" w:space="0" w:color="auto"/>
      </w:divBdr>
    </w:div>
    <w:div w:id="561912687">
      <w:bodyDiv w:val="1"/>
      <w:marLeft w:val="0"/>
      <w:marRight w:val="0"/>
      <w:marTop w:val="0"/>
      <w:marBottom w:val="0"/>
      <w:divBdr>
        <w:top w:val="none" w:sz="0" w:space="0" w:color="auto"/>
        <w:left w:val="none" w:sz="0" w:space="0" w:color="auto"/>
        <w:bottom w:val="none" w:sz="0" w:space="0" w:color="auto"/>
        <w:right w:val="none" w:sz="0" w:space="0" w:color="auto"/>
      </w:divBdr>
    </w:div>
    <w:div w:id="569730107">
      <w:bodyDiv w:val="1"/>
      <w:marLeft w:val="0"/>
      <w:marRight w:val="0"/>
      <w:marTop w:val="0"/>
      <w:marBottom w:val="0"/>
      <w:divBdr>
        <w:top w:val="none" w:sz="0" w:space="0" w:color="auto"/>
        <w:left w:val="none" w:sz="0" w:space="0" w:color="auto"/>
        <w:bottom w:val="none" w:sz="0" w:space="0" w:color="auto"/>
        <w:right w:val="none" w:sz="0" w:space="0" w:color="auto"/>
      </w:divBdr>
    </w:div>
    <w:div w:id="633952538">
      <w:bodyDiv w:val="1"/>
      <w:marLeft w:val="0"/>
      <w:marRight w:val="0"/>
      <w:marTop w:val="0"/>
      <w:marBottom w:val="0"/>
      <w:divBdr>
        <w:top w:val="none" w:sz="0" w:space="0" w:color="auto"/>
        <w:left w:val="none" w:sz="0" w:space="0" w:color="auto"/>
        <w:bottom w:val="none" w:sz="0" w:space="0" w:color="auto"/>
        <w:right w:val="none" w:sz="0" w:space="0" w:color="auto"/>
      </w:divBdr>
    </w:div>
    <w:div w:id="662198010">
      <w:bodyDiv w:val="1"/>
      <w:marLeft w:val="0"/>
      <w:marRight w:val="0"/>
      <w:marTop w:val="0"/>
      <w:marBottom w:val="0"/>
      <w:divBdr>
        <w:top w:val="none" w:sz="0" w:space="0" w:color="auto"/>
        <w:left w:val="none" w:sz="0" w:space="0" w:color="auto"/>
        <w:bottom w:val="none" w:sz="0" w:space="0" w:color="auto"/>
        <w:right w:val="none" w:sz="0" w:space="0" w:color="auto"/>
      </w:divBdr>
    </w:div>
    <w:div w:id="667555831">
      <w:bodyDiv w:val="1"/>
      <w:marLeft w:val="0"/>
      <w:marRight w:val="0"/>
      <w:marTop w:val="0"/>
      <w:marBottom w:val="0"/>
      <w:divBdr>
        <w:top w:val="none" w:sz="0" w:space="0" w:color="auto"/>
        <w:left w:val="none" w:sz="0" w:space="0" w:color="auto"/>
        <w:bottom w:val="none" w:sz="0" w:space="0" w:color="auto"/>
        <w:right w:val="none" w:sz="0" w:space="0" w:color="auto"/>
      </w:divBdr>
    </w:div>
    <w:div w:id="669648538">
      <w:bodyDiv w:val="1"/>
      <w:marLeft w:val="0"/>
      <w:marRight w:val="0"/>
      <w:marTop w:val="0"/>
      <w:marBottom w:val="0"/>
      <w:divBdr>
        <w:top w:val="none" w:sz="0" w:space="0" w:color="auto"/>
        <w:left w:val="none" w:sz="0" w:space="0" w:color="auto"/>
        <w:bottom w:val="none" w:sz="0" w:space="0" w:color="auto"/>
        <w:right w:val="none" w:sz="0" w:space="0" w:color="auto"/>
      </w:divBdr>
    </w:div>
    <w:div w:id="678120601">
      <w:bodyDiv w:val="1"/>
      <w:marLeft w:val="0"/>
      <w:marRight w:val="0"/>
      <w:marTop w:val="0"/>
      <w:marBottom w:val="0"/>
      <w:divBdr>
        <w:top w:val="none" w:sz="0" w:space="0" w:color="auto"/>
        <w:left w:val="none" w:sz="0" w:space="0" w:color="auto"/>
        <w:bottom w:val="none" w:sz="0" w:space="0" w:color="auto"/>
        <w:right w:val="none" w:sz="0" w:space="0" w:color="auto"/>
      </w:divBdr>
    </w:div>
    <w:div w:id="705182446">
      <w:bodyDiv w:val="1"/>
      <w:marLeft w:val="0"/>
      <w:marRight w:val="0"/>
      <w:marTop w:val="0"/>
      <w:marBottom w:val="0"/>
      <w:divBdr>
        <w:top w:val="none" w:sz="0" w:space="0" w:color="auto"/>
        <w:left w:val="none" w:sz="0" w:space="0" w:color="auto"/>
        <w:bottom w:val="none" w:sz="0" w:space="0" w:color="auto"/>
        <w:right w:val="none" w:sz="0" w:space="0" w:color="auto"/>
      </w:divBdr>
    </w:div>
    <w:div w:id="709719710">
      <w:bodyDiv w:val="1"/>
      <w:marLeft w:val="0"/>
      <w:marRight w:val="0"/>
      <w:marTop w:val="0"/>
      <w:marBottom w:val="0"/>
      <w:divBdr>
        <w:top w:val="none" w:sz="0" w:space="0" w:color="auto"/>
        <w:left w:val="none" w:sz="0" w:space="0" w:color="auto"/>
        <w:bottom w:val="none" w:sz="0" w:space="0" w:color="auto"/>
        <w:right w:val="none" w:sz="0" w:space="0" w:color="auto"/>
      </w:divBdr>
    </w:div>
    <w:div w:id="731537324">
      <w:bodyDiv w:val="1"/>
      <w:marLeft w:val="0"/>
      <w:marRight w:val="0"/>
      <w:marTop w:val="0"/>
      <w:marBottom w:val="0"/>
      <w:divBdr>
        <w:top w:val="none" w:sz="0" w:space="0" w:color="auto"/>
        <w:left w:val="none" w:sz="0" w:space="0" w:color="auto"/>
        <w:bottom w:val="none" w:sz="0" w:space="0" w:color="auto"/>
        <w:right w:val="none" w:sz="0" w:space="0" w:color="auto"/>
      </w:divBdr>
    </w:div>
    <w:div w:id="769593933">
      <w:bodyDiv w:val="1"/>
      <w:marLeft w:val="0"/>
      <w:marRight w:val="0"/>
      <w:marTop w:val="0"/>
      <w:marBottom w:val="0"/>
      <w:divBdr>
        <w:top w:val="none" w:sz="0" w:space="0" w:color="auto"/>
        <w:left w:val="none" w:sz="0" w:space="0" w:color="auto"/>
        <w:bottom w:val="none" w:sz="0" w:space="0" w:color="auto"/>
        <w:right w:val="none" w:sz="0" w:space="0" w:color="auto"/>
      </w:divBdr>
    </w:div>
    <w:div w:id="883063261">
      <w:bodyDiv w:val="1"/>
      <w:marLeft w:val="0"/>
      <w:marRight w:val="0"/>
      <w:marTop w:val="0"/>
      <w:marBottom w:val="0"/>
      <w:divBdr>
        <w:top w:val="none" w:sz="0" w:space="0" w:color="auto"/>
        <w:left w:val="none" w:sz="0" w:space="0" w:color="auto"/>
        <w:bottom w:val="none" w:sz="0" w:space="0" w:color="auto"/>
        <w:right w:val="none" w:sz="0" w:space="0" w:color="auto"/>
      </w:divBdr>
    </w:div>
    <w:div w:id="886988342">
      <w:bodyDiv w:val="1"/>
      <w:marLeft w:val="0"/>
      <w:marRight w:val="0"/>
      <w:marTop w:val="0"/>
      <w:marBottom w:val="0"/>
      <w:divBdr>
        <w:top w:val="none" w:sz="0" w:space="0" w:color="auto"/>
        <w:left w:val="none" w:sz="0" w:space="0" w:color="auto"/>
        <w:bottom w:val="none" w:sz="0" w:space="0" w:color="auto"/>
        <w:right w:val="none" w:sz="0" w:space="0" w:color="auto"/>
      </w:divBdr>
    </w:div>
    <w:div w:id="919674337">
      <w:bodyDiv w:val="1"/>
      <w:marLeft w:val="0"/>
      <w:marRight w:val="0"/>
      <w:marTop w:val="0"/>
      <w:marBottom w:val="0"/>
      <w:divBdr>
        <w:top w:val="none" w:sz="0" w:space="0" w:color="auto"/>
        <w:left w:val="none" w:sz="0" w:space="0" w:color="auto"/>
        <w:bottom w:val="none" w:sz="0" w:space="0" w:color="auto"/>
        <w:right w:val="none" w:sz="0" w:space="0" w:color="auto"/>
      </w:divBdr>
    </w:div>
    <w:div w:id="1000161717">
      <w:bodyDiv w:val="1"/>
      <w:marLeft w:val="0"/>
      <w:marRight w:val="0"/>
      <w:marTop w:val="0"/>
      <w:marBottom w:val="0"/>
      <w:divBdr>
        <w:top w:val="none" w:sz="0" w:space="0" w:color="auto"/>
        <w:left w:val="none" w:sz="0" w:space="0" w:color="auto"/>
        <w:bottom w:val="none" w:sz="0" w:space="0" w:color="auto"/>
        <w:right w:val="none" w:sz="0" w:space="0" w:color="auto"/>
      </w:divBdr>
    </w:div>
    <w:div w:id="1073552484">
      <w:bodyDiv w:val="1"/>
      <w:marLeft w:val="0"/>
      <w:marRight w:val="0"/>
      <w:marTop w:val="0"/>
      <w:marBottom w:val="0"/>
      <w:divBdr>
        <w:top w:val="none" w:sz="0" w:space="0" w:color="auto"/>
        <w:left w:val="none" w:sz="0" w:space="0" w:color="auto"/>
        <w:bottom w:val="none" w:sz="0" w:space="0" w:color="auto"/>
        <w:right w:val="none" w:sz="0" w:space="0" w:color="auto"/>
      </w:divBdr>
    </w:div>
    <w:div w:id="1101489217">
      <w:bodyDiv w:val="1"/>
      <w:marLeft w:val="0"/>
      <w:marRight w:val="0"/>
      <w:marTop w:val="0"/>
      <w:marBottom w:val="0"/>
      <w:divBdr>
        <w:top w:val="none" w:sz="0" w:space="0" w:color="auto"/>
        <w:left w:val="none" w:sz="0" w:space="0" w:color="auto"/>
        <w:bottom w:val="none" w:sz="0" w:space="0" w:color="auto"/>
        <w:right w:val="none" w:sz="0" w:space="0" w:color="auto"/>
      </w:divBdr>
    </w:div>
    <w:div w:id="1105884695">
      <w:bodyDiv w:val="1"/>
      <w:marLeft w:val="0"/>
      <w:marRight w:val="0"/>
      <w:marTop w:val="0"/>
      <w:marBottom w:val="0"/>
      <w:divBdr>
        <w:top w:val="none" w:sz="0" w:space="0" w:color="auto"/>
        <w:left w:val="none" w:sz="0" w:space="0" w:color="auto"/>
        <w:bottom w:val="none" w:sz="0" w:space="0" w:color="auto"/>
        <w:right w:val="none" w:sz="0" w:space="0" w:color="auto"/>
      </w:divBdr>
    </w:div>
    <w:div w:id="1160538541">
      <w:bodyDiv w:val="1"/>
      <w:marLeft w:val="0"/>
      <w:marRight w:val="0"/>
      <w:marTop w:val="0"/>
      <w:marBottom w:val="0"/>
      <w:divBdr>
        <w:top w:val="none" w:sz="0" w:space="0" w:color="auto"/>
        <w:left w:val="none" w:sz="0" w:space="0" w:color="auto"/>
        <w:bottom w:val="none" w:sz="0" w:space="0" w:color="auto"/>
        <w:right w:val="none" w:sz="0" w:space="0" w:color="auto"/>
      </w:divBdr>
    </w:div>
    <w:div w:id="1241065591">
      <w:bodyDiv w:val="1"/>
      <w:marLeft w:val="0"/>
      <w:marRight w:val="0"/>
      <w:marTop w:val="0"/>
      <w:marBottom w:val="0"/>
      <w:divBdr>
        <w:top w:val="none" w:sz="0" w:space="0" w:color="auto"/>
        <w:left w:val="none" w:sz="0" w:space="0" w:color="auto"/>
        <w:bottom w:val="none" w:sz="0" w:space="0" w:color="auto"/>
        <w:right w:val="none" w:sz="0" w:space="0" w:color="auto"/>
      </w:divBdr>
    </w:div>
    <w:div w:id="1268121754">
      <w:bodyDiv w:val="1"/>
      <w:marLeft w:val="0"/>
      <w:marRight w:val="0"/>
      <w:marTop w:val="0"/>
      <w:marBottom w:val="0"/>
      <w:divBdr>
        <w:top w:val="none" w:sz="0" w:space="0" w:color="auto"/>
        <w:left w:val="none" w:sz="0" w:space="0" w:color="auto"/>
        <w:bottom w:val="none" w:sz="0" w:space="0" w:color="auto"/>
        <w:right w:val="none" w:sz="0" w:space="0" w:color="auto"/>
      </w:divBdr>
    </w:div>
    <w:div w:id="1337465730">
      <w:bodyDiv w:val="1"/>
      <w:marLeft w:val="0"/>
      <w:marRight w:val="0"/>
      <w:marTop w:val="0"/>
      <w:marBottom w:val="0"/>
      <w:divBdr>
        <w:top w:val="none" w:sz="0" w:space="0" w:color="auto"/>
        <w:left w:val="none" w:sz="0" w:space="0" w:color="auto"/>
        <w:bottom w:val="none" w:sz="0" w:space="0" w:color="auto"/>
        <w:right w:val="none" w:sz="0" w:space="0" w:color="auto"/>
      </w:divBdr>
    </w:div>
    <w:div w:id="1352797364">
      <w:bodyDiv w:val="1"/>
      <w:marLeft w:val="0"/>
      <w:marRight w:val="0"/>
      <w:marTop w:val="0"/>
      <w:marBottom w:val="0"/>
      <w:divBdr>
        <w:top w:val="none" w:sz="0" w:space="0" w:color="auto"/>
        <w:left w:val="none" w:sz="0" w:space="0" w:color="auto"/>
        <w:bottom w:val="none" w:sz="0" w:space="0" w:color="auto"/>
        <w:right w:val="none" w:sz="0" w:space="0" w:color="auto"/>
      </w:divBdr>
    </w:div>
    <w:div w:id="1395161936">
      <w:bodyDiv w:val="1"/>
      <w:marLeft w:val="0"/>
      <w:marRight w:val="0"/>
      <w:marTop w:val="0"/>
      <w:marBottom w:val="0"/>
      <w:divBdr>
        <w:top w:val="none" w:sz="0" w:space="0" w:color="auto"/>
        <w:left w:val="none" w:sz="0" w:space="0" w:color="auto"/>
        <w:bottom w:val="none" w:sz="0" w:space="0" w:color="auto"/>
        <w:right w:val="none" w:sz="0" w:space="0" w:color="auto"/>
      </w:divBdr>
    </w:div>
    <w:div w:id="1428426512">
      <w:bodyDiv w:val="1"/>
      <w:marLeft w:val="0"/>
      <w:marRight w:val="0"/>
      <w:marTop w:val="0"/>
      <w:marBottom w:val="0"/>
      <w:divBdr>
        <w:top w:val="none" w:sz="0" w:space="0" w:color="auto"/>
        <w:left w:val="none" w:sz="0" w:space="0" w:color="auto"/>
        <w:bottom w:val="none" w:sz="0" w:space="0" w:color="auto"/>
        <w:right w:val="none" w:sz="0" w:space="0" w:color="auto"/>
      </w:divBdr>
    </w:div>
    <w:div w:id="1448624264">
      <w:bodyDiv w:val="1"/>
      <w:marLeft w:val="0"/>
      <w:marRight w:val="0"/>
      <w:marTop w:val="0"/>
      <w:marBottom w:val="0"/>
      <w:divBdr>
        <w:top w:val="none" w:sz="0" w:space="0" w:color="auto"/>
        <w:left w:val="none" w:sz="0" w:space="0" w:color="auto"/>
        <w:bottom w:val="none" w:sz="0" w:space="0" w:color="auto"/>
        <w:right w:val="none" w:sz="0" w:space="0" w:color="auto"/>
      </w:divBdr>
    </w:div>
    <w:div w:id="1485389405">
      <w:bodyDiv w:val="1"/>
      <w:marLeft w:val="0"/>
      <w:marRight w:val="0"/>
      <w:marTop w:val="0"/>
      <w:marBottom w:val="0"/>
      <w:divBdr>
        <w:top w:val="none" w:sz="0" w:space="0" w:color="auto"/>
        <w:left w:val="none" w:sz="0" w:space="0" w:color="auto"/>
        <w:bottom w:val="none" w:sz="0" w:space="0" w:color="auto"/>
        <w:right w:val="none" w:sz="0" w:space="0" w:color="auto"/>
      </w:divBdr>
    </w:div>
    <w:div w:id="1498613102">
      <w:bodyDiv w:val="1"/>
      <w:marLeft w:val="0"/>
      <w:marRight w:val="0"/>
      <w:marTop w:val="0"/>
      <w:marBottom w:val="0"/>
      <w:divBdr>
        <w:top w:val="none" w:sz="0" w:space="0" w:color="auto"/>
        <w:left w:val="none" w:sz="0" w:space="0" w:color="auto"/>
        <w:bottom w:val="none" w:sz="0" w:space="0" w:color="auto"/>
        <w:right w:val="none" w:sz="0" w:space="0" w:color="auto"/>
      </w:divBdr>
    </w:div>
    <w:div w:id="1577281045">
      <w:bodyDiv w:val="1"/>
      <w:marLeft w:val="0"/>
      <w:marRight w:val="0"/>
      <w:marTop w:val="0"/>
      <w:marBottom w:val="0"/>
      <w:divBdr>
        <w:top w:val="none" w:sz="0" w:space="0" w:color="auto"/>
        <w:left w:val="none" w:sz="0" w:space="0" w:color="auto"/>
        <w:bottom w:val="none" w:sz="0" w:space="0" w:color="auto"/>
        <w:right w:val="none" w:sz="0" w:space="0" w:color="auto"/>
      </w:divBdr>
    </w:div>
    <w:div w:id="1609196770">
      <w:bodyDiv w:val="1"/>
      <w:marLeft w:val="0"/>
      <w:marRight w:val="0"/>
      <w:marTop w:val="0"/>
      <w:marBottom w:val="0"/>
      <w:divBdr>
        <w:top w:val="none" w:sz="0" w:space="0" w:color="auto"/>
        <w:left w:val="none" w:sz="0" w:space="0" w:color="auto"/>
        <w:bottom w:val="none" w:sz="0" w:space="0" w:color="auto"/>
        <w:right w:val="none" w:sz="0" w:space="0" w:color="auto"/>
      </w:divBdr>
    </w:div>
    <w:div w:id="1648893823">
      <w:bodyDiv w:val="1"/>
      <w:marLeft w:val="0"/>
      <w:marRight w:val="0"/>
      <w:marTop w:val="0"/>
      <w:marBottom w:val="0"/>
      <w:divBdr>
        <w:top w:val="none" w:sz="0" w:space="0" w:color="auto"/>
        <w:left w:val="none" w:sz="0" w:space="0" w:color="auto"/>
        <w:bottom w:val="none" w:sz="0" w:space="0" w:color="auto"/>
        <w:right w:val="none" w:sz="0" w:space="0" w:color="auto"/>
      </w:divBdr>
    </w:div>
    <w:div w:id="169997075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808352010">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880119618">
      <w:bodyDiv w:val="1"/>
      <w:marLeft w:val="0"/>
      <w:marRight w:val="0"/>
      <w:marTop w:val="0"/>
      <w:marBottom w:val="0"/>
      <w:divBdr>
        <w:top w:val="none" w:sz="0" w:space="0" w:color="auto"/>
        <w:left w:val="none" w:sz="0" w:space="0" w:color="auto"/>
        <w:bottom w:val="none" w:sz="0" w:space="0" w:color="auto"/>
        <w:right w:val="none" w:sz="0" w:space="0" w:color="auto"/>
      </w:divBdr>
    </w:div>
    <w:div w:id="1934824443">
      <w:bodyDiv w:val="1"/>
      <w:marLeft w:val="0"/>
      <w:marRight w:val="0"/>
      <w:marTop w:val="0"/>
      <w:marBottom w:val="0"/>
      <w:divBdr>
        <w:top w:val="none" w:sz="0" w:space="0" w:color="auto"/>
        <w:left w:val="none" w:sz="0" w:space="0" w:color="auto"/>
        <w:bottom w:val="none" w:sz="0" w:space="0" w:color="auto"/>
        <w:right w:val="none" w:sz="0" w:space="0" w:color="auto"/>
      </w:divBdr>
    </w:div>
    <w:div w:id="1955164693">
      <w:bodyDiv w:val="1"/>
      <w:marLeft w:val="0"/>
      <w:marRight w:val="0"/>
      <w:marTop w:val="0"/>
      <w:marBottom w:val="0"/>
      <w:divBdr>
        <w:top w:val="none" w:sz="0" w:space="0" w:color="auto"/>
        <w:left w:val="none" w:sz="0" w:space="0" w:color="auto"/>
        <w:bottom w:val="none" w:sz="0" w:space="0" w:color="auto"/>
        <w:right w:val="none" w:sz="0" w:space="0" w:color="auto"/>
      </w:divBdr>
    </w:div>
    <w:div w:id="2017029213">
      <w:bodyDiv w:val="1"/>
      <w:marLeft w:val="0"/>
      <w:marRight w:val="0"/>
      <w:marTop w:val="0"/>
      <w:marBottom w:val="0"/>
      <w:divBdr>
        <w:top w:val="none" w:sz="0" w:space="0" w:color="auto"/>
        <w:left w:val="none" w:sz="0" w:space="0" w:color="auto"/>
        <w:bottom w:val="none" w:sz="0" w:space="0" w:color="auto"/>
        <w:right w:val="none" w:sz="0" w:space="0" w:color="auto"/>
      </w:divBdr>
    </w:div>
    <w:div w:id="2026245623">
      <w:bodyDiv w:val="1"/>
      <w:marLeft w:val="0"/>
      <w:marRight w:val="0"/>
      <w:marTop w:val="0"/>
      <w:marBottom w:val="0"/>
      <w:divBdr>
        <w:top w:val="none" w:sz="0" w:space="0" w:color="auto"/>
        <w:left w:val="none" w:sz="0" w:space="0" w:color="auto"/>
        <w:bottom w:val="none" w:sz="0" w:space="0" w:color="auto"/>
        <w:right w:val="none" w:sz="0" w:space="0" w:color="auto"/>
      </w:divBdr>
    </w:div>
    <w:div w:id="20842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yperlink" Target="consultantplus://offline/ref=908E0753CEE50BABCF0C71DFB08B518374776F223681CA8CF2DE49626E3E94304488B1072E13D757BF88BB3CC611A7A63543390CA36FEAAACFA696B149k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usprofile.ru/id/9805160" TargetMode="Externa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rusprofile.ru/id/9805160" TargetMode="External"/><Relationship Id="rId28" Type="http://schemas.openxmlformats.org/officeDocument/2006/relationships/footer" Target="footer5.xml"/><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consultantplus://offline/main?base=LAW;n=114248;fld=134;dst=10003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население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7314814814815024E-3"/>
                  <c:y val="-3.1746031746031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2-4F1B-8226-C210C867A4B5}"/>
                </c:ext>
              </c:extLst>
            </c:dLbl>
            <c:dLbl>
              <c:idx val="1"/>
              <c:layout>
                <c:manualLayout>
                  <c:x val="-2.162037037037037E-2"/>
                  <c:y val="-4.3650793650793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2-4F1B-8226-C210C867A4B5}"/>
                </c:ext>
              </c:extLst>
            </c:dLbl>
            <c:dLbl>
              <c:idx val="2"/>
              <c:layout>
                <c:manualLayout>
                  <c:x val="-2.6249999999999999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2-4F1B-8226-C210C867A4B5}"/>
                </c:ext>
              </c:extLst>
            </c:dLbl>
            <c:dLbl>
              <c:idx val="3"/>
              <c:layout>
                <c:manualLayout>
                  <c:x val="-3.1018518518518517E-3"/>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2-4F1B-8226-C210C867A4B5}"/>
                </c:ext>
              </c:extLst>
            </c:dLbl>
            <c:dLbl>
              <c:idx val="4"/>
              <c:layout>
                <c:manualLayout>
                  <c:x val="-1.9305555555555472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2-4F1B-8226-C210C867A4B5}"/>
                </c:ext>
              </c:extLst>
            </c:dLbl>
            <c:dLbl>
              <c:idx val="5"/>
              <c:layout>
                <c:manualLayout>
                  <c:x val="-1.2361111111111111E-2"/>
                  <c:y val="-3.9682539682539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2-4F1B-8226-C210C867A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419</c:v>
                </c:pt>
                <c:pt idx="1">
                  <c:v>397</c:v>
                </c:pt>
                <c:pt idx="2">
                  <c:v>382</c:v>
                </c:pt>
                <c:pt idx="3">
                  <c:v>361</c:v>
                </c:pt>
                <c:pt idx="4">
                  <c:v>342</c:v>
                </c:pt>
                <c:pt idx="5">
                  <c:v>323</c:v>
                </c:pt>
              </c:numCache>
            </c:numRef>
          </c:val>
          <c:smooth val="0"/>
          <c:extLst>
            <c:ext xmlns:c16="http://schemas.microsoft.com/office/drawing/2014/chart" uri="{C3380CC4-5D6E-409C-BE32-E72D297353CC}">
              <c16:uniqueId val="{00000006-FBD2-4F1B-8226-C210C867A4B5}"/>
            </c:ext>
          </c:extLst>
        </c:ser>
        <c:dLbls>
          <c:dLblPos val="ctr"/>
          <c:showLegendKey val="0"/>
          <c:showVal val="1"/>
          <c:showCatName val="0"/>
          <c:showSerName val="0"/>
          <c:showPercent val="0"/>
          <c:showBubbleSize val="0"/>
        </c:dLbls>
        <c:marker val="1"/>
        <c:smooth val="0"/>
        <c:axId val="-278233616"/>
        <c:axId val="-278247216"/>
      </c:lineChart>
      <c:catAx>
        <c:axId val="-27823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247216"/>
        <c:crosses val="autoZero"/>
        <c:auto val="1"/>
        <c:lblAlgn val="ctr"/>
        <c:lblOffset val="100"/>
        <c:noMultiLvlLbl val="0"/>
      </c:catAx>
      <c:valAx>
        <c:axId val="-27824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23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A8A9A-D5E5-4CD2-9641-B67B4D32F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33878</Words>
  <Characters>193111</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226536</CharactersWithSpaces>
  <SharedDoc>false</SharedDoc>
  <HLinks>
    <vt:vector size="78" baseType="variant">
      <vt:variant>
        <vt:i4>655373</vt:i4>
      </vt:variant>
      <vt:variant>
        <vt:i4>75</vt:i4>
      </vt:variant>
      <vt:variant>
        <vt:i4>0</vt:i4>
      </vt:variant>
      <vt:variant>
        <vt:i4>5</vt:i4>
      </vt:variant>
      <vt:variant>
        <vt:lpwstr>consultantplus://offline/ref=AE703496D13659241DA83660706084219E342E400FB1FAB7A28114F179l2ZFI</vt:lpwstr>
      </vt:variant>
      <vt:variant>
        <vt:lpwstr/>
      </vt:variant>
      <vt:variant>
        <vt:i4>1703992</vt:i4>
      </vt:variant>
      <vt:variant>
        <vt:i4>68</vt:i4>
      </vt:variant>
      <vt:variant>
        <vt:i4>0</vt:i4>
      </vt:variant>
      <vt:variant>
        <vt:i4>5</vt:i4>
      </vt:variant>
      <vt:variant>
        <vt:lpwstr/>
      </vt:variant>
      <vt:variant>
        <vt:lpwstr>_Toc392584159</vt:lpwstr>
      </vt:variant>
      <vt:variant>
        <vt:i4>1703992</vt:i4>
      </vt:variant>
      <vt:variant>
        <vt:i4>62</vt:i4>
      </vt:variant>
      <vt:variant>
        <vt:i4>0</vt:i4>
      </vt:variant>
      <vt:variant>
        <vt:i4>5</vt:i4>
      </vt:variant>
      <vt:variant>
        <vt:lpwstr/>
      </vt:variant>
      <vt:variant>
        <vt:lpwstr>_Toc392584158</vt:lpwstr>
      </vt:variant>
      <vt:variant>
        <vt:i4>1703992</vt:i4>
      </vt:variant>
      <vt:variant>
        <vt:i4>56</vt:i4>
      </vt:variant>
      <vt:variant>
        <vt:i4>0</vt:i4>
      </vt:variant>
      <vt:variant>
        <vt:i4>5</vt:i4>
      </vt:variant>
      <vt:variant>
        <vt:lpwstr/>
      </vt:variant>
      <vt:variant>
        <vt:lpwstr>_Toc392584157</vt:lpwstr>
      </vt:variant>
      <vt:variant>
        <vt:i4>1703992</vt:i4>
      </vt:variant>
      <vt:variant>
        <vt:i4>50</vt:i4>
      </vt:variant>
      <vt:variant>
        <vt:i4>0</vt:i4>
      </vt:variant>
      <vt:variant>
        <vt:i4>5</vt:i4>
      </vt:variant>
      <vt:variant>
        <vt:lpwstr/>
      </vt:variant>
      <vt:variant>
        <vt:lpwstr>_Toc392584156</vt:lpwstr>
      </vt:variant>
      <vt:variant>
        <vt:i4>1703992</vt:i4>
      </vt:variant>
      <vt:variant>
        <vt:i4>44</vt:i4>
      </vt:variant>
      <vt:variant>
        <vt:i4>0</vt:i4>
      </vt:variant>
      <vt:variant>
        <vt:i4>5</vt:i4>
      </vt:variant>
      <vt:variant>
        <vt:lpwstr/>
      </vt:variant>
      <vt:variant>
        <vt:lpwstr>_Toc392584155</vt:lpwstr>
      </vt:variant>
      <vt:variant>
        <vt:i4>1703992</vt:i4>
      </vt:variant>
      <vt:variant>
        <vt:i4>38</vt:i4>
      </vt:variant>
      <vt:variant>
        <vt:i4>0</vt:i4>
      </vt:variant>
      <vt:variant>
        <vt:i4>5</vt:i4>
      </vt:variant>
      <vt:variant>
        <vt:lpwstr/>
      </vt:variant>
      <vt:variant>
        <vt:lpwstr>_Toc392584154</vt:lpwstr>
      </vt:variant>
      <vt:variant>
        <vt:i4>1703992</vt:i4>
      </vt:variant>
      <vt:variant>
        <vt:i4>32</vt:i4>
      </vt:variant>
      <vt:variant>
        <vt:i4>0</vt:i4>
      </vt:variant>
      <vt:variant>
        <vt:i4>5</vt:i4>
      </vt:variant>
      <vt:variant>
        <vt:lpwstr/>
      </vt:variant>
      <vt:variant>
        <vt:lpwstr>_Toc392584153</vt:lpwstr>
      </vt:variant>
      <vt:variant>
        <vt:i4>1703992</vt:i4>
      </vt:variant>
      <vt:variant>
        <vt:i4>26</vt:i4>
      </vt:variant>
      <vt:variant>
        <vt:i4>0</vt:i4>
      </vt:variant>
      <vt:variant>
        <vt:i4>5</vt:i4>
      </vt:variant>
      <vt:variant>
        <vt:lpwstr/>
      </vt:variant>
      <vt:variant>
        <vt:lpwstr>_Toc392584152</vt:lpwstr>
      </vt:variant>
      <vt:variant>
        <vt:i4>1703992</vt:i4>
      </vt:variant>
      <vt:variant>
        <vt:i4>20</vt:i4>
      </vt:variant>
      <vt:variant>
        <vt:i4>0</vt:i4>
      </vt:variant>
      <vt:variant>
        <vt:i4>5</vt:i4>
      </vt:variant>
      <vt:variant>
        <vt:lpwstr/>
      </vt:variant>
      <vt:variant>
        <vt:lpwstr>_Toc392584151</vt:lpwstr>
      </vt:variant>
      <vt:variant>
        <vt:i4>1703992</vt:i4>
      </vt:variant>
      <vt:variant>
        <vt:i4>14</vt:i4>
      </vt:variant>
      <vt:variant>
        <vt:i4>0</vt:i4>
      </vt:variant>
      <vt:variant>
        <vt:i4>5</vt:i4>
      </vt:variant>
      <vt:variant>
        <vt:lpwstr/>
      </vt:variant>
      <vt:variant>
        <vt:lpwstr>_Toc392584150</vt:lpwstr>
      </vt:variant>
      <vt:variant>
        <vt:i4>1769528</vt:i4>
      </vt:variant>
      <vt:variant>
        <vt:i4>8</vt:i4>
      </vt:variant>
      <vt:variant>
        <vt:i4>0</vt:i4>
      </vt:variant>
      <vt:variant>
        <vt:i4>5</vt:i4>
      </vt:variant>
      <vt:variant>
        <vt:lpwstr/>
      </vt:variant>
      <vt:variant>
        <vt:lpwstr>_Toc392584149</vt:lpwstr>
      </vt:variant>
      <vt:variant>
        <vt:i4>1769528</vt:i4>
      </vt:variant>
      <vt:variant>
        <vt:i4>2</vt:i4>
      </vt:variant>
      <vt:variant>
        <vt:i4>0</vt:i4>
      </vt:variant>
      <vt:variant>
        <vt:i4>5</vt:i4>
      </vt:variant>
      <vt:variant>
        <vt:lpwstr/>
      </vt:variant>
      <vt:variant>
        <vt:lpwstr>_Toc392584148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Вавилова Майя</dc:creator>
  <cp:keywords/>
  <dc:description/>
  <cp:lastModifiedBy>Сергей Герман</cp:lastModifiedBy>
  <cp:revision>12</cp:revision>
  <cp:lastPrinted>2022-10-27T08:35:00Z</cp:lastPrinted>
  <dcterms:created xsi:type="dcterms:W3CDTF">2022-10-26T14:51:00Z</dcterms:created>
  <dcterms:modified xsi:type="dcterms:W3CDTF">2022-12-29T13:05:00Z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-1217303354</vt:i4>
  </property>
</Properties>
</file>