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С  1 марта 2023 года каждый работодатель, который п</w:t>
      </w:r>
      <w:r>
        <w:rPr>
          <w:rFonts w:ascii="Times New Roman" w:hAnsi="Times New Roman" w:cs="Times New Roman"/>
          <w:sz w:val="26"/>
          <w:szCs w:val="26"/>
        </w:rPr>
        <w:t xml:space="preserve">роводит внутреннее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обучение по </w:t>
      </w:r>
      <w:r w:rsidRPr="00A90EF2">
        <w:rPr>
          <w:rFonts w:ascii="Times New Roman" w:hAnsi="Times New Roman" w:cs="Times New Roman"/>
          <w:sz w:val="26"/>
          <w:szCs w:val="26"/>
        </w:rPr>
        <w:t>охране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 труда для нужд своей организации, должен вноси</w:t>
      </w:r>
      <w:r>
        <w:rPr>
          <w:rFonts w:ascii="Times New Roman" w:hAnsi="Times New Roman" w:cs="Times New Roman"/>
          <w:sz w:val="26"/>
          <w:szCs w:val="26"/>
        </w:rPr>
        <w:t xml:space="preserve">ть сведения в реестр обученных </w:t>
      </w:r>
      <w:r w:rsidRPr="00A90EF2">
        <w:rPr>
          <w:rFonts w:ascii="Times New Roman" w:hAnsi="Times New Roman" w:cs="Times New Roman"/>
          <w:sz w:val="26"/>
          <w:szCs w:val="26"/>
        </w:rPr>
        <w:t>(согласно Постановлению Правительства РФ от 24.12.2021 № 2464).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</w:t>
      </w:r>
      <w:r w:rsidRPr="00A90EF2">
        <w:rPr>
          <w:rFonts w:ascii="Times New Roman" w:hAnsi="Times New Roman" w:cs="Times New Roman"/>
          <w:sz w:val="26"/>
          <w:szCs w:val="26"/>
        </w:rPr>
        <w:t xml:space="preserve">подачи сведений о проведении обучения не будет возможности подтвердить, что работники прошли </w:t>
      </w:r>
      <w:proofErr w:type="gramStart"/>
      <w:r w:rsidRPr="00A90EF2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 труда вну</w:t>
      </w:r>
      <w:r>
        <w:rPr>
          <w:rFonts w:ascii="Times New Roman" w:hAnsi="Times New Roman" w:cs="Times New Roman"/>
          <w:sz w:val="26"/>
          <w:szCs w:val="26"/>
        </w:rPr>
        <w:t xml:space="preserve">три организации.  Работодатели </w:t>
      </w:r>
      <w:r w:rsidRPr="00A90EF2">
        <w:rPr>
          <w:rFonts w:ascii="Times New Roman" w:hAnsi="Times New Roman" w:cs="Times New Roman"/>
          <w:sz w:val="26"/>
          <w:szCs w:val="26"/>
        </w:rPr>
        <w:t xml:space="preserve">обязаны будут получить доступ в личный кабинет по охране труда и по итогам </w:t>
      </w:r>
      <w:proofErr w:type="gramStart"/>
      <w:r w:rsidRPr="00A90EF2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 вносить данные об обученных работниках в реестр.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EF2">
        <w:rPr>
          <w:rFonts w:ascii="Times New Roman" w:hAnsi="Times New Roman" w:cs="Times New Roman"/>
          <w:sz w:val="26"/>
          <w:szCs w:val="26"/>
        </w:rPr>
        <w:t>Также изменения коснули</w:t>
      </w:r>
      <w:r>
        <w:rPr>
          <w:rFonts w:ascii="Times New Roman" w:hAnsi="Times New Roman" w:cs="Times New Roman"/>
          <w:sz w:val="26"/>
          <w:szCs w:val="26"/>
        </w:rPr>
        <w:t xml:space="preserve">сь правила и нормы выдачи СИЗ, </w:t>
      </w:r>
      <w:r w:rsidRPr="00A90EF2">
        <w:rPr>
          <w:rFonts w:ascii="Times New Roman" w:hAnsi="Times New Roman" w:cs="Times New Roman"/>
          <w:sz w:val="26"/>
          <w:szCs w:val="26"/>
        </w:rPr>
        <w:t>новый порядок учета и профзаболеваний (с 1 марта 2023 г.), новый порядок трансграничной передачи и многое другое.</w:t>
      </w:r>
    </w:p>
    <w:p w:rsidR="00434C03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4C03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В связи с большим количеством официальных запросов и обращений, а также высокой актуальностью рассматриваемых вопросов Ассоциация Учебных Центров организует семинар-практикум: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4C03" w:rsidRPr="00C218A6" w:rsidRDefault="00434C03" w:rsidP="00434C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218A6">
        <w:rPr>
          <w:rFonts w:ascii="Times New Roman" w:hAnsi="Times New Roman" w:cs="Times New Roman"/>
          <w:b/>
          <w:i/>
          <w:sz w:val="26"/>
          <w:szCs w:val="26"/>
        </w:rPr>
        <w:t>Изменения в области охраны труда и в трудовом законодательстве.</w:t>
      </w:r>
    </w:p>
    <w:p w:rsidR="00434C03" w:rsidRPr="00C218A6" w:rsidRDefault="00434C03" w:rsidP="00434C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218A6">
        <w:rPr>
          <w:rFonts w:ascii="Times New Roman" w:hAnsi="Times New Roman" w:cs="Times New Roman"/>
          <w:b/>
          <w:i/>
          <w:sz w:val="26"/>
          <w:szCs w:val="26"/>
        </w:rPr>
        <w:t>Процесс регистрации и входа в личный кабинет по охране труда.</w:t>
      </w:r>
    </w:p>
    <w:p w:rsidR="00434C03" w:rsidRPr="00C218A6" w:rsidRDefault="00434C03" w:rsidP="00434C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218A6">
        <w:rPr>
          <w:rFonts w:ascii="Times New Roman" w:hAnsi="Times New Roman" w:cs="Times New Roman"/>
          <w:b/>
          <w:i/>
          <w:sz w:val="26"/>
          <w:szCs w:val="26"/>
        </w:rPr>
        <w:t>Новые требования к электронным кадровым документам.</w:t>
      </w:r>
    </w:p>
    <w:p w:rsidR="00434C03" w:rsidRPr="00A90EF2" w:rsidRDefault="00434C03" w:rsidP="00434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C03" w:rsidRPr="00A90EF2" w:rsidRDefault="00434C03" w:rsidP="00434C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16 февраля 2023 г., г. Санкт-Петербург.  10-00 по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>.</w:t>
      </w:r>
    </w:p>
    <w:p w:rsidR="00434C03" w:rsidRDefault="00434C03" w:rsidP="00434C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90EF2">
        <w:rPr>
          <w:rFonts w:ascii="Times New Roman" w:hAnsi="Times New Roman" w:cs="Times New Roman"/>
          <w:bCs/>
          <w:sz w:val="26"/>
          <w:szCs w:val="26"/>
        </w:rPr>
        <w:t>Онлайн</w:t>
      </w:r>
      <w:proofErr w:type="spellEnd"/>
      <w:r w:rsidRPr="00A90EF2">
        <w:rPr>
          <w:rFonts w:ascii="Times New Roman" w:hAnsi="Times New Roman" w:cs="Times New Roman"/>
          <w:bCs/>
          <w:sz w:val="26"/>
          <w:szCs w:val="26"/>
        </w:rPr>
        <w:t xml:space="preserve"> трансляция</w:t>
      </w:r>
    </w:p>
    <w:p w:rsidR="00434C03" w:rsidRPr="00A90EF2" w:rsidRDefault="00434C03" w:rsidP="00434C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Семинар-практикум проводится в режиме живой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онлайн-трансляции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на платформе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Ютуб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>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Семинар-практикум актуален для: руководителей и специалистов по охране труда,  руководителей кадровой службы, специалиста кадровой службы, юриста, бухгалтера, руководителя организации</w:t>
      </w:r>
    </w:p>
    <w:p w:rsidR="00434C03" w:rsidRPr="00C218A6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8A6">
        <w:rPr>
          <w:rFonts w:ascii="Times New Roman" w:hAnsi="Times New Roman" w:cs="Times New Roman"/>
          <w:b/>
          <w:sz w:val="26"/>
          <w:szCs w:val="26"/>
        </w:rPr>
        <w:t>Программа семинара: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•  Федеральные реестры Минтруда: аккредитованных организаций, работодателей, обученных лиц.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Реестр Минтруда России для внесения сведений об обучении внутри организации по охране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•  труда. Личный кабинет по охране труда. Порядок регистрации.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•  Особенности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спецоценки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рабочих мест на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микропредприятиях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отдельных отраслей.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•  Изменения в Трудовом Кодексе по охране труда. Новое понятие — микротравмы и порядок их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расследования. Запрет на работу в опасных условиях труда и т. д.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•  Новые правила и типовые нормы выдачи СИЗ и смывающих средств (с 1 сентября 2023 г.)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•  Электронный документооборот. Трудовые книжки нового образца.  Новые бланки </w:t>
      </w:r>
      <w:proofErr w:type="gramStart"/>
      <w:r w:rsidRPr="00A90EF2">
        <w:rPr>
          <w:rFonts w:ascii="Times New Roman" w:hAnsi="Times New Roman" w:cs="Times New Roman"/>
          <w:sz w:val="26"/>
          <w:szCs w:val="26"/>
        </w:rPr>
        <w:t>трудовых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книжек с 1 января 2023 года: порядок заполнения.  Новые требования к </w:t>
      </w:r>
      <w:proofErr w:type="gramStart"/>
      <w:r w:rsidRPr="00A90EF2">
        <w:rPr>
          <w:rFonts w:ascii="Times New Roman" w:hAnsi="Times New Roman" w:cs="Times New Roman"/>
          <w:sz w:val="26"/>
          <w:szCs w:val="26"/>
        </w:rPr>
        <w:t>электронным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 кадровым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документам.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•  Новый порядок учета и профзаболеваний (с 1 марта 2023 г.).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lastRenderedPageBreak/>
        <w:t xml:space="preserve">•  Изменения при работе с персональными данными сотрудников с 1 сентября 2022 </w:t>
      </w:r>
      <w:proofErr w:type="gramStart"/>
      <w:r w:rsidRPr="00A90EF2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: какие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документы поменялись, как хранить и уничтожать персональные данные, изменения с 1 марта 2023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года.  Новый порядок трансграничной передачи с 01.03.2023. Новые виды  </w:t>
      </w:r>
      <w:proofErr w:type="gramStart"/>
      <w:r w:rsidRPr="00A90EF2">
        <w:rPr>
          <w:rFonts w:ascii="Times New Roman" w:hAnsi="Times New Roman" w:cs="Times New Roman"/>
          <w:sz w:val="26"/>
          <w:szCs w:val="26"/>
        </w:rPr>
        <w:t>административной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ответственности.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•  Социальный фонд России. Обязательное страхование от несчастных случаев на производстве и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профессиональных заболеваний.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•  Правила расследования и учёта случаев профессиональных заболеваний работников.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•  Обучение по охране труда, проведение инструктажей, проверка знания требований охраны труда </w:t>
      </w:r>
      <w:proofErr w:type="gramStart"/>
      <w:r w:rsidRPr="00A90EF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использованием ЕИСОТ.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•  Новые требования по квотированию рабочих мест для инвалидов и закрытию квоты с 1 сентября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2022 года.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•  Психиатрические освидетельствования по новому порядку.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•  Временный перевод к другому работодателю.  Новые правила трудоустройства граждан ЛНР, ДНР, Украины и др.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Лекторы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семинара-практикума: 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>Эксперт в области трудового права и охраны труда с опытом работы более 20 лет, независимый бизнес-консультант, автор многочисленных семинаров, статей и публикаций по вопросам трудового права, преподаватель ведущих учебных центров России.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Стоимость участия на 1 участника в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трансляции  составляет  7 000 р., без НДС.  В стоимость участия включено: доступ </w:t>
      </w:r>
      <w:proofErr w:type="gramStart"/>
      <w:r w:rsidRPr="00A90EF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 живой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онлайн-трансляции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с экспертной поддержкой, сертификат об участии во всероссийском семинаре-практикуме, комплект методического материала.  Запись семинара доступна на платформе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Онлайн-трансляция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проводится на платформе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90EF2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A90EF2">
        <w:rPr>
          <w:rFonts w:ascii="Times New Roman" w:hAnsi="Times New Roman" w:cs="Times New Roman"/>
          <w:sz w:val="26"/>
          <w:szCs w:val="26"/>
        </w:rPr>
        <w:t>.</w:t>
      </w:r>
    </w:p>
    <w:p w:rsidR="00434C03" w:rsidRPr="00A90EF2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F2">
        <w:rPr>
          <w:rFonts w:ascii="Times New Roman" w:hAnsi="Times New Roman" w:cs="Times New Roman"/>
          <w:sz w:val="26"/>
          <w:szCs w:val="26"/>
        </w:rPr>
        <w:t xml:space="preserve">По вопросам участия в семинаре-практикуме обращайтесь в Организационный комитет </w:t>
      </w:r>
      <w:proofErr w:type="gramStart"/>
      <w:r w:rsidRPr="00A90EF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90EF2">
        <w:rPr>
          <w:rFonts w:ascii="Times New Roman" w:hAnsi="Times New Roman" w:cs="Times New Roman"/>
          <w:sz w:val="26"/>
          <w:szCs w:val="26"/>
        </w:rPr>
        <w:t xml:space="preserve"> тел.: +7 (812) 947-49-78; +7 (981) 81-080-73,</w:t>
      </w:r>
    </w:p>
    <w:p w:rsidR="00434C03" w:rsidRPr="008B49E5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4C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0EF2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A90EF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5" w:history="1">
        <w:r w:rsidRPr="008B49E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zakazdpo@ecunion.ru</w:t>
        </w:r>
      </w:hyperlink>
      <w:r w:rsidRPr="008B49E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434C03" w:rsidRPr="008B49E5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34C03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9E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C218A6">
        <w:rPr>
          <w:rFonts w:ascii="Times New Roman" w:hAnsi="Times New Roman" w:cs="Times New Roman"/>
          <w:bCs/>
          <w:sz w:val="26"/>
          <w:szCs w:val="26"/>
        </w:rPr>
        <w:t>Приложение на 1 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218A6">
        <w:rPr>
          <w:rFonts w:ascii="Times New Roman" w:hAnsi="Times New Roman" w:cs="Times New Roman"/>
          <w:bCs/>
          <w:sz w:val="26"/>
          <w:szCs w:val="26"/>
        </w:rPr>
        <w:t xml:space="preserve"> в 1 экз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34C03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4C03" w:rsidRPr="00434C03" w:rsidRDefault="00434C03" w:rsidP="00434C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C03" w:rsidRDefault="00434C03" w:rsidP="00434C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2E4" w:rsidRDefault="005152E4" w:rsidP="00434C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2E4" w:rsidRPr="00434C03" w:rsidRDefault="005152E4" w:rsidP="00434C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C03" w:rsidRPr="00434C03" w:rsidRDefault="00434C03" w:rsidP="00434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876" w:rsidRDefault="00D15876"/>
    <w:p w:rsidR="00434C03" w:rsidRDefault="00434C03"/>
    <w:p w:rsidR="00434C03" w:rsidRDefault="00434C03"/>
    <w:p w:rsidR="00434C03" w:rsidRPr="00434C03" w:rsidRDefault="00434C03" w:rsidP="00434C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434C03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lastRenderedPageBreak/>
        <w:t xml:space="preserve">Приложение 1. </w:t>
      </w:r>
      <w:r w:rsidRPr="00434C03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Бланк заявки </w:t>
      </w:r>
    </w:p>
    <w:p w:rsidR="00434C03" w:rsidRPr="00434C03" w:rsidRDefault="00434C03" w:rsidP="00434C0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434C03" w:rsidRPr="00434C03" w:rsidRDefault="00434C03" w:rsidP="00434C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eastAsia="ar-SA"/>
        </w:rPr>
      </w:pPr>
      <w:r w:rsidRPr="00434C03">
        <w:rPr>
          <w:rFonts w:ascii="Times New Roman" w:hAnsi="Times New Roman" w:cs="Times New Roman"/>
          <w:sz w:val="21"/>
          <w:szCs w:val="21"/>
          <w:lang w:eastAsia="ar-SA"/>
        </w:rPr>
        <w:t>Заявка на участие в семинаре</w:t>
      </w:r>
    </w:p>
    <w:p w:rsidR="00434C03" w:rsidRPr="00434C03" w:rsidRDefault="00434C03" w:rsidP="00434C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:rsidR="00434C03" w:rsidRPr="00434C03" w:rsidRDefault="00434C03" w:rsidP="00434C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 w:rsidRPr="00434C03">
        <w:rPr>
          <w:rFonts w:ascii="Times New Roman" w:hAnsi="Times New Roman" w:cs="Times New Roman"/>
          <w:sz w:val="21"/>
          <w:szCs w:val="21"/>
          <w:lang w:eastAsia="ar-SA"/>
        </w:rPr>
        <w:t xml:space="preserve">Если вы заинтересованы в участии на семинаре-практикуме, заполните, пожалуйста, приведенный ниже бланк заказа и отправьте по электронной почте </w:t>
      </w:r>
      <w:r w:rsidRPr="00434C03">
        <w:rPr>
          <w:rFonts w:ascii="Times New Roman" w:hAnsi="Times New Roman" w:cs="Times New Roman"/>
          <w:sz w:val="21"/>
          <w:szCs w:val="21"/>
        </w:rPr>
        <w:t>zakazdpo@ecunion.ru</w:t>
      </w:r>
    </w:p>
    <w:p w:rsidR="00434C03" w:rsidRPr="00434C03" w:rsidRDefault="00434C03" w:rsidP="00434C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34C03">
        <w:rPr>
          <w:rFonts w:ascii="Times New Roman" w:hAnsi="Times New Roman" w:cs="Times New Roman"/>
          <w:sz w:val="21"/>
          <w:szCs w:val="21"/>
          <w:lang w:eastAsia="ar-SA"/>
        </w:rPr>
        <w:t xml:space="preserve">Мы вышлем вам на указанный </w:t>
      </w:r>
      <w:proofErr w:type="spellStart"/>
      <w:r w:rsidRPr="00434C03">
        <w:rPr>
          <w:rFonts w:ascii="Times New Roman" w:hAnsi="Times New Roman" w:cs="Times New Roman"/>
          <w:sz w:val="21"/>
          <w:szCs w:val="21"/>
          <w:lang w:eastAsia="ar-SA"/>
        </w:rPr>
        <w:t>e-mail</w:t>
      </w:r>
      <w:proofErr w:type="spellEnd"/>
      <w:r w:rsidRPr="00434C03">
        <w:rPr>
          <w:rFonts w:ascii="Times New Roman" w:hAnsi="Times New Roman" w:cs="Times New Roman"/>
          <w:sz w:val="21"/>
          <w:szCs w:val="21"/>
          <w:lang w:eastAsia="ar-SA"/>
        </w:rPr>
        <w:t xml:space="preserve"> счет на оплату и договор. При предоплате счет необходимо оплатить в течение 5 рабочих дней. Оригиналы договора, акта выполненных работ и документ об участии в семинаре будут высланы по почте. </w:t>
      </w:r>
    </w:p>
    <w:p w:rsidR="00434C03" w:rsidRPr="00434C03" w:rsidRDefault="00434C03" w:rsidP="00434C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tbl>
      <w:tblPr>
        <w:tblW w:w="11023" w:type="dxa"/>
        <w:tblInd w:w="-782" w:type="dxa"/>
        <w:tblLayout w:type="fixed"/>
        <w:tblLook w:val="0000"/>
      </w:tblPr>
      <w:tblGrid>
        <w:gridCol w:w="5070"/>
        <w:gridCol w:w="1842"/>
        <w:gridCol w:w="1985"/>
        <w:gridCol w:w="2126"/>
      </w:tblGrid>
      <w:tr w:rsidR="00434C03" w:rsidRPr="00434C03" w:rsidTr="00434C03">
        <w:trPr>
          <w:trHeight w:val="75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34C0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Название 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34C0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Цена, без НДС.</w:t>
            </w:r>
          </w:p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34C0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34C0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Выбор курса (отметьте галочкой)</w:t>
            </w:r>
          </w:p>
        </w:tc>
      </w:tr>
      <w:tr w:rsidR="00434C03" w:rsidRPr="00434C03" w:rsidTr="00434C03">
        <w:trPr>
          <w:trHeight w:val="92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434C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Онлайн</w:t>
            </w:r>
            <w:proofErr w:type="spellEnd"/>
            <w:r w:rsidRPr="00434C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 xml:space="preserve"> трансляция.  16 февраля 2023 г.</w:t>
            </w:r>
          </w:p>
          <w:p w:rsidR="00434C03" w:rsidRPr="00434C03" w:rsidRDefault="00434C03" w:rsidP="00434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4C03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Изменения в области охраны труда и в трудовом законодательстве.</w:t>
            </w:r>
          </w:p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4C03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Процесс регистрации и входа в личный кабинет по охране труда.</w:t>
            </w:r>
          </w:p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4C03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Новые требования к электронным кадровым документам.</w:t>
            </w:r>
          </w:p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34C03" w:rsidRPr="00434C03" w:rsidRDefault="00434C03" w:rsidP="00434C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34C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(Подключение к трансляции 1 участника)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C03" w:rsidRPr="00434C03" w:rsidRDefault="00434C03" w:rsidP="00434C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434C03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7 000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03" w:rsidRPr="00434C03" w:rsidRDefault="00434C03" w:rsidP="00434C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03" w:rsidRPr="00434C03" w:rsidRDefault="00434C03" w:rsidP="00434C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434C03" w:rsidRPr="00434C03" w:rsidRDefault="00434C03" w:rsidP="00434C0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4"/>
        <w:tblW w:w="11052" w:type="dxa"/>
        <w:tblInd w:w="-815" w:type="dxa"/>
        <w:tblLook w:val="04A0"/>
      </w:tblPr>
      <w:tblGrid>
        <w:gridCol w:w="4468"/>
        <w:gridCol w:w="6584"/>
      </w:tblGrid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организации: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Юридический адрес: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rPr>
          <w:trHeight w:val="70"/>
        </w:trPr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Адрес для почтовых отправлений: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ИНН: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КПП: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Должность лица, подписывающего договор: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ФИО лица, подписывающего договор: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банка: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БИК: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Расчетный счет: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Кор</w:t>
            </w:r>
            <w:proofErr w:type="spellEnd"/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. Счет: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Телефон: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434C03" w:rsidRPr="00434C03" w:rsidTr="00434C03">
        <w:tc>
          <w:tcPr>
            <w:tcW w:w="446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sz w:val="21"/>
                <w:szCs w:val="21"/>
              </w:rPr>
              <w:t>E-MAIL:</w:t>
            </w:r>
          </w:p>
        </w:tc>
        <w:tc>
          <w:tcPr>
            <w:tcW w:w="658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434C03" w:rsidRPr="00434C03" w:rsidRDefault="00434C03" w:rsidP="00434C0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4"/>
        <w:tblW w:w="11882" w:type="dxa"/>
        <w:tblInd w:w="-830" w:type="dxa"/>
        <w:tblLook w:val="04A0"/>
      </w:tblPr>
      <w:tblGrid>
        <w:gridCol w:w="2991"/>
        <w:gridCol w:w="2992"/>
        <w:gridCol w:w="5899"/>
      </w:tblGrid>
      <w:tr w:rsidR="00434C03" w:rsidRPr="00434C03" w:rsidTr="00434C03">
        <w:tc>
          <w:tcPr>
            <w:tcW w:w="11052" w:type="dxa"/>
            <w:gridSpan w:val="3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Контактное лицо</w:t>
            </w:r>
          </w:p>
        </w:tc>
      </w:tr>
      <w:tr w:rsidR="00434C03" w:rsidRPr="00434C03" w:rsidTr="00434C03">
        <w:tc>
          <w:tcPr>
            <w:tcW w:w="2782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ФИО</w:t>
            </w:r>
          </w:p>
        </w:tc>
        <w:tc>
          <w:tcPr>
            <w:tcW w:w="2783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Контактный телефон</w:t>
            </w:r>
          </w:p>
        </w:tc>
        <w:tc>
          <w:tcPr>
            <w:tcW w:w="5487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E-MAIL</w:t>
            </w:r>
          </w:p>
        </w:tc>
      </w:tr>
      <w:tr w:rsidR="00434C03" w:rsidRPr="00434C03" w:rsidTr="00434C03">
        <w:tc>
          <w:tcPr>
            <w:tcW w:w="2782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783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487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29"/>
        <w:tblW w:w="11052" w:type="dxa"/>
        <w:tblLook w:val="04A0"/>
      </w:tblPr>
      <w:tblGrid>
        <w:gridCol w:w="2714"/>
        <w:gridCol w:w="2739"/>
        <w:gridCol w:w="2718"/>
        <w:gridCol w:w="2881"/>
      </w:tblGrid>
      <w:tr w:rsidR="00434C03" w:rsidRPr="00434C03" w:rsidTr="00434C03">
        <w:tc>
          <w:tcPr>
            <w:tcW w:w="11052" w:type="dxa"/>
            <w:gridSpan w:val="4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Информация о слушателях</w:t>
            </w:r>
          </w:p>
        </w:tc>
      </w:tr>
      <w:tr w:rsidR="00434C03" w:rsidRPr="00434C03" w:rsidTr="00434C03">
        <w:trPr>
          <w:trHeight w:val="264"/>
        </w:trPr>
        <w:tc>
          <w:tcPr>
            <w:tcW w:w="271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ФИО</w:t>
            </w:r>
          </w:p>
        </w:tc>
        <w:tc>
          <w:tcPr>
            <w:tcW w:w="2739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Контактный телефон</w:t>
            </w:r>
          </w:p>
        </w:tc>
        <w:tc>
          <w:tcPr>
            <w:tcW w:w="271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2881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34C0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Должность</w:t>
            </w:r>
          </w:p>
        </w:tc>
      </w:tr>
      <w:tr w:rsidR="00434C03" w:rsidRPr="00434C03" w:rsidTr="00434C03">
        <w:trPr>
          <w:trHeight w:val="262"/>
        </w:trPr>
        <w:tc>
          <w:tcPr>
            <w:tcW w:w="271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81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rPr>
          <w:trHeight w:val="262"/>
        </w:trPr>
        <w:tc>
          <w:tcPr>
            <w:tcW w:w="271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81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rPr>
          <w:trHeight w:val="262"/>
        </w:trPr>
        <w:tc>
          <w:tcPr>
            <w:tcW w:w="271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81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34C03" w:rsidRPr="00434C03" w:rsidTr="00434C03">
        <w:trPr>
          <w:trHeight w:val="262"/>
        </w:trPr>
        <w:tc>
          <w:tcPr>
            <w:tcW w:w="2714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739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81" w:type="dxa"/>
          </w:tcPr>
          <w:p w:rsidR="00434C03" w:rsidRPr="00434C03" w:rsidRDefault="00434C03" w:rsidP="00434C0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434C03" w:rsidRPr="00434C03" w:rsidRDefault="00434C03" w:rsidP="00434C0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34C03" w:rsidRPr="00434C03" w:rsidRDefault="00434C03" w:rsidP="00434C0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1"/>
          <w:szCs w:val="21"/>
        </w:rPr>
      </w:pPr>
      <w:r w:rsidRPr="00434C03">
        <w:rPr>
          <w:rFonts w:ascii="Times New Roman" w:eastAsia="Calibri" w:hAnsi="Times New Roman" w:cs="Times New Roman"/>
          <w:spacing w:val="-6"/>
          <w:sz w:val="21"/>
          <w:szCs w:val="21"/>
        </w:rPr>
        <w:t>Настоящим подтверждаю, что в рамках оказания услуги по обучению даю добровольное согласие на получение, обработку, хранение и передачу персональных данных на основании и в соответствии с Федеральным законом Российской Федерации от 27.07.2006 № 152-ФЗ «О персональных данных» и иными законодательными актами Российской Федерации.</w:t>
      </w:r>
    </w:p>
    <w:p w:rsidR="00434C03" w:rsidRPr="00434C03" w:rsidRDefault="00434C03" w:rsidP="00434C0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4C03">
        <w:rPr>
          <w:rFonts w:ascii="Times New Roman" w:eastAsia="Calibri" w:hAnsi="Times New Roman" w:cs="Times New Roman"/>
          <w:sz w:val="21"/>
          <w:szCs w:val="21"/>
        </w:rPr>
        <w:t xml:space="preserve">Исполнитель:                                         /   </w:t>
      </w:r>
    </w:p>
    <w:p w:rsidR="00434C03" w:rsidRPr="00434C03" w:rsidRDefault="00434C03" w:rsidP="00434C0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434C03">
        <w:rPr>
          <w:rFonts w:ascii="Times New Roman" w:eastAsia="Calibri" w:hAnsi="Times New Roman" w:cs="Times New Roman"/>
          <w:i/>
          <w:sz w:val="21"/>
          <w:szCs w:val="21"/>
        </w:rPr>
        <w:t xml:space="preserve">                                                (ФИО)                                                           (подпись)</w:t>
      </w:r>
    </w:p>
    <w:p w:rsidR="00434C03" w:rsidRPr="00434C03" w:rsidRDefault="00434C03" w:rsidP="00434C0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4C03">
        <w:rPr>
          <w:rFonts w:ascii="Times New Roman" w:eastAsia="Calibri" w:hAnsi="Times New Roman" w:cs="Times New Roman"/>
          <w:sz w:val="21"/>
          <w:szCs w:val="21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r w:rsidRPr="00434C03">
        <w:rPr>
          <w:rFonts w:ascii="Times New Roman" w:eastAsia="Calibri" w:hAnsi="Times New Roman" w:cs="Times New Roman"/>
          <w:sz w:val="21"/>
          <w:szCs w:val="21"/>
        </w:rPr>
        <w:instrText xml:space="preserve"> FORMCHECKBOX </w:instrText>
      </w:r>
      <w:r w:rsidRPr="00434C03">
        <w:rPr>
          <w:rFonts w:ascii="Times New Roman" w:eastAsia="Calibri" w:hAnsi="Times New Roman" w:cs="Times New Roman"/>
          <w:sz w:val="21"/>
          <w:szCs w:val="21"/>
        </w:rPr>
      </w:r>
      <w:r w:rsidRPr="00434C03">
        <w:rPr>
          <w:rFonts w:ascii="Times New Roman" w:eastAsia="Calibri" w:hAnsi="Times New Roman" w:cs="Times New Roman"/>
          <w:sz w:val="21"/>
          <w:szCs w:val="21"/>
        </w:rPr>
        <w:fldChar w:fldCharType="separate"/>
      </w:r>
      <w:r w:rsidRPr="00434C03">
        <w:rPr>
          <w:rFonts w:ascii="Times New Roman" w:eastAsia="Calibri" w:hAnsi="Times New Roman" w:cs="Times New Roman"/>
          <w:sz w:val="21"/>
          <w:szCs w:val="21"/>
        </w:rPr>
        <w:fldChar w:fldCharType="end"/>
      </w:r>
      <w:r w:rsidRPr="00434C03">
        <w:rPr>
          <w:rFonts w:ascii="Times New Roman" w:eastAsia="Calibri" w:hAnsi="Times New Roman" w:cs="Times New Roman"/>
          <w:sz w:val="21"/>
          <w:szCs w:val="21"/>
        </w:rPr>
        <w:t xml:space="preserve"> Я согласен получать информацию о продукции «АУЦ»</w:t>
      </w:r>
    </w:p>
    <w:p w:rsidR="00434C03" w:rsidRPr="00434C03" w:rsidRDefault="00434C03" w:rsidP="00434C0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4C03">
        <w:rPr>
          <w:rFonts w:ascii="Times New Roman" w:eastAsia="Calibri" w:hAnsi="Times New Roman" w:cs="Times New Roman"/>
          <w:sz w:val="21"/>
          <w:szCs w:val="21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r w:rsidRPr="00434C03">
        <w:rPr>
          <w:rFonts w:ascii="Times New Roman" w:eastAsia="Calibri" w:hAnsi="Times New Roman" w:cs="Times New Roman"/>
          <w:sz w:val="21"/>
          <w:szCs w:val="21"/>
        </w:rPr>
        <w:instrText xml:space="preserve"> FORMCHECKBOX </w:instrText>
      </w:r>
      <w:r w:rsidRPr="00434C03">
        <w:rPr>
          <w:rFonts w:ascii="Times New Roman" w:eastAsia="Calibri" w:hAnsi="Times New Roman" w:cs="Times New Roman"/>
          <w:sz w:val="21"/>
          <w:szCs w:val="21"/>
        </w:rPr>
      </w:r>
      <w:r w:rsidRPr="00434C03">
        <w:rPr>
          <w:rFonts w:ascii="Times New Roman" w:eastAsia="Calibri" w:hAnsi="Times New Roman" w:cs="Times New Roman"/>
          <w:sz w:val="21"/>
          <w:szCs w:val="21"/>
        </w:rPr>
        <w:fldChar w:fldCharType="separate"/>
      </w:r>
      <w:r w:rsidRPr="00434C03">
        <w:rPr>
          <w:rFonts w:ascii="Times New Roman" w:eastAsia="Calibri" w:hAnsi="Times New Roman" w:cs="Times New Roman"/>
          <w:sz w:val="21"/>
          <w:szCs w:val="21"/>
        </w:rPr>
        <w:fldChar w:fldCharType="end"/>
      </w:r>
      <w:r w:rsidRPr="00434C03">
        <w:rPr>
          <w:rFonts w:ascii="Times New Roman" w:eastAsia="Calibri" w:hAnsi="Times New Roman" w:cs="Times New Roman"/>
          <w:sz w:val="21"/>
          <w:szCs w:val="21"/>
        </w:rPr>
        <w:t xml:space="preserve"> Я согласен на обработку моих персональных данных</w:t>
      </w:r>
    </w:p>
    <w:p w:rsidR="00434C03" w:rsidRDefault="00434C03"/>
    <w:sectPr w:rsidR="00434C03" w:rsidSect="00D1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C03"/>
    <w:rsid w:val="00434C03"/>
    <w:rsid w:val="005152E4"/>
    <w:rsid w:val="0081003D"/>
    <w:rsid w:val="00D15876"/>
    <w:rsid w:val="00D5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C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kazdpo@ec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99A7-27B4-48B5-AEBF-CAB91A63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2023-02-06T12:12:00Z</dcterms:created>
  <dcterms:modified xsi:type="dcterms:W3CDTF">2023-02-06T12:32:00Z</dcterms:modified>
</cp:coreProperties>
</file>