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</w:t>
      </w:r>
      <w:r w:rsidR="00AE766C">
        <w:rPr>
          <w:rFonts w:ascii="Times New Roman" w:hAnsi="Times New Roman"/>
          <w:sz w:val="24"/>
          <w:szCs w:val="24"/>
        </w:rPr>
        <w:t>4</w:t>
      </w:r>
    </w:p>
    <w:p w:rsidR="00D0063B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 w:rsidRPr="00A7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муниципальной программе «Развитие</w:t>
      </w:r>
    </w:p>
    <w:p w:rsidR="00D0063B" w:rsidRPr="00A74D96" w:rsidRDefault="00D0063B" w:rsidP="00D006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</w:t>
      </w:r>
      <w:r w:rsidR="000B5327">
        <w:rPr>
          <w:rFonts w:ascii="Times New Roman" w:hAnsi="Times New Roman"/>
          <w:sz w:val="24"/>
          <w:szCs w:val="24"/>
        </w:rPr>
        <w:t>зкультуры и спорта на территории Устьянского муниципального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71414D" w:rsidRPr="006A7821" w:rsidRDefault="0071414D" w:rsidP="00714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414D" w:rsidRPr="00D0063B" w:rsidRDefault="0071414D" w:rsidP="007141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3B">
        <w:rPr>
          <w:rFonts w:ascii="Times New Roman" w:hAnsi="Times New Roman" w:cs="Times New Roman"/>
          <w:b/>
          <w:sz w:val="28"/>
          <w:szCs w:val="28"/>
        </w:rPr>
        <w:t>Порядок расчета целевых показателей муниципальной программы</w:t>
      </w:r>
    </w:p>
    <w:p w:rsidR="0071414D" w:rsidRPr="006A7821" w:rsidRDefault="0071414D" w:rsidP="007141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640"/>
        <w:gridCol w:w="1843"/>
      </w:tblGrid>
      <w:tr w:rsidR="0071414D" w:rsidRPr="002A12B2" w:rsidTr="007D46CC">
        <w:tc>
          <w:tcPr>
            <w:tcW w:w="567" w:type="dxa"/>
          </w:tcPr>
          <w:p w:rsidR="0071414D" w:rsidRPr="002A12B2" w:rsidRDefault="0071414D" w:rsidP="002D3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544"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640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843" w:type="dxa"/>
          </w:tcPr>
          <w:p w:rsidR="0071414D" w:rsidRPr="002A12B2" w:rsidRDefault="0071414D" w:rsidP="00D006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71414D" w:rsidRPr="002A12B2" w:rsidTr="007D46CC">
        <w:tc>
          <w:tcPr>
            <w:tcW w:w="567" w:type="dxa"/>
          </w:tcPr>
          <w:p w:rsidR="000D111B" w:rsidRPr="002A12B2" w:rsidRDefault="0071414D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111B" w:rsidRPr="002A12B2" w:rsidRDefault="000D111B" w:rsidP="000D111B">
            <w:pPr>
              <w:rPr>
                <w:sz w:val="24"/>
                <w:szCs w:val="24"/>
              </w:rPr>
            </w:pPr>
          </w:p>
          <w:p w:rsidR="0071414D" w:rsidRPr="002A12B2" w:rsidRDefault="000D111B" w:rsidP="000D111B">
            <w:pPr>
              <w:rPr>
                <w:sz w:val="24"/>
                <w:szCs w:val="24"/>
              </w:rPr>
            </w:pPr>
            <w:r w:rsidRPr="002A12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48" w:type="dxa"/>
          </w:tcPr>
          <w:p w:rsidR="0071414D" w:rsidRPr="00027FCE" w:rsidRDefault="00910544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 систематически занимающихся физической культурой и спортом, в том числе лиц с ограниченными возможностями здоровья и инвалидов, от общей численно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сти населения Устьянского округа</w:t>
            </w:r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40" w:type="dxa"/>
          </w:tcPr>
          <w:p w:rsidR="0071414D" w:rsidRPr="00027FCE" w:rsidRDefault="000B0892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граждан, систематически занимающихся физкультурой и спортом / общая численно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сть населения Устьянского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 * 100</w:t>
            </w:r>
          </w:p>
        </w:tc>
        <w:tc>
          <w:tcPr>
            <w:tcW w:w="1843" w:type="dxa"/>
          </w:tcPr>
          <w:p w:rsidR="0071414D" w:rsidRPr="00027FCE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по форме 1-ФК 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детей и молодежи (возраст 3-29 лет) систематически занимающихся физкультурой и спортом / общая численность детей и молодежи (возраст 3-29 лет)*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 среднего возраста (женщины 30-54 года; мужчины 30-59 лет), систематически занимающихся физкультурой и спортом / общая численность граждан среднего возраста (женщины 30-54 года; мужчины 30-59 лет)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55-79 лет; мужчины 60-79 лет), систематически занимающихся физической культурой и спортом,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 старшего возраста (женщины 55-79 лет; мужчины 60-79 лет), систематически занимающихся физкультурой и спортом / общая численность граждан старшего возраста (женщины 55-79 лет; мужчины 60-79 лет),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%</w:t>
            </w:r>
          </w:p>
        </w:tc>
        <w:tc>
          <w:tcPr>
            <w:tcW w:w="3640" w:type="dxa"/>
          </w:tcPr>
          <w:p w:rsidR="00027FCE" w:rsidRPr="00027FCE" w:rsidRDefault="00027FCE" w:rsidP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занимающихся по программам спортивной подготовки / общая численность занимающихся * 100</w:t>
            </w:r>
          </w:p>
        </w:tc>
        <w:tc>
          <w:tcPr>
            <w:tcW w:w="1843" w:type="dxa"/>
          </w:tcPr>
          <w:p w:rsidR="00027FCE" w:rsidRPr="00027FCE" w:rsidRDefault="00027FCE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027FCE" w:rsidP="00BD1D7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здоровья, инвалидов, систематически занимающихся физической культурой и спортом, в общей численности лиц данной катег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ории населения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а, %</w:t>
            </w:r>
          </w:p>
        </w:tc>
        <w:tc>
          <w:tcPr>
            <w:tcW w:w="3640" w:type="dxa"/>
          </w:tcPr>
          <w:p w:rsidR="00027FCE" w:rsidRPr="00027FCE" w:rsidRDefault="00027FCE">
            <w:r w:rsidRPr="00027F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лиц с ограниченными </w:t>
            </w:r>
            <w:r w:rsidRPr="00027FCE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здоровья, инвалидов, систематически занимающихся физкультурой и спортом / общая численность лиц с ограниченными возможностями здоровья, инвалидов * 100</w:t>
            </w:r>
          </w:p>
        </w:tc>
        <w:tc>
          <w:tcPr>
            <w:tcW w:w="1843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Статистический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форме 3-АФК</w:t>
            </w:r>
          </w:p>
        </w:tc>
      </w:tr>
      <w:tr w:rsidR="00027FCE" w:rsidRPr="002A12B2" w:rsidTr="007D46CC">
        <w:tc>
          <w:tcPr>
            <w:tcW w:w="567" w:type="dxa"/>
          </w:tcPr>
          <w:p w:rsidR="00027FCE" w:rsidRPr="002A12B2" w:rsidRDefault="00027FCE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027FCE" w:rsidRPr="00027FCE" w:rsidRDefault="00132CED" w:rsidP="00BD1D7D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027FCE"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а, выполнивших нормативы Всероссийского физкультурно-оздоровительного комплекса "Готов </w:t>
            </w:r>
            <w:proofErr w:type="gramStart"/>
            <w:r w:rsidR="00027FCE" w:rsidRPr="00027FCE">
              <w:rPr>
                <w:rFonts w:ascii="Times New Roman" w:hAnsi="Times New Roman" w:cs="Times New Roman"/>
                <w:sz w:val="24"/>
                <w:szCs w:val="24"/>
              </w:rPr>
              <w:t>к труде</w:t>
            </w:r>
            <w:proofErr w:type="gramEnd"/>
            <w:r w:rsidR="00027FCE"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 и обороне", в общей численности населения, принявшего участие в сдаче нормативов ГТО, %</w:t>
            </w:r>
          </w:p>
        </w:tc>
        <w:tc>
          <w:tcPr>
            <w:tcW w:w="3640" w:type="dxa"/>
          </w:tcPr>
          <w:p w:rsidR="00027FCE" w:rsidRPr="00027FCE" w:rsidRDefault="00027FCE" w:rsidP="00027FCE">
            <w:r w:rsidRPr="00027FCE">
              <w:rPr>
                <w:rFonts w:ascii="Times New Roman" w:hAnsi="Times New Roman"/>
                <w:sz w:val="24"/>
                <w:szCs w:val="24"/>
              </w:rPr>
              <w:t>Количество граждан, выполнивших нормативы ВФСК «ГТО» / общей численности населения, принявшего участие в сдаче нормативов ГТО * 100</w:t>
            </w:r>
          </w:p>
        </w:tc>
        <w:tc>
          <w:tcPr>
            <w:tcW w:w="1843" w:type="dxa"/>
          </w:tcPr>
          <w:p w:rsidR="00027FCE" w:rsidRPr="00027FCE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2-ГТО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40" w:type="dxa"/>
          </w:tcPr>
          <w:p w:rsidR="00D0063B" w:rsidRPr="002A12B2" w:rsidRDefault="000B0892" w:rsidP="00027FC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ЕПС спортсооружений (факт) / единовременная пропускная способность ЕПС спортсооружений ЕПС (по нормативу) * 100</w:t>
            </w:r>
          </w:p>
        </w:tc>
        <w:tc>
          <w:tcPr>
            <w:tcW w:w="1843" w:type="dxa"/>
          </w:tcPr>
          <w:p w:rsidR="00D0063B" w:rsidRPr="002A12B2" w:rsidRDefault="00D0063B" w:rsidP="00CB0288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1-ФК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соревнований Всероссийского и Международного </w:t>
            </w:r>
            <w:r w:rsidRPr="00027FCE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0892" w:rsidRPr="00027F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640" w:type="dxa"/>
          </w:tcPr>
          <w:p w:rsidR="00D0063B" w:rsidRPr="002A12B2" w:rsidRDefault="000B0892" w:rsidP="00027FCE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Календарный план физкультурных и спортивных мероприятий Архангельской области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мест, завоеванны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х спортсменами Устьянского 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а на областных и всероссийских соревнованиях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7FC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D0063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 w:rsidR="00D0063B" w:rsidRPr="002A12B2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спортивных федераций по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 в Устьянском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е, с нарастающим итогом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спортивных федераций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принимающих участие в учебно-тренировочных сборах  по видам спорта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стартовые п</w:t>
            </w:r>
            <w:r w:rsidR="00D0063B" w:rsidRPr="002A12B2">
              <w:rPr>
                <w:rFonts w:ascii="Times New Roman" w:hAnsi="Times New Roman" w:cs="Times New Roman"/>
                <w:sz w:val="24"/>
                <w:szCs w:val="24"/>
              </w:rPr>
              <w:t>ротоколы УТС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присвоенных 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массовых спортивных </w:t>
            </w:r>
            <w:proofErr w:type="gram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разрядов(</w:t>
            </w:r>
            <w:proofErr w:type="gram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второго спортивного разряда, третьего спортивного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разрядапервого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спортивного разряда, второго юношеского спортивного разряда, третьего юношеского спортивного разряд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 xml:space="preserve">а) спортсменам Устьянского </w:t>
            </w:r>
            <w:r w:rsidR="000B5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32CED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r w:rsidRPr="002A1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распоряжения о присвоении разрядов 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 и реконструированных спортсооружений и площадок всех типов всего, в год, в том числе: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национального проекта "Демография"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спорта, прошедших сертификацию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спортобъектов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во Всероссийский реестр </w:t>
            </w:r>
            <w:proofErr w:type="spellStart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спортобъектов</w:t>
            </w:r>
            <w:proofErr w:type="spellEnd"/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, всего, с нарастающим итогом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840D42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Реестр объектов спорта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приобретенного инвентаря и оборудования</w:t>
            </w:r>
            <w:r w:rsidR="00027FC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Договоры, товарные накладные организаций-поставщиков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спортивной формы (экипировки) для членов сборных команд по видам спорта, всего в год</w:t>
            </w:r>
            <w:r w:rsidR="007D4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46CC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7D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840D42" w:rsidP="00840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Договоры, товарные накладные организаций-поставщиков</w:t>
            </w:r>
          </w:p>
        </w:tc>
      </w:tr>
      <w:tr w:rsidR="00D0063B" w:rsidRPr="002A12B2" w:rsidTr="007D46CC">
        <w:tc>
          <w:tcPr>
            <w:tcW w:w="567" w:type="dxa"/>
          </w:tcPr>
          <w:p w:rsidR="00D0063B" w:rsidRPr="002A12B2" w:rsidRDefault="00D0063B" w:rsidP="002D3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D0063B" w:rsidRPr="002A12B2" w:rsidRDefault="00D0063B" w:rsidP="000D111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2A12B2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объектов, находящихся в муниципальной собственности, в отношении которых проведен капитальный ремонт</w:t>
            </w:r>
            <w:r w:rsidR="007D46C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3640" w:type="dxa"/>
          </w:tcPr>
          <w:p w:rsidR="00D0063B" w:rsidRPr="002A12B2" w:rsidRDefault="00D0063B" w:rsidP="00D006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B" w:rsidRPr="002A12B2" w:rsidRDefault="00027FCE" w:rsidP="00027F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089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</w:p>
        </w:tc>
      </w:tr>
    </w:tbl>
    <w:p w:rsidR="001C7682" w:rsidRPr="002A12B2" w:rsidRDefault="001C7682" w:rsidP="007D46CC">
      <w:pPr>
        <w:rPr>
          <w:rFonts w:ascii="Times New Roman" w:hAnsi="Times New Roman"/>
          <w:sz w:val="24"/>
          <w:szCs w:val="24"/>
        </w:rPr>
      </w:pPr>
    </w:p>
    <w:sectPr w:rsidR="001C7682" w:rsidRPr="002A12B2" w:rsidSect="001C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30DAB"/>
    <w:multiLevelType w:val="hybridMultilevel"/>
    <w:tmpl w:val="5D1E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4D"/>
    <w:rsid w:val="00027FCE"/>
    <w:rsid w:val="000B0892"/>
    <w:rsid w:val="000B5327"/>
    <w:rsid w:val="000D111B"/>
    <w:rsid w:val="00132CED"/>
    <w:rsid w:val="001C7682"/>
    <w:rsid w:val="001F2474"/>
    <w:rsid w:val="002A12B2"/>
    <w:rsid w:val="004B3FBE"/>
    <w:rsid w:val="00502253"/>
    <w:rsid w:val="00541AB4"/>
    <w:rsid w:val="006A05B8"/>
    <w:rsid w:val="0071414D"/>
    <w:rsid w:val="007B7F32"/>
    <w:rsid w:val="007D46CC"/>
    <w:rsid w:val="00840D42"/>
    <w:rsid w:val="00910544"/>
    <w:rsid w:val="009E34C4"/>
    <w:rsid w:val="00A11914"/>
    <w:rsid w:val="00AE766C"/>
    <w:rsid w:val="00BD731F"/>
    <w:rsid w:val="00C854E6"/>
    <w:rsid w:val="00D0063B"/>
    <w:rsid w:val="00D4699D"/>
    <w:rsid w:val="00F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80050-CE60-40A7-B9DE-7103BF5B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4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Орготдел</cp:lastModifiedBy>
  <cp:revision>2</cp:revision>
  <cp:lastPrinted>2023-06-15T12:31:00Z</cp:lastPrinted>
  <dcterms:created xsi:type="dcterms:W3CDTF">2023-06-20T14:12:00Z</dcterms:created>
  <dcterms:modified xsi:type="dcterms:W3CDTF">2023-06-20T14:12:00Z</dcterms:modified>
</cp:coreProperties>
</file>