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BD" w:rsidRPr="00F85685" w:rsidRDefault="009E55BD" w:rsidP="008D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85">
        <w:rPr>
          <w:rFonts w:ascii="Times New Roman" w:hAnsi="Times New Roman" w:cs="Times New Roman"/>
          <w:b/>
          <w:sz w:val="28"/>
          <w:szCs w:val="28"/>
        </w:rPr>
        <w:t>ИНФОРМАЦИЯ  О РЕЗУЛЬТАТАХ  КОНТРОЛЬНО</w:t>
      </w:r>
      <w:r w:rsidR="008D32C0">
        <w:rPr>
          <w:rFonts w:ascii="Times New Roman" w:hAnsi="Times New Roman" w:cs="Times New Roman"/>
          <w:b/>
          <w:sz w:val="28"/>
          <w:szCs w:val="28"/>
        </w:rPr>
        <w:t>ГО</w:t>
      </w:r>
      <w:r w:rsidRPr="00F85685">
        <w:rPr>
          <w:rFonts w:ascii="Times New Roman" w:hAnsi="Times New Roman" w:cs="Times New Roman"/>
          <w:b/>
          <w:sz w:val="28"/>
          <w:szCs w:val="28"/>
        </w:rPr>
        <w:t xml:space="preserve">  МЕРОПРИЯТИЯ</w:t>
      </w:r>
    </w:p>
    <w:p w:rsidR="00F85685" w:rsidRPr="00F85685" w:rsidRDefault="00F85685" w:rsidP="00F856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5685">
        <w:rPr>
          <w:rFonts w:ascii="Times New Roman" w:hAnsi="Times New Roman" w:cs="Times New Roman"/>
          <w:sz w:val="28"/>
          <w:szCs w:val="28"/>
        </w:rPr>
        <w:t xml:space="preserve">«Проверка использования бюджетных средств, направленных на предоставление субсидий муниципальным бюджетным учреждениям. Проверка использования муниципального имущества, переданного в оперативное управление муниципальным бюджетным учреждениям. </w:t>
      </w:r>
      <w:r w:rsidRPr="00F85685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 закупок»</w:t>
      </w:r>
    </w:p>
    <w:p w:rsidR="00642AD3" w:rsidRPr="00236A50" w:rsidRDefault="00642AD3" w:rsidP="00642AD3">
      <w:pPr>
        <w:pStyle w:val="a5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236A50">
        <w:rPr>
          <w:rFonts w:ascii="Times New Roman" w:hAnsi="Times New Roman" w:cs="Times New Roman"/>
          <w:b/>
          <w:sz w:val="28"/>
          <w:szCs w:val="28"/>
        </w:rPr>
        <w:t>Объекты проверки</w:t>
      </w:r>
      <w:r w:rsidRPr="00236A50">
        <w:rPr>
          <w:rFonts w:ascii="Times New Roman" w:hAnsi="Times New Roman" w:cs="Times New Roman"/>
          <w:sz w:val="28"/>
          <w:szCs w:val="28"/>
        </w:rPr>
        <w:t>:</w:t>
      </w:r>
    </w:p>
    <w:p w:rsidR="00642AD3" w:rsidRPr="00236A50" w:rsidRDefault="00642AD3" w:rsidP="00642A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6A50">
        <w:rPr>
          <w:rFonts w:ascii="Times New Roman" w:hAnsi="Times New Roman" w:cs="Times New Roman"/>
          <w:sz w:val="28"/>
          <w:szCs w:val="28"/>
        </w:rPr>
        <w:t>Управление образования администрации Устьянского муниципального округа (далее – Управление образования, Учредитель),</w:t>
      </w:r>
    </w:p>
    <w:p w:rsidR="00642AD3" w:rsidRPr="00236A50" w:rsidRDefault="00642AD3" w:rsidP="00236A50">
      <w:pPr>
        <w:jc w:val="both"/>
        <w:rPr>
          <w:rFonts w:ascii="Times New Roman" w:hAnsi="Times New Roman" w:cs="Times New Roman"/>
          <w:sz w:val="28"/>
          <w:szCs w:val="28"/>
        </w:rPr>
      </w:pPr>
      <w:r w:rsidRPr="00236A50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«Илезская средняя общеобразовательная школа» (далее – МБОУ «Илезская СОШ», Школа, Учреждение). </w:t>
      </w:r>
    </w:p>
    <w:p w:rsidR="00642AD3" w:rsidRPr="00236A50" w:rsidRDefault="00642AD3" w:rsidP="00642AD3">
      <w:pPr>
        <w:pStyle w:val="a3"/>
        <w:spacing w:after="0"/>
        <w:jc w:val="both"/>
        <w:rPr>
          <w:sz w:val="28"/>
          <w:szCs w:val="28"/>
        </w:rPr>
      </w:pPr>
    </w:p>
    <w:p w:rsidR="00ED159F" w:rsidRPr="00BC705A" w:rsidRDefault="00642AD3" w:rsidP="00ED159F">
      <w:pPr>
        <w:pStyle w:val="a3"/>
        <w:numPr>
          <w:ilvl w:val="0"/>
          <w:numId w:val="1"/>
        </w:numPr>
        <w:spacing w:after="0"/>
        <w:ind w:left="567" w:hanging="709"/>
        <w:jc w:val="both"/>
        <w:rPr>
          <w:sz w:val="28"/>
          <w:szCs w:val="28"/>
        </w:rPr>
      </w:pPr>
      <w:r w:rsidRPr="00BC705A">
        <w:rPr>
          <w:b/>
          <w:sz w:val="28"/>
          <w:szCs w:val="28"/>
        </w:rPr>
        <w:t>Основание для проведения контрольного мероприятия</w:t>
      </w:r>
      <w:r w:rsidRPr="00BC705A">
        <w:rPr>
          <w:sz w:val="28"/>
          <w:szCs w:val="28"/>
        </w:rPr>
        <w:t xml:space="preserve">: </w:t>
      </w:r>
    </w:p>
    <w:p w:rsidR="00ED159F" w:rsidRPr="00BC705A" w:rsidRDefault="00236A50" w:rsidP="00ED159F">
      <w:pPr>
        <w:pStyle w:val="a3"/>
        <w:spacing w:after="0"/>
        <w:ind w:left="-142"/>
        <w:jc w:val="both"/>
        <w:rPr>
          <w:sz w:val="28"/>
          <w:szCs w:val="28"/>
        </w:rPr>
      </w:pPr>
      <w:r w:rsidRPr="00BC705A">
        <w:rPr>
          <w:sz w:val="28"/>
          <w:szCs w:val="28"/>
        </w:rPr>
        <w:t>Положени</w:t>
      </w:r>
      <w:r w:rsidR="00ED159F" w:rsidRPr="00BC705A">
        <w:rPr>
          <w:sz w:val="28"/>
          <w:szCs w:val="28"/>
        </w:rPr>
        <w:t>е</w:t>
      </w:r>
      <w:r w:rsidRPr="00BC705A">
        <w:rPr>
          <w:sz w:val="28"/>
          <w:szCs w:val="28"/>
        </w:rPr>
        <w:t xml:space="preserve"> о Контрольно-счетной комиссии Устьянского муниципального округа, утвержденного решением Собрания депутатов от 21.12.2022г. №16,</w:t>
      </w:r>
    </w:p>
    <w:p w:rsidR="00236A50" w:rsidRPr="00BC705A" w:rsidRDefault="00236A50" w:rsidP="00ED159F">
      <w:pPr>
        <w:pStyle w:val="a3"/>
        <w:spacing w:after="0"/>
        <w:ind w:left="-142"/>
        <w:jc w:val="both"/>
        <w:rPr>
          <w:sz w:val="28"/>
          <w:szCs w:val="28"/>
        </w:rPr>
      </w:pPr>
      <w:r w:rsidRPr="00BC705A">
        <w:rPr>
          <w:sz w:val="28"/>
          <w:szCs w:val="28"/>
        </w:rPr>
        <w:t>План работы контрольно-счетной комиссии на 2023год,  </w:t>
      </w:r>
    </w:p>
    <w:p w:rsidR="00642AD3" w:rsidRPr="00BC705A" w:rsidRDefault="00236A50" w:rsidP="00236A50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C705A">
        <w:rPr>
          <w:rFonts w:ascii="Times New Roman" w:hAnsi="Times New Roman" w:cs="Times New Roman"/>
          <w:sz w:val="28"/>
          <w:szCs w:val="28"/>
        </w:rPr>
        <w:t>Распоряжени</w:t>
      </w:r>
      <w:r w:rsidR="00ED159F" w:rsidRPr="00BC705A">
        <w:rPr>
          <w:rFonts w:ascii="Times New Roman" w:hAnsi="Times New Roman" w:cs="Times New Roman"/>
          <w:sz w:val="28"/>
          <w:szCs w:val="28"/>
        </w:rPr>
        <w:t>е</w:t>
      </w:r>
      <w:r w:rsidRPr="00BC705A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от 08.02.2023года №8-км</w:t>
      </w:r>
      <w:r w:rsidR="00642AD3" w:rsidRPr="00BC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D3" w:rsidRPr="00BC705A" w:rsidRDefault="00642AD3" w:rsidP="00642AD3">
      <w:pPr>
        <w:pStyle w:val="a3"/>
        <w:spacing w:after="0"/>
        <w:ind w:left="284"/>
        <w:jc w:val="both"/>
        <w:rPr>
          <w:sz w:val="28"/>
          <w:szCs w:val="28"/>
        </w:rPr>
      </w:pPr>
    </w:p>
    <w:p w:rsidR="00642AD3" w:rsidRPr="00BC705A" w:rsidRDefault="00642AD3" w:rsidP="00642AD3">
      <w:pPr>
        <w:pStyle w:val="2"/>
        <w:numPr>
          <w:ilvl w:val="0"/>
          <w:numId w:val="1"/>
        </w:numPr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</w:rPr>
      </w:pPr>
      <w:r w:rsidRPr="00BC705A">
        <w:rPr>
          <w:rFonts w:ascii="Times New Roman" w:hAnsi="Times New Roman" w:cs="Times New Roman"/>
          <w:b/>
          <w:sz w:val="28"/>
          <w:szCs w:val="28"/>
        </w:rPr>
        <w:t>Проверка  проведена</w:t>
      </w:r>
      <w:r w:rsidRPr="00BC705A">
        <w:rPr>
          <w:rFonts w:ascii="Times New Roman" w:hAnsi="Times New Roman" w:cs="Times New Roman"/>
          <w:sz w:val="28"/>
          <w:szCs w:val="28"/>
        </w:rPr>
        <w:t xml:space="preserve">  с «</w:t>
      </w:r>
      <w:r w:rsidR="00C746E8" w:rsidRPr="00BC705A">
        <w:rPr>
          <w:rFonts w:ascii="Times New Roman" w:hAnsi="Times New Roman" w:cs="Times New Roman"/>
          <w:sz w:val="28"/>
          <w:szCs w:val="28"/>
        </w:rPr>
        <w:t>01</w:t>
      </w:r>
      <w:r w:rsidRPr="00BC705A">
        <w:rPr>
          <w:rFonts w:ascii="Times New Roman" w:hAnsi="Times New Roman" w:cs="Times New Roman"/>
          <w:sz w:val="28"/>
          <w:szCs w:val="28"/>
        </w:rPr>
        <w:t xml:space="preserve">» </w:t>
      </w:r>
      <w:r w:rsidR="00C746E8" w:rsidRPr="00BC705A">
        <w:rPr>
          <w:rFonts w:ascii="Times New Roman" w:hAnsi="Times New Roman" w:cs="Times New Roman"/>
          <w:sz w:val="28"/>
          <w:szCs w:val="28"/>
        </w:rPr>
        <w:t>марта</w:t>
      </w:r>
      <w:r w:rsidRPr="00BC705A">
        <w:rPr>
          <w:rFonts w:ascii="Times New Roman" w:hAnsi="Times New Roman" w:cs="Times New Roman"/>
          <w:sz w:val="28"/>
          <w:szCs w:val="28"/>
        </w:rPr>
        <w:t xml:space="preserve"> 202</w:t>
      </w:r>
      <w:r w:rsidR="00C746E8" w:rsidRPr="00BC705A">
        <w:rPr>
          <w:rFonts w:ascii="Times New Roman" w:hAnsi="Times New Roman" w:cs="Times New Roman"/>
          <w:sz w:val="28"/>
          <w:szCs w:val="28"/>
        </w:rPr>
        <w:t>3</w:t>
      </w:r>
      <w:r w:rsidRPr="00BC705A">
        <w:rPr>
          <w:rFonts w:ascii="Times New Roman" w:hAnsi="Times New Roman" w:cs="Times New Roman"/>
          <w:sz w:val="28"/>
          <w:szCs w:val="28"/>
        </w:rPr>
        <w:t>г.   по   «</w:t>
      </w:r>
      <w:r w:rsidR="00C746E8" w:rsidRPr="00BC705A">
        <w:rPr>
          <w:rFonts w:ascii="Times New Roman" w:hAnsi="Times New Roman" w:cs="Times New Roman"/>
          <w:sz w:val="28"/>
          <w:szCs w:val="28"/>
        </w:rPr>
        <w:t>23</w:t>
      </w:r>
      <w:r w:rsidRPr="00BC705A">
        <w:rPr>
          <w:rFonts w:ascii="Times New Roman" w:hAnsi="Times New Roman" w:cs="Times New Roman"/>
          <w:sz w:val="28"/>
          <w:szCs w:val="28"/>
        </w:rPr>
        <w:t xml:space="preserve">» </w:t>
      </w:r>
      <w:r w:rsidR="00C746E8" w:rsidRPr="00BC705A">
        <w:rPr>
          <w:rFonts w:ascii="Times New Roman" w:hAnsi="Times New Roman" w:cs="Times New Roman"/>
          <w:sz w:val="28"/>
          <w:szCs w:val="28"/>
        </w:rPr>
        <w:t>марта</w:t>
      </w:r>
      <w:r w:rsidRPr="00BC705A">
        <w:rPr>
          <w:rFonts w:ascii="Times New Roman" w:hAnsi="Times New Roman" w:cs="Times New Roman"/>
          <w:sz w:val="28"/>
          <w:szCs w:val="28"/>
        </w:rPr>
        <w:t xml:space="preserve"> 202</w:t>
      </w:r>
      <w:r w:rsidR="00C746E8" w:rsidRPr="00BC705A">
        <w:rPr>
          <w:rFonts w:ascii="Times New Roman" w:hAnsi="Times New Roman" w:cs="Times New Roman"/>
          <w:sz w:val="28"/>
          <w:szCs w:val="28"/>
        </w:rPr>
        <w:t>3</w:t>
      </w:r>
      <w:r w:rsidRPr="00BC70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2AD3" w:rsidRPr="00BC705A" w:rsidRDefault="00642AD3" w:rsidP="00642AD3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2AD3" w:rsidRPr="00BC705A" w:rsidRDefault="00642AD3" w:rsidP="00642AD3">
      <w:pPr>
        <w:pStyle w:val="a5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705A">
        <w:rPr>
          <w:rFonts w:ascii="Times New Roman" w:eastAsia="Calibri" w:hAnsi="Times New Roman" w:cs="Times New Roman"/>
          <w:b/>
          <w:sz w:val="28"/>
          <w:szCs w:val="28"/>
        </w:rPr>
        <w:t>Проверяемый период</w:t>
      </w:r>
      <w:r w:rsidRPr="00BC705A">
        <w:rPr>
          <w:rFonts w:ascii="Times New Roman" w:eastAsia="Calibri" w:hAnsi="Times New Roman" w:cs="Times New Roman"/>
          <w:sz w:val="28"/>
          <w:szCs w:val="28"/>
        </w:rPr>
        <w:t>: 202</w:t>
      </w:r>
      <w:r w:rsidR="00C746E8" w:rsidRPr="00BC705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BC705A">
        <w:rPr>
          <w:rFonts w:ascii="Times New Roman" w:eastAsia="Calibri" w:hAnsi="Times New Roman" w:cs="Times New Roman"/>
          <w:sz w:val="28"/>
          <w:szCs w:val="28"/>
        </w:rPr>
        <w:t>год.</w:t>
      </w:r>
    </w:p>
    <w:p w:rsidR="00642AD3" w:rsidRPr="00BC705A" w:rsidRDefault="00642AD3" w:rsidP="00642A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46E8" w:rsidRPr="00BC705A" w:rsidRDefault="00642AD3" w:rsidP="00C746E8">
      <w:pPr>
        <w:pStyle w:val="a5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705A">
        <w:rPr>
          <w:rFonts w:ascii="Times New Roman" w:hAnsi="Times New Roman" w:cs="Times New Roman"/>
          <w:b/>
          <w:sz w:val="28"/>
          <w:szCs w:val="28"/>
        </w:rPr>
        <w:t>Нарушения и недостатки, выявленные контрольным мероприятием</w:t>
      </w:r>
      <w:r w:rsidRPr="00BC705A">
        <w:rPr>
          <w:rFonts w:ascii="Times New Roman" w:hAnsi="Times New Roman" w:cs="Times New Roman"/>
          <w:sz w:val="28"/>
          <w:szCs w:val="28"/>
        </w:rPr>
        <w:t>.</w:t>
      </w:r>
    </w:p>
    <w:p w:rsidR="00BC705A" w:rsidRPr="00A56530" w:rsidRDefault="00BC705A" w:rsidP="00A56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30">
        <w:rPr>
          <w:rFonts w:ascii="Times New Roman" w:hAnsi="Times New Roman" w:cs="Times New Roman"/>
          <w:b/>
          <w:sz w:val="28"/>
          <w:szCs w:val="28"/>
        </w:rPr>
        <w:t>Общая сумма проверенных средств составляет 5 203,4 тыс. рублей, в том числе проведен аудит закупок на общую сумму 3 314,8тыс. рублей.</w:t>
      </w:r>
    </w:p>
    <w:p w:rsidR="00BC705A" w:rsidRPr="00A56530" w:rsidRDefault="00BC705A" w:rsidP="00A56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30">
        <w:rPr>
          <w:rFonts w:ascii="Times New Roman" w:hAnsi="Times New Roman" w:cs="Times New Roman"/>
          <w:b/>
          <w:sz w:val="28"/>
          <w:szCs w:val="28"/>
        </w:rPr>
        <w:t>Имущество проверено на сумму 52 905,6 тыс.</w:t>
      </w:r>
      <w:r w:rsidRPr="00A56530">
        <w:rPr>
          <w:rFonts w:ascii="Times New Roman" w:hAnsi="Times New Roman" w:cs="Times New Roman"/>
          <w:sz w:val="28"/>
          <w:szCs w:val="28"/>
        </w:rPr>
        <w:t xml:space="preserve"> </w:t>
      </w:r>
      <w:r w:rsidRPr="00A56530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BC705A" w:rsidRPr="00A56530" w:rsidRDefault="00BC705A" w:rsidP="00A5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30">
        <w:rPr>
          <w:rFonts w:ascii="Times New Roman" w:hAnsi="Times New Roman" w:cs="Times New Roman"/>
          <w:sz w:val="28"/>
          <w:szCs w:val="28"/>
        </w:rPr>
        <w:t>Учетная политика учреждения не опубликована на официальном сайте Учреждения в сети Интернет.</w:t>
      </w:r>
    </w:p>
    <w:p w:rsidR="00BC705A" w:rsidRPr="00A56530" w:rsidRDefault="00BC705A" w:rsidP="00A5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30">
        <w:rPr>
          <w:rFonts w:ascii="Times New Roman" w:hAnsi="Times New Roman" w:cs="Times New Roman"/>
          <w:sz w:val="28"/>
          <w:szCs w:val="28"/>
        </w:rPr>
        <w:t>Баланс Учреждения является недостоверным, не соответствует данным регистров бухгалтерского учета.</w:t>
      </w:r>
    </w:p>
    <w:p w:rsidR="00BC705A" w:rsidRPr="00A56530" w:rsidRDefault="00BC705A" w:rsidP="00A5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30">
        <w:rPr>
          <w:rFonts w:ascii="Times New Roman" w:hAnsi="Times New Roman" w:cs="Times New Roman"/>
          <w:sz w:val="28"/>
          <w:szCs w:val="28"/>
        </w:rPr>
        <w:t>Общая сумма имущества, учитываемая по данным Баланса ф.0503730 на балансе и за балансом Учреждения на 01.01.2023года, не соответствует фактическим данным о передаче имущества в оперативное управление и его изъятии на 1 201 076,31рублей.</w:t>
      </w:r>
    </w:p>
    <w:p w:rsidR="00BC705A" w:rsidRPr="00A56530" w:rsidRDefault="00BC705A" w:rsidP="00A5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30">
        <w:rPr>
          <w:rFonts w:ascii="Times New Roman" w:hAnsi="Times New Roman" w:cs="Times New Roman"/>
          <w:bCs/>
          <w:sz w:val="28"/>
          <w:szCs w:val="28"/>
        </w:rPr>
        <w:t>Право оперативного управления на 3 объекта недвижимого имущества, учитываемого на сч.101.10, не зарегистрировано (документы о государственной регистрации не предоставлены</w:t>
      </w:r>
      <w:r w:rsidRPr="00A5653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C705A" w:rsidRPr="00A56530" w:rsidRDefault="00BC705A" w:rsidP="00A5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5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Неправомерно принят к учету объект «школа средняя общеобразовательная» в сумме 7 444 657,00рублей вместо увеличения балансовой стоимости здания </w:t>
      </w:r>
      <w:proofErr w:type="spellStart"/>
      <w:r w:rsidRPr="00A56530">
        <w:rPr>
          <w:rFonts w:ascii="Times New Roman" w:hAnsi="Times New Roman" w:cs="Times New Roman"/>
          <w:bCs/>
          <w:sz w:val="28"/>
          <w:szCs w:val="28"/>
        </w:rPr>
        <w:t>Илезской</w:t>
      </w:r>
      <w:proofErr w:type="spellEnd"/>
      <w:r w:rsidRPr="00A56530">
        <w:rPr>
          <w:rFonts w:ascii="Times New Roman" w:hAnsi="Times New Roman" w:cs="Times New Roman"/>
          <w:bCs/>
          <w:sz w:val="28"/>
          <w:szCs w:val="28"/>
        </w:rPr>
        <w:t xml:space="preserve"> школы.</w:t>
      </w:r>
    </w:p>
    <w:p w:rsidR="00BC705A" w:rsidRPr="00A56530" w:rsidRDefault="00BC705A" w:rsidP="00A5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30">
        <w:rPr>
          <w:rFonts w:ascii="Times New Roman" w:hAnsi="Times New Roman" w:cs="Times New Roman"/>
          <w:sz w:val="28"/>
          <w:szCs w:val="28"/>
        </w:rPr>
        <w:t>Общая сумма особо ценного движимого имущества, учитываемого на балансе Учреждения на 01.01.2023года, не соответствует фактическим данным по имуществу, включенному в перечень особо ценного имущества, на 1 195 000,00рублей. Решение об исключении имущества из категории особо ценного движимого имущества не оформлено.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>Установлены замечания в части формирования муниципального задания на соответствие требованиям нормативных актов.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 xml:space="preserve">На плановый период 2023-2024 годы не утверждены значения нормативных затрат, не произведен расчет объемов финансового обеспечения на выполнение муниципального задания. 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rFonts w:eastAsiaTheme="minorHAnsi"/>
          <w:sz w:val="28"/>
          <w:szCs w:val="28"/>
          <w:lang w:eastAsia="en-US"/>
        </w:rPr>
        <w:t>Установлены нарушения в части полномочий Учреждения и Учредителя по утверждению плана ФХД.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 xml:space="preserve">Установлены нарушения в части соответствия показателей плана ФХД объемам доведенных субсидий. 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 xml:space="preserve">Квартальные отчеты о выполнении муниципального задания МБОУ «Илезская СОШ», план ФХД не размещены на официальном сайте в сети Интернет по размещению информации о государственных и муниципальных учреждениях </w:t>
      </w:r>
      <w:hyperlink r:id="rId5" w:history="1">
        <w:r w:rsidRPr="00BC705A">
          <w:rPr>
            <w:rStyle w:val="a7"/>
            <w:sz w:val="28"/>
            <w:szCs w:val="28"/>
          </w:rPr>
          <w:t>www.bus.gov.ru</w:t>
        </w:r>
      </w:hyperlink>
      <w:r w:rsidRPr="00BC705A">
        <w:rPr>
          <w:sz w:val="28"/>
          <w:szCs w:val="28"/>
        </w:rPr>
        <w:t xml:space="preserve">. 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 xml:space="preserve">Управление образования не обеспечило </w:t>
      </w:r>
      <w:proofErr w:type="gramStart"/>
      <w:r w:rsidRPr="00BC705A">
        <w:rPr>
          <w:sz w:val="28"/>
          <w:szCs w:val="28"/>
        </w:rPr>
        <w:t>контроль за</w:t>
      </w:r>
      <w:proofErr w:type="gramEnd"/>
      <w:r w:rsidRPr="00BC705A">
        <w:rPr>
          <w:sz w:val="28"/>
          <w:szCs w:val="28"/>
        </w:rPr>
        <w:t xml:space="preserve"> исполнением подведомственным Учреждением Порядка размещения отчетов о выполнении муниципального задания и плана ФХД на официальном сайте в сети Интернет.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rFonts w:eastAsiaTheme="minorHAnsi"/>
          <w:sz w:val="28"/>
          <w:szCs w:val="28"/>
          <w:lang w:eastAsia="en-US"/>
        </w:rPr>
        <w:t>Субсидии на выполнение муниципального задания, поступившие в 2022 году, не признаны в бухгалтерском учете в качестве доходов будущих периодов (сч.</w:t>
      </w:r>
      <w:r w:rsidRPr="00BC705A">
        <w:rPr>
          <w:sz w:val="28"/>
          <w:szCs w:val="28"/>
        </w:rPr>
        <w:t xml:space="preserve">40140131) </w:t>
      </w:r>
      <w:r w:rsidRPr="00BC705A">
        <w:rPr>
          <w:rFonts w:eastAsiaTheme="minorHAnsi"/>
          <w:sz w:val="28"/>
          <w:szCs w:val="28"/>
          <w:lang w:eastAsia="en-US"/>
        </w:rPr>
        <w:t>на дату возникновения права на их получение.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 xml:space="preserve">Учет плановых назначений по доходам и расходам на счете 4.504.10.000 </w:t>
      </w:r>
      <w:r w:rsidRPr="00BC705A">
        <w:rPr>
          <w:rFonts w:eastAsiaTheme="minorHAnsi"/>
          <w:sz w:val="28"/>
          <w:szCs w:val="28"/>
          <w:lang w:eastAsia="en-US"/>
        </w:rPr>
        <w:t>"Сметные (плановые, прогнозные) назначения текущего финансового года"</w:t>
      </w:r>
      <w:r w:rsidRPr="00BC705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C705A">
        <w:rPr>
          <w:rFonts w:eastAsiaTheme="minorHAnsi"/>
          <w:sz w:val="28"/>
          <w:szCs w:val="28"/>
          <w:lang w:eastAsia="en-US"/>
        </w:rPr>
        <w:t>не осуществляется.</w:t>
      </w:r>
    </w:p>
    <w:p w:rsidR="00BC705A" w:rsidRPr="00A56530" w:rsidRDefault="00BC705A" w:rsidP="00A5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30">
        <w:rPr>
          <w:rFonts w:ascii="Times New Roman" w:hAnsi="Times New Roman" w:cs="Times New Roman"/>
          <w:sz w:val="28"/>
          <w:szCs w:val="28"/>
        </w:rPr>
        <w:t>Журналы операций не подписаны главным бухгалтером и ответственным исполнителем.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>Выявлены нарушения в части документарного оформления расчетов с подотчетными лицами.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rFonts w:eastAsiaTheme="minorHAnsi"/>
          <w:sz w:val="28"/>
          <w:szCs w:val="28"/>
          <w:lang w:eastAsia="en-US"/>
        </w:rPr>
        <w:t xml:space="preserve">Учреждение не обеспечило учет в табеле </w:t>
      </w:r>
      <w:proofErr w:type="gramStart"/>
      <w:r w:rsidRPr="00BC705A">
        <w:rPr>
          <w:rFonts w:eastAsiaTheme="minorHAnsi"/>
          <w:sz w:val="28"/>
          <w:szCs w:val="28"/>
          <w:lang w:eastAsia="en-US"/>
        </w:rPr>
        <w:t>учета рабочего времени дней нахождения сотрудников</w:t>
      </w:r>
      <w:proofErr w:type="gramEnd"/>
      <w:r w:rsidRPr="00BC705A">
        <w:rPr>
          <w:rFonts w:eastAsiaTheme="minorHAnsi"/>
          <w:sz w:val="28"/>
          <w:szCs w:val="28"/>
          <w:lang w:eastAsia="en-US"/>
        </w:rPr>
        <w:t xml:space="preserve"> в командировке вне места постоянной работы и исчисление среднего заработка в период нахождения в командировке.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>В ходе аудита закупок в действиях Заказчика установлены нарушения требований статей 7, 16, 23, 34, 103 Закона о контрактной системе, ст.72 и 78.1 БК РФ, п.7 Постановления о мерах по обеспечению бюджета района, в части оплаты обязательств за фактически не поставленный на момент перечисления товар.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 xml:space="preserve">Не проведена процедура согласования заключенных на 2022 год контракта </w:t>
      </w:r>
      <w:r w:rsidRPr="00BC705A">
        <w:rPr>
          <w:sz w:val="28"/>
          <w:szCs w:val="28"/>
          <w:lang w:eastAsia="ar-SA"/>
        </w:rPr>
        <w:t xml:space="preserve">энергоснабжения и </w:t>
      </w:r>
      <w:r w:rsidRPr="00BC705A">
        <w:rPr>
          <w:sz w:val="28"/>
          <w:szCs w:val="28"/>
        </w:rPr>
        <w:t xml:space="preserve">договора </w:t>
      </w:r>
      <w:r w:rsidRPr="00BC705A">
        <w:rPr>
          <w:sz w:val="28"/>
          <w:szCs w:val="28"/>
          <w:lang w:eastAsia="ar-SA"/>
        </w:rPr>
        <w:t xml:space="preserve">снабжения тепловой энергией </w:t>
      </w:r>
      <w:r w:rsidRPr="00BC705A">
        <w:rPr>
          <w:sz w:val="28"/>
          <w:szCs w:val="28"/>
        </w:rPr>
        <w:t xml:space="preserve">с Управлением </w:t>
      </w:r>
      <w:r w:rsidRPr="00BC705A">
        <w:rPr>
          <w:sz w:val="28"/>
          <w:szCs w:val="28"/>
        </w:rPr>
        <w:lastRenderedPageBreak/>
        <w:t>образования и отделом жилищно-коммунального хозяйства администрации Устьянского муниципального района.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  <w:lang w:eastAsia="ar-SA"/>
        </w:rPr>
        <w:t>Учреждением осуществлены закупки тепловой энергии и электрической энергии, не предусмотренные планом-графиком закупок, на общую сумму 479 652,17рублей.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>Расходы по лицензионному договору с ООО «Интерфейс</w:t>
      </w:r>
      <w:proofErr w:type="gramStart"/>
      <w:r w:rsidRPr="00BC705A">
        <w:rPr>
          <w:sz w:val="28"/>
          <w:szCs w:val="28"/>
        </w:rPr>
        <w:t xml:space="preserve"> А</w:t>
      </w:r>
      <w:proofErr w:type="gramEnd"/>
      <w:r w:rsidRPr="00BC705A">
        <w:rPr>
          <w:sz w:val="28"/>
          <w:szCs w:val="28"/>
        </w:rPr>
        <w:t>» №П10691507-СО от 15.07.2022г. не отнесены на счет 401.50 «Расходы будущих периодов».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>Установлены нарушения в части применения табеля учета рабочего времени не соответствующей формы.</w:t>
      </w:r>
    </w:p>
    <w:p w:rsidR="00BC705A" w:rsidRPr="00A56530" w:rsidRDefault="00BC705A" w:rsidP="00A5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30">
        <w:rPr>
          <w:rFonts w:ascii="Times New Roman" w:hAnsi="Times New Roman" w:cs="Times New Roman"/>
          <w:sz w:val="28"/>
          <w:szCs w:val="28"/>
        </w:rPr>
        <w:t xml:space="preserve">Пункт 3 дополнительных соглашений с </w:t>
      </w:r>
      <w:proofErr w:type="gramStart"/>
      <w:r w:rsidRPr="00A56530">
        <w:rPr>
          <w:rFonts w:ascii="Times New Roman" w:hAnsi="Times New Roman" w:cs="Times New Roman"/>
          <w:sz w:val="28"/>
          <w:szCs w:val="28"/>
        </w:rPr>
        <w:t>исполняющими</w:t>
      </w:r>
      <w:proofErr w:type="gramEnd"/>
      <w:r w:rsidRPr="00A56530">
        <w:rPr>
          <w:rFonts w:ascii="Times New Roman" w:hAnsi="Times New Roman" w:cs="Times New Roman"/>
          <w:sz w:val="28"/>
          <w:szCs w:val="28"/>
        </w:rPr>
        <w:t xml:space="preserve"> обязанности директора противоречит положениям п.63 Примерного положения по оплате труда.        </w:t>
      </w:r>
    </w:p>
    <w:p w:rsidR="00BC705A" w:rsidRPr="00A56530" w:rsidRDefault="00BC705A" w:rsidP="00A5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530">
        <w:rPr>
          <w:rFonts w:ascii="Times New Roman" w:hAnsi="Times New Roman" w:cs="Times New Roman"/>
          <w:sz w:val="28"/>
          <w:szCs w:val="28"/>
        </w:rPr>
        <w:t xml:space="preserve">Установлены факты необоснованных начислений по оплате труда за счет средств субсидии на выполнение муниципального задания в сумме </w:t>
      </w:r>
      <w:r w:rsidR="005C5AB3" w:rsidRPr="00A56530">
        <w:rPr>
          <w:rFonts w:ascii="Times New Roman" w:hAnsi="Times New Roman" w:cs="Times New Roman"/>
          <w:sz w:val="28"/>
          <w:szCs w:val="28"/>
        </w:rPr>
        <w:t xml:space="preserve">10 810,00 </w:t>
      </w:r>
      <w:r w:rsidRPr="00A56530">
        <w:rPr>
          <w:rFonts w:ascii="Times New Roman" w:hAnsi="Times New Roman" w:cs="Times New Roman"/>
          <w:sz w:val="28"/>
          <w:szCs w:val="28"/>
        </w:rPr>
        <w:t>рублей</w:t>
      </w:r>
      <w:r w:rsidR="005C5AB3" w:rsidRPr="00A56530">
        <w:rPr>
          <w:rFonts w:ascii="Times New Roman" w:hAnsi="Times New Roman" w:cs="Times New Roman"/>
          <w:sz w:val="28"/>
          <w:szCs w:val="28"/>
        </w:rPr>
        <w:t>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>Установлены нарушения в части принятия к учету основных средств и материальных запасов.</w:t>
      </w:r>
    </w:p>
    <w:p w:rsidR="00BC705A" w:rsidRPr="00BC705A" w:rsidRDefault="00BC705A" w:rsidP="00A5653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C705A">
        <w:rPr>
          <w:sz w:val="28"/>
          <w:szCs w:val="28"/>
        </w:rPr>
        <w:t xml:space="preserve">Установлены нарушения Порядка №209н в части отражения расходов по КОСГУ, Порядка №85н -  части отражения расходов по коду вида расходов. </w:t>
      </w:r>
    </w:p>
    <w:p w:rsidR="00C746E8" w:rsidRPr="00BC705A" w:rsidRDefault="00C746E8" w:rsidP="00C746E8">
      <w:pPr>
        <w:pStyle w:val="a5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56530" w:rsidRDefault="00A56530" w:rsidP="00A56530">
      <w:pPr>
        <w:pStyle w:val="a5"/>
        <w:numPr>
          <w:ilvl w:val="0"/>
          <w:numId w:val="1"/>
        </w:numPr>
        <w:ind w:left="644"/>
        <w:rPr>
          <w:rFonts w:ascii="Times New Roman" w:hAnsi="Times New Roman" w:cs="Times New Roman"/>
          <w:b/>
          <w:sz w:val="28"/>
          <w:szCs w:val="28"/>
        </w:rPr>
      </w:pPr>
      <w:r w:rsidRPr="00372DFE">
        <w:rPr>
          <w:rFonts w:ascii="Times New Roman" w:hAnsi="Times New Roman" w:cs="Times New Roman"/>
          <w:b/>
          <w:sz w:val="28"/>
          <w:szCs w:val="28"/>
        </w:rPr>
        <w:t>Меры, принятые 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6530" w:rsidRDefault="006321FA" w:rsidP="00730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 «Илезская СОШ»</w:t>
      </w:r>
      <w:r w:rsidR="00A56530" w:rsidRPr="004C5538">
        <w:rPr>
          <w:rFonts w:ascii="Times New Roman" w:hAnsi="Times New Roman" w:cs="Times New Roman"/>
          <w:sz w:val="28"/>
          <w:szCs w:val="28"/>
        </w:rPr>
        <w:t xml:space="preserve"> </w:t>
      </w:r>
      <w:r w:rsidR="00A56530">
        <w:rPr>
          <w:rFonts w:ascii="Times New Roman" w:hAnsi="Times New Roman" w:cs="Times New Roman"/>
          <w:sz w:val="28"/>
          <w:szCs w:val="28"/>
        </w:rPr>
        <w:t xml:space="preserve">и </w:t>
      </w:r>
      <w:r w:rsidR="00A879C2">
        <w:rPr>
          <w:rFonts w:ascii="Times New Roman" w:hAnsi="Times New Roman" w:cs="Times New Roman"/>
          <w:sz w:val="28"/>
          <w:szCs w:val="28"/>
        </w:rPr>
        <w:t>начальнику</w:t>
      </w:r>
      <w:r w:rsidR="00A5653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A879C2">
        <w:rPr>
          <w:rFonts w:ascii="Times New Roman" w:hAnsi="Times New Roman" w:cs="Times New Roman"/>
          <w:sz w:val="28"/>
          <w:szCs w:val="28"/>
        </w:rPr>
        <w:t>образования администрации Устьянского муниципального округа</w:t>
      </w:r>
      <w:r w:rsidR="00A56530">
        <w:rPr>
          <w:rFonts w:ascii="Times New Roman" w:hAnsi="Times New Roman" w:cs="Times New Roman"/>
          <w:sz w:val="28"/>
          <w:szCs w:val="28"/>
        </w:rPr>
        <w:t xml:space="preserve"> внесены представления</w:t>
      </w:r>
      <w:r w:rsidR="00A56530" w:rsidRPr="004C5538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proofErr w:type="gramStart"/>
      <w:r w:rsidR="00A56530" w:rsidRPr="004C5538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A56530" w:rsidRPr="004C5538"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нарушений</w:t>
      </w:r>
      <w:r w:rsidR="00A56530">
        <w:rPr>
          <w:rFonts w:ascii="Times New Roman" w:hAnsi="Times New Roman" w:cs="Times New Roman"/>
          <w:sz w:val="28"/>
          <w:szCs w:val="28"/>
        </w:rPr>
        <w:t>.</w:t>
      </w:r>
      <w:r w:rsidR="00A56530" w:rsidRPr="004C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0" w:rsidRDefault="00A56530" w:rsidP="0073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Акт проверки направлен </w:t>
      </w:r>
      <w:r w:rsidR="00EC3B1E">
        <w:rPr>
          <w:rFonts w:ascii="Times New Roman" w:hAnsi="Times New Roman" w:cs="Times New Roman"/>
          <w:sz w:val="28"/>
          <w:szCs w:val="28"/>
        </w:rPr>
        <w:t>и.о. директора МБОУ «Илезская СОШ»</w:t>
      </w:r>
      <w:r w:rsidR="00EC3B1E" w:rsidRPr="004C5538">
        <w:rPr>
          <w:rFonts w:ascii="Times New Roman" w:hAnsi="Times New Roman" w:cs="Times New Roman"/>
          <w:sz w:val="28"/>
          <w:szCs w:val="28"/>
        </w:rPr>
        <w:t xml:space="preserve"> </w:t>
      </w:r>
      <w:r w:rsidR="00EC3B1E">
        <w:rPr>
          <w:rFonts w:ascii="Times New Roman" w:hAnsi="Times New Roman" w:cs="Times New Roman"/>
          <w:sz w:val="28"/>
          <w:szCs w:val="28"/>
        </w:rPr>
        <w:t>и начальнику Управления образования администрации 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F05" w:rsidRPr="00BC705A" w:rsidRDefault="00BE4F05">
      <w:pPr>
        <w:rPr>
          <w:rFonts w:ascii="Times New Roman" w:hAnsi="Times New Roman" w:cs="Times New Roman"/>
          <w:sz w:val="28"/>
          <w:szCs w:val="28"/>
        </w:rPr>
      </w:pPr>
    </w:p>
    <w:sectPr w:rsidR="00BE4F05" w:rsidRPr="00BC705A" w:rsidSect="00BE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4E7"/>
    <w:multiLevelType w:val="hybridMultilevel"/>
    <w:tmpl w:val="FD00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3C19"/>
    <w:multiLevelType w:val="hybridMultilevel"/>
    <w:tmpl w:val="53600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16C19"/>
    <w:multiLevelType w:val="hybridMultilevel"/>
    <w:tmpl w:val="EDF4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68BF"/>
    <w:multiLevelType w:val="hybridMultilevel"/>
    <w:tmpl w:val="B66495E6"/>
    <w:lvl w:ilvl="0" w:tplc="AE2E9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5BD"/>
    <w:rsid w:val="000607B5"/>
    <w:rsid w:val="000B0A71"/>
    <w:rsid w:val="00102F75"/>
    <w:rsid w:val="00150C61"/>
    <w:rsid w:val="00236A50"/>
    <w:rsid w:val="005C5AB3"/>
    <w:rsid w:val="006321FA"/>
    <w:rsid w:val="00642AD3"/>
    <w:rsid w:val="007301B5"/>
    <w:rsid w:val="008D32C0"/>
    <w:rsid w:val="009E55BD"/>
    <w:rsid w:val="00A56530"/>
    <w:rsid w:val="00A879C2"/>
    <w:rsid w:val="00B2522B"/>
    <w:rsid w:val="00BC705A"/>
    <w:rsid w:val="00BC7AB3"/>
    <w:rsid w:val="00BE4F05"/>
    <w:rsid w:val="00C746E8"/>
    <w:rsid w:val="00EC3B1E"/>
    <w:rsid w:val="00ED159F"/>
    <w:rsid w:val="00F8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A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42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2AD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42A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2AD3"/>
  </w:style>
  <w:style w:type="paragraph" w:styleId="a6">
    <w:name w:val="Normal (Web)"/>
    <w:basedOn w:val="a"/>
    <w:uiPriority w:val="99"/>
    <w:unhideWhenUsed/>
    <w:rsid w:val="00236A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C705A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uiPriority w:val="99"/>
    <w:rsid w:val="00BC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2023-06-22T11:42:00Z</dcterms:created>
  <dcterms:modified xsi:type="dcterms:W3CDTF">2023-06-22T13:14:00Z</dcterms:modified>
</cp:coreProperties>
</file>