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420F6E" w:rsidP="00FF0D92">
      <w:pPr>
        <w:jc w:val="center"/>
        <w:rPr>
          <w:sz w:val="28"/>
          <w:szCs w:val="28"/>
        </w:rPr>
      </w:pPr>
      <w:r w:rsidRPr="00B32513"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 w:rsidR="00AB2102" w:rsidRPr="00B32513">
        <w:rPr>
          <w:color w:val="000000" w:themeColor="text1"/>
          <w:sz w:val="28"/>
          <w:szCs w:val="28"/>
        </w:rPr>
        <w:t xml:space="preserve"> </w:t>
      </w:r>
      <w:r w:rsidR="00F53A5D" w:rsidRPr="00B32513">
        <w:rPr>
          <w:color w:val="000000" w:themeColor="text1"/>
          <w:sz w:val="28"/>
          <w:szCs w:val="28"/>
        </w:rPr>
        <w:t xml:space="preserve"> </w:t>
      </w:r>
      <w:r w:rsidR="00B846B6">
        <w:rPr>
          <w:color w:val="000000" w:themeColor="text1"/>
          <w:sz w:val="28"/>
          <w:szCs w:val="28"/>
        </w:rPr>
        <w:t>10</w:t>
      </w:r>
      <w:r w:rsidR="00F53A5D" w:rsidRPr="00B32513">
        <w:rPr>
          <w:color w:val="000000" w:themeColor="text1"/>
          <w:sz w:val="28"/>
          <w:szCs w:val="28"/>
        </w:rPr>
        <w:t xml:space="preserve"> </w:t>
      </w:r>
      <w:r w:rsidR="001C22B0" w:rsidRPr="00B32513">
        <w:rPr>
          <w:color w:val="000000" w:themeColor="text1"/>
          <w:sz w:val="28"/>
          <w:szCs w:val="28"/>
        </w:rPr>
        <w:t xml:space="preserve"> </w:t>
      </w:r>
      <w:r w:rsidR="00383F97" w:rsidRPr="00B32513">
        <w:rPr>
          <w:color w:val="000000" w:themeColor="text1"/>
          <w:sz w:val="28"/>
          <w:szCs w:val="28"/>
        </w:rPr>
        <w:t>ноября</w:t>
      </w:r>
      <w:r w:rsidRPr="00B32513"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FA49DD" w:rsidRPr="00B32513">
        <w:rPr>
          <w:color w:val="000000" w:themeColor="text1"/>
          <w:sz w:val="28"/>
          <w:szCs w:val="28"/>
        </w:rPr>
        <w:t xml:space="preserve"> г.  № </w:t>
      </w:r>
      <w:r w:rsidR="00290AD1">
        <w:rPr>
          <w:color w:val="000000" w:themeColor="text1"/>
          <w:sz w:val="28"/>
          <w:szCs w:val="28"/>
        </w:rPr>
        <w:t>2691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утверждении</w:t>
      </w:r>
      <w:r w:rsidR="002225F7" w:rsidRPr="00B32513">
        <w:rPr>
          <w:b/>
          <w:bCs/>
          <w:sz w:val="28"/>
          <w:szCs w:val="28"/>
        </w:rPr>
        <w:t xml:space="preserve"> </w:t>
      </w:r>
      <w:r w:rsidR="001578B7" w:rsidRPr="00B32513">
        <w:rPr>
          <w:b/>
          <w:bCs/>
          <w:sz w:val="28"/>
          <w:szCs w:val="28"/>
        </w:rPr>
        <w:t>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5E334D" w:rsidRPr="00B325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43715">
        <w:rPr>
          <w:rFonts w:ascii="Times New Roman" w:hAnsi="Times New Roman" w:cs="Times New Roman"/>
          <w:sz w:val="28"/>
          <w:szCs w:val="28"/>
        </w:rPr>
        <w:t>образования</w:t>
      </w:r>
      <w:r w:rsidR="005E334D" w:rsidRPr="00B32513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290AD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</w:t>
      </w:r>
      <w:r w:rsidR="00FC07BA" w:rsidRPr="00B32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, принимаемых к разработке в 2023 году» администрация Устьянского муниципального округа Архангельской области </w:t>
      </w:r>
    </w:p>
    <w:p w:rsidR="00FA49DD" w:rsidRPr="00B32513" w:rsidRDefault="004C6B20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</w:t>
      </w:r>
      <w:r w:rsidR="00FA49DD"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B32513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543715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E95E89" w:rsidRPr="00B32513" w:rsidRDefault="00FA49DD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2513">
        <w:rPr>
          <w:sz w:val="28"/>
          <w:szCs w:val="28"/>
        </w:rPr>
        <w:t>Контроль за</w:t>
      </w:r>
      <w:proofErr w:type="gramEnd"/>
      <w:r w:rsidRPr="00B32513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B32513" w:rsidRDefault="003E1405" w:rsidP="003E1405">
      <w:pPr>
        <w:jc w:val="both"/>
        <w:rPr>
          <w:sz w:val="28"/>
          <w:szCs w:val="28"/>
        </w:rPr>
      </w:pPr>
      <w:r w:rsidRPr="00B32513">
        <w:rPr>
          <w:sz w:val="28"/>
          <w:szCs w:val="28"/>
        </w:rPr>
        <w:t xml:space="preserve">на </w:t>
      </w:r>
      <w:r w:rsidR="00FC2725">
        <w:rPr>
          <w:sz w:val="28"/>
          <w:szCs w:val="28"/>
        </w:rPr>
        <w:t xml:space="preserve">начальника Управления образования администрации </w:t>
      </w:r>
      <w:r w:rsidRPr="00B32513">
        <w:rPr>
          <w:sz w:val="28"/>
          <w:szCs w:val="28"/>
        </w:rPr>
        <w:t>Устьянского муниципального округ</w:t>
      </w:r>
      <w:r w:rsidR="00B846B6">
        <w:rPr>
          <w:sz w:val="28"/>
          <w:szCs w:val="28"/>
        </w:rPr>
        <w:t>а</w:t>
      </w:r>
      <w:r w:rsidR="00EB6FDE" w:rsidRPr="00B32513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. </w:t>
      </w:r>
      <w:r w:rsidR="002D7F9A" w:rsidRPr="00B32513">
        <w:rPr>
          <w:sz w:val="28"/>
          <w:szCs w:val="28"/>
        </w:rPr>
        <w:t xml:space="preserve">      </w:t>
      </w:r>
      <w:r w:rsidR="00383F97" w:rsidRPr="00B32513">
        <w:rPr>
          <w:sz w:val="28"/>
          <w:szCs w:val="28"/>
        </w:rPr>
        <w:t>Настоящее постановление вступает в силу с 1 января 202</w:t>
      </w:r>
      <w:r w:rsidR="00D610A6"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 года.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FA49DD" w:rsidRPr="00B32513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Pr="00B32513">
        <w:rPr>
          <w:sz w:val="28"/>
          <w:szCs w:val="28"/>
        </w:rPr>
        <w:t xml:space="preserve">                          </w:t>
      </w:r>
      <w:r w:rsidR="001D6D2D" w:rsidRPr="00B32513">
        <w:rPr>
          <w:sz w:val="28"/>
          <w:szCs w:val="28"/>
        </w:rPr>
        <w:t xml:space="preserve">          </w:t>
      </w:r>
      <w:r w:rsidRPr="00B32513">
        <w:rPr>
          <w:sz w:val="28"/>
          <w:szCs w:val="28"/>
        </w:rPr>
        <w:t xml:space="preserve">    </w:t>
      </w:r>
      <w:r w:rsidR="004C6B20">
        <w:rPr>
          <w:sz w:val="28"/>
          <w:szCs w:val="28"/>
        </w:rPr>
        <w:t xml:space="preserve">    </w:t>
      </w:r>
      <w:r w:rsidRPr="00B32513">
        <w:rPr>
          <w:sz w:val="28"/>
          <w:szCs w:val="28"/>
        </w:rPr>
        <w:t>С.А. Котлов</w:t>
      </w:r>
    </w:p>
    <w:p w:rsidR="00EF7DAB" w:rsidRPr="00B32513" w:rsidRDefault="00EF7DAB" w:rsidP="001D6D2D">
      <w:pPr>
        <w:jc w:val="center"/>
        <w:rPr>
          <w:sz w:val="28"/>
          <w:szCs w:val="28"/>
        </w:rPr>
      </w:pPr>
    </w:p>
    <w:p w:rsidR="00D610A6" w:rsidRPr="00B32513" w:rsidRDefault="00D610A6" w:rsidP="001D6D2D">
      <w:pPr>
        <w:jc w:val="center"/>
        <w:rPr>
          <w:sz w:val="28"/>
          <w:szCs w:val="28"/>
        </w:rPr>
      </w:pPr>
    </w:p>
    <w:p w:rsidR="00D610A6" w:rsidRDefault="00D610A6" w:rsidP="00A6135C">
      <w:pPr>
        <w:rPr>
          <w:sz w:val="28"/>
          <w:szCs w:val="28"/>
        </w:rPr>
      </w:pPr>
    </w:p>
    <w:p w:rsidR="002F4969" w:rsidRDefault="002F4969" w:rsidP="00A6135C">
      <w:pPr>
        <w:rPr>
          <w:sz w:val="28"/>
          <w:szCs w:val="28"/>
        </w:rPr>
      </w:pPr>
    </w:p>
    <w:sectPr w:rsidR="002F4969" w:rsidSect="00290AD1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0BCE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AD1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4969"/>
    <w:rsid w:val="002F5B0A"/>
    <w:rsid w:val="002F6091"/>
    <w:rsid w:val="002F6F23"/>
    <w:rsid w:val="002F79BF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715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2F18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002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A00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27AA5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46B6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446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C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4F1C"/>
    <w:rsid w:val="00E5570C"/>
    <w:rsid w:val="00E559C1"/>
    <w:rsid w:val="00E567AB"/>
    <w:rsid w:val="00E57D93"/>
    <w:rsid w:val="00E57F74"/>
    <w:rsid w:val="00E60C61"/>
    <w:rsid w:val="00E6167F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2198"/>
    <w:rsid w:val="00FC25E8"/>
    <w:rsid w:val="00FC2725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E66C-0C4C-46BA-8894-89B68909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2023-11-15T08:06:00Z</cp:lastPrinted>
  <dcterms:created xsi:type="dcterms:W3CDTF">2023-11-15T07:07:00Z</dcterms:created>
  <dcterms:modified xsi:type="dcterms:W3CDTF">2023-11-15T08:06:00Z</dcterms:modified>
</cp:coreProperties>
</file>