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22" w:rsidRPr="00DB55F1" w:rsidRDefault="00671222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sub_100000"/>
      <w:r w:rsidRPr="00DB55F1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E749DF" w:rsidRDefault="00DC01A0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1626"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49DF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="00E749D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</w:p>
    <w:p w:rsidR="00C075BE" w:rsidRPr="00C075BE" w:rsidRDefault="00AE1626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075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75BE" w:rsidRPr="00C075BE">
        <w:rPr>
          <w:rFonts w:ascii="Times New Roman" w:eastAsia="Times New Roman" w:hAnsi="Times New Roman" w:cs="Times New Roman"/>
          <w:sz w:val="26"/>
          <w:szCs w:val="26"/>
        </w:rPr>
        <w:t>Устьянск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C075BE" w:rsidRPr="00C075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0DF9">
        <w:rPr>
          <w:rFonts w:ascii="Times New Roman" w:eastAsia="Times New Roman" w:hAnsi="Times New Roman" w:cs="Times New Roman"/>
          <w:sz w:val="26"/>
          <w:szCs w:val="26"/>
        </w:rPr>
        <w:t>округа</w:t>
      </w:r>
    </w:p>
    <w:p w:rsidR="00EC1B78" w:rsidRPr="004551A4" w:rsidRDefault="004E1153" w:rsidP="00EC1B7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551A4">
        <w:rPr>
          <w:rFonts w:ascii="Times New Roman" w:eastAsia="Times New Roman" w:hAnsi="Times New Roman" w:cs="Times New Roman"/>
          <w:sz w:val="26"/>
          <w:szCs w:val="26"/>
        </w:rPr>
        <w:t>о</w:t>
      </w:r>
      <w:r w:rsidR="00C075BE" w:rsidRPr="004551A4">
        <w:rPr>
          <w:rFonts w:ascii="Times New Roman" w:eastAsia="Times New Roman" w:hAnsi="Times New Roman" w:cs="Times New Roman"/>
          <w:sz w:val="26"/>
          <w:szCs w:val="26"/>
        </w:rPr>
        <w:t>т</w:t>
      </w:r>
      <w:r w:rsidR="00EC1B78" w:rsidRPr="004551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3D91">
        <w:rPr>
          <w:rFonts w:ascii="Times New Roman" w:eastAsia="Times New Roman" w:hAnsi="Times New Roman" w:cs="Times New Roman"/>
          <w:sz w:val="26"/>
          <w:szCs w:val="26"/>
        </w:rPr>
        <w:t>1</w:t>
      </w:r>
      <w:r w:rsidR="00EB33A3">
        <w:rPr>
          <w:rFonts w:ascii="Times New Roman" w:eastAsia="Times New Roman" w:hAnsi="Times New Roman" w:cs="Times New Roman"/>
          <w:sz w:val="26"/>
          <w:szCs w:val="26"/>
        </w:rPr>
        <w:t>2</w:t>
      </w:r>
      <w:r w:rsidR="00905894" w:rsidRPr="004551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33A3">
        <w:rPr>
          <w:rFonts w:ascii="Times New Roman" w:eastAsia="Times New Roman" w:hAnsi="Times New Roman" w:cs="Times New Roman"/>
          <w:sz w:val="26"/>
          <w:szCs w:val="26"/>
        </w:rPr>
        <w:t>дека</w:t>
      </w:r>
      <w:r w:rsidR="00AA3D91">
        <w:rPr>
          <w:rFonts w:ascii="Times New Roman" w:eastAsia="Times New Roman" w:hAnsi="Times New Roman" w:cs="Times New Roman"/>
          <w:sz w:val="26"/>
          <w:szCs w:val="26"/>
        </w:rPr>
        <w:t>бря</w:t>
      </w:r>
      <w:r w:rsidR="00905894" w:rsidRPr="004551A4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165E7A" w:rsidRPr="004551A4">
        <w:rPr>
          <w:rFonts w:ascii="Times New Roman" w:eastAsia="Times New Roman" w:hAnsi="Times New Roman" w:cs="Times New Roman"/>
          <w:sz w:val="26"/>
          <w:szCs w:val="26"/>
        </w:rPr>
        <w:t>3</w:t>
      </w:r>
      <w:r w:rsidR="00905894" w:rsidRPr="004551A4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92417B" w:rsidRPr="004551A4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AA3D91" w:rsidRPr="00EB33A3">
        <w:rPr>
          <w:rFonts w:ascii="Times New Roman" w:eastAsia="Times New Roman" w:hAnsi="Times New Roman" w:cs="Times New Roman"/>
          <w:sz w:val="26"/>
          <w:szCs w:val="26"/>
        </w:rPr>
        <w:t>2</w:t>
      </w:r>
      <w:r w:rsidR="00EB33A3" w:rsidRPr="00EB33A3">
        <w:rPr>
          <w:rFonts w:ascii="Times New Roman" w:eastAsia="Times New Roman" w:hAnsi="Times New Roman" w:cs="Times New Roman"/>
          <w:sz w:val="26"/>
          <w:szCs w:val="26"/>
        </w:rPr>
        <w:t>972</w:t>
      </w:r>
    </w:p>
    <w:p w:rsidR="00C075BE" w:rsidRPr="00C075BE" w:rsidRDefault="00671222" w:rsidP="00EC1B7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</w:t>
      </w:r>
    </w:p>
    <w:p w:rsidR="00165E7A" w:rsidRDefault="00165E7A" w:rsidP="00DB55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0D3A83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Пас</w:t>
      </w:r>
      <w:r w:rsidR="00C075BE"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порт </w:t>
      </w:r>
      <w:r w:rsidR="00B1552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муниципальной программы  </w:t>
      </w:r>
    </w:p>
    <w:p w:rsid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«Развитие образования Устьянского </w:t>
      </w:r>
      <w:r w:rsidR="003C655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муниципального округа</w:t>
      </w: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DC01A0" w:rsidRPr="00C075BE" w:rsidRDefault="00DC01A0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505"/>
      </w:tblGrid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 программы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</w:t>
            </w:r>
            <w:bookmarkStart w:id="1" w:name="_GoBack"/>
            <w:bookmarkEnd w:id="1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="002E4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5BE" w:rsidRPr="00C075BE" w:rsidTr="0007340C">
        <w:trPr>
          <w:cantSplit/>
          <w:trHeight w:val="2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ители программы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0D3A83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</w:t>
            </w:r>
            <w:r w:rsidR="000D3A83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туризма администрации Устьянск</w:t>
            </w:r>
            <w:r w:rsidR="000D3A83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  <w:p w:rsidR="00C075BE" w:rsidRPr="00C075BE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бюджетные образовательные </w:t>
            </w:r>
            <w:r w:rsidR="00381A8A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подведомственные Управлению образования администрации 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  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доступности, качества и эффективности образования в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округе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запросов личности, общества и государства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5BE" w:rsidRPr="00C075BE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340C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.Создать условия для эффективного использования кадрового, материально-технического ресурсов образования для обеспечения высокого его  качества, максимального</w:t>
            </w:r>
            <w:r w:rsid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340C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удовлетворения образовательных потребностей обучающихся, запросов семьи и общества.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D7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2. Обеспечить современны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(безопасны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) услови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организации общего и дополнительного образования в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округе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08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085C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85C61" w:rsidRPr="00085C61">
              <w:rPr>
                <w:rFonts w:ascii="Times New Roman" w:eastAsia="Times New Roman" w:hAnsi="Times New Roman" w:cs="Times New Roman"/>
                <w:sz w:val="24"/>
                <w:szCs w:val="24"/>
              </w:rPr>
              <w:t>оздать условия для организации и обеспечения отдыха, оздоровления и занятости детей  в каникулярный период.</w:t>
            </w:r>
          </w:p>
        </w:tc>
      </w:tr>
      <w:tr w:rsidR="00C075BE" w:rsidRPr="00C075BE" w:rsidTr="00085C61">
        <w:trPr>
          <w:cantSplit/>
          <w:trHeight w:val="593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4. Выявление и поддержка одаренных (талантливых) детей,  создание  условий, обеспечивающих повышение творческой активности, развитию лидерских качеств обучающихся.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DF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5. Обеспечить эффективн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исполнительной власти в сфере образования</w:t>
            </w:r>
          </w:p>
        </w:tc>
      </w:tr>
      <w:tr w:rsidR="00381A8A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6B434C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</w:p>
          <w:p w:rsidR="00381A8A" w:rsidRPr="00477036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программы</w:t>
            </w:r>
            <w:r w:rsidR="00381A8A" w:rsidRPr="006B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477036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5CB">
              <w:rPr>
                <w:rFonts w:ascii="Times New Roman" w:eastAsia="Times New Roman" w:hAnsi="Times New Roman" w:cs="Times New Roman"/>
                <w:sz w:val="24"/>
                <w:szCs w:val="24"/>
              </w:rPr>
              <w:t>2020 - 202</w:t>
            </w:r>
            <w:r w:rsidR="007835CB" w:rsidRPr="007835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3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81A8A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B15525" w:rsidP="00B15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1A8A"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381A8A" w:rsidP="00381A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№1 «Развитие общего и дополнительного образования Устьянского </w:t>
            </w:r>
            <w:r w:rsidR="003C65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5D599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№2 «Создание современной (безопасной) инфраструктуры образовательных организаций Устьянского </w:t>
            </w:r>
            <w:r w:rsidR="003C65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5D599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№3 «</w:t>
            </w:r>
            <w:r w:rsidR="0061045B" w:rsidRPr="0061045B">
              <w:rPr>
                <w:rFonts w:ascii="Times New Roman" w:hAnsi="Times New Roman" w:cs="Times New Roman"/>
                <w:sz w:val="24"/>
                <w:szCs w:val="24"/>
              </w:rPr>
              <w:t>Отдых   и занятость детей в каникулярный  период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1A8A" w:rsidRPr="0007340C" w:rsidRDefault="00381A8A" w:rsidP="00381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№4 «Создание условий для развития одаренных детей»</w:t>
            </w:r>
          </w:p>
          <w:p w:rsidR="00E6474F" w:rsidRPr="00E6474F" w:rsidRDefault="00381A8A" w:rsidP="00DD30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№5 «Создание условий для реализации программы»</w:t>
            </w:r>
          </w:p>
        </w:tc>
      </w:tr>
      <w:tr w:rsidR="00B15525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из бюджета </w:t>
            </w:r>
            <w:r w:rsidR="00134F62" w:rsidRP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599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муниципальной</w:t>
            </w:r>
          </w:p>
          <w:p w:rsidR="00361BB1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составляет </w:t>
            </w:r>
            <w:r w:rsidR="00C732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33A3" w:rsidRP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>5 688 059 774,45</w:t>
            </w:r>
            <w:r w:rsid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рублей,</w:t>
            </w:r>
            <w:r w:rsidR="00C4168D">
              <w:t xml:space="preserve"> 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  <w:p w:rsidR="00B15525" w:rsidRPr="00C075BE" w:rsidRDefault="00B15525" w:rsidP="00361BB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–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B33A3" w:rsidRP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>396 617 206,69</w:t>
            </w:r>
            <w:r w:rsid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C4168D">
              <w:t xml:space="preserve"> </w:t>
            </w:r>
          </w:p>
          <w:p w:rsidR="00B15525" w:rsidRPr="005479E3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областного бюджета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33A3" w:rsidRP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>3 793 776 322,37</w:t>
            </w:r>
            <w:r w:rsid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0C0DAB">
              <w:t xml:space="preserve"> </w:t>
            </w:r>
          </w:p>
          <w:p w:rsidR="00B15525" w:rsidRPr="00EF3D8D" w:rsidRDefault="004B245C" w:rsidP="00EF3D8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45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="00B15525" w:rsidRPr="004B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5525"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бюджета –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B33A3" w:rsidRP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>1 497 666 245,39</w:t>
            </w:r>
            <w:r w:rsid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0C0DAB">
              <w:t xml:space="preserve"> </w:t>
            </w:r>
          </w:p>
          <w:p w:rsidR="00B15525" w:rsidRPr="00C075BE" w:rsidRDefault="00EF3D8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 w:rsidR="005D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D3002" w:rsidRDefault="00DD3002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5E7A" w:rsidRDefault="00165E7A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A4767" w:rsidRPr="000E5E56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Подпрограмма 1</w:t>
      </w:r>
    </w:p>
    <w:p w:rsidR="003C655C" w:rsidRDefault="00E5158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</w:t>
      </w:r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общего и дополнительного  образования </w:t>
      </w: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Устьянского </w:t>
      </w:r>
      <w:r w:rsidR="003C655C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</w:t>
      </w:r>
      <w:r w:rsidR="00E5158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E5E56" w:rsidRDefault="000E5E56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E5E56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1003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332"/>
      </w:tblGrid>
      <w:tr w:rsidR="00C075B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E410FE">
        <w:trPr>
          <w:cantSplit/>
          <w:trHeight w:val="30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бюджетные образовательные организации, подведомственные Управлению образования администрации 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   подпрограммы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F27404" w:rsidP="00F27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      </w:r>
          </w:p>
        </w:tc>
      </w:tr>
      <w:tr w:rsidR="00057123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477036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7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образовательных организаций, для создания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65E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7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="00165E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F7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новые формы методической работы, повышать квалификацию педагогов  в условиях стандартизации</w:t>
            </w:r>
            <w:r w:rsidR="00F5554D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способствовать повышению престижа профессии педагог.</w:t>
            </w:r>
          </w:p>
          <w:p w:rsidR="00057123" w:rsidRDefault="006D53A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57123"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7123"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</w:t>
            </w:r>
            <w:r w:rsidR="000571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Default="006D53A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57123"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7123"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  <w:r w:rsidR="00057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53A5" w:rsidRDefault="00F5554D" w:rsidP="006D53A5">
            <w:pPr>
              <w:widowControl w:val="0"/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Создать условия для обеспечения потребности образовательных организаций в современных кадрах</w:t>
            </w:r>
            <w:r w:rsidR="0002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модернизации.</w:t>
            </w:r>
          </w:p>
          <w:p w:rsidR="000226A6" w:rsidRPr="00F27404" w:rsidRDefault="000226A6" w:rsidP="006D53A5">
            <w:pPr>
              <w:widowControl w:val="0"/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</w:t>
            </w:r>
            <w:r w:rsidR="00746787"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="00654827"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своевременное оказание выплат</w:t>
            </w: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социальных гарантий, мер социальной поддержки и компенсационных </w:t>
            </w:r>
            <w:r w:rsidR="00654827"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 работникам образовательных организаций.</w:t>
            </w:r>
          </w:p>
        </w:tc>
      </w:tr>
      <w:tr w:rsidR="00654827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27" w:rsidRPr="00B71B7A" w:rsidRDefault="00654827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827" w:rsidRPr="002046C2" w:rsidRDefault="00654827" w:rsidP="0065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доступности дошкольного образования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54827" w:rsidRPr="002046C2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деятельности детских дошкольных учреждений (муниципальное задание)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7.1. Проезд к месту отдыха и обратно;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7.2. Возмещение расходов, связанных с реализацией мер </w:t>
            </w:r>
            <w:proofErr w:type="spellStart"/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соцподдержки</w:t>
            </w:r>
            <w:proofErr w:type="spellEnd"/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педработникам</w:t>
            </w:r>
            <w:proofErr w:type="spellEnd"/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проживающих в сельских населенных пунктах и рабочем поселке;</w:t>
            </w:r>
          </w:p>
          <w:p w:rsid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7.3. 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4827" w:rsidRPr="00B71B7A" w:rsidRDefault="00654827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B5" w:rsidRPr="00C075BE" w:rsidTr="00E410FE">
        <w:trPr>
          <w:cantSplit/>
          <w:trHeight w:val="154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EB5" w:rsidRPr="00E7586E" w:rsidRDefault="00567EB5" w:rsidP="00D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EB5" w:rsidRPr="002046C2" w:rsidRDefault="00567EB5" w:rsidP="0056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доступности и качества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67EB5" w:rsidRPr="00654827" w:rsidRDefault="00567EB5" w:rsidP="00654827">
            <w:pPr>
              <w:pStyle w:val="aff2"/>
              <w:numPr>
                <w:ilvl w:val="1"/>
                <w:numId w:val="38"/>
              </w:numPr>
              <w:spacing w:after="0" w:line="240" w:lineRule="auto"/>
              <w:ind w:left="-6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общеобразовательных учреждений (муниципальное задание);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1.2.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1.3. Организация и проведение учебных сборов  юношей 10-х классов.</w:t>
            </w:r>
          </w:p>
          <w:p w:rsid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1.4. Функционирование центров цифрового, гуманитарного профилей (Точки роста);</w:t>
            </w:r>
          </w:p>
          <w:p w:rsidR="003474D1" w:rsidRDefault="003474D1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  <w:r>
              <w:t xml:space="preserve"> </w:t>
            </w:r>
            <w:r w:rsidRPr="003474D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Подвоз на олимпиады, конкурсы,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80D05" w:rsidRDefault="00480D05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  <w:r w:rsidR="00223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480D05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  <w:p w:rsid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3.1. Мероприятия</w:t>
            </w:r>
            <w:r w:rsidR="00F6380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направленные на повышение престижа профессии педагог;</w:t>
            </w:r>
          </w:p>
          <w:p w:rsid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4.1. Выявление детей с ограниченными возможностями здоровья и проведение их комплексного обследования (ЦППРК);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6.1 Обеспечение условий для развития кадрового потенциала муниципальных образовательных организаций в Архангельской области</w:t>
            </w:r>
          </w:p>
          <w:p w:rsidR="00567EB5" w:rsidRPr="00654827" w:rsidRDefault="00654827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 </w:t>
            </w:r>
            <w:r w:rsidR="00567EB5"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 к месту отдыха и обратно;</w:t>
            </w:r>
          </w:p>
          <w:p w:rsidR="00567EB5" w:rsidRPr="002046C2" w:rsidRDefault="00654827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7.2. </w:t>
            </w:r>
            <w:r w:rsidR="00567EB5"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расходов, связанных с реализацией мер социальной поддержки педагогическим работникам, проживающих в сельских населенных пунктах и рабочем поселке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C4837" w:rsidRPr="00C075BE" w:rsidTr="00E410FE">
        <w:trPr>
          <w:cantSplit/>
          <w:trHeight w:val="154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837" w:rsidRPr="00477036" w:rsidRDefault="00D575B4" w:rsidP="00D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123" w:rsidRPr="004B41D4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Развитие дополнительного образования обучающихся</w:t>
            </w:r>
          </w:p>
          <w:p w:rsidR="00057123" w:rsidRPr="004B41D4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Устьянского </w:t>
            </w:r>
            <w:r w:rsidR="003C65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муниципального округа</w:t>
            </w: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57123" w:rsidRPr="00654827" w:rsidRDefault="00057123" w:rsidP="00654827">
            <w:pPr>
              <w:pStyle w:val="aff2"/>
              <w:numPr>
                <w:ilvl w:val="1"/>
                <w:numId w:val="39"/>
              </w:numPr>
              <w:spacing w:after="0" w:line="240" w:lineRule="auto"/>
              <w:ind w:left="-6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 дополнительного образования детей (муниципальное задание);</w:t>
            </w:r>
          </w:p>
          <w:p w:rsidR="00654827" w:rsidRPr="00654827" w:rsidRDefault="00654827" w:rsidP="00654827">
            <w:pPr>
              <w:pStyle w:val="aff2"/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технического творчества. </w:t>
            </w:r>
          </w:p>
          <w:p w:rsidR="00654827" w:rsidRDefault="00654827" w:rsidP="00654827">
            <w:pPr>
              <w:pStyle w:val="aff2"/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естественно-научной направленности.</w:t>
            </w:r>
          </w:p>
          <w:p w:rsidR="00654827" w:rsidRPr="00654827" w:rsidRDefault="00654827" w:rsidP="0065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5.1. Обеспечение функционирования системы персонифицированного финансирования дополнительного образования детей.</w:t>
            </w:r>
          </w:p>
          <w:p w:rsidR="00D575B4" w:rsidRPr="00654827" w:rsidRDefault="00654827" w:rsidP="00E7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  <w:r w:rsidR="00057123"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 к месту отдыха и обратно;</w:t>
            </w:r>
          </w:p>
          <w:p w:rsidR="00567EB5" w:rsidRDefault="00654827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 </w:t>
            </w:r>
            <w:r w:rsidR="00567EB5"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расходов, связанных с реализацией мер социальной поддержки педагогическим работникам, проживающих в сельских населенных пунктах и рабочем поселке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D53A5" w:rsidRPr="001D3DC3" w:rsidRDefault="006D53A5" w:rsidP="006D5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7EB5" w:rsidRPr="002046C2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Создание условий для укрепления здоровья учащихся:</w:t>
            </w:r>
          </w:p>
          <w:p w:rsidR="00567EB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046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7EB5"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питанием обуча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ющихся, проживающих в интернате;</w:t>
            </w:r>
          </w:p>
          <w:p w:rsidR="00567EB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Оснащение пищеблоков в образовательных организациях;</w:t>
            </w:r>
          </w:p>
          <w:p w:rsidR="00567EB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67EB5" w:rsidRPr="00823301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дошкольных образовательных организаций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67EB5"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бесплатным горячим питанием обучающихся, осваивающих образовательные программы начального общего образования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B666F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67EB5"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организацию бесплатного питания детей с ограниченными возможностями здоровья, сирот и инвалидов в дошкольных образовательных организациях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B666F5" w:rsidP="0056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6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67EB5"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организацию бесплатного двухразового питания обучающихся с ограниченными возможностями здоровья в образовательных учреждениях</w:t>
            </w:r>
          </w:p>
          <w:p w:rsidR="002D4561" w:rsidRPr="004B41D4" w:rsidRDefault="00B666F5" w:rsidP="0056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.7. </w:t>
            </w:r>
            <w:r w:rsidR="002D4561" w:rsidRPr="002D456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обеспечение мероприятий по организации предоставления дополнительных мер социальной поддержи семьям военнослужащих в виде бесплатного питания обучающихся в ОО и бесплатного присмотра и ухода за детьми  в ДОУ</w:t>
            </w:r>
          </w:p>
        </w:tc>
      </w:tr>
      <w:tr w:rsidR="00290046" w:rsidRPr="00C075BE" w:rsidTr="00E410FE">
        <w:trPr>
          <w:cantSplit/>
          <w:trHeight w:val="70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2020 - 202</w:t>
            </w:r>
            <w:r w:rsidR="00A03768"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E410FE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рублей –</w:t>
            </w:r>
            <w:r w:rsidR="00FC6B3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33A3" w:rsidRP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>5 225 901 202,29</w:t>
            </w:r>
            <w:r w:rsid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075BE" w:rsidRPr="007D1EEC" w:rsidRDefault="00C075BE" w:rsidP="00C075BE">
            <w:pPr>
              <w:tabs>
                <w:tab w:val="center" w:pos="33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</w:t>
            </w:r>
            <w:r w:rsidRPr="007D1EEC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4B245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</w:t>
            </w:r>
            <w:r w:rsidR="00C4168D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 </w:t>
            </w:r>
            <w:r w:rsidR="009B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84B4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B33A3" w:rsidRP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>1 347 560 052,80</w:t>
            </w:r>
            <w:r w:rsid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984B4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53A56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B33A3" w:rsidRP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>3 669 857 859,23</w:t>
            </w:r>
            <w:r w:rsid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2C642F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8122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892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B33A3" w:rsidRP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>208 483 290,26</w:t>
            </w:r>
            <w:r w:rsid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168D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77036" w:rsidRDefault="003C13B9" w:rsidP="003C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развития образования </w:t>
      </w:r>
      <w:r w:rsidRPr="00A03768">
        <w:rPr>
          <w:rFonts w:ascii="Times New Roman" w:eastAsia="Times New Roman" w:hAnsi="Times New Roman" w:cs="Times New Roman"/>
          <w:sz w:val="24"/>
          <w:szCs w:val="24"/>
        </w:rPr>
        <w:t xml:space="preserve">Устьянского района на 2017-2019 годы  позволила решить важные задачи по подготовке и переходу системы образования Устьянского </w:t>
      </w:r>
      <w:r w:rsidR="00501DBC" w:rsidRPr="00A03768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A03768">
        <w:rPr>
          <w:rFonts w:ascii="Times New Roman" w:eastAsia="Times New Roman" w:hAnsi="Times New Roman" w:cs="Times New Roman"/>
          <w:sz w:val="24"/>
          <w:szCs w:val="24"/>
        </w:rPr>
        <w:t xml:space="preserve">  к введению Федеральных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стандартов  общего образования и профессиональных стандартов.  Проведена реорганизация сети образовательных организаций 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Создано единое информационное образовательное пространство всех образовательных учреждений района на сайтах Информационно-ресурсных центров МБОУ ОСОШ №2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infrescenter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ucoz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МБОУ для детей дошкольного и младшего школьного возраста «Начальная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школа-детский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сад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М.Монтессори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ustmont29.ucoz.ru</w:t>
      </w:r>
      <w:r w:rsidR="006E606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работа Школы одаренных детей на базе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школы, ежегодно проводится районный праздник «Юные дарования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 на основе Перечня мероприятий.     </w:t>
      </w:r>
    </w:p>
    <w:p w:rsidR="00C075BE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Создана система оценки качества деятельности образовательных организаций на основе Аналитических справок по итогам учебного года. Аналитические данные являются основной для рейтинга образовательных организаций и стимулирования труда руководителей образовательных организаций.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Во всех образовательных организациях  созданы органы государственно-общественного управления (Советы школ), которые зарегистрированы в муниципальном реестре.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Произошло увеличение заработной платы педагогических работников. </w:t>
      </w:r>
    </w:p>
    <w:p w:rsidR="00C075BE" w:rsidRDefault="00C075BE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перед системой образования Устьянского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стоят новые задачи, определенные политикой Правительства РФ по модернизации общего образования:</w:t>
      </w:r>
    </w:p>
    <w:p w:rsidR="00057123" w:rsidRPr="002C642F" w:rsidRDefault="00057123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№10, в целях обеспечения равной доступности качественного дополнительного образования в 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Управление образования администрации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>стьянск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детей дополнительного образования детей в 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округе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 обеспечение  повышения квалификации педагогических работников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создание школьной инфраструктуры, соответствующей требованиям ФГОС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среды в образовательном процессе в процессе урочной и внеурочной деятельности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выявления и развития талантливых детей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обучения детей с ограниченными возможностями здоровья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- расширение открытости деятельности образовательных организаций, привлечение родителей к обсуждению основных образовательных программ всех ступеней обучения.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 реализации подпрограммы</w:t>
      </w:r>
    </w:p>
    <w:p w:rsidR="00C075BE" w:rsidRPr="00C075BE" w:rsidRDefault="0094337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астоящая подпрограмма разработана для достижения основной цели: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1B7A" w:rsidRPr="00B71B7A">
        <w:rPr>
          <w:rFonts w:ascii="Times New Roman" w:eastAsia="Times New Roman" w:hAnsi="Times New Roman" w:cs="Times New Roman"/>
          <w:sz w:val="24"/>
          <w:szCs w:val="24"/>
        </w:rPr>
        <w:t>Создание условий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Подпрограммные мероприятия направлены на решение следующих задач:</w:t>
      </w:r>
    </w:p>
    <w:p w:rsidR="00C075BE" w:rsidRPr="00F76427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43379" w:rsidRPr="00F7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>Обеспечить доступность и качеств</w:t>
      </w:r>
      <w:r w:rsidR="00B26303" w:rsidRPr="00F76427">
        <w:rPr>
          <w:rFonts w:ascii="Times New Roman" w:eastAsia="Times New Roman" w:hAnsi="Times New Roman" w:cs="Times New Roman"/>
          <w:sz w:val="24"/>
          <w:szCs w:val="24"/>
        </w:rPr>
        <w:t xml:space="preserve">о образования на территории Устьянского муниципального </w:t>
      </w:r>
      <w:r w:rsidR="0074407C" w:rsidRPr="00F76427">
        <w:rPr>
          <w:rFonts w:ascii="Times New Roman" w:eastAsia="Times New Roman" w:hAnsi="Times New Roman" w:cs="Times New Roman"/>
          <w:sz w:val="24"/>
          <w:szCs w:val="24"/>
        </w:rPr>
        <w:t>округа</w:t>
      </w:r>
    </w:p>
    <w:p w:rsidR="00C075BE" w:rsidRPr="00F76427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43379" w:rsidRPr="00F7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</w:t>
      </w:r>
      <w:proofErr w:type="spellStart"/>
      <w:r w:rsidRPr="00F76427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</w:p>
    <w:p w:rsidR="00C075BE" w:rsidRPr="00F76427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43379" w:rsidRPr="00F7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Развивать новые формы методической работы, повышать квалификацию педагогов  в условиях стандартизации </w:t>
      </w:r>
    </w:p>
    <w:p w:rsidR="00057123" w:rsidRPr="00F76427" w:rsidRDefault="00F76427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>4</w:t>
      </w:r>
      <w:r w:rsidR="00C075BE" w:rsidRPr="00F764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3379" w:rsidRPr="00F7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BE" w:rsidRPr="00F76427">
        <w:rPr>
          <w:rFonts w:ascii="Times New Roman" w:eastAsia="Times New Roman" w:hAnsi="Times New Roman" w:cs="Times New Roman"/>
          <w:sz w:val="24"/>
          <w:szCs w:val="24"/>
        </w:rPr>
        <w:t>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427" w:rsidRPr="00F76427">
        <w:rPr>
          <w:rFonts w:ascii="Times New Roman" w:eastAsia="Times New Roman" w:hAnsi="Times New Roman" w:cs="Times New Roman"/>
          <w:sz w:val="24"/>
          <w:szCs w:val="24"/>
        </w:rPr>
        <w:t>5</w:t>
      </w:r>
      <w:r w:rsidR="00057123" w:rsidRPr="00F764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3379" w:rsidRPr="00F76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123" w:rsidRPr="00F76427">
        <w:rPr>
          <w:rFonts w:ascii="Times New Roman" w:eastAsia="Times New Roman" w:hAnsi="Times New Roman" w:cs="Times New Roman"/>
          <w:sz w:val="24"/>
          <w:szCs w:val="24"/>
        </w:rPr>
        <w:t xml:space="preserve">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</w:t>
      </w:r>
      <w:r w:rsidR="00B01BD6" w:rsidRPr="00F76427">
        <w:rPr>
          <w:rFonts w:ascii="Times New Roman" w:eastAsia="Times New Roman" w:hAnsi="Times New Roman" w:cs="Times New Roman"/>
          <w:sz w:val="24"/>
          <w:szCs w:val="24"/>
        </w:rPr>
        <w:t>осваиваемых</w:t>
      </w:r>
      <w:r w:rsidR="00057123" w:rsidRPr="00F7642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программ.</w:t>
      </w:r>
      <w:r w:rsidR="00057123"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6427" w:rsidRPr="00F76427" w:rsidRDefault="00F76427" w:rsidP="00F76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6. Создать условия для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ехнического творчества </w:t>
      </w:r>
    </w:p>
    <w:p w:rsidR="00F76427" w:rsidRPr="00C075BE" w:rsidRDefault="00F76427" w:rsidP="00F764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27">
        <w:rPr>
          <w:rFonts w:ascii="Times New Roman" w:eastAsia="Times New Roman" w:hAnsi="Times New Roman" w:cs="Times New Roman"/>
          <w:sz w:val="24"/>
          <w:szCs w:val="24"/>
        </w:rPr>
        <w:t>7. Создать условия для развития естественно-научной направленности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рограмма разработана на 2020-202</w:t>
      </w:r>
      <w:r w:rsidR="00A037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4C9" w:rsidRPr="00C075BE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  <w:r w:rsidR="00567E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Ресурсное обеспечение </w:t>
      </w:r>
      <w:r w:rsidR="009B4010" w:rsidRPr="00DD3002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Подпрограммы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финансируются за счет средств, предусмотренных в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бюджете </w:t>
      </w:r>
      <w:r w:rsidR="00F42DAB">
        <w:rPr>
          <w:rFonts w:ascii="Times New Roman" w:eastAsia="Times New Roman" w:hAnsi="Times New Roman" w:cs="Times New Roman"/>
          <w:sz w:val="24"/>
          <w:szCs w:val="24"/>
        </w:rPr>
        <w:t xml:space="preserve">Устьянского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, области и федерации на соответствующие финансовые годы.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sz w:val="24"/>
          <w:szCs w:val="24"/>
        </w:rPr>
        <w:t>Объемы финансовых средств, предусмотренных на реализацию мероприятий 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рограммы,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подлежат уточнению при формировании бюджета Устьянского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tbl>
      <w:tblPr>
        <w:tblW w:w="101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8"/>
        <w:gridCol w:w="1276"/>
        <w:gridCol w:w="1276"/>
        <w:gridCol w:w="1275"/>
        <w:gridCol w:w="1276"/>
        <w:gridCol w:w="1276"/>
        <w:gridCol w:w="1276"/>
        <w:gridCol w:w="1276"/>
      </w:tblGrid>
      <w:tr w:rsidR="00247545" w:rsidRPr="00C075BE" w:rsidTr="00247545">
        <w:trPr>
          <w:cantSplit/>
          <w:trHeight w:val="240"/>
        </w:trPr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финансирования,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всего</w:t>
            </w:r>
          </w:p>
        </w:tc>
        <w:tc>
          <w:tcPr>
            <w:tcW w:w="7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3A3" w:rsidRPr="00C075BE" w:rsidTr="00247545">
        <w:trPr>
          <w:cantSplit/>
          <w:trHeight w:val="54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247545" w:rsidRDefault="00EB33A3" w:rsidP="00EB33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Всего по программе,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5 225 901 202,29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902 432 622,35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991 516 352,56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1 053 096 145,19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1 140 405 771,42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1 130 524 716,25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1 138 450 310,77</w:t>
            </w:r>
          </w:p>
        </w:tc>
      </w:tr>
      <w:tr w:rsidR="00EB33A3" w:rsidRPr="00C075BE" w:rsidTr="00247545">
        <w:trPr>
          <w:cantSplit/>
          <w:trHeight w:val="54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247545" w:rsidRDefault="00EB33A3" w:rsidP="00EB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4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Местный 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1 347 560 052,80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230 451 855,84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245 028 859,64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273 217 094,64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301 408 438,76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295 069 013,07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297 453 803,92</w:t>
            </w:r>
          </w:p>
        </w:tc>
      </w:tr>
      <w:tr w:rsidR="00EB33A3" w:rsidRPr="00C075BE" w:rsidTr="00247545">
        <w:trPr>
          <w:cantSplit/>
          <w:trHeight w:val="24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247545" w:rsidRDefault="00EB33A3" w:rsidP="00EB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3 669 857 859,23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655 000 266,51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701 159 642,92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733 922 349,66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789 741 212,50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783 718 583,97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790 034 387,64</w:t>
            </w:r>
          </w:p>
        </w:tc>
      </w:tr>
      <w:tr w:rsidR="00EB33A3" w:rsidRPr="00C075BE" w:rsidTr="00247545">
        <w:trPr>
          <w:cantSplit/>
          <w:trHeight w:val="24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247545" w:rsidRDefault="00EB33A3" w:rsidP="00EB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208 483 290,26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16 980 500,00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45 327 850,00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45 956 700,89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49 256 120,16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51 737 119,21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50 962 119,21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532146">
            <w:pPr>
              <w:jc w:val="right"/>
              <w:rPr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53214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06D" w:rsidRPr="00C075BE" w:rsidRDefault="006E606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06D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  <w:r w:rsidR="00B71B7A" w:rsidRPr="006E606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6E606D">
        <w:rPr>
          <w:rFonts w:ascii="Times New Roman" w:eastAsia="Times New Roman" w:hAnsi="Times New Roman" w:cs="Times New Roman"/>
          <w:b/>
          <w:sz w:val="24"/>
          <w:szCs w:val="24"/>
        </w:rPr>
        <w:t>одпрограммы</w:t>
      </w:r>
    </w:p>
    <w:p w:rsidR="00C075BE" w:rsidRPr="00C075BE" w:rsidRDefault="0094337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C075BE" w:rsidRPr="006E606D">
        <w:rPr>
          <w:rFonts w:ascii="Times New Roman" w:eastAsia="Times New Roman" w:hAnsi="Times New Roman" w:cs="Times New Roman"/>
          <w:sz w:val="24"/>
          <w:szCs w:val="24"/>
        </w:rPr>
        <w:t>ализация подпрограммы мероприятий осуществляется путем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Представление услуги через действующую</w:t>
      </w:r>
      <w:r w:rsidR="000C0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технозону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ДАТА парка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Участие в открытых онлайн-уроках, реализуемых с учетом опыта цикла открытых уроков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>», направленных на раннюю профориентацию для всех общеобразовательных организаций  района</w:t>
      </w:r>
    </w:p>
    <w:p w:rsidR="00057123" w:rsidRPr="002C642F" w:rsidRDefault="00057123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</w:r>
    </w:p>
    <w:p w:rsidR="00057123" w:rsidRPr="00C075BE" w:rsidRDefault="00057123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  организации работы «Школы одаренных детей»;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организации работы МБОУ ОСОШ №2 в режиме районного ресурсного центра по инклюзивному образованию;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повышения квалификации педагогических работников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вовлечение учителей в возрасте до 35 лет в различные формы поддержки и сопровождения в первые три года работы;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проведением аттестации педагогических кадров;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укреплением материально-технической базы образовательных организаций через оснащение цифрового образовательного ресурса</w:t>
      </w:r>
      <w:r w:rsidR="000C0DAB">
        <w:rPr>
          <w:rFonts w:ascii="Times New Roman" w:eastAsia="Times New Roman" w:hAnsi="Times New Roman" w:cs="Times New Roman"/>
          <w:sz w:val="24"/>
          <w:szCs w:val="24"/>
        </w:rPr>
        <w:t xml:space="preserve"> и создание современных условий;</w:t>
      </w:r>
    </w:p>
    <w:p w:rsidR="00C075BE" w:rsidRPr="00C075BE" w:rsidRDefault="000C0DA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функционирование центров цифрового, гуманитарного профилей (Точки роста)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мониторинг удовлетворенности участников образовательных отношений качеством образовательных услуг</w:t>
      </w:r>
    </w:p>
    <w:p w:rsidR="000C0DAB" w:rsidRPr="00C075BE" w:rsidRDefault="000C0DA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C0DAB">
        <w:rPr>
          <w:rFonts w:ascii="Times New Roman" w:eastAsia="Times New Roman" w:hAnsi="Times New Roman" w:cs="Times New Roman"/>
          <w:sz w:val="24"/>
          <w:szCs w:val="24"/>
        </w:rPr>
        <w:t>финансовый контроль и бухгалтерская дисциплина.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Целевые индикаторы и показатели, которые должны быть достигнуты при реализации подпрограммы, представлены в приложении 2.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исполнителями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являются Управление образования администрации Устьянск</w:t>
      </w:r>
      <w:r w:rsidR="000D3A83" w:rsidRPr="0094337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0D3A83" w:rsidRPr="0094337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, образовательные организации Устьянского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Ответственные исполнители:</w:t>
      </w:r>
    </w:p>
    <w:p w:rsidR="00C075BE" w:rsidRPr="00C075BE" w:rsidRDefault="00C075BE" w:rsidP="0094337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 Подпрограммы в соответствии с д</w:t>
      </w:r>
      <w:r w:rsidR="00C87F81">
        <w:rPr>
          <w:rFonts w:ascii="Times New Roman" w:eastAsia="Times New Roman" w:hAnsi="Times New Roman" w:cs="Times New Roman"/>
          <w:sz w:val="24"/>
          <w:szCs w:val="24"/>
        </w:rPr>
        <w:t>ействующим законодательством РФ и</w:t>
      </w:r>
      <w:r w:rsidR="00C87F81" w:rsidRPr="00C87F81">
        <w:t xml:space="preserve">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94337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63C" w:rsidRPr="004B41D4" w:rsidRDefault="00901CA3" w:rsidP="000E5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E2063C" w:rsidRDefault="00E2063C" w:rsidP="004B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Прогноз конечных результатов </w:t>
      </w:r>
      <w:r w:rsidR="00FA6FEB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</w:p>
    <w:p w:rsidR="00EA1DC1" w:rsidRPr="00EA1DC1" w:rsidRDefault="00EA1DC1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DC1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lastRenderedPageBreak/>
        <w:t>-100% детей в возрасте до 3-х лет, охваченных услугами дошкольного образования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граждан положительно оценивших качество услуг психолого- педагогической, методической и консультативной помощи, от общего числа обратившихся за получением услуги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 НП «Поддержка семей, имеющих детей»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ДОУ в соответствии с соглашением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3915" w:rsidRPr="004B41D4" w:rsidRDefault="00B23915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915">
        <w:rPr>
          <w:rFonts w:ascii="Times New Roman" w:eastAsia="Times New Roman" w:hAnsi="Times New Roman" w:cs="Times New Roman"/>
          <w:sz w:val="24"/>
          <w:szCs w:val="24"/>
        </w:rPr>
        <w:t>-Повышение до 95%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-100% освоения обучающимися основной общеобразовател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ьной программы по ее завершении;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-95% обучающихся на уровне среднего общего образования обучаются по углубленным программам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школ  в соответствии с соглашением 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-показатель удовлетворенности участников образовательных отношений качеством образовательных услуг к концу программы не ниже 3,6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детей с ограниченными возможностями здоровья в возрасте от 7 до 18 лет, обучающихся по программам общего образования (в любой форме), от общей численности детей с ограниченными возможностями здоровья в возрасте от 7 до 18 лет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-50% учителей общеобразовательных организаций, вовлеченных в национальную систему профессионального роста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. НП «Учитель будущего»;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-90% детей, получающих горячее питание в образовательных организациях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-80% детей в возрасте от 5 до 18 лет, охваченных образовательными программами дополнительного образования различной направленности в ра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мках НП «Успех каждого ребенка»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7123" w:rsidRPr="004B41D4" w:rsidRDefault="00057123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-30%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-50%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6508" w:rsidRPr="009A6508"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НП «Успех каждог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о ребенка»;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-95% участников открытых онлайн-уроков, реализуемых с учетом опыта цикла открытых уроков «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</w:rPr>
        <w:t>», направленных на раннюю профориентацию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6508" w:rsidRPr="009A6508"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-30% обучающихся охваченных в 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</w:rPr>
        <w:t>технозонах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«ДАТА –парка»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6508" w:rsidRPr="009A6508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ребенка»;</w:t>
      </w:r>
    </w:p>
    <w:p w:rsidR="009A6508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6508" w:rsidRPr="0021744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</w:r>
      <w:r w:rsidR="009A6508" w:rsidRPr="0021744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06D" w:rsidRPr="00217448">
        <w:rPr>
          <w:rFonts w:ascii="Times New Roman" w:eastAsia="Times New Roman" w:hAnsi="Times New Roman" w:cs="Times New Roman"/>
          <w:sz w:val="24"/>
          <w:szCs w:val="24"/>
        </w:rPr>
        <w:t>НП «Современная школа»;</w:t>
      </w:r>
    </w:p>
    <w:p w:rsidR="009A6508" w:rsidRDefault="009A6508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- 2000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занятых в центрах гуманитарного и цифрового профиля (Точки роста) 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lastRenderedPageBreak/>
        <w:t>-100% выполнение показателя средней заработной платы  педагогов дополнительного образования  в соответствии с соглашением 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>%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платформой</w:t>
      </w:r>
    </w:p>
    <w:p w:rsidR="004B41D4" w:rsidRPr="004B41D4" w:rsidRDefault="009A6508" w:rsidP="0013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цифровой образовательной среды.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508">
        <w:rPr>
          <w:rFonts w:ascii="Times New Roman" w:eastAsia="Times New Roman" w:hAnsi="Times New Roman" w:cs="Times New Roman"/>
          <w:sz w:val="24"/>
          <w:szCs w:val="24"/>
        </w:rPr>
        <w:t xml:space="preserve">НП 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>«Цифровая образовательная среда»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-6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>% детей, охваченных образовательными программами дополнительного образования физкультурно-оздоровительной и спортивной направленности;</w:t>
      </w:r>
    </w:p>
    <w:p w:rsidR="00132A26" w:rsidRPr="00132A26" w:rsidRDefault="00132A26" w:rsidP="00132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A2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A612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32A26">
        <w:rPr>
          <w:rFonts w:ascii="Times New Roman" w:eastAsia="Times New Roman" w:hAnsi="Times New Roman" w:cs="Times New Roman"/>
          <w:sz w:val="24"/>
          <w:szCs w:val="24"/>
        </w:rPr>
        <w:t>0% детей, охваченных технической деятельностью</w:t>
      </w:r>
    </w:p>
    <w:p w:rsidR="00132A26" w:rsidRPr="004B41D4" w:rsidRDefault="00132A26" w:rsidP="00132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A26">
        <w:rPr>
          <w:rFonts w:ascii="Times New Roman" w:eastAsia="Times New Roman" w:hAnsi="Times New Roman" w:cs="Times New Roman"/>
          <w:sz w:val="24"/>
          <w:szCs w:val="24"/>
        </w:rPr>
        <w:t>- 5% детей, охваченных естественно-научной деятельностью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детей, проживающих в интернате, получают горячее питание;</w:t>
      </w:r>
    </w:p>
    <w:p w:rsidR="003C52D2" w:rsidRPr="003C52D2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образовательных организаций оснащены пищеблоками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63C" w:rsidRPr="004B41D4" w:rsidRDefault="007934E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934E4">
        <w:rPr>
          <w:rFonts w:ascii="Times New Roman" w:eastAsia="Times New Roman" w:hAnsi="Times New Roman" w:cs="Times New Roman"/>
          <w:sz w:val="24"/>
          <w:szCs w:val="24"/>
        </w:rPr>
        <w:t>100% детей, осваивающих образовательные программы начального общего образования, получают горячее питание</w:t>
      </w:r>
    </w:p>
    <w:p w:rsidR="00E2063C" w:rsidRPr="00C075BE" w:rsidRDefault="00E2063C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0E5E56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Подпрограмма 2</w:t>
      </w:r>
    </w:p>
    <w:p w:rsidR="004927D9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Создание современной (безопасной) инфраструктуры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организаций</w:t>
      </w:r>
      <w:r w:rsidR="006E60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27D9">
        <w:rPr>
          <w:rFonts w:ascii="Times New Roman" w:eastAsia="Times New Roman" w:hAnsi="Times New Roman" w:cs="Times New Roman"/>
          <w:b/>
          <w:sz w:val="24"/>
          <w:szCs w:val="24"/>
        </w:rPr>
        <w:t xml:space="preserve">Устьянского </w:t>
      </w:r>
      <w:r w:rsidR="0074407C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</w:t>
      </w:r>
      <w:r w:rsidR="00743B1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E5E56" w:rsidRDefault="000E5E56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0E5E56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482"/>
      </w:tblGrid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477036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образовательные организации, подведомственные Управлению образования администрации 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 муниципального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подпрограммы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Обеспечение современных (безопасных) условий для организации общего и дополнительного образования в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Устьянском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муниципальном округе</w:t>
            </w:r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EA1DC1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C1" w:rsidRPr="00477036" w:rsidRDefault="00EA1DC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A9" w:rsidRDefault="001179A9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179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1179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  <w:t>Проведение ремонтных работ в образовательных организациях</w:t>
            </w:r>
          </w:p>
          <w:p w:rsidR="00EA1DC1" w:rsidRPr="00EA1DC1" w:rsidRDefault="001179A9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  <w:r w:rsidR="00EA1DC1"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A1DC1"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Создать безопасные условия в образовательных организациях, в том числе для инклюзивного образования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EA1DC1" w:rsidRDefault="001179A9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  <w:r w:rsidR="00EA1DC1"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 Создать условия, отвечающие требованиям пожарной безопасности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477036" w:rsidRDefault="001179A9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  <w:r w:rsidR="00EA1DC1"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A1DC1"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Создать условия, отвечающие требованиям безопасности граждан и антитеррористической защищенности объектов образовательных организаций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567EB5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EA1DC1" w:rsidRDefault="00567EB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1179A9" w:rsidRDefault="001179A9" w:rsidP="001179A9">
            <w:pPr>
              <w:pStyle w:val="aff2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EB5" w:rsidRP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ремонтных работ в образовательных организациях;</w:t>
            </w:r>
          </w:p>
          <w:p w:rsidR="00567EB5" w:rsidRPr="001179A9" w:rsidRDefault="001179A9" w:rsidP="001179A9">
            <w:pPr>
              <w:pStyle w:val="aff2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EB5" w:rsidRP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модернизации (капитальному ремонту) школьных систем образования;</w:t>
            </w:r>
          </w:p>
          <w:p w:rsidR="00F816D7" w:rsidRPr="00325EEF" w:rsidRDefault="001179A9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25EEF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25EEF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816D7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спортивных залов и обновление материально-технической  базы для занятий физической культурой и спортом;</w:t>
            </w:r>
          </w:p>
          <w:p w:rsidR="00F816D7" w:rsidRDefault="00325EEF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816D7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и модернизация объектов спортивной инфраструктуры для занятий физической культурой и спортом;</w:t>
            </w:r>
          </w:p>
          <w:p w:rsidR="001179A9" w:rsidRPr="00325EEF" w:rsidRDefault="001179A9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2.2. Приобретение спортивного инвентаря и оборудования;</w:t>
            </w:r>
          </w:p>
          <w:p w:rsidR="00F816D7" w:rsidRPr="00325EEF" w:rsidRDefault="00325EEF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816D7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душевых комнат в здании раздевалок хоккейного корта</w:t>
            </w:r>
          </w:p>
          <w:p w:rsidR="00F816D7" w:rsidRDefault="00325EEF" w:rsidP="00F81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816D7" w:rsidRP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плоскостных сооружений</w:t>
            </w:r>
            <w:r w:rsidR="00F816D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567EB5" w:rsidP="0013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179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безопасных условий по подвозу обучающихся к месту учебы и обратно, оснащение образовательных организаций школьными автобусами, соответствующими современным требованиям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179A9" w:rsidRDefault="001179A9" w:rsidP="0011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</w:t>
            </w:r>
            <w:r w:rsidRPr="0032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Благоустройство территорий муниципальных образовательных организаций;</w:t>
            </w:r>
          </w:p>
          <w:p w:rsidR="001179A9" w:rsidRDefault="001179A9" w:rsidP="0011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2.7. Создание условий для инклюзивного образования (для </w:t>
            </w:r>
            <w:proofErr w:type="spellStart"/>
            <w:r w:rsidRPr="0011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безбарьерных</w:t>
            </w:r>
            <w:proofErr w:type="spellEnd"/>
            <w:r w:rsidRPr="0011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условий </w:t>
            </w:r>
            <w:proofErr w:type="spellStart"/>
            <w:r w:rsidRPr="0011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117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людей в рамках программы "Доступная среда");</w:t>
            </w:r>
          </w:p>
          <w:p w:rsidR="00567EB5" w:rsidRPr="00325EEF" w:rsidRDefault="001179A9" w:rsidP="00325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67EB5" w:rsidRPr="0032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условий, отвечающих требованиям пожарной безопасности;</w:t>
            </w:r>
          </w:p>
          <w:p w:rsidR="00567EB5" w:rsidRPr="00325EEF" w:rsidRDefault="001179A9" w:rsidP="00325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  <w:r w:rsidR="00567EB5" w:rsidRPr="0032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Реализация мер по обеспечению безопасности граждан и антитеррористической защищенности объектов образовательных организаций;</w:t>
            </w:r>
          </w:p>
          <w:p w:rsidR="009557E9" w:rsidRPr="001179A9" w:rsidRDefault="009557E9" w:rsidP="00117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C075BE" w:rsidRPr="00C075BE" w:rsidTr="00477036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74407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2020 – 202</w:t>
            </w:r>
            <w:r w:rsidR="00A03768"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                                  </w:t>
            </w:r>
            <w:r w:rsidRPr="007440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</w:r>
          </w:p>
        </w:tc>
      </w:tr>
      <w:tr w:rsidR="00C075BE" w:rsidRPr="00C075BE" w:rsidTr="00477036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программе, </w:t>
            </w:r>
            <w:r w:rsidR="00EB33A3" w:rsidRP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>352 722 617,96</w:t>
            </w:r>
            <w:r w:rsid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4B245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r w:rsidR="00C41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92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B33A3" w:rsidRP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>60 037 816,82</w:t>
            </w:r>
            <w:r w:rsid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B63793">
              <w:rPr>
                <w:rFonts w:ascii="Times New Roman" w:eastAsia="Times New Roman" w:hAnsi="Times New Roman" w:cs="Times New Roman"/>
                <w:sz w:val="24"/>
                <w:szCs w:val="24"/>
              </w:rPr>
              <w:t>тной бюджет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6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33A3" w:rsidRP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>104 550 884,71</w:t>
            </w:r>
            <w:r w:rsid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3D3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33A3" w:rsidRP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>188 133 916,43</w:t>
            </w:r>
            <w:r w:rsid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внебюджетные источники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проблемы и необходимость е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ё решения программными методами</w:t>
      </w:r>
    </w:p>
    <w:p w:rsidR="00C075BE" w:rsidRPr="002F1B82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B82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включает в себя ремонт помещений образовательных организаций, установку ограждений территории и теневых навесов на прогулочных площадках дошкольных образовательных учреждений. 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ab/>
        <w:t xml:space="preserve">Школы района располагаются в 33 зданиях, из них: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 xml:space="preserve">в деревянном исполнении – 14,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>в каменном исполнении – 19.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 xml:space="preserve">ДОУ располагаются в 30 зданиях, из них: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 xml:space="preserve">в деревянном исполнении – 11,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 xml:space="preserve">в каменном исполнении – 19,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 xml:space="preserve">Организации дополнительного образования располагаются в 3-х зданиях, из них: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 xml:space="preserve">в деревянном исполнении – 1, </w:t>
      </w:r>
    </w:p>
    <w:p w:rsidR="002F1B82" w:rsidRPr="002F1B82" w:rsidRDefault="002F1B82" w:rsidP="002F1B82">
      <w:pPr>
        <w:pStyle w:val="af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B82">
        <w:rPr>
          <w:rFonts w:ascii="Times New Roman" w:hAnsi="Times New Roman" w:cs="Times New Roman"/>
          <w:sz w:val="24"/>
          <w:szCs w:val="24"/>
        </w:rPr>
        <w:t>в каменном исполнении – 2.</w:t>
      </w:r>
    </w:p>
    <w:p w:rsidR="00C075BE" w:rsidRPr="002F1B82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B82">
        <w:rPr>
          <w:rFonts w:ascii="Times New Roman" w:eastAsia="Times New Roman" w:hAnsi="Times New Roman" w:cs="Times New Roman"/>
          <w:sz w:val="24"/>
          <w:szCs w:val="24"/>
        </w:rPr>
        <w:t xml:space="preserve">Техническое состояние зданий, находящихся в ведении образовательных организаций Устьянского  муниципального </w:t>
      </w:r>
      <w:r w:rsidR="0074407C" w:rsidRPr="002F1B8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2F1B82">
        <w:rPr>
          <w:rFonts w:ascii="Times New Roman" w:eastAsia="Times New Roman" w:hAnsi="Times New Roman" w:cs="Times New Roman"/>
          <w:sz w:val="24"/>
          <w:szCs w:val="24"/>
        </w:rPr>
        <w:t>, характеризуются высокой степенью износа.</w:t>
      </w:r>
    </w:p>
    <w:p w:rsidR="00C075BE" w:rsidRPr="002F1B82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B82">
        <w:rPr>
          <w:rFonts w:ascii="Times New Roman" w:eastAsia="Times New Roman" w:hAnsi="Times New Roman" w:cs="Times New Roman"/>
          <w:sz w:val="24"/>
          <w:szCs w:val="24"/>
        </w:rPr>
        <w:t>Требует замены автопарк школьных автобусов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большое внимание уделяется вопросам инклюзивного образования детей с особыми потребностями в обучении.  В соответствии с этим требуется создать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условия для инклюзивного образования детей-инвалидов и детей с ограниченными возможностями здоровья.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РАЗДЕЛ 2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цели, задачи 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и сроки выполнения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является создание условий, необходимых для обеспечения подготовки зданий и помещений образовательных организаций к безаварийной работе, для предотвращения чрезвычайных ситуаций и антитеррористической безопасности. </w:t>
      </w:r>
    </w:p>
    <w:p w:rsidR="00C075BE" w:rsidRPr="00F76427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Достижение указанной цели обеспечивается 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>решением следующих задач:</w:t>
      </w:r>
    </w:p>
    <w:p w:rsidR="00C075BE" w:rsidRPr="001179A9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A9">
        <w:rPr>
          <w:rFonts w:ascii="Times New Roman" w:eastAsia="Times New Roman" w:hAnsi="Times New Roman" w:cs="Times New Roman"/>
          <w:sz w:val="24"/>
          <w:szCs w:val="24"/>
        </w:rPr>
        <w:t>Проведение ремонтных работ в образовательных организациях</w:t>
      </w:r>
    </w:p>
    <w:p w:rsidR="00F76427" w:rsidRDefault="00F76427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>безопасны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76427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образовательных организациях, в том числе для инклюзивного образования.</w:t>
      </w:r>
    </w:p>
    <w:p w:rsidR="00C075BE" w:rsidRPr="001179A9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A9">
        <w:rPr>
          <w:rFonts w:ascii="Times New Roman" w:eastAsia="Times New Roman" w:hAnsi="Times New Roman" w:cs="Times New Roman"/>
          <w:sz w:val="24"/>
          <w:szCs w:val="24"/>
        </w:rPr>
        <w:t>Создание условий, отвечающих требованиям пожарной безопасности</w:t>
      </w:r>
    </w:p>
    <w:p w:rsidR="00C075BE" w:rsidRPr="001179A9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A9">
        <w:rPr>
          <w:rFonts w:ascii="Times New Roman" w:eastAsia="Times New Roman" w:hAnsi="Times New Roman" w:cs="Times New Roman"/>
          <w:sz w:val="24"/>
          <w:szCs w:val="24"/>
        </w:rPr>
        <w:t>Реализация мер по обеспечению безопасности граждан и антитеррористической защищенности объектов образовательных организаций</w:t>
      </w:r>
    </w:p>
    <w:p w:rsidR="0086782B" w:rsidRPr="0086782B" w:rsidRDefault="0086782B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</w:t>
      </w:r>
      <w:r w:rsidR="00A037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E174C9" w:rsidRPr="0086782B" w:rsidRDefault="00E174C9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C075BE" w:rsidRPr="00C075BE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7EB5" w:rsidRDefault="00567EB5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урсное обеспечение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Устьянского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, области и федерации на соответствующие финансовые годы.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Подпрограммы, подлежат ежегодному уточнению при формировании бюджета Устьянского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подпрограммы по источникам, направлениям расходования средств и годам составляет: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2"/>
        <w:gridCol w:w="1275"/>
        <w:gridCol w:w="1134"/>
        <w:gridCol w:w="1134"/>
        <w:gridCol w:w="1276"/>
        <w:gridCol w:w="1276"/>
        <w:gridCol w:w="992"/>
        <w:gridCol w:w="1134"/>
      </w:tblGrid>
      <w:tr w:rsidR="00247545" w:rsidRPr="00C075BE" w:rsidTr="00247545">
        <w:trPr>
          <w:cantSplit/>
          <w:trHeight w:val="240"/>
        </w:trPr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        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финансирования, всего     </w:t>
            </w:r>
          </w:p>
        </w:tc>
        <w:tc>
          <w:tcPr>
            <w:tcW w:w="69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</w:tr>
      <w:tr w:rsidR="00247545" w:rsidRPr="00C075BE" w:rsidTr="00773E65">
        <w:trPr>
          <w:cantSplit/>
          <w:trHeight w:val="240"/>
        </w:trPr>
        <w:tc>
          <w:tcPr>
            <w:tcW w:w="1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B5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  <w:p w:rsidR="00247545" w:rsidRPr="00247545" w:rsidRDefault="00247545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B5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B33A3" w:rsidRPr="00C075BE" w:rsidTr="00773E65">
        <w:trPr>
          <w:cantSplit/>
          <w:trHeight w:val="480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247545" w:rsidRDefault="00EB33A3" w:rsidP="00EB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EB33A3" w:rsidRPr="00247545" w:rsidRDefault="00EB33A3" w:rsidP="00EB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числе: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352 722 617,96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33 765 416,27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51 849 700,13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175 908 008,95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86 062 169,00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5 032 773,86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5 137 323,61</w:t>
            </w:r>
          </w:p>
        </w:tc>
      </w:tr>
      <w:tr w:rsidR="00EB33A3" w:rsidRPr="00C075BE" w:rsidTr="00773E65">
        <w:trPr>
          <w:cantSplit/>
          <w:trHeight w:val="641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247545" w:rsidRDefault="00EB33A3" w:rsidP="00EB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бюджет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60 037 816,82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11 096 398,13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13 999 034,97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16 915 030,59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12 890 029,52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5 032 773,86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5 137 323,61</w:t>
            </w:r>
          </w:p>
        </w:tc>
      </w:tr>
      <w:tr w:rsidR="00EB33A3" w:rsidRPr="00C075BE" w:rsidTr="00773E6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247545" w:rsidRDefault="00EB33A3" w:rsidP="00EB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104 550 884,71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19 227 384,14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17 200 900,70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24 353 296,36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43 769 303,51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B33A3" w:rsidRPr="00C075BE" w:rsidTr="00773E6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247545" w:rsidRDefault="00EB33A3" w:rsidP="00EB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188 133 916,43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3 441 634,00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20 649 764,46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134 639 682,00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29 402 835,97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47545" w:rsidRPr="00C075BE" w:rsidTr="00773E6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FE02F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B17" w:rsidRPr="00C075BE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ханизм реализации подпрограммы.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Реализация подпрограммных мероприятий осуществляется путем размещения муниципальных заказов на поставку товаров, выполнение работ и оказание услуг, заключения гражданско-правовых договоров в установленном законодательством порядке.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исполнителями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я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вляются Управление образования администрации Устьянск</w:t>
      </w:r>
      <w:r w:rsidR="000D3A8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0D3A8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, образовательные организации.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Ответственные исполнители:</w:t>
      </w:r>
    </w:p>
    <w:p w:rsidR="00C075BE" w:rsidRPr="00C075BE" w:rsidRDefault="00C075BE" w:rsidP="00943379">
      <w:pPr>
        <w:widowControl w:val="0"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 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рограммы в соответствии с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действующим законодательством Российской Федерации</w:t>
      </w:r>
      <w:r w:rsidR="00C87F8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943379">
      <w:pPr>
        <w:widowControl w:val="0"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целевое и эффективное использование выделяемых на выполнение 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рограммы бюджетных средств.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FEB" w:rsidRPr="00FA6FEB" w:rsidRDefault="00901CA3" w:rsidP="000E5E56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8F1752" w:rsidRDefault="00FA6FEB" w:rsidP="00BC315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9A6508" w:rsidRPr="00217448" w:rsidRDefault="009A6508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FA6FEB" w:rsidRPr="002B7933" w:rsidRDefault="009557E9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FA6FEB" w:rsidRPr="00217448">
        <w:rPr>
          <w:rFonts w:ascii="Times New Roman" w:eastAsia="Times New Roman" w:hAnsi="Times New Roman" w:cs="Times New Roman"/>
          <w:sz w:val="24"/>
          <w:szCs w:val="24"/>
        </w:rPr>
        <w:t>нижение до</w:t>
      </w:r>
      <w:r w:rsidR="00660B55" w:rsidRPr="0021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FEB" w:rsidRPr="00217448">
        <w:rPr>
          <w:rFonts w:ascii="Times New Roman" w:eastAsia="Times New Roman" w:hAnsi="Times New Roman" w:cs="Times New Roman"/>
          <w:sz w:val="24"/>
          <w:szCs w:val="24"/>
        </w:rPr>
        <w:t>35% муниципальных образовательных учреждений, здания которых находятся в аварийном состоянии или требуют капитального ремонта, в общем числе муниципаль</w:t>
      </w:r>
      <w:r w:rsidR="00B23915" w:rsidRPr="00217448">
        <w:rPr>
          <w:rFonts w:ascii="Times New Roman" w:eastAsia="Times New Roman" w:hAnsi="Times New Roman" w:cs="Times New Roman"/>
          <w:sz w:val="24"/>
          <w:szCs w:val="24"/>
        </w:rPr>
        <w:t>ных образовательных учреждений</w:t>
      </w:r>
      <w:r w:rsidR="00740B8D" w:rsidRPr="00217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Pr="002B7933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>-100% транспортных средств, осуществляющих подвоз детей к месту учебы и обратно, срок эксплуатации которых не превышает 10 лет;</w:t>
      </w:r>
    </w:p>
    <w:p w:rsidR="007A2217" w:rsidRPr="002B7933" w:rsidRDefault="007A2217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>- 100 муниципальных  образовательных учреждений, в которых установлена пожарная сигнализация</w:t>
      </w:r>
      <w:r w:rsidR="00740B8D" w:rsidRPr="00217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Pr="00217448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60B55" w:rsidRPr="00217448">
        <w:rPr>
          <w:rFonts w:ascii="Times New Roman" w:eastAsia="Times New Roman" w:hAnsi="Times New Roman" w:cs="Times New Roman"/>
          <w:sz w:val="24"/>
          <w:szCs w:val="24"/>
        </w:rPr>
        <w:t>5</w:t>
      </w:r>
      <w:r w:rsidR="009A6508" w:rsidRPr="0021744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>% муниципальных общеобразовательных учреждений с моделью цифровой образовательной среды</w:t>
      </w:r>
      <w:r w:rsidR="00892086" w:rsidRPr="0021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508" w:rsidRPr="00217448">
        <w:rPr>
          <w:rFonts w:ascii="Times New Roman" w:eastAsia="Times New Roman" w:hAnsi="Times New Roman" w:cs="Times New Roman"/>
          <w:sz w:val="24"/>
          <w:szCs w:val="24"/>
        </w:rPr>
        <w:t>НП «Цифровая образовательная среда»</w:t>
      </w:r>
      <w:r w:rsidR="00740B8D" w:rsidRPr="00217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217" w:rsidRPr="00217448" w:rsidRDefault="007A2217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0DAB" w:rsidRPr="00217448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 образовательных учреждений, в которых установлен</w:t>
      </w:r>
      <w:r w:rsidR="000C0DAB" w:rsidRPr="0021744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545" w:rsidRPr="00217448">
        <w:rPr>
          <w:rFonts w:ascii="Times New Roman" w:eastAsia="Times New Roman" w:hAnsi="Times New Roman" w:cs="Times New Roman"/>
          <w:sz w:val="24"/>
          <w:szCs w:val="24"/>
        </w:rPr>
        <w:t xml:space="preserve"> системы 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>видеонаблюдени</w:t>
      </w:r>
      <w:r w:rsidR="00AE1545" w:rsidRPr="0021744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40B8D" w:rsidRPr="00217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Pr="002B7933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44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1075" w:rsidRPr="00217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448" w:rsidRPr="0021744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 xml:space="preserve"> спортивных залов с обновленной материально-технической  базой  для занятий физической культурой и спортом</w:t>
      </w:r>
      <w:r w:rsidR="009A6508" w:rsidRPr="00217448">
        <w:rPr>
          <w:rFonts w:ascii="Times New Roman" w:eastAsia="Times New Roman" w:hAnsi="Times New Roman" w:cs="Times New Roman"/>
          <w:sz w:val="24"/>
          <w:szCs w:val="24"/>
        </w:rPr>
        <w:t>. НП «Успех каждого ребенка»</w:t>
      </w:r>
      <w:r w:rsidR="00740B8D" w:rsidRPr="002174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1752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AE1545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0E5E56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Подпрограмма 3</w:t>
      </w:r>
    </w:p>
    <w:p w:rsidR="00C075BE" w:rsidRPr="00C075BE" w:rsidRDefault="0061045B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«Отды</w:t>
      </w:r>
      <w:r w:rsidRPr="0061045B">
        <w:rPr>
          <w:rFonts w:ascii="Times New Roman" w:eastAsia="Times New Roman" w:hAnsi="Times New Roman" w:cs="Times New Roman"/>
          <w:b/>
          <w:sz w:val="24"/>
          <w:szCs w:val="24"/>
        </w:rPr>
        <w:t>х   и занятость детей  в  каникулярный  период</w:t>
      </w:r>
      <w:r w:rsidR="00414EC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E5E56" w:rsidRDefault="000E5E56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E5E56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482"/>
      </w:tblGrid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BB1D23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0D3A83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культуры и </w:t>
            </w:r>
            <w:r w:rsidR="00C075BE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туризма администрации</w:t>
            </w:r>
            <w:r w:rsidR="00C075BE" w:rsidRPr="00A403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Устьянского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муниципальные бюджетные образовательные организации, подведомственные Управлению образования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Устьянского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407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       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и обеспечение отдыха, оздоровления и занятости детей  в каникулярный период.</w:t>
            </w:r>
          </w:p>
        </w:tc>
      </w:tr>
      <w:tr w:rsidR="006C3D79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1.Укрепление</w:t>
            </w:r>
            <w:r w:rsid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материально-технической базы </w:t>
            </w: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стационарных оздоровительных лагерей.</w:t>
            </w:r>
          </w:p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 безопасных условий  при организации  отдыха  детей.</w:t>
            </w:r>
          </w:p>
          <w:p w:rsidR="006C3D79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условий для трудоустройства несовершеннолетних в т.ч</w:t>
            </w:r>
            <w:r w:rsidR="00892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 попавших в ТЖС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4152A" w:rsidRPr="00414ECD" w:rsidRDefault="0094152A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охвата  детей  различными формами  оздоровления.</w:t>
            </w:r>
          </w:p>
        </w:tc>
      </w:tr>
      <w:tr w:rsidR="00567EB5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414ECD" w:rsidRDefault="00567EB5" w:rsidP="00EF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мероприятий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52A" w:rsidRDefault="00567EB5" w:rsidP="0094152A">
            <w:pPr>
              <w:pStyle w:val="aff2"/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</w:t>
            </w:r>
            <w:r w:rsid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материально-технической базы</w:t>
            </w:r>
            <w:r w:rsid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стационарных  оздоровительных  </w:t>
            </w:r>
            <w:r w:rsidR="007F5AB9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лагерей</w:t>
            </w:r>
          </w:p>
          <w:p w:rsidR="0094152A" w:rsidRDefault="00567EB5" w:rsidP="0094152A">
            <w:pPr>
              <w:pStyle w:val="aff2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Акарицидная обработка территорий оздоровительных лагерей. </w:t>
            </w:r>
          </w:p>
          <w:p w:rsidR="00567EB5" w:rsidRPr="0094152A" w:rsidRDefault="00567EB5" w:rsidP="0094152A">
            <w:pPr>
              <w:pStyle w:val="aff2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курсовой подготовки работников, занятых организацией летнего отдыха детей.</w:t>
            </w:r>
          </w:p>
          <w:p w:rsidR="0094152A" w:rsidRDefault="00567EB5" w:rsidP="0094152A">
            <w:pPr>
              <w:pStyle w:val="aff2"/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трудоустройства несовершеннолетних, в т</w:t>
            </w:r>
            <w:proofErr w:type="gramStart"/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несовершеннолетних попавших в ТЖС. </w:t>
            </w:r>
          </w:p>
          <w:p w:rsidR="00567EB5" w:rsidRPr="0094152A" w:rsidRDefault="00567EB5" w:rsidP="0094152A">
            <w:pPr>
              <w:pStyle w:val="aff2"/>
              <w:widowControl w:val="0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52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оздоровлению и организации занятости детей.</w:t>
            </w:r>
          </w:p>
        </w:tc>
      </w:tr>
      <w:tr w:rsidR="00C075BE" w:rsidRPr="00C075BE" w:rsidTr="00BB1D23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2020 – 202</w:t>
            </w:r>
            <w:r w:rsidR="00A03768"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BB1D23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EB33A3" w:rsidRP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>23 355 735,16</w:t>
            </w:r>
            <w:r w:rsid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  <w:p w:rsidR="00C075BE" w:rsidRPr="00414ECD" w:rsidRDefault="00A806A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D3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B33A3" w:rsidRP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>3 988 156,73</w:t>
            </w:r>
            <w:r w:rsid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33A3" w:rsidRP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>19 367 578,43</w:t>
            </w:r>
            <w:r w:rsid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 w:rsidRP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джетные источники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 w:rsidRP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9DF" w:rsidRPr="00C075BE" w:rsidRDefault="00E749DF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Одной из задач, стоящих перед</w:t>
      </w:r>
      <w:r w:rsidR="00660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образовательными организациями является сохранение и укрепление здоровья школьников, в том числе по обеспечению эффективной </w:t>
      </w:r>
      <w:r w:rsidR="008920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рганизации отдыха и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общеобразовательных </w:t>
      </w:r>
      <w:r w:rsidR="009557E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чреждениях. 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Правительством  Архангельской  области   принят  областной  закон  «Об  организации  и  обеспечении отдыха, оздоровления и занятости детей»,  от 30.09.2011г.  № 326-24-ОЗ.  Настоящий  закон  регулирует  правовую  деятельность  по организации  отдыха,  оздоровления  и  занятости  детей;  гарантирует  права  детей  и  их  родителей  на  получение  социальной  поддержки  в  соответствии с законодательством  Российской Федерации  и  законодательством  Архангельской  области. Последовательное осуществление мер по развитию системы детского отдыха, оздоровления и занятости позволит максимально обеспечить право каждого ребенка на полноценный отдых, оздоровление и занятость в период каникул.     </w:t>
      </w:r>
    </w:p>
    <w:p w:rsidR="00C075BE" w:rsidRPr="00C075BE" w:rsidRDefault="00943379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смотря на достигнутые в предыдущие годы позитивные результаты по решению вопросов организации летнего отдыха, оздоровления, занятости детей и подростков сохраняется много проблем, которые требуют решения.  В особо сложных условиях оказались семьи, не имеющие возможности организовать полноценное питание и оздоровление детей.</w:t>
      </w:r>
    </w:p>
    <w:p w:rsidR="00C075BE" w:rsidRPr="00217448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Анализ  ситуации  в летних  оздоровительных  учреждениях  в течение  нескольких  лет  позволил  выявить  основные  проблемы,  возникающие  при  проведении  летних  оздоровительных  кампаний.  Особенно  </w:t>
      </w:r>
      <w:r w:rsidRPr="00217448">
        <w:rPr>
          <w:rFonts w:ascii="Times New Roman" w:eastAsia="Times New Roman" w:hAnsi="Times New Roman" w:cs="Times New Roman"/>
          <w:sz w:val="24"/>
          <w:szCs w:val="24"/>
        </w:rPr>
        <w:t>актуальными  остаются  вопросы,  связанные  с  подготовкой  к  открытию  учреждений  отдыха:</w:t>
      </w:r>
    </w:p>
    <w:p w:rsidR="00C075BE" w:rsidRPr="00217448" w:rsidRDefault="007338DC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Устаревшая материально-техническая база стационарных оздоровительных </w:t>
      </w:r>
      <w:r w:rsidR="00217448"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>лагерей</w:t>
      </w:r>
      <w:r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075BE" w:rsidRPr="00217448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лагерей  педагогическими  кадрами, медицинскими кадрами,  квалифицированными  работниками  столовых.</w:t>
      </w:r>
    </w:p>
    <w:p w:rsidR="00C075BE" w:rsidRPr="00217448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 безопасных  условий  при  проведении  оздоровительной  кампании.</w:t>
      </w:r>
    </w:p>
    <w:p w:rsidR="00C075BE" w:rsidRPr="00217448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Охрана </w:t>
      </w:r>
      <w:r w:rsidR="00F76427"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стационарных оздоровительных </w:t>
      </w:r>
      <w:r w:rsidRPr="00217448">
        <w:rPr>
          <w:rFonts w:ascii="Times New Roman" w:eastAsia="Times New Roman" w:hAnsi="Times New Roman" w:cs="Times New Roman"/>
          <w:sz w:val="24"/>
          <w:szCs w:val="24"/>
          <w:lang w:eastAsia="ar-SA"/>
        </w:rPr>
        <w:t>лагерей (в плане подготовки – ограждения территории, видеонаблюдение, наличие автоматической пожарной сигнализации (АПС) с выводом сигнала на пульт пожарной части).</w:t>
      </w:r>
    </w:p>
    <w:p w:rsidR="00C075BE" w:rsidRPr="00C075BE" w:rsidRDefault="00C075BE" w:rsidP="00943379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текущий  период  самой  доступной  с  финансовой  стороны,  является  оздоровление  детей  в  лагерях  с  дневным  пребыванием  детей.  </w:t>
      </w:r>
    </w:p>
    <w:p w:rsidR="00C075BE" w:rsidRPr="00C075BE" w:rsidRDefault="00C075BE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Применение программно-целевого метода позволит обеспечить эффективное взаимодействие органов местного самоуправления и заинтересованных ведомств и учреждений, родителей (законных представителей).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C075BE" w:rsidRPr="0094152A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Настоящая подпрограмма разработана для достижения основной цели -  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рганизация  и обеспечение отдыха, оздоровления и занятости детей  в каникулярный период.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Подпрограммные мероприятия направлены на </w:t>
      </w:r>
      <w:r w:rsidRPr="0094152A">
        <w:rPr>
          <w:rFonts w:ascii="Times New Roman" w:eastAsia="Times New Roman" w:hAnsi="Times New Roman" w:cs="Times New Roman"/>
          <w:sz w:val="24"/>
          <w:szCs w:val="24"/>
        </w:rPr>
        <w:t>решение следующих задач:</w:t>
      </w:r>
    </w:p>
    <w:p w:rsidR="00C075BE" w:rsidRPr="0094152A" w:rsidRDefault="00C075BE" w:rsidP="00943379">
      <w:pPr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52A">
        <w:rPr>
          <w:rFonts w:ascii="Times New Roman" w:eastAsia="Times New Roman" w:hAnsi="Times New Roman" w:cs="Times New Roman"/>
          <w:sz w:val="24"/>
          <w:szCs w:val="24"/>
        </w:rPr>
        <w:t>Укрепление материально-технической базы стационарных оздоровительных лагерей.</w:t>
      </w:r>
    </w:p>
    <w:p w:rsidR="00C075BE" w:rsidRPr="0094152A" w:rsidRDefault="00C075BE" w:rsidP="00943379">
      <w:pPr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52A">
        <w:rPr>
          <w:rFonts w:ascii="Times New Roman" w:eastAsia="Times New Roman" w:hAnsi="Times New Roman" w:cs="Times New Roman"/>
          <w:sz w:val="24"/>
          <w:szCs w:val="24"/>
        </w:rPr>
        <w:t>Создание безопасных условий при организации отдыха детей.</w:t>
      </w:r>
    </w:p>
    <w:p w:rsidR="0094152A" w:rsidRPr="0094152A" w:rsidRDefault="0094152A" w:rsidP="007F5AB9">
      <w:pPr>
        <w:pStyle w:val="aff2"/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52A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</w:t>
      </w:r>
      <w:r w:rsidR="00660B5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4152A">
        <w:rPr>
          <w:rFonts w:ascii="Times New Roman" w:eastAsia="Times New Roman" w:hAnsi="Times New Roman" w:cs="Times New Roman"/>
          <w:sz w:val="24"/>
          <w:szCs w:val="24"/>
        </w:rPr>
        <w:t xml:space="preserve">рудоустройства несовершеннолетних, в т.ч. </w:t>
      </w:r>
      <w:r w:rsidR="00660B5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4152A">
        <w:rPr>
          <w:rFonts w:ascii="Times New Roman" w:eastAsia="Times New Roman" w:hAnsi="Times New Roman" w:cs="Times New Roman"/>
          <w:sz w:val="24"/>
          <w:szCs w:val="24"/>
        </w:rPr>
        <w:t xml:space="preserve">есовершеннолетних попавших в ТЖС. </w:t>
      </w:r>
    </w:p>
    <w:p w:rsidR="00C075BE" w:rsidRPr="0094152A" w:rsidRDefault="00C075BE" w:rsidP="007F5AB9">
      <w:pPr>
        <w:pStyle w:val="aff2"/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52A">
        <w:rPr>
          <w:rFonts w:ascii="Times New Roman" w:eastAsia="Times New Roman" w:hAnsi="Times New Roman" w:cs="Times New Roman"/>
          <w:sz w:val="24"/>
          <w:szCs w:val="24"/>
        </w:rPr>
        <w:t>Увеличение охвата детей различными формами оздоровления.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этапы, осуществляется по мере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</w:t>
      </w:r>
      <w:r w:rsidR="00A037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E174C9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</w:t>
      </w:r>
      <w:r>
        <w:rPr>
          <w:rFonts w:ascii="Times New Roman" w:eastAsia="Times New Roman" w:hAnsi="Times New Roman" w:cs="Times New Roman"/>
          <w:sz w:val="24"/>
          <w:szCs w:val="24"/>
        </w:rPr>
        <w:t>евых индикаторов и показателей подп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752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86782B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 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 обеспечение 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Выполнение Программы не разделяется на этапы, осуществляется по мере финансирования.   Финансирование  мероприятий  программы осуществляется  за  счет  средств  областного  и  муниципального  бюджетов,  а  также  за  счет  привлеченных  средств.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Подпрограммы, подлежат уточнению при формировании бюджета Устьянского муниципального </w:t>
      </w:r>
      <w:r w:rsidR="0074407C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Участие  в  реализации  и  финансировании  мероприятий 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 определ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яется  соглашениями  о  намерениях  с  министерством  труда,  занятости и социального  развития  Правительства  Архангельской  области.</w:t>
      </w:r>
    </w:p>
    <w:p w:rsidR="000C2964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tbl>
      <w:tblPr>
        <w:tblW w:w="94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2"/>
        <w:gridCol w:w="1134"/>
        <w:gridCol w:w="1134"/>
        <w:gridCol w:w="1134"/>
        <w:gridCol w:w="1134"/>
        <w:gridCol w:w="1134"/>
        <w:gridCol w:w="1134"/>
        <w:gridCol w:w="1134"/>
      </w:tblGrid>
      <w:tr w:rsidR="00247545" w:rsidRPr="00C075BE" w:rsidTr="00247545">
        <w:trPr>
          <w:cantSplit/>
          <w:trHeight w:val="240"/>
        </w:trPr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     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финансирования, всего     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AA3D91" w:rsidRPr="00C075BE" w:rsidTr="00247545">
        <w:trPr>
          <w:cantSplit/>
          <w:trHeight w:val="480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247545" w:rsidRDefault="00AA3D91" w:rsidP="00AA3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AA3D91" w:rsidRPr="00247545" w:rsidRDefault="00AA3D91" w:rsidP="00AA3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числе: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23 355 735,16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1 942 784,25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4 335 490,64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5 072 468,24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6 127 688,79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5 670 475,40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5 877 303,24</w:t>
            </w:r>
          </w:p>
        </w:tc>
      </w:tr>
      <w:tr w:rsidR="00AA3D91" w:rsidRPr="00C075BE" w:rsidTr="0024754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247545" w:rsidRDefault="00AA3D91" w:rsidP="00AA3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</w:t>
            </w: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3 988 156,73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1 742 784,25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722 529,93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472 055,68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550 786,87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</w:tr>
      <w:tr w:rsidR="00AA3D91" w:rsidRPr="00C075BE" w:rsidTr="0024754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247545" w:rsidRDefault="00AA3D91" w:rsidP="00AA3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19 367 578,43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3 612 960,71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4 600 412,56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5 576 901,92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5 170 475,40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5 377 303,24</w:t>
            </w:r>
          </w:p>
        </w:tc>
      </w:tr>
      <w:tr w:rsidR="00AA3D91" w:rsidRPr="00C075BE" w:rsidTr="0024754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247545" w:rsidRDefault="00AA3D91" w:rsidP="00AA3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D91" w:rsidRPr="00AA3D91" w:rsidRDefault="00AA3D91" w:rsidP="00AA3D91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A3D9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  <w:r w:rsidR="00E2063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Субсидия  муниципальному  образованию  на реализацию  мероприятий  Подпрограммы  выделя</w:t>
      </w:r>
      <w:r w:rsidR="00CF7F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тся  из  областного бюджета  в  соответствии с соглашением (договором),  заключенным между  министерством  труда, занятости и социального развития Правительства Архангельской области  и  администрацией </w:t>
      </w:r>
      <w:r w:rsidR="00C873E4">
        <w:rPr>
          <w:rFonts w:ascii="Times New Roman" w:eastAsia="Times New Roman" w:hAnsi="Times New Roman" w:cs="Times New Roman"/>
          <w:sz w:val="24"/>
          <w:szCs w:val="24"/>
        </w:rPr>
        <w:t xml:space="preserve">Устьянского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C873E4">
        <w:rPr>
          <w:rFonts w:ascii="Times New Roman" w:eastAsia="Times New Roman" w:hAnsi="Times New Roman" w:cs="Times New Roman"/>
          <w:sz w:val="24"/>
          <w:szCs w:val="24"/>
        </w:rPr>
        <w:t>округа Архангельской области.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Управление образования, как уполно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моченный  орган  администрации Устьянского муниципального </w:t>
      </w:r>
      <w:r w:rsidR="00C873E4">
        <w:rPr>
          <w:rFonts w:ascii="Times New Roman" w:eastAsia="Times New Roman" w:hAnsi="Times New Roman" w:cs="Times New Roman"/>
          <w:sz w:val="24"/>
          <w:szCs w:val="24"/>
        </w:rPr>
        <w:t>округа,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в  части обеспечения отдыха, оздоровления и занятости детей и подростков  в  лагерях не  санаторного  типа,  разрабатывает и утверждает  нормативные правовые  документы в пределах своей компетенции.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FEB" w:rsidRPr="00FA6FEB" w:rsidRDefault="00901CA3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3C1075" w:rsidRDefault="003C107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FA6FEB" w:rsidRPr="00FA6FEB" w:rsidRDefault="00FA6FE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-5% несовершеннолетних 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</w:rPr>
        <w:t>охвачены</w:t>
      </w:r>
      <w:proofErr w:type="gramEnd"/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трудоустройством в т.ч</w:t>
      </w:r>
      <w:r w:rsidR="008920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r w:rsidR="00892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>попавших в ТЖС-93% детей охвачены организованным оздоровлением</w:t>
      </w:r>
    </w:p>
    <w:p w:rsidR="00AE1545" w:rsidRDefault="00FA6FE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-85%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</w:t>
      </w:r>
    </w:p>
    <w:p w:rsidR="00E174C9" w:rsidRDefault="00E174C9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CA3" w:rsidRPr="00C075BE" w:rsidRDefault="00901CA3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0E5E56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</w:t>
      </w:r>
      <w:r w:rsidRPr="000E5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одпрограмма 4</w:t>
      </w:r>
    </w:p>
    <w:p w:rsidR="00C075BE" w:rsidRPr="00C075BE" w:rsidRDefault="00414ECD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развития одаренных детей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0E5E56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80"/>
      </w:tblGrid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="00DC64C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414ECD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бюджетные образовательные организации, подведомственные Управлению образования администрации 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599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поддержка о</w:t>
            </w:r>
            <w:r w:rsidR="00AE1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даренных (талантливых) детей,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условий, обеспечивающих повышение творческой активности, развитию лидерских качеств обучающихся</w:t>
            </w:r>
          </w:p>
        </w:tc>
      </w:tr>
      <w:tr w:rsidR="00AE1545" w:rsidRPr="00C075BE" w:rsidTr="004A0E51">
        <w:trPr>
          <w:cantSplit/>
          <w:trHeight w:val="7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660B55" w:rsidRDefault="00AE1545" w:rsidP="00660B55">
            <w:pPr>
              <w:pStyle w:val="aff2"/>
              <w:numPr>
                <w:ilvl w:val="0"/>
                <w:numId w:val="36"/>
              </w:numPr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5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выявлению талантливых детей, создавать условия для развития и реализации их творческих способностей</w:t>
            </w:r>
            <w:r w:rsidR="00660B55" w:rsidRPr="00660B5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60B55" w:rsidRDefault="00660B55" w:rsidP="00F76427">
            <w:pPr>
              <w:pStyle w:val="aff2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B5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физкультурно-оздоровительной деятельности обучающихся и их спортивного совершенствования через работу ДЮСШ и школьных спортивных клубов</w:t>
            </w:r>
          </w:p>
          <w:p w:rsidR="009348D2" w:rsidRPr="00660B55" w:rsidRDefault="009348D2" w:rsidP="00F76427">
            <w:pPr>
              <w:pStyle w:val="aff2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подвоз обучающихся на олимпиады, конкурсы, мероприятия и др.</w:t>
            </w:r>
          </w:p>
        </w:tc>
      </w:tr>
      <w:tr w:rsidR="00AE1545" w:rsidRPr="00C075BE" w:rsidTr="004A0E51">
        <w:trPr>
          <w:cantSplit/>
          <w:trHeight w:val="240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AD5" w:rsidRPr="00C075BE" w:rsidTr="006F1D8E">
        <w:trPr>
          <w:cantSplit/>
          <w:trHeight w:val="24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414ECD" w:rsidRDefault="005E0AD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5E0AD5" w:rsidRDefault="00660B55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конференциях (Юность Поморья, Форум гражданских инициатив " Я гражданин России", Живая классика</w:t>
            </w:r>
            <w:r w:rsidR="00F7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Default="00660B55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.2.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олимпиаде школьников (регион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этап, муниципальный этап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60B55" w:rsidRDefault="00660B55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  <w:r w:rsidRPr="00660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районного праздника «Юные дарования </w:t>
            </w:r>
            <w:proofErr w:type="spellStart"/>
            <w:r w:rsidRPr="00660B55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Pr="00660B5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E0AD5" w:rsidRPr="00BB1D23" w:rsidRDefault="00660B55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0AD5"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5E0AD5" w:rsidRDefault="009348D2" w:rsidP="00660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D2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  <w:r w:rsidR="00F816D7" w:rsidRPr="00934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Подвоз на олимпиады, конкурсы, мероприятия</w:t>
            </w:r>
            <w:r w:rsidR="00660B55" w:rsidRPr="009348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5BE" w:rsidRPr="00C075BE" w:rsidTr="00414ECD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2020 – 202</w:t>
            </w:r>
            <w:r w:rsidR="00A03768"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414ECD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программе,  </w:t>
            </w:r>
            <w:r w:rsidR="00EB33A3" w:rsidRP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>4 629 436,40</w:t>
            </w:r>
            <w:r w:rsid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  <w:p w:rsidR="00C075BE" w:rsidRPr="00414ECD" w:rsidRDefault="00A806A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r w:rsidR="004C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B33A3" w:rsidRP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>4 629 436,40</w:t>
            </w:r>
            <w:r w:rsid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тной бюджет    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0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альный бюджет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E81229">
              <w:t xml:space="preserve"> 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856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джетные источники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t xml:space="preserve"> </w:t>
            </w:r>
            <w:r w:rsidR="00E81229"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Полномочия в сфере дополнительного образования находятся на муниципальном уровне. 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C873E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все услуги по реализации дополнительных общеразвивающих программ осуществляются через общеобразовательные учреждения. В структуру МБОУ «ОСОШ №2» входят Октябрьская ДЮСШ 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ДЮЦ. Во всех школах созданы школьные спортивные клубы, интеллектуальные клубы. Общий охват дополнительным образованием составляет 78%.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то же время изучение запросов потребителей на рынке дополнительных образовательных услуг говорит о следующем: </w:t>
      </w:r>
    </w:p>
    <w:p w:rsidR="00C075BE" w:rsidRPr="00C075BE" w:rsidRDefault="00C075BE" w:rsidP="00943379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72% </w:t>
      </w:r>
      <w:r w:rsidR="005E0AD5" w:rsidRPr="00C075BE">
        <w:rPr>
          <w:rFonts w:ascii="Times New Roman" w:eastAsia="Times New Roman" w:hAnsi="Times New Roman" w:cs="Times New Roman"/>
          <w:sz w:val="24"/>
          <w:szCs w:val="24"/>
        </w:rPr>
        <w:t>опрошенных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желают заниматься техническим творчеством (видеостудия, фотостудия, основы программирования, робо</w:t>
      </w:r>
      <w:r w:rsidR="00B57ABE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техника); 27% опрошенных – не знают историю и традиции своего края. </w:t>
      </w:r>
    </w:p>
    <w:p w:rsidR="00C075BE" w:rsidRPr="00C075BE" w:rsidRDefault="00C075BE" w:rsidP="00943379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Определённый опыт работы накоплен в УДЮЦ через деятельность детской общественной организации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союз учащихся». В тоже время необходимо проводить работу по включению активных учащихся в «Российское движение школьников» </w:t>
      </w:r>
    </w:p>
    <w:p w:rsidR="00C075BE" w:rsidRPr="00C075BE" w:rsidRDefault="00C075BE" w:rsidP="00C075BE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Настоящая программа разработана для достижения основной цели:</w:t>
      </w:r>
    </w:p>
    <w:p w:rsidR="00AE1545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Выявление и поддержка одаренных (талантливых) детей, создание  условий, обеспечивающих повышение творческой активности, развитию лидерских качеств обучающихся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Подпрограммные мероприятия направлены на решение следующих задач:</w:t>
      </w:r>
    </w:p>
    <w:p w:rsidR="00660B55" w:rsidRPr="00660B55" w:rsidRDefault="00660B55" w:rsidP="00660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B55">
        <w:rPr>
          <w:rFonts w:ascii="Times New Roman" w:eastAsia="Times New Roman" w:hAnsi="Times New Roman" w:cs="Times New Roman"/>
          <w:sz w:val="24"/>
          <w:szCs w:val="24"/>
        </w:rPr>
        <w:t>-Способствовать выявлению талантливых детей, создавать условия для развития и реализации их творческих способностей.</w:t>
      </w:r>
    </w:p>
    <w:p w:rsidR="00C075BE" w:rsidRPr="00660B55" w:rsidRDefault="00AE154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B5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75BE" w:rsidRPr="00660B55">
        <w:rPr>
          <w:rFonts w:ascii="Times New Roman" w:eastAsia="Times New Roman" w:hAnsi="Times New Roman" w:cs="Times New Roman"/>
          <w:sz w:val="24"/>
          <w:szCs w:val="24"/>
        </w:rPr>
        <w:t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</w:t>
      </w:r>
      <w:r w:rsidR="008F1752" w:rsidRPr="00660B55">
        <w:rPr>
          <w:rFonts w:ascii="Times New Roman" w:eastAsia="Times New Roman" w:hAnsi="Times New Roman" w:cs="Times New Roman"/>
          <w:sz w:val="24"/>
          <w:szCs w:val="24"/>
        </w:rPr>
        <w:t>;</w:t>
      </w:r>
      <w:r w:rsidR="00C075BE" w:rsidRPr="00660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разработана на </w:t>
      </w:r>
      <w:r w:rsidRPr="00A03768">
        <w:rPr>
          <w:rFonts w:ascii="Times New Roman" w:eastAsia="Times New Roman" w:hAnsi="Times New Roman" w:cs="Times New Roman"/>
          <w:sz w:val="24"/>
          <w:szCs w:val="24"/>
        </w:rPr>
        <w:t>2020-202</w:t>
      </w:r>
      <w:r w:rsidR="00A03768" w:rsidRPr="00A037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3768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ды.</w:t>
      </w:r>
    </w:p>
    <w:p w:rsidR="0086782B" w:rsidRPr="00C075BE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154" w:rsidRPr="00C075BE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Устьянского муниципального 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рограммы,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подлежат уточнению при формировании бюджета Устьянского муниципального 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</w:t>
      </w:r>
      <w:r w:rsidR="000D3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Подпрограммы по источникам, направлениям расходования средств по годам:</w:t>
      </w:r>
    </w:p>
    <w:p w:rsidR="00BC3154" w:rsidRPr="00C075BE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93"/>
        <w:gridCol w:w="1134"/>
        <w:gridCol w:w="1134"/>
        <w:gridCol w:w="1134"/>
        <w:gridCol w:w="1134"/>
        <w:gridCol w:w="1276"/>
        <w:gridCol w:w="1134"/>
        <w:gridCol w:w="1134"/>
      </w:tblGrid>
      <w:tr w:rsidR="00247545" w:rsidRPr="00C075BE" w:rsidTr="00247545">
        <w:trPr>
          <w:cantSplit/>
          <w:trHeight w:val="240"/>
        </w:trPr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5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и направления       </w:t>
            </w:r>
            <w:r w:rsidRPr="002475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5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    </w:t>
            </w:r>
            <w:r w:rsidRPr="002475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финансирования,</w:t>
            </w:r>
            <w:r w:rsidRPr="002475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всего     </w:t>
            </w:r>
          </w:p>
        </w:tc>
        <w:tc>
          <w:tcPr>
            <w:tcW w:w="69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247545" w:rsidRPr="00C075BE" w:rsidRDefault="00247545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C075BE" w:rsidRDefault="00247545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EB33A3" w:rsidRPr="00C075BE" w:rsidTr="00247545">
        <w:trPr>
          <w:cantSplit/>
          <w:trHeight w:val="480"/>
        </w:trPr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 по программе,</w:t>
            </w:r>
          </w:p>
          <w:p w:rsidR="00EB33A3" w:rsidRPr="00EB33A3" w:rsidRDefault="00EB33A3" w:rsidP="00EB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том числе: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4 629 436,40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550 591,55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1 455 142,75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1 466 702,10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1 466 702,10</w:t>
            </w:r>
          </w:p>
        </w:tc>
      </w:tr>
      <w:tr w:rsidR="00EB33A3" w:rsidRPr="00C075BE" w:rsidTr="00247545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Местный бюджет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4 629 436,40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550 591,55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1 455 142,75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1 466 702,10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1 466 702,10</w:t>
            </w:r>
          </w:p>
        </w:tc>
      </w:tr>
      <w:tr w:rsidR="00EB33A3" w:rsidRPr="00C075BE" w:rsidTr="00247545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бюджет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B33A3" w:rsidRPr="00C075BE" w:rsidTr="00247545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Федеральный бюджет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33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47545" w:rsidRPr="00C075BE" w:rsidTr="00247545">
        <w:trPr>
          <w:cantSplit/>
          <w:trHeight w:val="24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754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7545" w:rsidRPr="00247545" w:rsidRDefault="00247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C075BE" w:rsidRPr="00E174C9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 Подпрограммы является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правление образования администрации Устьянск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, образовательные организации. </w:t>
      </w:r>
    </w:p>
    <w:p w:rsidR="00C075BE" w:rsidRPr="00E174C9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исполнитель:</w:t>
      </w:r>
    </w:p>
    <w:p w:rsidR="00C075BE" w:rsidRPr="008F1752" w:rsidRDefault="008F1752" w:rsidP="0094337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75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075BE" w:rsidRPr="008F1752">
        <w:rPr>
          <w:rFonts w:ascii="Times New Roman" w:eastAsia="Times New Roman" w:hAnsi="Times New Roman" w:cs="Times New Roman"/>
          <w:sz w:val="24"/>
          <w:szCs w:val="24"/>
        </w:rPr>
        <w:t>беспечивает выполнение мероприятий Подпрограммы в соответствии с действующим законодательством Российской Федер</w:t>
      </w:r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ации и</w:t>
      </w:r>
      <w:r w:rsidR="00C87F81" w:rsidRPr="008F1752">
        <w:t xml:space="preserve"> </w:t>
      </w:r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8F1752" w:rsidRDefault="008F1752" w:rsidP="0094337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75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075BE" w:rsidRPr="008F1752">
        <w:rPr>
          <w:rFonts w:ascii="Times New Roman" w:eastAsia="Times New Roman" w:hAnsi="Times New Roman" w:cs="Times New Roman"/>
          <w:sz w:val="24"/>
          <w:szCs w:val="24"/>
        </w:rPr>
        <w:t>есет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093" w:rsidRDefault="00D77093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FEB" w:rsidRPr="00FA6FEB" w:rsidRDefault="00901CA3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</w:t>
      </w:r>
    </w:p>
    <w:p w:rsidR="008F1752" w:rsidRDefault="00FA6FEB" w:rsidP="008F1752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 конечных результатов подпрограммы</w:t>
      </w:r>
    </w:p>
    <w:p w:rsidR="00B444AC" w:rsidRPr="00B444AC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В рамках реализации подпрограммы, при запланированных объемах финансирования, ожидается 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остижение следующих результатов</w:t>
      </w:r>
      <w:r w:rsidR="00B444AC" w:rsidRPr="00B444A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70% детей с ОВЗ охваченных программами дополнительного образования</w:t>
      </w:r>
      <w:r w:rsidR="00265BC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том числе с по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мощью дистанционных технологий.</w:t>
      </w:r>
      <w:r w:rsidR="00C873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НП «Успех каждого ребенка»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8% стали участниками   районного праздника  «Юные дарования </w:t>
      </w:r>
      <w:proofErr w:type="spellStart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Устьи</w:t>
      </w:r>
      <w:proofErr w:type="spellEnd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Участие во всероссийской олимпиаде школьников: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Школьный этап – 60%      Муниципальный этап – 35%</w:t>
      </w:r>
    </w:p>
    <w:p w:rsidR="00FA6FEB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Региональный этап – 6%       Заключительный этап -0,06%</w:t>
      </w:r>
    </w:p>
    <w:p w:rsidR="00BC3154" w:rsidRPr="00FA6FEB" w:rsidRDefault="00BC3154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75BE" w:rsidRPr="00D77093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16" w:firstLine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770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Подпрограмма 5</w:t>
      </w:r>
    </w:p>
    <w:p w:rsidR="00C075BE" w:rsidRPr="00C075BE" w:rsidRDefault="00414EC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реализации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674FF1" w:rsidRDefault="00674FF1" w:rsidP="00674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D77093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80"/>
      </w:tblGrid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599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075BE" w:rsidRPr="00C075BE" w:rsidTr="00674FF1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Соисполнители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подпрограммы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эффективной деятельности органов исполнительной власти в сфере образования</w:t>
            </w:r>
          </w:p>
        </w:tc>
      </w:tr>
      <w:tr w:rsidR="00C075BE" w:rsidRPr="00C075BE" w:rsidTr="00674FF1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9348D2" w:rsidRDefault="00C075BE" w:rsidP="009348D2">
            <w:pPr>
              <w:pStyle w:val="aff2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8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эффективную деятельность Управления образования для реализации  Программы</w:t>
            </w: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251F43" w:rsidRDefault="00C873E4" w:rsidP="00C873E4">
            <w:pPr>
              <w:pStyle w:val="aff2"/>
              <w:numPr>
                <w:ilvl w:val="1"/>
                <w:numId w:val="23"/>
              </w:numPr>
              <w:spacing w:after="0" w:line="240" w:lineRule="auto"/>
              <w:ind w:left="0" w:firstLine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органов местного самоуправления в сфере образования</w:t>
            </w:r>
          </w:p>
        </w:tc>
      </w:tr>
      <w:tr w:rsidR="00C075BE" w:rsidRPr="00C075BE" w:rsidTr="00674FF1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2020 – 202</w:t>
            </w:r>
            <w:r w:rsidR="00A03768"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3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годы: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674FF1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  <w:r w:rsidR="00FC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B33A3" w:rsidRP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>81 450 782,64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14ECD" w:rsidRDefault="00A806AC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B33A3" w:rsidRP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>81 450 782,64</w:t>
            </w:r>
            <w:r w:rsidR="00EB3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14ECD" w:rsidRDefault="00856BE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0</w:t>
            </w:r>
            <w:r w:rsidRPr="00856BE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3C13B9">
              <w:t xml:space="preserve">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юджетные источники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4A2AC2" w:rsidRDefault="004A2AC2" w:rsidP="004A2A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74F" w:rsidRPr="00C075BE" w:rsidRDefault="00E6474F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Устьянского муниципального 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области.</w:t>
      </w:r>
    </w:p>
    <w:p w:rsidR="00C075BE" w:rsidRPr="00943379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рограммы, подлежат уточнению при формировании бюджета Устьянского муниципального </w:t>
      </w:r>
      <w:r w:rsidR="005D599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 и области на соответствующий финансовый год, с учетом возможностей местного и областного бюджетов.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по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источникам, направлениям расходования средств по годам:</w:t>
      </w:r>
    </w:p>
    <w:tbl>
      <w:tblPr>
        <w:tblW w:w="94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2"/>
        <w:gridCol w:w="1134"/>
        <w:gridCol w:w="1134"/>
        <w:gridCol w:w="1134"/>
        <w:gridCol w:w="1134"/>
        <w:gridCol w:w="1134"/>
        <w:gridCol w:w="1134"/>
        <w:gridCol w:w="1134"/>
      </w:tblGrid>
      <w:tr w:rsidR="009C5ADD" w:rsidRPr="00C075BE" w:rsidTr="004B245C">
        <w:trPr>
          <w:cantSplit/>
          <w:trHeight w:val="240"/>
        </w:trPr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ADD" w:rsidRPr="009C5ADD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Источники и направления       </w:t>
            </w: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ADD" w:rsidRPr="009C5ADD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    </w:t>
            </w: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финансирования, всего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9C5ADD" w:rsidRPr="00C075BE" w:rsidTr="009C5ADD">
        <w:trPr>
          <w:cantSplit/>
          <w:trHeight w:val="240"/>
        </w:trPr>
        <w:tc>
          <w:tcPr>
            <w:tcW w:w="1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C075BE" w:rsidRDefault="009C5ADD" w:rsidP="009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9C5ADD" w:rsidRPr="00C075BE" w:rsidRDefault="009C5ADD" w:rsidP="009C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Default="009C5ADD" w:rsidP="009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9C5ADD" w:rsidRPr="00C075BE" w:rsidRDefault="009C5ADD" w:rsidP="009C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33A3" w:rsidRPr="00C075BE" w:rsidTr="009C5ADD">
        <w:trPr>
          <w:cantSplit/>
          <w:trHeight w:val="480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9C5ADD" w:rsidRDefault="00EB33A3" w:rsidP="00EB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программе,</w:t>
            </w:r>
          </w:p>
          <w:p w:rsidR="00EB33A3" w:rsidRPr="009C5ADD" w:rsidRDefault="00EB33A3" w:rsidP="00EB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том числе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81 450 782,64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13 370 422,13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13 699 325,03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14 738 271,00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19 146 143,71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19 734 258,76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20 496 620,77</w:t>
            </w:r>
          </w:p>
        </w:tc>
      </w:tr>
      <w:tr w:rsidR="00EB33A3" w:rsidRPr="00C075BE" w:rsidTr="009C5ADD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9C5ADD" w:rsidRDefault="00EB33A3" w:rsidP="00EB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</w:t>
            </w: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ый бюджет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81 450 782,64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13 370 422,13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13 699 325,03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14 738 271,00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19 146 143,71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19 734 258,76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20 496 620,77</w:t>
            </w:r>
          </w:p>
        </w:tc>
      </w:tr>
      <w:tr w:rsidR="00EB33A3" w:rsidRPr="00C075BE" w:rsidTr="009C5ADD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9C5ADD" w:rsidRDefault="00EB33A3" w:rsidP="00EB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Областной бюджет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B33A3" w:rsidRPr="00C075BE" w:rsidTr="009C5ADD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9C5ADD" w:rsidRDefault="00EB33A3" w:rsidP="00EB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бюджет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33A3" w:rsidRPr="00EB33A3" w:rsidRDefault="00EB33A3" w:rsidP="00EB33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B33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C5ADD" w:rsidRPr="00C075BE" w:rsidTr="009C5ADD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Внебюджетные источники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DD" w:rsidRPr="009C5ADD" w:rsidRDefault="009C5AD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DD" w:rsidRPr="009C5ADD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DD" w:rsidRPr="009C5ADD" w:rsidRDefault="009C5ADD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DD" w:rsidRPr="009C5ADD" w:rsidRDefault="009C5AD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5ADD" w:rsidRPr="009C5ADD" w:rsidRDefault="009C5AD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DD" w:rsidRPr="009C5ADD" w:rsidRDefault="009C5AD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C5AD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ADD" w:rsidRPr="009C5ADD" w:rsidRDefault="009C5ADD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Настоящая подпрограмма разработана для достижения основной цели - 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Обеспечение эффективной деятельности органов исполнительной власти в сфере образования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Подпрограммные мероприятия направлены на решение следующих задач:</w:t>
      </w:r>
    </w:p>
    <w:p w:rsidR="0086782B" w:rsidRPr="00C075BE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Обеспечить эффективную деятельность Управления образования для реализации 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этапы, осуществляется по мере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разработана на </w:t>
      </w:r>
      <w:r w:rsidRPr="00A03768">
        <w:rPr>
          <w:rFonts w:ascii="Times New Roman" w:eastAsia="Times New Roman" w:hAnsi="Times New Roman" w:cs="Times New Roman"/>
          <w:sz w:val="24"/>
          <w:szCs w:val="24"/>
        </w:rPr>
        <w:t>2020-202</w:t>
      </w:r>
      <w:r w:rsidR="00A03768" w:rsidRPr="00A037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03768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E81DE5" w:rsidRPr="0086782B" w:rsidRDefault="00E81DE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E5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в</w:t>
      </w:r>
      <w:r w:rsidRPr="00E81DE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приложением 2</w:t>
      </w:r>
    </w:p>
    <w:p w:rsid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Механизм реализации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 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рограммы является Управление образования администрации Устьянск</w:t>
      </w:r>
      <w:r w:rsidR="00901CA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901CA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3E4">
        <w:rPr>
          <w:rFonts w:ascii="Times New Roman" w:eastAsia="Times New Roman" w:hAnsi="Times New Roman" w:cs="Times New Roman"/>
          <w:sz w:val="24"/>
          <w:szCs w:val="24"/>
        </w:rPr>
        <w:t>округа Архангельской области.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Ответственные исполнители: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1. Обеспечивают выполнение мероприятий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рограммы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</w:t>
      </w:r>
      <w:r w:rsidR="00E174C9">
        <w:rPr>
          <w:rFonts w:ascii="Times New Roman" w:eastAsia="Times New Roman" w:hAnsi="Times New Roman" w:cs="Times New Roman"/>
          <w:sz w:val="24"/>
          <w:szCs w:val="24"/>
        </w:rPr>
        <w:t xml:space="preserve">ательством Российской Федерации и </w:t>
      </w:r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2. 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C075BE" w:rsidRPr="00943379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b/>
          <w:sz w:val="24"/>
          <w:szCs w:val="24"/>
        </w:rPr>
        <w:t>Организация управления программой и контроль за ходом ее реализации</w:t>
      </w:r>
    </w:p>
    <w:p w:rsidR="00C075BE" w:rsidRDefault="00E2063C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рограммой и контроль за ходом ее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реализации осуществляется в соответствии с разделом 5 Порядка разработки, реализации и оценки эффективности муниципальных прогр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амм 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стьянского муниципального </w:t>
      </w:r>
      <w:r w:rsidR="00C873E4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>, утвержденного п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остановлением администрации Устьянского муниципального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3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093" w:rsidRPr="000D3A83">
        <w:rPr>
          <w:rFonts w:ascii="Times New Roman" w:eastAsia="Times New Roman" w:hAnsi="Times New Roman" w:cs="Times New Roman"/>
          <w:sz w:val="24"/>
          <w:szCs w:val="24"/>
        </w:rPr>
        <w:t>от 02.03.2022 года №391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A83" w:rsidRPr="00C075BE" w:rsidRDefault="000D3A83" w:rsidP="00D77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FEB" w:rsidRPr="00B444AC" w:rsidRDefault="00FA6FEB" w:rsidP="00FA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C075BE" w:rsidRPr="00B444AC" w:rsidRDefault="00FA6FEB" w:rsidP="00FA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B444AC" w:rsidRPr="00FA6FEB" w:rsidRDefault="00B444AC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</w:t>
      </w: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075BE" w:rsidRPr="00C075BE" w:rsidRDefault="00FA6FEB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075BE" w:rsidRPr="00C075BE" w:rsidSect="00C075BE">
          <w:footerReference w:type="default" r:id="rId8"/>
          <w:footerReference w:type="first" r:id="rId9"/>
          <w:pgSz w:w="11906" w:h="16838" w:code="9"/>
          <w:pgMar w:top="426" w:right="707" w:bottom="567" w:left="1559" w:header="709" w:footer="0" w:gutter="0"/>
          <w:cols w:space="708"/>
          <w:titlePg/>
          <w:docGrid w:linePitch="360"/>
        </w:sect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Эффективность ре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ализации муниципальной программы</w:t>
      </w:r>
      <w:r w:rsidRPr="00B444AC">
        <w:rPr>
          <w:rFonts w:ascii="Times New Roman" w:eastAsia="Times New Roman" w:hAnsi="Times New Roman" w:cs="Times New Roman"/>
          <w:sz w:val="24"/>
          <w:szCs w:val="24"/>
        </w:rPr>
        <w:t xml:space="preserve"> не ниже</w:t>
      </w:r>
      <w:r w:rsidR="005B2953">
        <w:rPr>
          <w:rFonts w:ascii="Times New Roman" w:eastAsia="Times New Roman" w:hAnsi="Times New Roman" w:cs="Times New Roman"/>
          <w:sz w:val="24"/>
          <w:szCs w:val="24"/>
        </w:rPr>
        <w:t xml:space="preserve"> 0,9</w:t>
      </w:r>
    </w:p>
    <w:p w:rsidR="00C70ECD" w:rsidRPr="00743B17" w:rsidRDefault="00C70ECD" w:rsidP="005B2953">
      <w:pPr>
        <w:widowControl w:val="0"/>
        <w:autoSpaceDE w:val="0"/>
        <w:autoSpaceDN w:val="0"/>
        <w:adjustRightInd w:val="0"/>
        <w:spacing w:after="108" w:line="240" w:lineRule="auto"/>
        <w:outlineLvl w:val="0"/>
      </w:pPr>
      <w:bookmarkStart w:id="2" w:name="_Таблица_1"/>
      <w:bookmarkStart w:id="3" w:name="_Таблица_9"/>
      <w:bookmarkStart w:id="4" w:name="_Таблица_10"/>
      <w:bookmarkStart w:id="5" w:name="_Таблица_13"/>
      <w:bookmarkEnd w:id="0"/>
      <w:bookmarkEnd w:id="2"/>
      <w:bookmarkEnd w:id="3"/>
      <w:bookmarkEnd w:id="4"/>
      <w:bookmarkEnd w:id="5"/>
    </w:p>
    <w:sectPr w:rsidR="00C70ECD" w:rsidRPr="00743B17" w:rsidSect="00C07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A17" w:rsidRDefault="00D21A17">
      <w:pPr>
        <w:spacing w:after="0" w:line="240" w:lineRule="auto"/>
      </w:pPr>
      <w:r>
        <w:separator/>
      </w:r>
    </w:p>
  </w:endnote>
  <w:endnote w:type="continuationSeparator" w:id="0">
    <w:p w:rsidR="00D21A17" w:rsidRDefault="00D2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766" w:rsidRDefault="00F020AC">
    <w:pPr>
      <w:pStyle w:val="af0"/>
      <w:jc w:val="right"/>
    </w:pPr>
    <w:r>
      <w:fldChar w:fldCharType="begin"/>
    </w:r>
    <w:r w:rsidR="00AE7766">
      <w:instrText>PAGE   \* MERGEFORMAT</w:instrText>
    </w:r>
    <w:r>
      <w:fldChar w:fldCharType="separate"/>
    </w:r>
    <w:r w:rsidR="00DB55F1">
      <w:rPr>
        <w:noProof/>
      </w:rPr>
      <w:t>19</w:t>
    </w:r>
    <w:r>
      <w:rPr>
        <w:noProof/>
      </w:rPr>
      <w:fldChar w:fldCharType="end"/>
    </w:r>
  </w:p>
  <w:p w:rsidR="00AE7766" w:rsidRDefault="00AE776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766" w:rsidRDefault="00F020AC">
    <w:pPr>
      <w:pStyle w:val="af0"/>
      <w:jc w:val="center"/>
    </w:pPr>
    <w:r>
      <w:fldChar w:fldCharType="begin"/>
    </w:r>
    <w:r w:rsidR="00AE7766">
      <w:instrText>PAGE   \* MERGEFORMAT</w:instrText>
    </w:r>
    <w:r>
      <w:fldChar w:fldCharType="separate"/>
    </w:r>
    <w:r w:rsidR="00DB55F1">
      <w:rPr>
        <w:noProof/>
      </w:rPr>
      <w:t>1</w:t>
    </w:r>
    <w:r>
      <w:rPr>
        <w:noProof/>
      </w:rPr>
      <w:fldChar w:fldCharType="end"/>
    </w:r>
  </w:p>
  <w:p w:rsidR="00AE7766" w:rsidRDefault="00AE776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A17" w:rsidRDefault="00D21A17">
      <w:pPr>
        <w:spacing w:after="0" w:line="240" w:lineRule="auto"/>
      </w:pPr>
      <w:r>
        <w:separator/>
      </w:r>
    </w:p>
  </w:footnote>
  <w:footnote w:type="continuationSeparator" w:id="0">
    <w:p w:rsidR="00D21A17" w:rsidRDefault="00D2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540"/>
    <w:multiLevelType w:val="multilevel"/>
    <w:tmpl w:val="4D1CA50E"/>
    <w:lvl w:ilvl="0">
      <w:start w:val="4"/>
      <w:numFmt w:val="decimal"/>
      <w:lvlText w:val="%1."/>
      <w:lvlJc w:val="left"/>
      <w:pPr>
        <w:ind w:left="22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3" w:hanging="1800"/>
      </w:pPr>
      <w:rPr>
        <w:rFonts w:hint="default"/>
      </w:rPr>
    </w:lvl>
  </w:abstractNum>
  <w:abstractNum w:abstractNumId="1">
    <w:nsid w:val="032B430D"/>
    <w:multiLevelType w:val="hybridMultilevel"/>
    <w:tmpl w:val="6640FF40"/>
    <w:lvl w:ilvl="0" w:tplc="3E1C0A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550D88"/>
    <w:multiLevelType w:val="hybridMultilevel"/>
    <w:tmpl w:val="6C72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A7B8A"/>
    <w:multiLevelType w:val="hybridMultilevel"/>
    <w:tmpl w:val="E098BCE2"/>
    <w:lvl w:ilvl="0" w:tplc="9856C7AE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4">
    <w:nsid w:val="08C47491"/>
    <w:multiLevelType w:val="hybridMultilevel"/>
    <w:tmpl w:val="4D98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42BD4"/>
    <w:multiLevelType w:val="hybridMultilevel"/>
    <w:tmpl w:val="A502D3BA"/>
    <w:lvl w:ilvl="0" w:tplc="DF28B2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A1D3668"/>
    <w:multiLevelType w:val="hybridMultilevel"/>
    <w:tmpl w:val="2C60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12440"/>
    <w:multiLevelType w:val="multilevel"/>
    <w:tmpl w:val="4796A0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127A7701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E04893"/>
    <w:multiLevelType w:val="multilevel"/>
    <w:tmpl w:val="FBAA3A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8F3471B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B945BD"/>
    <w:multiLevelType w:val="hybridMultilevel"/>
    <w:tmpl w:val="2E8E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512D33"/>
    <w:multiLevelType w:val="multilevel"/>
    <w:tmpl w:val="25F6A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B0B0D61"/>
    <w:multiLevelType w:val="hybridMultilevel"/>
    <w:tmpl w:val="D6BE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D1784"/>
    <w:multiLevelType w:val="hybridMultilevel"/>
    <w:tmpl w:val="A1FC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C2030"/>
    <w:multiLevelType w:val="hybridMultilevel"/>
    <w:tmpl w:val="321C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046C8"/>
    <w:multiLevelType w:val="multilevel"/>
    <w:tmpl w:val="56EE3D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A8E0954"/>
    <w:multiLevelType w:val="hybridMultilevel"/>
    <w:tmpl w:val="14AA2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C232C2"/>
    <w:multiLevelType w:val="multilevel"/>
    <w:tmpl w:val="4586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DC20EDC"/>
    <w:multiLevelType w:val="hybridMultilevel"/>
    <w:tmpl w:val="ED2401F4"/>
    <w:lvl w:ilvl="0" w:tplc="0419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20">
    <w:nsid w:val="43D21131"/>
    <w:multiLevelType w:val="multilevel"/>
    <w:tmpl w:val="DADA6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C2D2AD3"/>
    <w:multiLevelType w:val="hybridMultilevel"/>
    <w:tmpl w:val="260865B6"/>
    <w:lvl w:ilvl="0" w:tplc="1994B5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E1C00"/>
    <w:multiLevelType w:val="hybridMultilevel"/>
    <w:tmpl w:val="A422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E66E7"/>
    <w:multiLevelType w:val="hybridMultilevel"/>
    <w:tmpl w:val="FE406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B6307"/>
    <w:multiLevelType w:val="multilevel"/>
    <w:tmpl w:val="84ECEF1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6C21F2F"/>
    <w:multiLevelType w:val="hybridMultilevel"/>
    <w:tmpl w:val="D39E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7202B"/>
    <w:multiLevelType w:val="multilevel"/>
    <w:tmpl w:val="8F0417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27">
    <w:nsid w:val="5E872AF1"/>
    <w:multiLevelType w:val="multilevel"/>
    <w:tmpl w:val="BC663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EA532D0"/>
    <w:multiLevelType w:val="hybridMultilevel"/>
    <w:tmpl w:val="1FE2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10F91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E47109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2226F7"/>
    <w:multiLevelType w:val="multilevel"/>
    <w:tmpl w:val="1A987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46428E3"/>
    <w:multiLevelType w:val="hybridMultilevel"/>
    <w:tmpl w:val="2A44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B62E9"/>
    <w:multiLevelType w:val="hybridMultilevel"/>
    <w:tmpl w:val="8264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6256F"/>
    <w:multiLevelType w:val="multilevel"/>
    <w:tmpl w:val="7416E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35">
    <w:nsid w:val="68C92F29"/>
    <w:multiLevelType w:val="multilevel"/>
    <w:tmpl w:val="C2386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CF4175E"/>
    <w:multiLevelType w:val="multilevel"/>
    <w:tmpl w:val="591AA13C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289324C"/>
    <w:multiLevelType w:val="hybridMultilevel"/>
    <w:tmpl w:val="7AFA3CC0"/>
    <w:lvl w:ilvl="0" w:tplc="B99C196A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38">
    <w:nsid w:val="79B261DD"/>
    <w:multiLevelType w:val="hybridMultilevel"/>
    <w:tmpl w:val="1AC0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9"/>
  </w:num>
  <w:num w:numId="4">
    <w:abstractNumId w:val="5"/>
  </w:num>
  <w:num w:numId="5">
    <w:abstractNumId w:val="30"/>
  </w:num>
  <w:num w:numId="6">
    <w:abstractNumId w:val="19"/>
  </w:num>
  <w:num w:numId="7">
    <w:abstractNumId w:val="12"/>
  </w:num>
  <w:num w:numId="8">
    <w:abstractNumId w:val="37"/>
  </w:num>
  <w:num w:numId="9">
    <w:abstractNumId w:val="7"/>
  </w:num>
  <w:num w:numId="10">
    <w:abstractNumId w:val="11"/>
  </w:num>
  <w:num w:numId="11">
    <w:abstractNumId w:val="21"/>
  </w:num>
  <w:num w:numId="12">
    <w:abstractNumId w:val="10"/>
  </w:num>
  <w:num w:numId="13">
    <w:abstractNumId w:val="38"/>
  </w:num>
  <w:num w:numId="14">
    <w:abstractNumId w:val="32"/>
  </w:num>
  <w:num w:numId="15">
    <w:abstractNumId w:val="28"/>
  </w:num>
  <w:num w:numId="16">
    <w:abstractNumId w:val="13"/>
  </w:num>
  <w:num w:numId="17">
    <w:abstractNumId w:val="3"/>
  </w:num>
  <w:num w:numId="18">
    <w:abstractNumId w:val="8"/>
  </w:num>
  <w:num w:numId="19">
    <w:abstractNumId w:val="25"/>
  </w:num>
  <w:num w:numId="20">
    <w:abstractNumId w:val="15"/>
  </w:num>
  <w:num w:numId="21">
    <w:abstractNumId w:val="6"/>
  </w:num>
  <w:num w:numId="22">
    <w:abstractNumId w:val="14"/>
  </w:num>
  <w:num w:numId="23">
    <w:abstractNumId w:val="20"/>
  </w:num>
  <w:num w:numId="24">
    <w:abstractNumId w:val="23"/>
  </w:num>
  <w:num w:numId="25">
    <w:abstractNumId w:val="22"/>
  </w:num>
  <w:num w:numId="26">
    <w:abstractNumId w:val="2"/>
  </w:num>
  <w:num w:numId="27">
    <w:abstractNumId w:val="4"/>
  </w:num>
  <w:num w:numId="28">
    <w:abstractNumId w:val="34"/>
  </w:num>
  <w:num w:numId="29">
    <w:abstractNumId w:val="9"/>
  </w:num>
  <w:num w:numId="30">
    <w:abstractNumId w:val="24"/>
  </w:num>
  <w:num w:numId="31">
    <w:abstractNumId w:val="35"/>
  </w:num>
  <w:num w:numId="32">
    <w:abstractNumId w:val="27"/>
  </w:num>
  <w:num w:numId="33">
    <w:abstractNumId w:val="26"/>
  </w:num>
  <w:num w:numId="34">
    <w:abstractNumId w:val="0"/>
  </w:num>
  <w:num w:numId="35">
    <w:abstractNumId w:val="31"/>
  </w:num>
  <w:num w:numId="36">
    <w:abstractNumId w:val="1"/>
  </w:num>
  <w:num w:numId="37">
    <w:abstractNumId w:val="33"/>
  </w:num>
  <w:num w:numId="38">
    <w:abstractNumId w:val="36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75BE"/>
    <w:rsid w:val="00007261"/>
    <w:rsid w:val="00010E0F"/>
    <w:rsid w:val="000148BA"/>
    <w:rsid w:val="000176B0"/>
    <w:rsid w:val="00017A9C"/>
    <w:rsid w:val="00020103"/>
    <w:rsid w:val="000226A6"/>
    <w:rsid w:val="00024741"/>
    <w:rsid w:val="00027D26"/>
    <w:rsid w:val="0003048D"/>
    <w:rsid w:val="000304CE"/>
    <w:rsid w:val="00031731"/>
    <w:rsid w:val="00034A17"/>
    <w:rsid w:val="00034BE9"/>
    <w:rsid w:val="000352C8"/>
    <w:rsid w:val="0004028D"/>
    <w:rsid w:val="00042303"/>
    <w:rsid w:val="00053D68"/>
    <w:rsid w:val="00057123"/>
    <w:rsid w:val="00061487"/>
    <w:rsid w:val="00062D10"/>
    <w:rsid w:val="00065C38"/>
    <w:rsid w:val="00066EE4"/>
    <w:rsid w:val="00067355"/>
    <w:rsid w:val="000711A6"/>
    <w:rsid w:val="0007340C"/>
    <w:rsid w:val="00076DE3"/>
    <w:rsid w:val="000778E9"/>
    <w:rsid w:val="00077F63"/>
    <w:rsid w:val="0008288A"/>
    <w:rsid w:val="000837B2"/>
    <w:rsid w:val="00085C61"/>
    <w:rsid w:val="000960B4"/>
    <w:rsid w:val="000A3C11"/>
    <w:rsid w:val="000A4F9C"/>
    <w:rsid w:val="000B4127"/>
    <w:rsid w:val="000B7714"/>
    <w:rsid w:val="000C0DAB"/>
    <w:rsid w:val="000C2405"/>
    <w:rsid w:val="000C2964"/>
    <w:rsid w:val="000C69F9"/>
    <w:rsid w:val="000D003D"/>
    <w:rsid w:val="000D0E67"/>
    <w:rsid w:val="000D1D19"/>
    <w:rsid w:val="000D3A83"/>
    <w:rsid w:val="000E0C6F"/>
    <w:rsid w:val="000E1C1C"/>
    <w:rsid w:val="000E5E56"/>
    <w:rsid w:val="000F1971"/>
    <w:rsid w:val="000F251B"/>
    <w:rsid w:val="000F2714"/>
    <w:rsid w:val="000F513B"/>
    <w:rsid w:val="001038E6"/>
    <w:rsid w:val="001049A9"/>
    <w:rsid w:val="00110039"/>
    <w:rsid w:val="00114DB4"/>
    <w:rsid w:val="00116CAA"/>
    <w:rsid w:val="001179A9"/>
    <w:rsid w:val="00123545"/>
    <w:rsid w:val="001259DE"/>
    <w:rsid w:val="00127C41"/>
    <w:rsid w:val="00131217"/>
    <w:rsid w:val="0013126C"/>
    <w:rsid w:val="00131C53"/>
    <w:rsid w:val="00132A26"/>
    <w:rsid w:val="00134F62"/>
    <w:rsid w:val="00135292"/>
    <w:rsid w:val="001401C3"/>
    <w:rsid w:val="001422A0"/>
    <w:rsid w:val="00146E38"/>
    <w:rsid w:val="00152E36"/>
    <w:rsid w:val="001530AC"/>
    <w:rsid w:val="00156F29"/>
    <w:rsid w:val="00157624"/>
    <w:rsid w:val="00160B78"/>
    <w:rsid w:val="0016569F"/>
    <w:rsid w:val="00165E7A"/>
    <w:rsid w:val="00177057"/>
    <w:rsid w:val="00177E3B"/>
    <w:rsid w:val="00180E30"/>
    <w:rsid w:val="00183F86"/>
    <w:rsid w:val="001854C0"/>
    <w:rsid w:val="00186D94"/>
    <w:rsid w:val="001928FD"/>
    <w:rsid w:val="001936AD"/>
    <w:rsid w:val="00194909"/>
    <w:rsid w:val="00194BD4"/>
    <w:rsid w:val="001969EF"/>
    <w:rsid w:val="00197E5B"/>
    <w:rsid w:val="001A1BF2"/>
    <w:rsid w:val="001A7D8A"/>
    <w:rsid w:val="001B34F2"/>
    <w:rsid w:val="001B438F"/>
    <w:rsid w:val="001C124C"/>
    <w:rsid w:val="001C5A4F"/>
    <w:rsid w:val="001D0EDC"/>
    <w:rsid w:val="001D1510"/>
    <w:rsid w:val="001D19F6"/>
    <w:rsid w:val="001D3CEE"/>
    <w:rsid w:val="001D3DC3"/>
    <w:rsid w:val="001D589F"/>
    <w:rsid w:val="001F0A5D"/>
    <w:rsid w:val="001F5180"/>
    <w:rsid w:val="00201855"/>
    <w:rsid w:val="00203F0D"/>
    <w:rsid w:val="002046C2"/>
    <w:rsid w:val="0020528E"/>
    <w:rsid w:val="002058A9"/>
    <w:rsid w:val="00205B32"/>
    <w:rsid w:val="0020760D"/>
    <w:rsid w:val="00207713"/>
    <w:rsid w:val="002138AE"/>
    <w:rsid w:val="00214071"/>
    <w:rsid w:val="00214B54"/>
    <w:rsid w:val="00217448"/>
    <w:rsid w:val="00217FE1"/>
    <w:rsid w:val="00220FDE"/>
    <w:rsid w:val="00221556"/>
    <w:rsid w:val="00221DE5"/>
    <w:rsid w:val="00223A3B"/>
    <w:rsid w:val="00231E39"/>
    <w:rsid w:val="00232808"/>
    <w:rsid w:val="002411BC"/>
    <w:rsid w:val="002416B3"/>
    <w:rsid w:val="00243477"/>
    <w:rsid w:val="00243E1A"/>
    <w:rsid w:val="00247545"/>
    <w:rsid w:val="00250845"/>
    <w:rsid w:val="00251F43"/>
    <w:rsid w:val="00252D0C"/>
    <w:rsid w:val="002534EB"/>
    <w:rsid w:val="00253F18"/>
    <w:rsid w:val="00257B15"/>
    <w:rsid w:val="00265BC1"/>
    <w:rsid w:val="00266974"/>
    <w:rsid w:val="002722A5"/>
    <w:rsid w:val="002743BC"/>
    <w:rsid w:val="0028091B"/>
    <w:rsid w:val="002822D7"/>
    <w:rsid w:val="00282E30"/>
    <w:rsid w:val="00290046"/>
    <w:rsid w:val="00297418"/>
    <w:rsid w:val="002A0EAA"/>
    <w:rsid w:val="002A4767"/>
    <w:rsid w:val="002B6D3A"/>
    <w:rsid w:val="002B7933"/>
    <w:rsid w:val="002C4E02"/>
    <w:rsid w:val="002C4E2C"/>
    <w:rsid w:val="002C5D05"/>
    <w:rsid w:val="002C642F"/>
    <w:rsid w:val="002C64FA"/>
    <w:rsid w:val="002D15F7"/>
    <w:rsid w:val="002D41A5"/>
    <w:rsid w:val="002D4561"/>
    <w:rsid w:val="002E27F1"/>
    <w:rsid w:val="002E41B8"/>
    <w:rsid w:val="002F1372"/>
    <w:rsid w:val="002F1379"/>
    <w:rsid w:val="002F1B82"/>
    <w:rsid w:val="002F44D3"/>
    <w:rsid w:val="002F464A"/>
    <w:rsid w:val="002F70A3"/>
    <w:rsid w:val="002F7CAC"/>
    <w:rsid w:val="003027FC"/>
    <w:rsid w:val="0030731B"/>
    <w:rsid w:val="003145D5"/>
    <w:rsid w:val="00314FB1"/>
    <w:rsid w:val="003247E4"/>
    <w:rsid w:val="00325EEF"/>
    <w:rsid w:val="00333F1C"/>
    <w:rsid w:val="00335937"/>
    <w:rsid w:val="00336CCF"/>
    <w:rsid w:val="003401E7"/>
    <w:rsid w:val="003474D1"/>
    <w:rsid w:val="00355B8E"/>
    <w:rsid w:val="00361417"/>
    <w:rsid w:val="00361BB1"/>
    <w:rsid w:val="00363236"/>
    <w:rsid w:val="00363CF3"/>
    <w:rsid w:val="00363EF3"/>
    <w:rsid w:val="00363F7D"/>
    <w:rsid w:val="003662C2"/>
    <w:rsid w:val="00367478"/>
    <w:rsid w:val="003679FA"/>
    <w:rsid w:val="00372319"/>
    <w:rsid w:val="00375274"/>
    <w:rsid w:val="00380E0E"/>
    <w:rsid w:val="00381A8A"/>
    <w:rsid w:val="003821DA"/>
    <w:rsid w:val="00382254"/>
    <w:rsid w:val="00384622"/>
    <w:rsid w:val="003854D6"/>
    <w:rsid w:val="003943AD"/>
    <w:rsid w:val="003952F1"/>
    <w:rsid w:val="003A1554"/>
    <w:rsid w:val="003B2EAA"/>
    <w:rsid w:val="003C09F1"/>
    <w:rsid w:val="003C1075"/>
    <w:rsid w:val="003C13B9"/>
    <w:rsid w:val="003C3AE6"/>
    <w:rsid w:val="003C3C34"/>
    <w:rsid w:val="003C52D2"/>
    <w:rsid w:val="003C655C"/>
    <w:rsid w:val="003D34B2"/>
    <w:rsid w:val="003D52C4"/>
    <w:rsid w:val="003D5D8E"/>
    <w:rsid w:val="003D73B1"/>
    <w:rsid w:val="003E394C"/>
    <w:rsid w:val="003E404D"/>
    <w:rsid w:val="003F4307"/>
    <w:rsid w:val="0040018C"/>
    <w:rsid w:val="00403AEF"/>
    <w:rsid w:val="004118DD"/>
    <w:rsid w:val="00414ECD"/>
    <w:rsid w:val="00416015"/>
    <w:rsid w:val="004230CE"/>
    <w:rsid w:val="00427596"/>
    <w:rsid w:val="004307C7"/>
    <w:rsid w:val="00431D86"/>
    <w:rsid w:val="00433B76"/>
    <w:rsid w:val="00442C8C"/>
    <w:rsid w:val="00444145"/>
    <w:rsid w:val="00446323"/>
    <w:rsid w:val="0045109B"/>
    <w:rsid w:val="004551A4"/>
    <w:rsid w:val="00455619"/>
    <w:rsid w:val="004613A3"/>
    <w:rsid w:val="004667B9"/>
    <w:rsid w:val="004672C2"/>
    <w:rsid w:val="00467B56"/>
    <w:rsid w:val="00474543"/>
    <w:rsid w:val="00477036"/>
    <w:rsid w:val="00480D05"/>
    <w:rsid w:val="004815FB"/>
    <w:rsid w:val="004927D9"/>
    <w:rsid w:val="00497811"/>
    <w:rsid w:val="004A0E51"/>
    <w:rsid w:val="004A109F"/>
    <w:rsid w:val="004A1495"/>
    <w:rsid w:val="004A2AC2"/>
    <w:rsid w:val="004A33D6"/>
    <w:rsid w:val="004B1C1B"/>
    <w:rsid w:val="004B245C"/>
    <w:rsid w:val="004B2639"/>
    <w:rsid w:val="004B281D"/>
    <w:rsid w:val="004B2AB4"/>
    <w:rsid w:val="004B3283"/>
    <w:rsid w:val="004B41D4"/>
    <w:rsid w:val="004B5214"/>
    <w:rsid w:val="004B627F"/>
    <w:rsid w:val="004B6F67"/>
    <w:rsid w:val="004B7113"/>
    <w:rsid w:val="004C3243"/>
    <w:rsid w:val="004C398D"/>
    <w:rsid w:val="004C440F"/>
    <w:rsid w:val="004C5661"/>
    <w:rsid w:val="004C7669"/>
    <w:rsid w:val="004D20E7"/>
    <w:rsid w:val="004D2477"/>
    <w:rsid w:val="004D3546"/>
    <w:rsid w:val="004D472C"/>
    <w:rsid w:val="004D588E"/>
    <w:rsid w:val="004E01AE"/>
    <w:rsid w:val="004E1153"/>
    <w:rsid w:val="004E7A39"/>
    <w:rsid w:val="004F0AB2"/>
    <w:rsid w:val="004F1260"/>
    <w:rsid w:val="004F19D2"/>
    <w:rsid w:val="004F3715"/>
    <w:rsid w:val="004F4E02"/>
    <w:rsid w:val="00501DBC"/>
    <w:rsid w:val="00505E3B"/>
    <w:rsid w:val="00506B6A"/>
    <w:rsid w:val="00507185"/>
    <w:rsid w:val="00521293"/>
    <w:rsid w:val="00524DED"/>
    <w:rsid w:val="00530E56"/>
    <w:rsid w:val="00532146"/>
    <w:rsid w:val="0053307F"/>
    <w:rsid w:val="00545369"/>
    <w:rsid w:val="005479E3"/>
    <w:rsid w:val="00547B7D"/>
    <w:rsid w:val="00547DDD"/>
    <w:rsid w:val="00547FCE"/>
    <w:rsid w:val="005539FD"/>
    <w:rsid w:val="00555316"/>
    <w:rsid w:val="00555BAF"/>
    <w:rsid w:val="00560F36"/>
    <w:rsid w:val="00562862"/>
    <w:rsid w:val="00563AB4"/>
    <w:rsid w:val="00564AB8"/>
    <w:rsid w:val="00566AA0"/>
    <w:rsid w:val="00566C70"/>
    <w:rsid w:val="00566ED6"/>
    <w:rsid w:val="00566F58"/>
    <w:rsid w:val="00567EB5"/>
    <w:rsid w:val="0057391D"/>
    <w:rsid w:val="00573B38"/>
    <w:rsid w:val="00574097"/>
    <w:rsid w:val="00577558"/>
    <w:rsid w:val="00586552"/>
    <w:rsid w:val="00595FF2"/>
    <w:rsid w:val="00597F53"/>
    <w:rsid w:val="005A36D8"/>
    <w:rsid w:val="005A612F"/>
    <w:rsid w:val="005B2953"/>
    <w:rsid w:val="005B3053"/>
    <w:rsid w:val="005B7CDB"/>
    <w:rsid w:val="005C0F3E"/>
    <w:rsid w:val="005C610D"/>
    <w:rsid w:val="005D51A5"/>
    <w:rsid w:val="005D5992"/>
    <w:rsid w:val="005E0AD5"/>
    <w:rsid w:val="005E44EA"/>
    <w:rsid w:val="005E48F9"/>
    <w:rsid w:val="005F2D16"/>
    <w:rsid w:val="005F50F0"/>
    <w:rsid w:val="006029B6"/>
    <w:rsid w:val="0060339A"/>
    <w:rsid w:val="00606FCD"/>
    <w:rsid w:val="0061045B"/>
    <w:rsid w:val="00615887"/>
    <w:rsid w:val="00616571"/>
    <w:rsid w:val="00617E24"/>
    <w:rsid w:val="006205E6"/>
    <w:rsid w:val="006247EC"/>
    <w:rsid w:val="00630809"/>
    <w:rsid w:val="00633191"/>
    <w:rsid w:val="00635253"/>
    <w:rsid w:val="0063533E"/>
    <w:rsid w:val="00635770"/>
    <w:rsid w:val="006370C6"/>
    <w:rsid w:val="00637255"/>
    <w:rsid w:val="00641BED"/>
    <w:rsid w:val="006421BA"/>
    <w:rsid w:val="00643FCD"/>
    <w:rsid w:val="00653A56"/>
    <w:rsid w:val="00654827"/>
    <w:rsid w:val="00660B55"/>
    <w:rsid w:val="00663435"/>
    <w:rsid w:val="00663D7B"/>
    <w:rsid w:val="00671222"/>
    <w:rsid w:val="00671A93"/>
    <w:rsid w:val="00671D1C"/>
    <w:rsid w:val="00674FF1"/>
    <w:rsid w:val="00682785"/>
    <w:rsid w:val="00683CCB"/>
    <w:rsid w:val="00685B1B"/>
    <w:rsid w:val="00695432"/>
    <w:rsid w:val="006A1131"/>
    <w:rsid w:val="006B37EA"/>
    <w:rsid w:val="006B434C"/>
    <w:rsid w:val="006B57C5"/>
    <w:rsid w:val="006C3D79"/>
    <w:rsid w:val="006C4837"/>
    <w:rsid w:val="006C6409"/>
    <w:rsid w:val="006C7B3A"/>
    <w:rsid w:val="006D1A98"/>
    <w:rsid w:val="006D3F18"/>
    <w:rsid w:val="006D5237"/>
    <w:rsid w:val="006D53A5"/>
    <w:rsid w:val="006D54B7"/>
    <w:rsid w:val="006E606D"/>
    <w:rsid w:val="006F1D8E"/>
    <w:rsid w:val="006F2F83"/>
    <w:rsid w:val="006F5561"/>
    <w:rsid w:val="006F6280"/>
    <w:rsid w:val="0070230B"/>
    <w:rsid w:val="0070504D"/>
    <w:rsid w:val="007057E6"/>
    <w:rsid w:val="00707064"/>
    <w:rsid w:val="00707269"/>
    <w:rsid w:val="00707632"/>
    <w:rsid w:val="00707A15"/>
    <w:rsid w:val="00710CA9"/>
    <w:rsid w:val="007140BA"/>
    <w:rsid w:val="00722442"/>
    <w:rsid w:val="0072612A"/>
    <w:rsid w:val="007338DC"/>
    <w:rsid w:val="00737C52"/>
    <w:rsid w:val="00740B8D"/>
    <w:rsid w:val="00742D91"/>
    <w:rsid w:val="00743B17"/>
    <w:rsid w:val="0074407C"/>
    <w:rsid w:val="00746787"/>
    <w:rsid w:val="00747C1D"/>
    <w:rsid w:val="00753C42"/>
    <w:rsid w:val="00756C86"/>
    <w:rsid w:val="00761A61"/>
    <w:rsid w:val="00767716"/>
    <w:rsid w:val="00770EDF"/>
    <w:rsid w:val="0077310C"/>
    <w:rsid w:val="00773D9A"/>
    <w:rsid w:val="00773E65"/>
    <w:rsid w:val="00773FE8"/>
    <w:rsid w:val="00780825"/>
    <w:rsid w:val="007835CB"/>
    <w:rsid w:val="00783740"/>
    <w:rsid w:val="00783F99"/>
    <w:rsid w:val="007853CA"/>
    <w:rsid w:val="00786A6E"/>
    <w:rsid w:val="0078767E"/>
    <w:rsid w:val="007934E4"/>
    <w:rsid w:val="00796551"/>
    <w:rsid w:val="00796802"/>
    <w:rsid w:val="007A2217"/>
    <w:rsid w:val="007A3BF1"/>
    <w:rsid w:val="007A71A7"/>
    <w:rsid w:val="007B1906"/>
    <w:rsid w:val="007C04E5"/>
    <w:rsid w:val="007C69D4"/>
    <w:rsid w:val="007D1EEC"/>
    <w:rsid w:val="007D2879"/>
    <w:rsid w:val="007D5347"/>
    <w:rsid w:val="007D71C4"/>
    <w:rsid w:val="007D7D11"/>
    <w:rsid w:val="007E6EA9"/>
    <w:rsid w:val="007E7984"/>
    <w:rsid w:val="007F3E72"/>
    <w:rsid w:val="007F59FF"/>
    <w:rsid w:val="007F5AB9"/>
    <w:rsid w:val="00802F37"/>
    <w:rsid w:val="0080764C"/>
    <w:rsid w:val="00807936"/>
    <w:rsid w:val="008132B1"/>
    <w:rsid w:val="00816053"/>
    <w:rsid w:val="0081669A"/>
    <w:rsid w:val="00817C34"/>
    <w:rsid w:val="00823301"/>
    <w:rsid w:val="00824331"/>
    <w:rsid w:val="00827D12"/>
    <w:rsid w:val="00833F8C"/>
    <w:rsid w:val="008340B1"/>
    <w:rsid w:val="00834A28"/>
    <w:rsid w:val="008353A6"/>
    <w:rsid w:val="00837FF3"/>
    <w:rsid w:val="0084570B"/>
    <w:rsid w:val="00847BD3"/>
    <w:rsid w:val="00851BE4"/>
    <w:rsid w:val="008526D9"/>
    <w:rsid w:val="00854C92"/>
    <w:rsid w:val="00856BEE"/>
    <w:rsid w:val="00866F0A"/>
    <w:rsid w:val="0086782B"/>
    <w:rsid w:val="00874A69"/>
    <w:rsid w:val="00892086"/>
    <w:rsid w:val="00892248"/>
    <w:rsid w:val="00896820"/>
    <w:rsid w:val="008A6E0B"/>
    <w:rsid w:val="008B2155"/>
    <w:rsid w:val="008B2C29"/>
    <w:rsid w:val="008B35E2"/>
    <w:rsid w:val="008B6283"/>
    <w:rsid w:val="008C3538"/>
    <w:rsid w:val="008C3F62"/>
    <w:rsid w:val="008C58F7"/>
    <w:rsid w:val="008D1FAE"/>
    <w:rsid w:val="008D5E18"/>
    <w:rsid w:val="008E57E1"/>
    <w:rsid w:val="008E6D19"/>
    <w:rsid w:val="008E7792"/>
    <w:rsid w:val="008F1752"/>
    <w:rsid w:val="008F357C"/>
    <w:rsid w:val="008F3601"/>
    <w:rsid w:val="0090017D"/>
    <w:rsid w:val="00900639"/>
    <w:rsid w:val="00900F65"/>
    <w:rsid w:val="00901CA3"/>
    <w:rsid w:val="00905614"/>
    <w:rsid w:val="00905894"/>
    <w:rsid w:val="00912109"/>
    <w:rsid w:val="00912468"/>
    <w:rsid w:val="009213FB"/>
    <w:rsid w:val="0092417B"/>
    <w:rsid w:val="009241FF"/>
    <w:rsid w:val="009264A5"/>
    <w:rsid w:val="00930500"/>
    <w:rsid w:val="009348D2"/>
    <w:rsid w:val="0093748C"/>
    <w:rsid w:val="0094152A"/>
    <w:rsid w:val="00943379"/>
    <w:rsid w:val="009513AB"/>
    <w:rsid w:val="00951B3A"/>
    <w:rsid w:val="009557E9"/>
    <w:rsid w:val="00963846"/>
    <w:rsid w:val="00971B22"/>
    <w:rsid w:val="0097299A"/>
    <w:rsid w:val="009737C4"/>
    <w:rsid w:val="009744FD"/>
    <w:rsid w:val="00975F50"/>
    <w:rsid w:val="00984B48"/>
    <w:rsid w:val="00991C05"/>
    <w:rsid w:val="00992470"/>
    <w:rsid w:val="00992679"/>
    <w:rsid w:val="009930E0"/>
    <w:rsid w:val="00994962"/>
    <w:rsid w:val="00994FCB"/>
    <w:rsid w:val="009960F7"/>
    <w:rsid w:val="009A3C7B"/>
    <w:rsid w:val="009A6508"/>
    <w:rsid w:val="009A6FC3"/>
    <w:rsid w:val="009B06EE"/>
    <w:rsid w:val="009B3AB1"/>
    <w:rsid w:val="009B4010"/>
    <w:rsid w:val="009B5992"/>
    <w:rsid w:val="009B608F"/>
    <w:rsid w:val="009C22D6"/>
    <w:rsid w:val="009C5ADD"/>
    <w:rsid w:val="009D29F7"/>
    <w:rsid w:val="009D6BA0"/>
    <w:rsid w:val="009D73A0"/>
    <w:rsid w:val="009E2236"/>
    <w:rsid w:val="009E33C2"/>
    <w:rsid w:val="009E3AA1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5EDC"/>
    <w:rsid w:val="009F649D"/>
    <w:rsid w:val="009F6DE3"/>
    <w:rsid w:val="00A02B7C"/>
    <w:rsid w:val="00A03768"/>
    <w:rsid w:val="00A17518"/>
    <w:rsid w:val="00A23CB1"/>
    <w:rsid w:val="00A248F3"/>
    <w:rsid w:val="00A30026"/>
    <w:rsid w:val="00A3511F"/>
    <w:rsid w:val="00A36B24"/>
    <w:rsid w:val="00A403D5"/>
    <w:rsid w:val="00A452C1"/>
    <w:rsid w:val="00A4678D"/>
    <w:rsid w:val="00A5002A"/>
    <w:rsid w:val="00A50753"/>
    <w:rsid w:val="00A52503"/>
    <w:rsid w:val="00A56FD2"/>
    <w:rsid w:val="00A57948"/>
    <w:rsid w:val="00A724FC"/>
    <w:rsid w:val="00A806AC"/>
    <w:rsid w:val="00A84F6B"/>
    <w:rsid w:val="00A870D8"/>
    <w:rsid w:val="00A9124E"/>
    <w:rsid w:val="00A921BF"/>
    <w:rsid w:val="00A946A6"/>
    <w:rsid w:val="00A97A89"/>
    <w:rsid w:val="00A97D8C"/>
    <w:rsid w:val="00AA0DF9"/>
    <w:rsid w:val="00AA1AF8"/>
    <w:rsid w:val="00AA353D"/>
    <w:rsid w:val="00AA39D5"/>
    <w:rsid w:val="00AA3D91"/>
    <w:rsid w:val="00AB0EFF"/>
    <w:rsid w:val="00AB3A5A"/>
    <w:rsid w:val="00AB4A08"/>
    <w:rsid w:val="00AB5007"/>
    <w:rsid w:val="00AC1D94"/>
    <w:rsid w:val="00AC41CA"/>
    <w:rsid w:val="00AC7CE7"/>
    <w:rsid w:val="00AD2D87"/>
    <w:rsid w:val="00AE1545"/>
    <w:rsid w:val="00AE1626"/>
    <w:rsid w:val="00AE7766"/>
    <w:rsid w:val="00AF0953"/>
    <w:rsid w:val="00AF16C3"/>
    <w:rsid w:val="00AF2D93"/>
    <w:rsid w:val="00AF4B24"/>
    <w:rsid w:val="00AF7BF9"/>
    <w:rsid w:val="00B01489"/>
    <w:rsid w:val="00B01625"/>
    <w:rsid w:val="00B01670"/>
    <w:rsid w:val="00B01BD6"/>
    <w:rsid w:val="00B14C1D"/>
    <w:rsid w:val="00B15525"/>
    <w:rsid w:val="00B20C86"/>
    <w:rsid w:val="00B22964"/>
    <w:rsid w:val="00B23915"/>
    <w:rsid w:val="00B261EB"/>
    <w:rsid w:val="00B26237"/>
    <w:rsid w:val="00B26303"/>
    <w:rsid w:val="00B31DD9"/>
    <w:rsid w:val="00B3437A"/>
    <w:rsid w:val="00B35763"/>
    <w:rsid w:val="00B3613E"/>
    <w:rsid w:val="00B366F3"/>
    <w:rsid w:val="00B40AD5"/>
    <w:rsid w:val="00B444AC"/>
    <w:rsid w:val="00B4562F"/>
    <w:rsid w:val="00B50B78"/>
    <w:rsid w:val="00B517B0"/>
    <w:rsid w:val="00B5276F"/>
    <w:rsid w:val="00B5538D"/>
    <w:rsid w:val="00B57ABE"/>
    <w:rsid w:val="00B61E66"/>
    <w:rsid w:val="00B62D7E"/>
    <w:rsid w:val="00B63793"/>
    <w:rsid w:val="00B666F5"/>
    <w:rsid w:val="00B703AD"/>
    <w:rsid w:val="00B70683"/>
    <w:rsid w:val="00B71B7A"/>
    <w:rsid w:val="00B75013"/>
    <w:rsid w:val="00B7526C"/>
    <w:rsid w:val="00B7571C"/>
    <w:rsid w:val="00B82E22"/>
    <w:rsid w:val="00B93FF6"/>
    <w:rsid w:val="00B95CFE"/>
    <w:rsid w:val="00BA2CEC"/>
    <w:rsid w:val="00BA3047"/>
    <w:rsid w:val="00BA498D"/>
    <w:rsid w:val="00BA4ACC"/>
    <w:rsid w:val="00BA631A"/>
    <w:rsid w:val="00BB1B93"/>
    <w:rsid w:val="00BB1D23"/>
    <w:rsid w:val="00BB1FAF"/>
    <w:rsid w:val="00BB64C9"/>
    <w:rsid w:val="00BB6E7B"/>
    <w:rsid w:val="00BC3154"/>
    <w:rsid w:val="00BC400F"/>
    <w:rsid w:val="00BC622C"/>
    <w:rsid w:val="00BD2E51"/>
    <w:rsid w:val="00BD5387"/>
    <w:rsid w:val="00BD5A08"/>
    <w:rsid w:val="00BE072E"/>
    <w:rsid w:val="00BE176D"/>
    <w:rsid w:val="00BE18B7"/>
    <w:rsid w:val="00BE2EBA"/>
    <w:rsid w:val="00BE6AF3"/>
    <w:rsid w:val="00BE78C5"/>
    <w:rsid w:val="00BE7C76"/>
    <w:rsid w:val="00BF341B"/>
    <w:rsid w:val="00BF5EFA"/>
    <w:rsid w:val="00BF6991"/>
    <w:rsid w:val="00C03407"/>
    <w:rsid w:val="00C0464E"/>
    <w:rsid w:val="00C05600"/>
    <w:rsid w:val="00C06ED0"/>
    <w:rsid w:val="00C075BE"/>
    <w:rsid w:val="00C079F7"/>
    <w:rsid w:val="00C17B54"/>
    <w:rsid w:val="00C24515"/>
    <w:rsid w:val="00C4013C"/>
    <w:rsid w:val="00C4168D"/>
    <w:rsid w:val="00C43F5B"/>
    <w:rsid w:val="00C44AAC"/>
    <w:rsid w:val="00C45AD5"/>
    <w:rsid w:val="00C511FD"/>
    <w:rsid w:val="00C62E6F"/>
    <w:rsid w:val="00C6415B"/>
    <w:rsid w:val="00C677E9"/>
    <w:rsid w:val="00C70ECD"/>
    <w:rsid w:val="00C73246"/>
    <w:rsid w:val="00C74BA9"/>
    <w:rsid w:val="00C81F95"/>
    <w:rsid w:val="00C8224F"/>
    <w:rsid w:val="00C873E4"/>
    <w:rsid w:val="00C87F81"/>
    <w:rsid w:val="00C927BF"/>
    <w:rsid w:val="00C97600"/>
    <w:rsid w:val="00CA29B4"/>
    <w:rsid w:val="00CA39DB"/>
    <w:rsid w:val="00CA7DEC"/>
    <w:rsid w:val="00CB2B02"/>
    <w:rsid w:val="00CB4069"/>
    <w:rsid w:val="00CB55D1"/>
    <w:rsid w:val="00CB668B"/>
    <w:rsid w:val="00CB72DD"/>
    <w:rsid w:val="00CB7D12"/>
    <w:rsid w:val="00CC3BF3"/>
    <w:rsid w:val="00CC6BED"/>
    <w:rsid w:val="00CD1131"/>
    <w:rsid w:val="00CD1B2A"/>
    <w:rsid w:val="00CD5F1A"/>
    <w:rsid w:val="00CE44AD"/>
    <w:rsid w:val="00CE57CB"/>
    <w:rsid w:val="00CF7F3D"/>
    <w:rsid w:val="00D0170D"/>
    <w:rsid w:val="00D0567F"/>
    <w:rsid w:val="00D06B03"/>
    <w:rsid w:val="00D11266"/>
    <w:rsid w:val="00D13693"/>
    <w:rsid w:val="00D141BB"/>
    <w:rsid w:val="00D17339"/>
    <w:rsid w:val="00D21A17"/>
    <w:rsid w:val="00D2267F"/>
    <w:rsid w:val="00D253C2"/>
    <w:rsid w:val="00D26E5E"/>
    <w:rsid w:val="00D27873"/>
    <w:rsid w:val="00D309B8"/>
    <w:rsid w:val="00D32143"/>
    <w:rsid w:val="00D326D7"/>
    <w:rsid w:val="00D33D60"/>
    <w:rsid w:val="00D35118"/>
    <w:rsid w:val="00D500B5"/>
    <w:rsid w:val="00D52A03"/>
    <w:rsid w:val="00D546FC"/>
    <w:rsid w:val="00D575B4"/>
    <w:rsid w:val="00D62F9F"/>
    <w:rsid w:val="00D64197"/>
    <w:rsid w:val="00D6421F"/>
    <w:rsid w:val="00D64C47"/>
    <w:rsid w:val="00D64CBD"/>
    <w:rsid w:val="00D7038D"/>
    <w:rsid w:val="00D70F82"/>
    <w:rsid w:val="00D7222A"/>
    <w:rsid w:val="00D73F7F"/>
    <w:rsid w:val="00D77093"/>
    <w:rsid w:val="00D853F7"/>
    <w:rsid w:val="00D87C86"/>
    <w:rsid w:val="00D91DDB"/>
    <w:rsid w:val="00D91FB6"/>
    <w:rsid w:val="00D9323B"/>
    <w:rsid w:val="00D9654F"/>
    <w:rsid w:val="00D97754"/>
    <w:rsid w:val="00DB23EC"/>
    <w:rsid w:val="00DB2AC0"/>
    <w:rsid w:val="00DB2EAD"/>
    <w:rsid w:val="00DB55F1"/>
    <w:rsid w:val="00DB64AB"/>
    <w:rsid w:val="00DB690D"/>
    <w:rsid w:val="00DC01A0"/>
    <w:rsid w:val="00DC1EF4"/>
    <w:rsid w:val="00DC38AC"/>
    <w:rsid w:val="00DC64C1"/>
    <w:rsid w:val="00DC735C"/>
    <w:rsid w:val="00DD0BC5"/>
    <w:rsid w:val="00DD3002"/>
    <w:rsid w:val="00DE1A47"/>
    <w:rsid w:val="00DE20A8"/>
    <w:rsid w:val="00DE382A"/>
    <w:rsid w:val="00DE50FA"/>
    <w:rsid w:val="00DE5601"/>
    <w:rsid w:val="00DF2215"/>
    <w:rsid w:val="00DF5F83"/>
    <w:rsid w:val="00E009E9"/>
    <w:rsid w:val="00E1193A"/>
    <w:rsid w:val="00E174C9"/>
    <w:rsid w:val="00E2063C"/>
    <w:rsid w:val="00E20B43"/>
    <w:rsid w:val="00E211E9"/>
    <w:rsid w:val="00E26173"/>
    <w:rsid w:val="00E26D0D"/>
    <w:rsid w:val="00E32A7A"/>
    <w:rsid w:val="00E36AA7"/>
    <w:rsid w:val="00E401C1"/>
    <w:rsid w:val="00E410FE"/>
    <w:rsid w:val="00E4496F"/>
    <w:rsid w:val="00E454D2"/>
    <w:rsid w:val="00E50DDF"/>
    <w:rsid w:val="00E51587"/>
    <w:rsid w:val="00E55F31"/>
    <w:rsid w:val="00E575D2"/>
    <w:rsid w:val="00E57EA8"/>
    <w:rsid w:val="00E600F5"/>
    <w:rsid w:val="00E60622"/>
    <w:rsid w:val="00E63872"/>
    <w:rsid w:val="00E6474F"/>
    <w:rsid w:val="00E749DF"/>
    <w:rsid w:val="00E74E47"/>
    <w:rsid w:val="00E7586E"/>
    <w:rsid w:val="00E81229"/>
    <w:rsid w:val="00E81DE5"/>
    <w:rsid w:val="00E86C5A"/>
    <w:rsid w:val="00E91172"/>
    <w:rsid w:val="00E911CA"/>
    <w:rsid w:val="00E92DEA"/>
    <w:rsid w:val="00E950A4"/>
    <w:rsid w:val="00E9535A"/>
    <w:rsid w:val="00E9663A"/>
    <w:rsid w:val="00EA1DC1"/>
    <w:rsid w:val="00EA2191"/>
    <w:rsid w:val="00EA25A5"/>
    <w:rsid w:val="00EB33A3"/>
    <w:rsid w:val="00EB3F24"/>
    <w:rsid w:val="00EB4C9E"/>
    <w:rsid w:val="00EB5067"/>
    <w:rsid w:val="00EB5EB6"/>
    <w:rsid w:val="00EB779A"/>
    <w:rsid w:val="00EC1B78"/>
    <w:rsid w:val="00EC5618"/>
    <w:rsid w:val="00EC63CD"/>
    <w:rsid w:val="00ED0FEA"/>
    <w:rsid w:val="00ED4CF6"/>
    <w:rsid w:val="00EE0194"/>
    <w:rsid w:val="00EE11EA"/>
    <w:rsid w:val="00EE5979"/>
    <w:rsid w:val="00EE6D21"/>
    <w:rsid w:val="00EE7119"/>
    <w:rsid w:val="00EF2BB4"/>
    <w:rsid w:val="00EF2E5B"/>
    <w:rsid w:val="00EF3307"/>
    <w:rsid w:val="00EF3D8D"/>
    <w:rsid w:val="00F020AC"/>
    <w:rsid w:val="00F0465C"/>
    <w:rsid w:val="00F05C6A"/>
    <w:rsid w:val="00F1226B"/>
    <w:rsid w:val="00F16A5C"/>
    <w:rsid w:val="00F23063"/>
    <w:rsid w:val="00F2575E"/>
    <w:rsid w:val="00F26AAA"/>
    <w:rsid w:val="00F27404"/>
    <w:rsid w:val="00F311ED"/>
    <w:rsid w:val="00F36E84"/>
    <w:rsid w:val="00F42BD1"/>
    <w:rsid w:val="00F42DAB"/>
    <w:rsid w:val="00F44C12"/>
    <w:rsid w:val="00F4549C"/>
    <w:rsid w:val="00F46177"/>
    <w:rsid w:val="00F46591"/>
    <w:rsid w:val="00F47448"/>
    <w:rsid w:val="00F50BFA"/>
    <w:rsid w:val="00F50E79"/>
    <w:rsid w:val="00F5554D"/>
    <w:rsid w:val="00F5697E"/>
    <w:rsid w:val="00F63807"/>
    <w:rsid w:val="00F638E0"/>
    <w:rsid w:val="00F661B8"/>
    <w:rsid w:val="00F70652"/>
    <w:rsid w:val="00F7087F"/>
    <w:rsid w:val="00F71686"/>
    <w:rsid w:val="00F7450B"/>
    <w:rsid w:val="00F76427"/>
    <w:rsid w:val="00F77456"/>
    <w:rsid w:val="00F816D7"/>
    <w:rsid w:val="00F83A68"/>
    <w:rsid w:val="00F844D2"/>
    <w:rsid w:val="00F85189"/>
    <w:rsid w:val="00F90F6A"/>
    <w:rsid w:val="00F925ED"/>
    <w:rsid w:val="00F93373"/>
    <w:rsid w:val="00F933A6"/>
    <w:rsid w:val="00F93D18"/>
    <w:rsid w:val="00F94D79"/>
    <w:rsid w:val="00FA014B"/>
    <w:rsid w:val="00FA2CB4"/>
    <w:rsid w:val="00FA3144"/>
    <w:rsid w:val="00FA5520"/>
    <w:rsid w:val="00FA58D9"/>
    <w:rsid w:val="00FA6FEB"/>
    <w:rsid w:val="00FA750D"/>
    <w:rsid w:val="00FB1CEB"/>
    <w:rsid w:val="00FB537A"/>
    <w:rsid w:val="00FC1E66"/>
    <w:rsid w:val="00FC40E5"/>
    <w:rsid w:val="00FC6B38"/>
    <w:rsid w:val="00FC6E13"/>
    <w:rsid w:val="00FD1390"/>
    <w:rsid w:val="00FD5F88"/>
    <w:rsid w:val="00FD6667"/>
    <w:rsid w:val="00FE02F1"/>
    <w:rsid w:val="00FE1208"/>
    <w:rsid w:val="00FE649A"/>
    <w:rsid w:val="00FE74D6"/>
    <w:rsid w:val="00FF4DAC"/>
    <w:rsid w:val="00FF5C95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68"/>
  </w:style>
  <w:style w:type="paragraph" w:styleId="1">
    <w:name w:val="heading 1"/>
    <w:basedOn w:val="a"/>
    <w:next w:val="a"/>
    <w:link w:val="10"/>
    <w:uiPriority w:val="99"/>
    <w:qFormat/>
    <w:rsid w:val="00C075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5BE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075BE"/>
  </w:style>
  <w:style w:type="character" w:customStyle="1" w:styleId="a3">
    <w:name w:val="Цветовое выделение"/>
    <w:rsid w:val="00C075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C075BE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6">
    <w:name w:val="Прижатый влево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07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Placeholder Text"/>
    <w:uiPriority w:val="99"/>
    <w:semiHidden/>
    <w:rsid w:val="00C075BE"/>
    <w:rPr>
      <w:color w:val="808080"/>
    </w:rPr>
  </w:style>
  <w:style w:type="paragraph" w:styleId="ab">
    <w:name w:val="Normal (Web)"/>
    <w:basedOn w:val="a"/>
    <w:uiPriority w:val="99"/>
    <w:unhideWhenUsed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C0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7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uiPriority w:val="99"/>
    <w:rsid w:val="00C075BE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C075BE"/>
    <w:pPr>
      <w:ind w:left="720"/>
    </w:pPr>
    <w:rPr>
      <w:rFonts w:ascii="Calibri" w:eastAsia="Times New Roman" w:hAnsi="Calibri" w:cs="Calibri"/>
    </w:rPr>
  </w:style>
  <w:style w:type="paragraph" w:customStyle="1" w:styleId="2">
    <w:name w:val="Знак Знак Знак Знак2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">
    <w:name w:val="Верхний колонтитул Знак"/>
    <w:basedOn w:val="a0"/>
    <w:link w:val="ae"/>
    <w:uiPriority w:val="99"/>
    <w:rsid w:val="00C075BE"/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1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1">
    <w:name w:val="Нижний колонтитул Знак"/>
    <w:basedOn w:val="a0"/>
    <w:link w:val="af0"/>
    <w:uiPriority w:val="99"/>
    <w:rsid w:val="00C075BE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C075BE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5BE"/>
    <w:rPr>
      <w:rFonts w:ascii="Consolas" w:eastAsia="Times New Roman" w:hAnsi="Consolas" w:cs="Consolas"/>
      <w:sz w:val="20"/>
      <w:szCs w:val="20"/>
    </w:rPr>
  </w:style>
  <w:style w:type="paragraph" w:customStyle="1" w:styleId="af2">
    <w:name w:val="Знак Знак Знак Знак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1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14">
    <w:name w:val="toc 1"/>
    <w:basedOn w:val="a"/>
    <w:next w:val="a"/>
    <w:autoRedefine/>
    <w:uiPriority w:val="99"/>
    <w:rsid w:val="00C075BE"/>
    <w:pPr>
      <w:tabs>
        <w:tab w:val="right" w:leader="dot" w:pos="9345"/>
      </w:tabs>
      <w:jc w:val="right"/>
    </w:pPr>
    <w:rPr>
      <w:rFonts w:ascii="Calibri" w:eastAsia="Times New Roman" w:hAnsi="Calibri" w:cs="Calibri"/>
    </w:rPr>
  </w:style>
  <w:style w:type="paragraph" w:styleId="3">
    <w:name w:val="toc 3"/>
    <w:basedOn w:val="a"/>
    <w:next w:val="a"/>
    <w:autoRedefine/>
    <w:uiPriority w:val="99"/>
    <w:rsid w:val="00C075BE"/>
    <w:pPr>
      <w:ind w:left="440"/>
    </w:pPr>
    <w:rPr>
      <w:rFonts w:ascii="Calibri" w:eastAsia="Times New Roman" w:hAnsi="Calibri" w:cs="Calibri"/>
    </w:rPr>
  </w:style>
  <w:style w:type="paragraph" w:styleId="20">
    <w:name w:val="toc 2"/>
    <w:basedOn w:val="a"/>
    <w:next w:val="a"/>
    <w:autoRedefine/>
    <w:uiPriority w:val="99"/>
    <w:rsid w:val="00C075BE"/>
    <w:pPr>
      <w:ind w:left="220"/>
    </w:pPr>
    <w:rPr>
      <w:rFonts w:ascii="Calibri" w:eastAsia="Times New Roman" w:hAnsi="Calibri" w:cs="Calibri"/>
    </w:rPr>
  </w:style>
  <w:style w:type="character" w:styleId="af3">
    <w:name w:val="FollowedHyperlink"/>
    <w:uiPriority w:val="99"/>
    <w:rsid w:val="00C075BE"/>
    <w:rPr>
      <w:color w:val="800080"/>
      <w:u w:val="single"/>
    </w:rPr>
  </w:style>
  <w:style w:type="character" w:styleId="af4">
    <w:name w:val="Strong"/>
    <w:uiPriority w:val="99"/>
    <w:qFormat/>
    <w:rsid w:val="00C075BE"/>
    <w:rPr>
      <w:b/>
      <w:bCs/>
    </w:rPr>
  </w:style>
  <w:style w:type="paragraph" w:customStyle="1" w:styleId="30">
    <w:name w:val="Знак Знак Знак Знак3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">
    <w:name w:val="Знак Знак Знак Знак4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1">
    <w:name w:val="Body Text Char1"/>
    <w:uiPriority w:val="99"/>
    <w:locked/>
    <w:rsid w:val="00C075BE"/>
    <w:rPr>
      <w:sz w:val="28"/>
      <w:szCs w:val="28"/>
    </w:rPr>
  </w:style>
  <w:style w:type="paragraph" w:styleId="af5">
    <w:name w:val="Body Text"/>
    <w:basedOn w:val="a"/>
    <w:link w:val="af6"/>
    <w:uiPriority w:val="99"/>
    <w:rsid w:val="00C075BE"/>
    <w:pPr>
      <w:widowControl w:val="0"/>
      <w:shd w:val="clear" w:color="auto" w:fill="FFFFFF"/>
      <w:spacing w:before="900" w:after="0" w:line="475" w:lineRule="exact"/>
      <w:ind w:hanging="28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rsid w:val="00C075BE"/>
    <w:rPr>
      <w:rFonts w:ascii="Calibri" w:eastAsia="Times New Roman" w:hAnsi="Calibri" w:cs="Calibri"/>
      <w:sz w:val="28"/>
      <w:szCs w:val="28"/>
      <w:shd w:val="clear" w:color="auto" w:fill="FFFFFF"/>
      <w:lang w:eastAsia="ru-RU"/>
    </w:rPr>
  </w:style>
  <w:style w:type="paragraph" w:customStyle="1" w:styleId="5">
    <w:name w:val="Знак Знак Знак Знак5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Знак Знак Знак Знак6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">
    <w:name w:val="Знак Знак Знак Знак7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footnote text"/>
    <w:basedOn w:val="a"/>
    <w:link w:val="af8"/>
    <w:uiPriority w:val="99"/>
    <w:rsid w:val="00C075BE"/>
    <w:rPr>
      <w:rFonts w:ascii="Calibri" w:eastAsia="Times New Roman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075BE"/>
    <w:rPr>
      <w:rFonts w:ascii="Calibri" w:eastAsia="Times New Roman" w:hAnsi="Calibri" w:cs="Calibri"/>
      <w:sz w:val="20"/>
      <w:szCs w:val="20"/>
      <w:lang w:eastAsia="ru-RU"/>
    </w:rPr>
  </w:style>
  <w:style w:type="character" w:styleId="af9">
    <w:name w:val="footnote reference"/>
    <w:uiPriority w:val="99"/>
    <w:rsid w:val="00C075BE"/>
    <w:rPr>
      <w:vertAlign w:val="superscript"/>
    </w:rPr>
  </w:style>
  <w:style w:type="paragraph" w:styleId="afa">
    <w:name w:val="Document Map"/>
    <w:basedOn w:val="a"/>
    <w:link w:val="afb"/>
    <w:rsid w:val="00C075B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C075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c">
    <w:name w:val="endnote reference"/>
    <w:rsid w:val="00C075BE"/>
    <w:rPr>
      <w:vertAlign w:val="superscript"/>
    </w:rPr>
  </w:style>
  <w:style w:type="table" w:customStyle="1" w:styleId="31">
    <w:name w:val="Сетка таблицы3"/>
    <w:basedOn w:val="a1"/>
    <w:next w:val="ac"/>
    <w:uiPriority w:val="59"/>
    <w:rsid w:val="00C07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7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ppt">
    <w:name w:val="justppt"/>
    <w:basedOn w:val="a"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Date"/>
    <w:basedOn w:val="a"/>
    <w:next w:val="a"/>
    <w:link w:val="afe"/>
    <w:rsid w:val="00C075B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fe">
    <w:name w:val="Дата Знак"/>
    <w:basedOn w:val="a0"/>
    <w:link w:val="afd"/>
    <w:rsid w:val="00C075BE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C075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Title"/>
    <w:basedOn w:val="a"/>
    <w:next w:val="a"/>
    <w:link w:val="aff1"/>
    <w:qFormat/>
    <w:rsid w:val="00C075B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link w:val="aff0"/>
    <w:rsid w:val="00C075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2">
    <w:name w:val="List Paragraph"/>
    <w:basedOn w:val="a"/>
    <w:qFormat/>
    <w:rsid w:val="00C677E9"/>
    <w:pPr>
      <w:ind w:left="720"/>
      <w:contextualSpacing/>
    </w:pPr>
  </w:style>
  <w:style w:type="paragraph" w:styleId="aff3">
    <w:name w:val="No Spacing"/>
    <w:link w:val="aff4"/>
    <w:uiPriority w:val="1"/>
    <w:qFormat/>
    <w:rsid w:val="00C056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4">
    <w:name w:val="Без интервала Знак"/>
    <w:basedOn w:val="a0"/>
    <w:link w:val="aff3"/>
    <w:uiPriority w:val="1"/>
    <w:locked/>
    <w:rsid w:val="00C05600"/>
    <w:rPr>
      <w:rFonts w:ascii="Calibri" w:eastAsia="Calibri" w:hAnsi="Calibri" w:cs="Times New Roman"/>
      <w:lang w:eastAsia="en-US"/>
    </w:rPr>
  </w:style>
  <w:style w:type="character" w:customStyle="1" w:styleId="markedcontent">
    <w:name w:val="markedcontent"/>
    <w:basedOn w:val="a0"/>
    <w:rsid w:val="00451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54D73-7723-40A2-9409-B308FDA4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7584</Words>
  <Characters>43232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2</cp:revision>
  <cp:lastPrinted>2023-12-14T09:12:00Z</cp:lastPrinted>
  <dcterms:created xsi:type="dcterms:W3CDTF">2023-12-14T09:12:00Z</dcterms:created>
  <dcterms:modified xsi:type="dcterms:W3CDTF">2023-12-14T09:12:00Z</dcterms:modified>
</cp:coreProperties>
</file>