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8" w:rsidRDefault="00C531F8" w:rsidP="00BB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82">
        <w:rPr>
          <w:rFonts w:ascii="Times New Roman" w:hAnsi="Times New Roman" w:cs="Times New Roman"/>
          <w:b/>
          <w:sz w:val="28"/>
          <w:szCs w:val="28"/>
        </w:rPr>
        <w:t>ИНФОРМАЦИЯ  О РЕЗУЛЬТАТАХ</w:t>
      </w:r>
      <w:r w:rsidR="00BB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282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BB2F68">
        <w:rPr>
          <w:rFonts w:ascii="Times New Roman" w:hAnsi="Times New Roman" w:cs="Times New Roman"/>
          <w:b/>
          <w:sz w:val="28"/>
          <w:szCs w:val="28"/>
        </w:rPr>
        <w:t>ГО</w:t>
      </w:r>
      <w:r w:rsidRPr="007E0282">
        <w:rPr>
          <w:rFonts w:ascii="Times New Roman" w:hAnsi="Times New Roman" w:cs="Times New Roman"/>
          <w:b/>
          <w:sz w:val="28"/>
          <w:szCs w:val="28"/>
        </w:rPr>
        <w:t xml:space="preserve">  МЕРОПРИЯТИЯ</w:t>
      </w:r>
    </w:p>
    <w:p w:rsidR="00BB2F68" w:rsidRPr="00BB2F68" w:rsidRDefault="00BB2F68" w:rsidP="00BB2F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B2F68">
        <w:rPr>
          <w:rFonts w:ascii="Times New Roman" w:hAnsi="Times New Roman" w:cs="Times New Roman"/>
          <w:sz w:val="28"/>
          <w:szCs w:val="28"/>
        </w:rPr>
        <w:t>«Использование бюджетных средств, направленных на предоставление субсидий муниципальным бюджетным учреждениям, подведомственным главным распорядителям средств бюджета. Использование муниципального имущества, переданного в оперативное управление муниципальным бюджетным учреждениям. МБОУ «</w:t>
      </w:r>
      <w:proofErr w:type="spellStart"/>
      <w:r w:rsidRPr="00BB2F68">
        <w:rPr>
          <w:rFonts w:ascii="Times New Roman" w:hAnsi="Times New Roman" w:cs="Times New Roman"/>
          <w:sz w:val="28"/>
          <w:szCs w:val="28"/>
        </w:rPr>
        <w:t>Строевская</w:t>
      </w:r>
      <w:proofErr w:type="spellEnd"/>
      <w:r w:rsidRPr="00BB2F68">
        <w:rPr>
          <w:rFonts w:ascii="Times New Roman" w:hAnsi="Times New Roman" w:cs="Times New Roman"/>
          <w:sz w:val="28"/>
          <w:szCs w:val="28"/>
        </w:rPr>
        <w:t xml:space="preserve"> СОШ»».</w:t>
      </w:r>
    </w:p>
    <w:p w:rsidR="00BB2F68" w:rsidRPr="007E0282" w:rsidRDefault="00BB2F68" w:rsidP="00BB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A2" w:rsidRDefault="000844A2" w:rsidP="0008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27A" w:rsidRPr="007960BC" w:rsidRDefault="0011427A" w:rsidP="0079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BC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Pr="007960BC">
        <w:rPr>
          <w:rFonts w:ascii="Times New Roman" w:hAnsi="Times New Roman" w:cs="Times New Roman"/>
          <w:sz w:val="28"/>
          <w:szCs w:val="28"/>
        </w:rPr>
        <w:t>:</w:t>
      </w:r>
    </w:p>
    <w:p w:rsidR="00BB2F68" w:rsidRPr="007960BC" w:rsidRDefault="00BB2F68" w:rsidP="00BB2F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0BC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7960BC">
        <w:rPr>
          <w:rFonts w:ascii="Times New Roman" w:hAnsi="Times New Roman" w:cs="Times New Roman"/>
          <w:bCs/>
          <w:sz w:val="24"/>
          <w:szCs w:val="24"/>
        </w:rPr>
        <w:t>Строевская</w:t>
      </w:r>
      <w:proofErr w:type="spellEnd"/>
      <w:r w:rsidRPr="007960BC">
        <w:rPr>
          <w:rFonts w:ascii="Times New Roman" w:hAnsi="Times New Roman" w:cs="Times New Roman"/>
          <w:bCs/>
          <w:sz w:val="24"/>
          <w:szCs w:val="24"/>
        </w:rPr>
        <w:t xml:space="preserve"> СОШ» </w:t>
      </w:r>
      <w:r w:rsidRPr="007960BC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7960BC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7960BC">
        <w:rPr>
          <w:rFonts w:ascii="Times New Roman" w:hAnsi="Times New Roman" w:cs="Times New Roman"/>
          <w:sz w:val="24"/>
          <w:szCs w:val="24"/>
        </w:rPr>
        <w:t xml:space="preserve"> СОШ, Учреждение).</w:t>
      </w:r>
    </w:p>
    <w:p w:rsidR="00C531F8" w:rsidRPr="007960BC" w:rsidRDefault="0023617E" w:rsidP="00796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0B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7960BC">
        <w:rPr>
          <w:rFonts w:ascii="Times New Roman" w:hAnsi="Times New Roman" w:cs="Times New Roman"/>
          <w:sz w:val="28"/>
          <w:szCs w:val="28"/>
        </w:rPr>
        <w:t>:</w:t>
      </w:r>
      <w:r w:rsidR="00C531F8" w:rsidRPr="007960BC">
        <w:rPr>
          <w:rFonts w:ascii="Times New Roman" w:hAnsi="Times New Roman" w:cs="Times New Roman"/>
        </w:rPr>
        <w:t xml:space="preserve"> </w:t>
      </w:r>
    </w:p>
    <w:p w:rsidR="00BB2F68" w:rsidRPr="007960BC" w:rsidRDefault="00BB2F68" w:rsidP="00BB2F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BC">
        <w:rPr>
          <w:rFonts w:ascii="Times New Roman" w:hAnsi="Times New Roman" w:cs="Times New Roman"/>
          <w:sz w:val="24"/>
          <w:szCs w:val="24"/>
        </w:rPr>
        <w:t>Положение о контрольно-счетной комиссии Устьянского муниципального округа, утвержденное решением Собрания депутатов Устьянского муниципального округа от 21.12.2022г. №16;</w:t>
      </w:r>
    </w:p>
    <w:p w:rsidR="00BB2F68" w:rsidRPr="007960BC" w:rsidRDefault="00BB2F68" w:rsidP="00BB2F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BC">
        <w:rPr>
          <w:rFonts w:ascii="Times New Roman" w:hAnsi="Times New Roman" w:cs="Times New Roman"/>
          <w:sz w:val="24"/>
          <w:szCs w:val="24"/>
        </w:rPr>
        <w:t>план работы Контрольно-счетной комиссии Устьянского муниципального округа  на 2024 год;</w:t>
      </w:r>
    </w:p>
    <w:p w:rsidR="00BB2F68" w:rsidRPr="007960BC" w:rsidRDefault="00BB2F68" w:rsidP="00BB2F6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BC">
        <w:rPr>
          <w:rFonts w:ascii="Times New Roman" w:hAnsi="Times New Roman" w:cs="Times New Roman"/>
          <w:sz w:val="24"/>
          <w:szCs w:val="24"/>
        </w:rPr>
        <w:t>распоряжения Контрольно-счетной комиссии Устьянского муниципального округа от 01.03.2024г. №08-км.</w:t>
      </w:r>
    </w:p>
    <w:p w:rsidR="00BB2F68" w:rsidRPr="007960BC" w:rsidRDefault="00BB2F68" w:rsidP="00BB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F68" w:rsidRDefault="007E0282" w:rsidP="00BB2F68">
      <w:pPr>
        <w:pStyle w:val="BodyTextIndent2"/>
        <w:ind w:firstLine="0"/>
        <w:rPr>
          <w:sz w:val="24"/>
          <w:szCs w:val="24"/>
        </w:rPr>
      </w:pPr>
      <w:r w:rsidRPr="00723613">
        <w:rPr>
          <w:b/>
          <w:szCs w:val="28"/>
        </w:rPr>
        <w:t>Проверка  проведена</w:t>
      </w:r>
      <w:r w:rsidR="007960BC">
        <w:rPr>
          <w:b/>
          <w:szCs w:val="28"/>
        </w:rPr>
        <w:t>:</w:t>
      </w:r>
      <w:r w:rsidRPr="00723613">
        <w:rPr>
          <w:szCs w:val="28"/>
        </w:rPr>
        <w:t xml:space="preserve">  </w:t>
      </w:r>
      <w:r w:rsidR="00BB2F68" w:rsidRPr="00134486">
        <w:rPr>
          <w:sz w:val="24"/>
          <w:szCs w:val="24"/>
        </w:rPr>
        <w:t>с «</w:t>
      </w:r>
      <w:r w:rsidR="00BB2F68">
        <w:rPr>
          <w:sz w:val="24"/>
          <w:szCs w:val="24"/>
        </w:rPr>
        <w:t>11</w:t>
      </w:r>
      <w:r w:rsidR="00BB2F68" w:rsidRPr="00134486">
        <w:rPr>
          <w:sz w:val="24"/>
          <w:szCs w:val="24"/>
        </w:rPr>
        <w:t xml:space="preserve">» </w:t>
      </w:r>
      <w:r w:rsidR="00BB2F68">
        <w:rPr>
          <w:sz w:val="24"/>
          <w:szCs w:val="24"/>
        </w:rPr>
        <w:t xml:space="preserve">марта 2024 г. </w:t>
      </w:r>
      <w:r w:rsidR="00BB2F68" w:rsidRPr="00134486">
        <w:rPr>
          <w:sz w:val="24"/>
          <w:szCs w:val="24"/>
        </w:rPr>
        <w:t>по</w:t>
      </w:r>
      <w:r w:rsidR="00BB2F68">
        <w:rPr>
          <w:sz w:val="24"/>
          <w:szCs w:val="24"/>
        </w:rPr>
        <w:t xml:space="preserve"> </w:t>
      </w:r>
      <w:r w:rsidR="00BB2F68" w:rsidRPr="00134486">
        <w:rPr>
          <w:sz w:val="24"/>
          <w:szCs w:val="24"/>
        </w:rPr>
        <w:t>«</w:t>
      </w:r>
      <w:r w:rsidR="00BB2F68">
        <w:rPr>
          <w:sz w:val="24"/>
          <w:szCs w:val="24"/>
        </w:rPr>
        <w:t>31</w:t>
      </w:r>
      <w:r w:rsidR="00BB2F68" w:rsidRPr="00134486">
        <w:rPr>
          <w:sz w:val="24"/>
          <w:szCs w:val="24"/>
        </w:rPr>
        <w:t xml:space="preserve">» </w:t>
      </w:r>
      <w:r w:rsidR="00BB2F68">
        <w:rPr>
          <w:sz w:val="24"/>
          <w:szCs w:val="24"/>
        </w:rPr>
        <w:t>мая</w:t>
      </w:r>
      <w:r w:rsidR="00BB2F68" w:rsidRPr="00134486">
        <w:rPr>
          <w:sz w:val="24"/>
          <w:szCs w:val="24"/>
        </w:rPr>
        <w:t xml:space="preserve">  202</w:t>
      </w:r>
      <w:r w:rsidR="00BB2F68">
        <w:rPr>
          <w:sz w:val="24"/>
          <w:szCs w:val="24"/>
        </w:rPr>
        <w:t>4</w:t>
      </w:r>
      <w:r w:rsidR="00BB2F68" w:rsidRPr="00134486">
        <w:rPr>
          <w:sz w:val="24"/>
          <w:szCs w:val="24"/>
        </w:rPr>
        <w:t xml:space="preserve"> г</w:t>
      </w:r>
      <w:r w:rsidR="00BB2F68">
        <w:rPr>
          <w:sz w:val="24"/>
          <w:szCs w:val="24"/>
        </w:rPr>
        <w:t>ода</w:t>
      </w:r>
      <w:r w:rsidR="00BB2F68" w:rsidRPr="00134486">
        <w:rPr>
          <w:sz w:val="24"/>
          <w:szCs w:val="24"/>
        </w:rPr>
        <w:t>.</w:t>
      </w:r>
    </w:p>
    <w:p w:rsidR="0023617E" w:rsidRPr="00723613" w:rsidRDefault="0023617E" w:rsidP="00723613">
      <w:pPr>
        <w:pStyle w:val="21"/>
        <w:spacing w:after="0" w:line="240" w:lineRule="auto"/>
        <w:ind w:left="284"/>
        <w:jc w:val="both"/>
        <w:rPr>
          <w:sz w:val="28"/>
          <w:szCs w:val="28"/>
        </w:rPr>
      </w:pPr>
    </w:p>
    <w:p w:rsidR="003E15B2" w:rsidRPr="007960BC" w:rsidRDefault="0023617E" w:rsidP="0079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0BC">
        <w:rPr>
          <w:rFonts w:ascii="Times New Roman" w:eastAsia="Calibri" w:hAnsi="Times New Roman" w:cs="Times New Roman"/>
          <w:b/>
          <w:sz w:val="28"/>
          <w:szCs w:val="28"/>
        </w:rPr>
        <w:t>Проверяемый период</w:t>
      </w:r>
      <w:r w:rsidRPr="007960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E15B2" w:rsidRPr="007960BC">
        <w:rPr>
          <w:rFonts w:ascii="Times New Roman" w:eastAsia="Calibri" w:hAnsi="Times New Roman" w:cs="Times New Roman"/>
          <w:sz w:val="28"/>
          <w:szCs w:val="28"/>
        </w:rPr>
        <w:t>202</w:t>
      </w:r>
      <w:r w:rsidR="00BB2F68" w:rsidRPr="007960B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3E15B2" w:rsidRPr="007960BC">
        <w:rPr>
          <w:rFonts w:ascii="Times New Roman" w:eastAsia="Calibri" w:hAnsi="Times New Roman" w:cs="Times New Roman"/>
          <w:sz w:val="28"/>
          <w:szCs w:val="28"/>
        </w:rPr>
        <w:t>г</w:t>
      </w:r>
      <w:r w:rsidR="00723613" w:rsidRPr="007960BC">
        <w:rPr>
          <w:rFonts w:ascii="Times New Roman" w:eastAsia="Calibri" w:hAnsi="Times New Roman" w:cs="Times New Roman"/>
          <w:sz w:val="28"/>
          <w:szCs w:val="28"/>
        </w:rPr>
        <w:t>од</w:t>
      </w:r>
      <w:r w:rsidR="003E15B2" w:rsidRPr="007960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1A3" w:rsidRPr="00653405" w:rsidRDefault="006151A3" w:rsidP="006151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По результатам проверки составлен акт №4 от 31 мая 2024 года.</w:t>
      </w:r>
    </w:p>
    <w:p w:rsidR="006151A3" w:rsidRPr="00653405" w:rsidRDefault="006151A3" w:rsidP="006151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b/>
          <w:sz w:val="24"/>
          <w:szCs w:val="24"/>
        </w:rPr>
        <w:t>Всего проверено финансовых средств на сумму 52 343 612,37 рублей</w:t>
      </w:r>
      <w:r w:rsidRPr="00653405">
        <w:rPr>
          <w:rFonts w:ascii="Times New Roman" w:hAnsi="Times New Roman" w:cs="Times New Roman"/>
          <w:sz w:val="24"/>
          <w:szCs w:val="24"/>
        </w:rPr>
        <w:t>:</w:t>
      </w:r>
    </w:p>
    <w:p w:rsidR="006151A3" w:rsidRPr="00653405" w:rsidRDefault="006151A3" w:rsidP="006151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- субсидия на финансовое обеспечение выполнения муниципального задания за счет средств бюджета Устьянского муниципального района – 43 416 791,21 рублей,</w:t>
      </w:r>
    </w:p>
    <w:p w:rsidR="006151A3" w:rsidRPr="00653405" w:rsidRDefault="006151A3" w:rsidP="006151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- целевые субсидии – 7 673 013,49 рублей,</w:t>
      </w:r>
    </w:p>
    <w:p w:rsidR="006151A3" w:rsidRPr="00653405" w:rsidRDefault="006151A3" w:rsidP="006151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- доходы от приносящей доход деятельности – 1 253 807,67 рублей.</w:t>
      </w:r>
    </w:p>
    <w:p w:rsidR="006151A3" w:rsidRPr="00653405" w:rsidRDefault="006151A3" w:rsidP="006151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Проведен аудит закупок на сумму 1 811 220,00 руб.</w:t>
      </w:r>
    </w:p>
    <w:p w:rsidR="006151A3" w:rsidRPr="00653405" w:rsidRDefault="006151A3" w:rsidP="006151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Проверено имущество на сумму 75 621 802,39 руб.</w:t>
      </w:r>
    </w:p>
    <w:p w:rsidR="006151A3" w:rsidRPr="00170CAA" w:rsidRDefault="006151A3" w:rsidP="006151A3">
      <w:pPr>
        <w:rPr>
          <w:rFonts w:ascii="Times New Roman" w:hAnsi="Times New Roman" w:cs="Times New Roman"/>
          <w:sz w:val="28"/>
          <w:szCs w:val="28"/>
        </w:rPr>
      </w:pPr>
      <w:r w:rsidRPr="00170CAA">
        <w:rPr>
          <w:rFonts w:ascii="Times New Roman" w:hAnsi="Times New Roman" w:cs="Times New Roman"/>
          <w:b/>
          <w:sz w:val="28"/>
          <w:szCs w:val="28"/>
        </w:rPr>
        <w:t>Выявлены замечания:</w:t>
      </w:r>
    </w:p>
    <w:p w:rsidR="006151A3" w:rsidRPr="00170CAA" w:rsidRDefault="006151A3" w:rsidP="006151A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Приказ №94 от 31.12.2022 об утверждении Учетной политики Учреждения содержит ошибки.</w:t>
      </w:r>
    </w:p>
    <w:p w:rsidR="006151A3" w:rsidRPr="00653405" w:rsidRDefault="006151A3" w:rsidP="006151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 xml:space="preserve"> Кассовая книга (форма</w:t>
      </w:r>
      <w:r w:rsidRPr="00653405">
        <w:rPr>
          <w:rFonts w:ascii="Times New Roman" w:hAnsi="Times New Roman" w:cs="Times New Roman"/>
          <w:sz w:val="24"/>
          <w:szCs w:val="24"/>
        </w:rPr>
        <w:t xml:space="preserve"> 0504514) не подписана руководителем учреждения, каждый лист  подписан бухгалтером и главным бухгалтером. </w:t>
      </w:r>
    </w:p>
    <w:p w:rsidR="006151A3" w:rsidRPr="00653405" w:rsidRDefault="006151A3" w:rsidP="006151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В журнале операций №1 отражены только приходные кассовые ордера (Дт 2.201.34.510 – Кт 2.205.31.667), выбытие денежных средств по расходным кассовым ордерам не отражено.</w:t>
      </w:r>
    </w:p>
    <w:p w:rsidR="006151A3" w:rsidRPr="00653405" w:rsidRDefault="006151A3" w:rsidP="006151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В журнале операций №2 с безналичными денежными средствами:</w:t>
      </w:r>
    </w:p>
    <w:p w:rsidR="006151A3" w:rsidRPr="00653405" w:rsidRDefault="006151A3" w:rsidP="006151A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lastRenderedPageBreak/>
        <w:t>- поступление субсидий на выполнение муниципального задания и субсидии на иные цели отражены в столбце 6 как «переплата» без указания наименования документа, его даты и номера за период с января по март 2023 года;</w:t>
      </w:r>
    </w:p>
    <w:p w:rsidR="006151A3" w:rsidRPr="00653405" w:rsidRDefault="006151A3" w:rsidP="006151A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- в столбце 4 в наименовании документов поступления денежных средств от внесения родительской платы и от платных услуг неправомерно указывается «Расходный кассовый ордер» вместо наименований документов, приложенных к выпискам со счетов.</w:t>
      </w:r>
    </w:p>
    <w:p w:rsidR="006151A3" w:rsidRPr="00653405" w:rsidRDefault="006151A3" w:rsidP="006151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 xml:space="preserve"> Перерасход по авансовым отчетам на сумму 400,00 рублей.</w:t>
      </w:r>
    </w:p>
    <w:p w:rsidR="006151A3" w:rsidRPr="00653405" w:rsidRDefault="006151A3" w:rsidP="006151A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405">
        <w:rPr>
          <w:rFonts w:ascii="Times New Roman" w:hAnsi="Times New Roman" w:cs="Times New Roman"/>
          <w:sz w:val="24"/>
          <w:szCs w:val="24"/>
        </w:rPr>
        <w:t>В штатном расписании графа 8 (СН и РК) содержит значения не на 1 штатную единицу, а на указанное в графе 3 количество, что является неверным, т.к. графы с 4 по 8 должны быть рассчитаны на 1 штатную единицу, а графа 9 отражает итоговые суммы в пересчете на количество штатных единиц из графы 3.</w:t>
      </w:r>
      <w:proofErr w:type="gramEnd"/>
      <w:r w:rsidRPr="00653405">
        <w:rPr>
          <w:rFonts w:ascii="Times New Roman" w:hAnsi="Times New Roman" w:cs="Times New Roman"/>
          <w:sz w:val="24"/>
          <w:szCs w:val="24"/>
        </w:rPr>
        <w:t xml:space="preserve"> Итог графы 9 не соответствует сумме вышеуказанных значений в пересчете на 12 месяцев. В течение года в штатное расписание дважды вносились изменения: по итогам тарификации (с 01.09.) и с учетом повышения (с 01.10.), в каждом из которых итог графы 9 остался неизменным. Штатное расписание содержит только те надбавки, которые согласно положению о системе платы труда, увеличивают должностной оклад. </w:t>
      </w:r>
    </w:p>
    <w:p w:rsidR="006151A3" w:rsidRPr="00170CAA" w:rsidRDefault="006151A3" w:rsidP="006151A3">
      <w:pPr>
        <w:pStyle w:val="a7"/>
        <w:numPr>
          <w:ilvl w:val="0"/>
          <w:numId w:val="9"/>
        </w:numPr>
        <w:jc w:val="both"/>
      </w:pPr>
      <w:r w:rsidRPr="00653405">
        <w:t xml:space="preserve">При заполнении граф показания остатка топлива на начало дня и остатки топлива </w:t>
      </w:r>
      <w:r w:rsidRPr="00170CAA">
        <w:t>на конец дня много исправлений в показаниях и не корректно написаны цифры с</w:t>
      </w:r>
      <w:r w:rsidRPr="00170CAA">
        <w:rPr>
          <w:bCs/>
        </w:rPr>
        <w:t>огласно Распоряжение Минтранса России от 14.03.2008 № АМ-23-р</w:t>
      </w:r>
      <w:proofErr w:type="gramStart"/>
      <w:r w:rsidRPr="00170CAA">
        <w:rPr>
          <w:bCs/>
        </w:rPr>
        <w:t xml:space="preserve"> О</w:t>
      </w:r>
      <w:proofErr w:type="gramEnd"/>
      <w:r w:rsidRPr="00170CAA">
        <w:rPr>
          <w:bCs/>
        </w:rPr>
        <w:t xml:space="preserve"> введении в действие методических рекомендаций “Нормы расхода топлив и смазочных материалов на автомобильном транспорте»</w:t>
      </w:r>
      <w:r w:rsidRPr="00170CAA">
        <w:t xml:space="preserve"> это может привести к ошибочному расчету норм расхода топлива и прохождения пробега автомобиля.</w:t>
      </w:r>
    </w:p>
    <w:p w:rsidR="006151A3" w:rsidRPr="00653405" w:rsidRDefault="006151A3" w:rsidP="006151A3">
      <w:pPr>
        <w:pStyle w:val="a7"/>
        <w:numPr>
          <w:ilvl w:val="0"/>
          <w:numId w:val="9"/>
        </w:numPr>
        <w:jc w:val="both"/>
      </w:pPr>
      <w:r w:rsidRPr="00170CAA">
        <w:t>В дополнительном соглашение №1 от 25.09.2023 года не верно</w:t>
      </w:r>
      <w:r w:rsidRPr="00653405">
        <w:t xml:space="preserve"> указан номер контракта к которому заключается данное дополнительное соглашение, при этом регистрационный номер и идентификационный код закупки </w:t>
      </w:r>
      <w:proofErr w:type="gramStart"/>
      <w:r w:rsidRPr="00653405">
        <w:t>указаны</w:t>
      </w:r>
      <w:proofErr w:type="gramEnd"/>
      <w:r w:rsidRPr="00653405">
        <w:t xml:space="preserve"> верно.</w:t>
      </w:r>
    </w:p>
    <w:p w:rsidR="007960BC" w:rsidRDefault="007960BC" w:rsidP="006151A3">
      <w:pPr>
        <w:rPr>
          <w:rFonts w:ascii="Times New Roman" w:hAnsi="Times New Roman" w:cs="Times New Roman"/>
          <w:b/>
          <w:sz w:val="24"/>
          <w:szCs w:val="24"/>
        </w:rPr>
      </w:pPr>
    </w:p>
    <w:p w:rsidR="006151A3" w:rsidRPr="00653405" w:rsidRDefault="006151A3" w:rsidP="006151A3">
      <w:pPr>
        <w:rPr>
          <w:rFonts w:ascii="Times New Roman" w:hAnsi="Times New Roman" w:cs="Times New Roman"/>
          <w:b/>
          <w:sz w:val="24"/>
          <w:szCs w:val="24"/>
        </w:rPr>
      </w:pPr>
      <w:r w:rsidRPr="00653405">
        <w:rPr>
          <w:rFonts w:ascii="Times New Roman" w:hAnsi="Times New Roman" w:cs="Times New Roman"/>
          <w:b/>
          <w:sz w:val="24"/>
          <w:szCs w:val="24"/>
        </w:rPr>
        <w:t>Рекомендации (предложения):</w:t>
      </w:r>
    </w:p>
    <w:p w:rsidR="006151A3" w:rsidRPr="00170CAA" w:rsidRDefault="006151A3" w:rsidP="006151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Привести в соответствие Приказ об утверждении Учетной политики Учреждения.</w:t>
      </w:r>
    </w:p>
    <w:p w:rsidR="006151A3" w:rsidRPr="00170CAA" w:rsidRDefault="006151A3" w:rsidP="006151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Проверить на актуальность перечень нормативной документации, указанной в Учетной политике Учреждения и в случае необходимости также привести в соответствие.</w:t>
      </w:r>
    </w:p>
    <w:p w:rsidR="006151A3" w:rsidRPr="00653405" w:rsidRDefault="006151A3" w:rsidP="006151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AA">
        <w:rPr>
          <w:rFonts w:ascii="Times New Roman" w:hAnsi="Times New Roman" w:cs="Times New Roman"/>
          <w:sz w:val="24"/>
          <w:szCs w:val="24"/>
        </w:rPr>
        <w:t>В журнале операций №3 заявления</w:t>
      </w:r>
      <w:r w:rsidRPr="00653405">
        <w:rPr>
          <w:rFonts w:ascii="Times New Roman" w:hAnsi="Times New Roman" w:cs="Times New Roman"/>
          <w:sz w:val="24"/>
          <w:szCs w:val="24"/>
        </w:rPr>
        <w:t xml:space="preserve"> сотрудников на выдачу денежных средств под отчет или на компенсацию понесенных расходов и платежное поручение о переводе денежных средств подотчетному лицу прилагать к журналу операций вместе с авансовым отчетом,</w:t>
      </w:r>
    </w:p>
    <w:p w:rsidR="006151A3" w:rsidRPr="00653405" w:rsidRDefault="006151A3" w:rsidP="006151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На основании Письма Минфина РФ № 03-03-07/22 от 17.09.2008 делать копии оригинальных чеков ККМ, заверять их печатью организации и подписью должностного лица, прикладывать вместе с оригиналами к авансовому отчету.</w:t>
      </w:r>
    </w:p>
    <w:p w:rsidR="006151A3" w:rsidRPr="00653405" w:rsidRDefault="006151A3" w:rsidP="006151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>Документы утверждены задним числом, контрольно-счетная комиссия рекомендует заблаговременно, до наступления отчетного периода, издавать приказ об утверждении или внесение изменений в штатное расписание.</w:t>
      </w:r>
    </w:p>
    <w:p w:rsidR="006151A3" w:rsidRPr="00653405" w:rsidRDefault="006151A3" w:rsidP="006151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r w:rsidRPr="00653405">
        <w:rPr>
          <w:rFonts w:ascii="Times New Roman" w:hAnsi="Times New Roman" w:cs="Times New Roman"/>
          <w:sz w:val="24"/>
          <w:szCs w:val="24"/>
          <w:u w:val="single"/>
        </w:rPr>
        <w:t>рекомендует</w:t>
      </w:r>
      <w:r w:rsidRPr="00653405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Устьянского муниципального округа внести исправления в форму штатного расписания с 01 января 2024 года, т.к. предоставленная форма является не корректной. </w:t>
      </w:r>
    </w:p>
    <w:p w:rsidR="006151A3" w:rsidRPr="00653405" w:rsidRDefault="006151A3" w:rsidP="006151A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sz w:val="24"/>
          <w:szCs w:val="24"/>
        </w:rPr>
        <w:lastRenderedPageBreak/>
        <w:t>Также рекомендуется учесть следующие изменения в штатном расписании на 2024 год с учетом нововведений:</w:t>
      </w:r>
    </w:p>
    <w:p w:rsidR="006151A3" w:rsidRPr="00653405" w:rsidRDefault="006151A3" w:rsidP="006151A3">
      <w:pPr>
        <w:autoSpaceDE w:val="0"/>
        <w:autoSpaceDN w:val="0"/>
        <w:adjustRightInd w:val="0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 1 января 2024 года федеральный минимальный </w:t>
      </w:r>
      <w:proofErr w:type="gram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оплаты труда</w:t>
      </w:r>
      <w:proofErr w:type="gram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вырастет на 18,5 процента и составит 19 242 руб. в месяц (</w:t>
      </w:r>
      <w:hyperlink r:id="rId5" w:tgtFrame="_blank" w:history="1">
        <w:r w:rsidRPr="00653405">
          <w:rPr>
            <w:rStyle w:val="a6"/>
            <w:rFonts w:ascii="Times New Roman" w:hAnsi="Times New Roman" w:cs="Times New Roman"/>
            <w:color w:val="329A32"/>
            <w:sz w:val="24"/>
            <w:szCs w:val="24"/>
            <w:shd w:val="clear" w:color="auto" w:fill="FFFFFF"/>
          </w:rPr>
          <w:t>законопроект № 448561-8</w:t>
        </w:r>
      </w:hyperlink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Сравните с МРОТ сумму выплат до удержания НДФЛ. Учтите оклад, премии по итогам работы, другие суммы, предусмотренные системой оплаты труда. Не включайте в сумму, которую сравните с МРОТ, компенсации и надбавки за труд сверх нормальной продолжительности рабочего времени. Например, доплаты за работу в выходные и праздники, материальную помощь, единовременные пособия. Исключите премии к юбилеям и праздникам.</w:t>
      </w:r>
    </w:p>
    <w:p w:rsidR="006151A3" w:rsidRPr="00653405" w:rsidRDefault="006151A3" w:rsidP="006151A3">
      <w:pPr>
        <w:autoSpaceDE w:val="0"/>
        <w:autoSpaceDN w:val="0"/>
        <w:adjustRightInd w:val="0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Отразите в штатном расписании все выплаты компенсационного и стимулирующего характера, действующие на постоянной основе, что позволит рассчитать фонд заработной платы и установить суммы доплаты </w:t>
      </w:r>
      <w:proofErr w:type="gram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МРОТ</w:t>
      </w:r>
    </w:p>
    <w:p w:rsidR="006151A3" w:rsidRPr="00653405" w:rsidRDefault="006151A3" w:rsidP="006151A3">
      <w:pPr>
        <w:autoSpaceDE w:val="0"/>
        <w:autoSpaceDN w:val="0"/>
        <w:adjustRightInd w:val="0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Рассчитайте доплаты </w:t>
      </w:r>
      <w:proofErr w:type="gram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МРОТ</w:t>
      </w:r>
      <w:proofErr w:type="gram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добавьте в графу «Надбавки», присвойте им постоянное наименование. При таком варианте ежемесячно издавать приказ о доплате до МРОТ не нужно (ответ на вопрос № 172032 от 17.11.2022 на сайте </w:t>
      </w:r>
      <w:proofErr w:type="spell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онлайнинспекция</w:t>
      </w:r>
      <w:proofErr w:type="gram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</w:p>
    <w:p w:rsidR="006151A3" w:rsidRPr="00653405" w:rsidRDefault="006151A3" w:rsidP="006151A3">
      <w:pPr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Двое сотрудников не могут работать на одну ставку штатного расписания. Например, каждый по 0,5 ставки. В штатном расписании нужно предусмотреть для каждого такого сотрудника неполную ставку. Такую позицию недавно опубликовали специалисты </w:t>
      </w:r>
      <w:proofErr w:type="spell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Роструда</w:t>
      </w:r>
      <w:proofErr w:type="spell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 сайте </w:t>
      </w:r>
      <w:proofErr w:type="spell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онлайнинспекция</w:t>
      </w:r>
      <w:proofErr w:type="gramStart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653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 на вопрос № 187758 от 05.10.2023). Если один работник принят на неполный рабочий день, то должность по штатному расписанию заполнена. Когда нескольким сотрудникам нужно установить неполное рабочее время, то в штатном расписании должны быть ставки с неполным рабочим временем. Такую позицию поддерживают и представители Минтруда.</w:t>
      </w:r>
    </w:p>
    <w:p w:rsidR="00104207" w:rsidRPr="00653405" w:rsidRDefault="00104207" w:rsidP="00E64DC4">
      <w:pPr>
        <w:pStyle w:val="msonormalcxspmiddle"/>
        <w:spacing w:before="0" w:beforeAutospacing="0" w:after="0" w:afterAutospacing="0"/>
        <w:jc w:val="both"/>
      </w:pPr>
    </w:p>
    <w:p w:rsidR="00C531F8" w:rsidRPr="007960BC" w:rsidRDefault="00372DFE" w:rsidP="007960BC">
      <w:pPr>
        <w:rPr>
          <w:rFonts w:ascii="Times New Roman" w:hAnsi="Times New Roman" w:cs="Times New Roman"/>
          <w:b/>
          <w:sz w:val="28"/>
          <w:szCs w:val="28"/>
        </w:rPr>
      </w:pPr>
      <w:r w:rsidRPr="007960BC">
        <w:rPr>
          <w:rFonts w:ascii="Times New Roman" w:hAnsi="Times New Roman" w:cs="Times New Roman"/>
          <w:b/>
          <w:sz w:val="28"/>
          <w:szCs w:val="28"/>
        </w:rPr>
        <w:t>Меры, принятые по результатам контрольного мероприятия.</w:t>
      </w:r>
    </w:p>
    <w:p w:rsidR="00653405" w:rsidRPr="00D279AE" w:rsidRDefault="00372DFE" w:rsidP="0079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3405" w:rsidRPr="00D279AE">
        <w:rPr>
          <w:rFonts w:ascii="Times New Roman" w:hAnsi="Times New Roman" w:cs="Times New Roman"/>
          <w:sz w:val="24"/>
          <w:szCs w:val="24"/>
        </w:rPr>
        <w:t>На акт проверки</w:t>
      </w:r>
      <w:r w:rsidR="00653405" w:rsidRPr="00D27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405" w:rsidRPr="00D279AE">
        <w:rPr>
          <w:rFonts w:ascii="Times New Roman" w:hAnsi="Times New Roman" w:cs="Times New Roman"/>
          <w:sz w:val="24"/>
          <w:szCs w:val="24"/>
        </w:rPr>
        <w:t xml:space="preserve"> от МБОУ «</w:t>
      </w:r>
      <w:proofErr w:type="spellStart"/>
      <w:r w:rsidR="00653405" w:rsidRPr="00D279AE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653405" w:rsidRPr="00D279AE">
        <w:rPr>
          <w:rFonts w:ascii="Times New Roman" w:hAnsi="Times New Roman" w:cs="Times New Roman"/>
          <w:sz w:val="24"/>
          <w:szCs w:val="24"/>
        </w:rPr>
        <w:t xml:space="preserve"> СОШ»» поступили пояснения с подтверждающими документами. Удержаны излишне выданные командировочные расходы в сумме 400.00 руб. Контрольно-счетная комиссия  представленные пояснения приняла.  </w:t>
      </w:r>
    </w:p>
    <w:p w:rsidR="00FD6920" w:rsidRPr="00D279AE" w:rsidRDefault="00FD6920" w:rsidP="0079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AE">
        <w:rPr>
          <w:rFonts w:ascii="Times New Roman" w:hAnsi="Times New Roman" w:cs="Times New Roman"/>
          <w:sz w:val="24"/>
          <w:szCs w:val="24"/>
        </w:rPr>
        <w:t xml:space="preserve"> </w:t>
      </w:r>
      <w:r w:rsidR="00D279AE" w:rsidRPr="00D279AE">
        <w:rPr>
          <w:rFonts w:ascii="Times New Roman" w:hAnsi="Times New Roman" w:cs="Times New Roman"/>
          <w:sz w:val="24"/>
          <w:szCs w:val="24"/>
        </w:rPr>
        <w:t xml:space="preserve">        Акт проверки так же направлен в </w:t>
      </w:r>
      <w:r w:rsidRPr="00D279AE">
        <w:rPr>
          <w:rFonts w:ascii="Times New Roman" w:hAnsi="Times New Roman" w:cs="Times New Roman"/>
          <w:sz w:val="24"/>
          <w:szCs w:val="24"/>
        </w:rPr>
        <w:t>Управлени</w:t>
      </w:r>
      <w:r w:rsidR="00D279AE" w:rsidRPr="00D279AE">
        <w:rPr>
          <w:rFonts w:ascii="Times New Roman" w:hAnsi="Times New Roman" w:cs="Times New Roman"/>
          <w:sz w:val="24"/>
          <w:szCs w:val="24"/>
        </w:rPr>
        <w:t>е образования Администрации Устьянского муниципального округа</w:t>
      </w:r>
      <w:r w:rsidR="00E81C4B" w:rsidRPr="00D279AE">
        <w:rPr>
          <w:rFonts w:ascii="Times New Roman" w:hAnsi="Times New Roman" w:cs="Times New Roman"/>
          <w:sz w:val="24"/>
          <w:szCs w:val="24"/>
        </w:rPr>
        <w:t>.</w:t>
      </w:r>
    </w:p>
    <w:p w:rsidR="004C5538" w:rsidRPr="00D279AE" w:rsidRDefault="004C5538" w:rsidP="0079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AE">
        <w:rPr>
          <w:rFonts w:ascii="Times New Roman" w:hAnsi="Times New Roman" w:cs="Times New Roman"/>
          <w:sz w:val="24"/>
          <w:szCs w:val="24"/>
        </w:rPr>
        <w:t xml:space="preserve">         В адрес Со</w:t>
      </w:r>
      <w:r w:rsidR="00FD6920" w:rsidRPr="00D279AE">
        <w:rPr>
          <w:rFonts w:ascii="Times New Roman" w:hAnsi="Times New Roman" w:cs="Times New Roman"/>
          <w:sz w:val="24"/>
          <w:szCs w:val="24"/>
        </w:rPr>
        <w:t>брания</w:t>
      </w:r>
      <w:r w:rsidRPr="00D279A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D6920" w:rsidRPr="00D279AE">
        <w:rPr>
          <w:rFonts w:ascii="Times New Roman" w:hAnsi="Times New Roman" w:cs="Times New Roman"/>
          <w:sz w:val="24"/>
          <w:szCs w:val="24"/>
        </w:rPr>
        <w:t xml:space="preserve"> Устьянского муниципального </w:t>
      </w:r>
      <w:r w:rsidR="00653405" w:rsidRPr="00D279AE">
        <w:rPr>
          <w:rFonts w:ascii="Times New Roman" w:hAnsi="Times New Roman" w:cs="Times New Roman"/>
          <w:sz w:val="24"/>
          <w:szCs w:val="24"/>
        </w:rPr>
        <w:t>округа</w:t>
      </w:r>
      <w:r w:rsidR="00FD6920" w:rsidRPr="00D279AE">
        <w:rPr>
          <w:rFonts w:ascii="Times New Roman" w:hAnsi="Times New Roman" w:cs="Times New Roman"/>
          <w:sz w:val="24"/>
          <w:szCs w:val="24"/>
        </w:rPr>
        <w:t xml:space="preserve"> и </w:t>
      </w:r>
      <w:r w:rsidR="00170CAA">
        <w:rPr>
          <w:rFonts w:ascii="Times New Roman" w:hAnsi="Times New Roman" w:cs="Times New Roman"/>
          <w:sz w:val="24"/>
          <w:szCs w:val="24"/>
        </w:rPr>
        <w:t>Г</w:t>
      </w:r>
      <w:r w:rsidR="00FD6920" w:rsidRPr="00D279AE">
        <w:rPr>
          <w:rFonts w:ascii="Times New Roman" w:hAnsi="Times New Roman" w:cs="Times New Roman"/>
          <w:sz w:val="24"/>
          <w:szCs w:val="24"/>
        </w:rPr>
        <w:t xml:space="preserve">лаве </w:t>
      </w:r>
      <w:r w:rsidR="00D279AE" w:rsidRPr="00D279A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D6920" w:rsidRPr="00D279AE">
        <w:rPr>
          <w:rFonts w:ascii="Times New Roman" w:hAnsi="Times New Roman" w:cs="Times New Roman"/>
          <w:sz w:val="24"/>
          <w:szCs w:val="24"/>
        </w:rPr>
        <w:t xml:space="preserve">Устьянского муниципального </w:t>
      </w:r>
      <w:r w:rsidR="00D279AE" w:rsidRPr="00D279AE">
        <w:rPr>
          <w:rFonts w:ascii="Times New Roman" w:hAnsi="Times New Roman" w:cs="Times New Roman"/>
          <w:sz w:val="24"/>
          <w:szCs w:val="24"/>
        </w:rPr>
        <w:t>округ»</w:t>
      </w:r>
      <w:r w:rsidR="00FD6920" w:rsidRPr="00D279AE">
        <w:rPr>
          <w:rFonts w:ascii="Times New Roman" w:hAnsi="Times New Roman" w:cs="Times New Roman"/>
          <w:sz w:val="24"/>
          <w:szCs w:val="24"/>
        </w:rPr>
        <w:t xml:space="preserve"> напр</w:t>
      </w:r>
      <w:r w:rsidR="00942A98" w:rsidRPr="00D279AE">
        <w:rPr>
          <w:rFonts w:ascii="Times New Roman" w:hAnsi="Times New Roman" w:cs="Times New Roman"/>
          <w:sz w:val="24"/>
          <w:szCs w:val="24"/>
        </w:rPr>
        <w:t>а</w:t>
      </w:r>
      <w:r w:rsidR="00FD6920" w:rsidRPr="00D279AE">
        <w:rPr>
          <w:rFonts w:ascii="Times New Roman" w:hAnsi="Times New Roman" w:cs="Times New Roman"/>
          <w:sz w:val="24"/>
          <w:szCs w:val="24"/>
        </w:rPr>
        <w:t xml:space="preserve">влен </w:t>
      </w:r>
      <w:r w:rsidR="00942A98" w:rsidRPr="00D279AE">
        <w:rPr>
          <w:rFonts w:ascii="Times New Roman" w:hAnsi="Times New Roman" w:cs="Times New Roman"/>
          <w:sz w:val="24"/>
          <w:szCs w:val="24"/>
        </w:rPr>
        <w:t>отчет по результатам контрольного мероприятия.</w:t>
      </w:r>
    </w:p>
    <w:p w:rsidR="004C5538" w:rsidRPr="004C5538" w:rsidRDefault="004C5538" w:rsidP="0079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C5538" w:rsidRPr="004C5538" w:rsidSect="0066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511"/>
    <w:multiLevelType w:val="hybridMultilevel"/>
    <w:tmpl w:val="4D88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298C"/>
    <w:multiLevelType w:val="hybridMultilevel"/>
    <w:tmpl w:val="6442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6F1C"/>
    <w:multiLevelType w:val="multilevel"/>
    <w:tmpl w:val="1652BE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7D335F"/>
    <w:multiLevelType w:val="hybridMultilevel"/>
    <w:tmpl w:val="856C291C"/>
    <w:lvl w:ilvl="0" w:tplc="8C982372">
      <w:start w:val="1"/>
      <w:numFmt w:val="decimal"/>
      <w:lvlText w:val="%1."/>
      <w:lvlJc w:val="left"/>
      <w:pPr>
        <w:ind w:left="1473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5233C19"/>
    <w:multiLevelType w:val="hybridMultilevel"/>
    <w:tmpl w:val="8F84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B3DF6"/>
    <w:multiLevelType w:val="hybridMultilevel"/>
    <w:tmpl w:val="F73EA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16C19"/>
    <w:multiLevelType w:val="hybridMultilevel"/>
    <w:tmpl w:val="EDF4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368BF"/>
    <w:multiLevelType w:val="hybridMultilevel"/>
    <w:tmpl w:val="B66495E6"/>
    <w:lvl w:ilvl="0" w:tplc="AE2E9A4A">
      <w:start w:val="1"/>
      <w:numFmt w:val="decimal"/>
      <w:lvlText w:val="%1."/>
      <w:lvlJc w:val="left"/>
      <w:pPr>
        <w:ind w:left="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749265EB"/>
    <w:multiLevelType w:val="hybridMultilevel"/>
    <w:tmpl w:val="871CA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524052"/>
    <w:multiLevelType w:val="hybridMultilevel"/>
    <w:tmpl w:val="36C6DC44"/>
    <w:lvl w:ilvl="0" w:tplc="999A5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1F8"/>
    <w:rsid w:val="0002307E"/>
    <w:rsid w:val="00071BEC"/>
    <w:rsid w:val="000844A2"/>
    <w:rsid w:val="00104207"/>
    <w:rsid w:val="0011427A"/>
    <w:rsid w:val="00170CAA"/>
    <w:rsid w:val="001A5E06"/>
    <w:rsid w:val="001D5283"/>
    <w:rsid w:val="0023617E"/>
    <w:rsid w:val="0025261E"/>
    <w:rsid w:val="00255F6B"/>
    <w:rsid w:val="002B1EC5"/>
    <w:rsid w:val="0034392F"/>
    <w:rsid w:val="00372DFE"/>
    <w:rsid w:val="00394F77"/>
    <w:rsid w:val="003A7D43"/>
    <w:rsid w:val="003B361D"/>
    <w:rsid w:val="003C4DD5"/>
    <w:rsid w:val="003E15B2"/>
    <w:rsid w:val="00416E14"/>
    <w:rsid w:val="00467516"/>
    <w:rsid w:val="004A5680"/>
    <w:rsid w:val="004C5538"/>
    <w:rsid w:val="0053437F"/>
    <w:rsid w:val="005468F0"/>
    <w:rsid w:val="006151A3"/>
    <w:rsid w:val="0063043F"/>
    <w:rsid w:val="00653405"/>
    <w:rsid w:val="006654A8"/>
    <w:rsid w:val="00723613"/>
    <w:rsid w:val="00762292"/>
    <w:rsid w:val="007960BC"/>
    <w:rsid w:val="007B18DE"/>
    <w:rsid w:val="007B6FFE"/>
    <w:rsid w:val="007E0282"/>
    <w:rsid w:val="00845617"/>
    <w:rsid w:val="008C18EF"/>
    <w:rsid w:val="00942A98"/>
    <w:rsid w:val="00972416"/>
    <w:rsid w:val="009D3777"/>
    <w:rsid w:val="00A737B5"/>
    <w:rsid w:val="00AE461B"/>
    <w:rsid w:val="00B03B9E"/>
    <w:rsid w:val="00B53E23"/>
    <w:rsid w:val="00B6484B"/>
    <w:rsid w:val="00BB2F68"/>
    <w:rsid w:val="00C141F6"/>
    <w:rsid w:val="00C23F66"/>
    <w:rsid w:val="00C27CDF"/>
    <w:rsid w:val="00C531F8"/>
    <w:rsid w:val="00CE0259"/>
    <w:rsid w:val="00D0553E"/>
    <w:rsid w:val="00D21608"/>
    <w:rsid w:val="00D279AE"/>
    <w:rsid w:val="00D37CA8"/>
    <w:rsid w:val="00E64DC4"/>
    <w:rsid w:val="00E67921"/>
    <w:rsid w:val="00E81C4B"/>
    <w:rsid w:val="00EC4516"/>
    <w:rsid w:val="00EC724B"/>
    <w:rsid w:val="00EF3843"/>
    <w:rsid w:val="00FA3598"/>
    <w:rsid w:val="00FB2F95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paragraph" w:styleId="2">
    <w:name w:val="heading 2"/>
    <w:basedOn w:val="a"/>
    <w:link w:val="20"/>
    <w:uiPriority w:val="9"/>
    <w:qFormat/>
    <w:rsid w:val="00BB2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31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17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7E02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0282"/>
  </w:style>
  <w:style w:type="character" w:styleId="a6">
    <w:name w:val="Hyperlink"/>
    <w:basedOn w:val="a0"/>
    <w:uiPriority w:val="99"/>
    <w:rsid w:val="00723613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C2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F68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BodyTextIndent2">
    <w:name w:val="Body Text Indent 2"/>
    <w:basedOn w:val="a"/>
    <w:rsid w:val="00BB2F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61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15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budgetnik.ru/npd-doc?npmid=97&amp;npid=510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2024-06-18T13:59:00Z</dcterms:created>
  <dcterms:modified xsi:type="dcterms:W3CDTF">2024-06-18T13:59:00Z</dcterms:modified>
</cp:coreProperties>
</file>